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Prezados membros da comunidade GLOBE,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Grupo de Avalia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de Desempenho de Trabalho gostaria de compartilhar com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este documento para ser usado na aproxima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de potenciais financiadores. Este documento apresenta os benef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cios que os seus estudantes recebem quando participam do programa GLOBE, e fornece uma apresenta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mais formal para ser entregue a potenciais 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ncias financiadoras.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diversas as 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ncias financiadoras existentes e tentamos fornecer uma breve ess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ncia da import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â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ncia e do valor do GLOBE, que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podem vir a modificar para atender as suas necessidades.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Este documento permite adapta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es para as suas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reas espec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ficas. Isso pode incluir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tricas espec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ficas para as suas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reas/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ses/ regi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es, como por exemplo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mero de escolas,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mero de professores,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mero de certificados, e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mero de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mios.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tamb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 podem adicionar outras realiza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es para as suas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reas, caso estejam dispon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veis.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s sugerimos adicionar imagens do treinamento e dos estudantes, das suas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reas, envolvidos no GLOBE.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tamb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m sugerimos uma aproxima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com antigos participantes do GLOBE, nas suas regi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es/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ses para adicionar testemunhos.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podem encontrar um antigo participante do GLOBE atrav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s do seguinte link: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https://www.globe.gov/web/alumni/alumni-community/alumni-members.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nosso comit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ê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logo fornecer este documento em diversos idiomas (Espanhol, Franc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s,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rabe, e Portugu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s).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encorajamos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a, voluntariamente, traduzir este documento nos seus idiomas locais. Caso voc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ê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s queiram traduzir e compartilhar a tradu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com outras pessoas, por favor enviem este documento por email para o atual presidente do Grupo de Avalia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de Desempenho de Trabalho, para que possa ser compartilhado com a comunidade em geral.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Obrigado!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Grupo de Avalia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 de Desempenho de Trabalho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100" w:after="10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br w:type="page"/>
      </w:r>
    </w:p>
    <w:p>
      <w:pPr>
        <w:pStyle w:val="Body A"/>
        <w:spacing w:after="0" w:line="240" w:lineRule="auto"/>
        <w:jc w:val="both"/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32323"/>
          <w:sz w:val="24"/>
          <w:szCs w:val="24"/>
          <w:u w:color="232323"/>
          <w:lang w:val="pt-PT"/>
        </w:rPr>
      </w:pP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O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programa GLOBE (</w:t>
      </w:r>
      <w:r>
        <w:rPr>
          <w:rFonts w:ascii="Times New Roman" w:hAnsi="Times New Roman"/>
          <w:b w:val="1"/>
          <w:bCs w:val="1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Global Learning and Observations to Benefit the Environment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 xml:space="preserve">) 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 xml:space="preserve">é 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um programa mundial, pr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tico, de ci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ncia e educa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o, que aponta ao desenvolvimento da consci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 xml:space="preserve">ncia do nosso 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“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lugar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 xml:space="preserve">” 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no mundo natural. Atrav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s do uso de atividades relacionadas com a ci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ncia ambiental e de uma integra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o da aprendizagem territorial, os alunos desenvolvem um reconhecimento esclarecido da rela</w:t>
      </w:r>
      <w:r>
        <w:rPr>
          <w:rFonts w:ascii="Times New Roman" w:hAnsi="Times New Roman" w:hint="default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color w:val="232323"/>
          <w:sz w:val="24"/>
          <w:szCs w:val="24"/>
          <w:u w:color="232323"/>
          <w:rtl w:val="0"/>
          <w:lang w:val="pt-PT"/>
        </w:rPr>
        <w:t>o adequada de si, da comunidade e do mundo global.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color w:val="232323"/>
          <w:u w:color="232323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 xml:space="preserve">O programa GLOBE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 xml:space="preserve">é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um programa mundial inovador, pr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tico, de ci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ncia e educa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o, focado em alunos dos n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veis Pr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-escolar, Prim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rio e Secund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rio, incluindo os seus educadores.</w:t>
      </w:r>
      <w:r>
        <w:rPr>
          <w:rtl w:val="0"/>
          <w:lang w:val="pt-PT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Atrav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s do uso de atividades cient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ficas e de materiais cient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ficos sob a orienta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 de um educador em um ambiente de aprendizagem, os alunos desenvolvem um reconhecimento esclarecido das intera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çõ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es deles mesmos, da comunidade e do mundo global, tornando-se um cidad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 global cientista.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Os professores s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 treinados para fornecer este programa inovador de uma forma adaptada, que incorpore as necessidades culturais e educacionais espec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í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ficas da sua comunidade. Existem oportunidades para realizar conex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õ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es em escala global, j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 xml:space="preserve">á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que as escolas GLOBE em todo o mundo compartilham conhecimento e colaboram em atividades ambientais.</w:t>
      </w:r>
      <w:r>
        <w:rPr>
          <w:rtl w:val="0"/>
          <w:lang w:val="pt-PT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Um componente de educa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 xml:space="preserve">o ao ar livre 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 xml:space="preserve">é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geralmente incorporado, j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 xml:space="preserve">á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que muitas das atividades s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 realizadas no campo.</w:t>
      </w:r>
      <w:r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348931</wp:posOffset>
                </wp:positionV>
                <wp:extent cx="2104827" cy="3238819"/>
                <wp:effectExtent l="0" t="0" r="0" b="0"/>
                <wp:wrapThrough wrapText="bothSides" distL="152400" distR="152400">
                  <wp:wrapPolygon edited="1">
                    <wp:start x="2236" y="-42"/>
                    <wp:lineTo x="2118" y="-40"/>
                    <wp:lineTo x="2001" y="-35"/>
                    <wp:lineTo x="1885" y="-25"/>
                    <wp:lineTo x="1772" y="-13"/>
                    <wp:lineTo x="1661" y="4"/>
                    <wp:lineTo x="1551" y="24"/>
                    <wp:lineTo x="1445" y="47"/>
                    <wp:lineTo x="1340" y="74"/>
                    <wp:lineTo x="1238" y="104"/>
                    <wp:lineTo x="1139" y="137"/>
                    <wp:lineTo x="1043" y="174"/>
                    <wp:lineTo x="950" y="213"/>
                    <wp:lineTo x="860" y="255"/>
                    <wp:lineTo x="774" y="300"/>
                    <wp:lineTo x="691" y="347"/>
                    <wp:lineTo x="611" y="397"/>
                    <wp:lineTo x="572" y="423"/>
                    <wp:lineTo x="535" y="449"/>
                    <wp:lineTo x="498" y="476"/>
                    <wp:lineTo x="462" y="503"/>
                    <wp:lineTo x="427" y="531"/>
                    <wp:lineTo x="393" y="559"/>
                    <wp:lineTo x="360" y="588"/>
                    <wp:lineTo x="328" y="618"/>
                    <wp:lineTo x="297" y="647"/>
                    <wp:lineTo x="268" y="678"/>
                    <wp:lineTo x="239" y="709"/>
                    <wp:lineTo x="212" y="740"/>
                    <wp:lineTo x="185" y="772"/>
                    <wp:lineTo x="160" y="805"/>
                    <wp:lineTo x="137" y="837"/>
                    <wp:lineTo x="114" y="871"/>
                    <wp:lineTo x="93" y="905"/>
                    <wp:lineTo x="73" y="939"/>
                    <wp:lineTo x="54" y="973"/>
                    <wp:lineTo x="37" y="1008"/>
                    <wp:lineTo x="21" y="1044"/>
                    <wp:lineTo x="6" y="1079"/>
                    <wp:lineTo x="-7" y="1115"/>
                    <wp:lineTo x="-19" y="1152"/>
                    <wp:lineTo x="-30" y="1188"/>
                    <wp:lineTo x="-39" y="1225"/>
                    <wp:lineTo x="-47" y="1263"/>
                    <wp:lineTo x="-54" y="1300"/>
                    <wp:lineTo x="-59" y="1338"/>
                    <wp:lineTo x="-62" y="1376"/>
                    <wp:lineTo x="-64" y="1414"/>
                    <wp:lineTo x="-65" y="1453"/>
                    <wp:lineTo x="-65" y="20147"/>
                    <wp:lineTo x="-64" y="20186"/>
                    <wp:lineTo x="-62" y="20224"/>
                    <wp:lineTo x="-59" y="20262"/>
                    <wp:lineTo x="-54" y="20300"/>
                    <wp:lineTo x="-47" y="20338"/>
                    <wp:lineTo x="-39" y="20375"/>
                    <wp:lineTo x="-30" y="20412"/>
                    <wp:lineTo x="-19" y="20449"/>
                    <wp:lineTo x="-7" y="20485"/>
                    <wp:lineTo x="6" y="20521"/>
                    <wp:lineTo x="21" y="20557"/>
                    <wp:lineTo x="37" y="20592"/>
                    <wp:lineTo x="54" y="20627"/>
                    <wp:lineTo x="73" y="20662"/>
                    <wp:lineTo x="93" y="20696"/>
                    <wp:lineTo x="114" y="20730"/>
                    <wp:lineTo x="137" y="20763"/>
                    <wp:lineTo x="160" y="20796"/>
                    <wp:lineTo x="185" y="20828"/>
                    <wp:lineTo x="212" y="20860"/>
                    <wp:lineTo x="239" y="20892"/>
                    <wp:lineTo x="268" y="20923"/>
                    <wp:lineTo x="297" y="20953"/>
                    <wp:lineTo x="328" y="20983"/>
                    <wp:lineTo x="360" y="21012"/>
                    <wp:lineTo x="393" y="21041"/>
                    <wp:lineTo x="427" y="21070"/>
                    <wp:lineTo x="462" y="21098"/>
                    <wp:lineTo x="498" y="21125"/>
                    <wp:lineTo x="535" y="21152"/>
                    <wp:lineTo x="572" y="21178"/>
                    <wp:lineTo x="611" y="21204"/>
                    <wp:lineTo x="691" y="21253"/>
                    <wp:lineTo x="774" y="21300"/>
                    <wp:lineTo x="860" y="21344"/>
                    <wp:lineTo x="950" y="21386"/>
                    <wp:lineTo x="1043" y="21425"/>
                    <wp:lineTo x="1139" y="21461"/>
                    <wp:lineTo x="1238" y="21494"/>
                    <wp:lineTo x="1340" y="21524"/>
                    <wp:lineTo x="1445" y="21551"/>
                    <wp:lineTo x="1551" y="21574"/>
                    <wp:lineTo x="1661" y="21595"/>
                    <wp:lineTo x="1772" y="21612"/>
                    <wp:lineTo x="1885" y="21625"/>
                    <wp:lineTo x="2001" y="21635"/>
                    <wp:lineTo x="2118" y="21641"/>
                    <wp:lineTo x="2236" y="21643"/>
                    <wp:lineTo x="19362" y="21643"/>
                    <wp:lineTo x="19480" y="21641"/>
                    <wp:lineTo x="19597" y="21635"/>
                    <wp:lineTo x="19712" y="21625"/>
                    <wp:lineTo x="19826" y="21612"/>
                    <wp:lineTo x="19937" y="21595"/>
                    <wp:lineTo x="20046" y="21574"/>
                    <wp:lineTo x="20153" y="21551"/>
                    <wp:lineTo x="20258" y="21524"/>
                    <wp:lineTo x="20360" y="21494"/>
                    <wp:lineTo x="20459" y="21461"/>
                    <wp:lineTo x="20556" y="21425"/>
                    <wp:lineTo x="20650" y="21386"/>
                    <wp:lineTo x="20740" y="21344"/>
                    <wp:lineTo x="20827" y="21300"/>
                    <wp:lineTo x="20911" y="21253"/>
                    <wp:lineTo x="20991" y="21204"/>
                    <wp:lineTo x="21030" y="21178"/>
                    <wp:lineTo x="21067" y="21152"/>
                    <wp:lineTo x="21104" y="21125"/>
                    <wp:lineTo x="21140" y="21098"/>
                    <wp:lineTo x="21174" y="21070"/>
                    <wp:lineTo x="21208" y="21041"/>
                    <wp:lineTo x="21240" y="21012"/>
                    <wp:lineTo x="21272" y="20983"/>
                    <wp:lineTo x="21302" y="20953"/>
                    <wp:lineTo x="21332" y="20923"/>
                    <wp:lineTo x="21360" y="20892"/>
                    <wp:lineTo x="21387" y="20860"/>
                    <wp:lineTo x="21413" y="20828"/>
                    <wp:lineTo x="21438" y="20796"/>
                    <wp:lineTo x="21461" y="20763"/>
                    <wp:lineTo x="21484" y="20730"/>
                    <wp:lineTo x="21505" y="20696"/>
                    <wp:lineTo x="21525" y="20662"/>
                    <wp:lineTo x="21544" y="20627"/>
                    <wp:lineTo x="21562" y="20592"/>
                    <wp:lineTo x="21578" y="20557"/>
                    <wp:lineTo x="21593" y="20521"/>
                    <wp:lineTo x="21607" y="20485"/>
                    <wp:lineTo x="21619" y="20449"/>
                    <wp:lineTo x="21630" y="20412"/>
                    <wp:lineTo x="21640" y="20375"/>
                    <wp:lineTo x="21648" y="20338"/>
                    <wp:lineTo x="21655" y="20300"/>
                    <wp:lineTo x="21660" y="20262"/>
                    <wp:lineTo x="21664" y="20224"/>
                    <wp:lineTo x="21666" y="20186"/>
                    <wp:lineTo x="21667" y="20147"/>
                    <wp:lineTo x="21667" y="1453"/>
                    <wp:lineTo x="21666" y="1414"/>
                    <wp:lineTo x="21664" y="1376"/>
                    <wp:lineTo x="21660" y="1338"/>
                    <wp:lineTo x="21655" y="1300"/>
                    <wp:lineTo x="21648" y="1263"/>
                    <wp:lineTo x="21640" y="1225"/>
                    <wp:lineTo x="21630" y="1188"/>
                    <wp:lineTo x="21619" y="1152"/>
                    <wp:lineTo x="21607" y="1115"/>
                    <wp:lineTo x="21593" y="1079"/>
                    <wp:lineTo x="21578" y="1044"/>
                    <wp:lineTo x="21562" y="1008"/>
                    <wp:lineTo x="21544" y="973"/>
                    <wp:lineTo x="21525" y="939"/>
                    <wp:lineTo x="21505" y="905"/>
                    <wp:lineTo x="21484" y="871"/>
                    <wp:lineTo x="21461" y="837"/>
                    <wp:lineTo x="21438" y="805"/>
                    <wp:lineTo x="21413" y="772"/>
                    <wp:lineTo x="21387" y="740"/>
                    <wp:lineTo x="21360" y="709"/>
                    <wp:lineTo x="21332" y="678"/>
                    <wp:lineTo x="21302" y="647"/>
                    <wp:lineTo x="21272" y="618"/>
                    <wp:lineTo x="21240" y="588"/>
                    <wp:lineTo x="21208" y="559"/>
                    <wp:lineTo x="21174" y="531"/>
                    <wp:lineTo x="21140" y="503"/>
                    <wp:lineTo x="21104" y="476"/>
                    <wp:lineTo x="21067" y="449"/>
                    <wp:lineTo x="21030" y="423"/>
                    <wp:lineTo x="20991" y="397"/>
                    <wp:lineTo x="20911" y="347"/>
                    <wp:lineTo x="20827" y="300"/>
                    <wp:lineTo x="20740" y="255"/>
                    <wp:lineTo x="20650" y="213"/>
                    <wp:lineTo x="20556" y="174"/>
                    <wp:lineTo x="20459" y="137"/>
                    <wp:lineTo x="20360" y="104"/>
                    <wp:lineTo x="20258" y="74"/>
                    <wp:lineTo x="20153" y="47"/>
                    <wp:lineTo x="20046" y="24"/>
                    <wp:lineTo x="19937" y="4"/>
                    <wp:lineTo x="19826" y="-13"/>
                    <wp:lineTo x="19712" y="-25"/>
                    <wp:lineTo x="19597" y="-35"/>
                    <wp:lineTo x="19480" y="-40"/>
                    <wp:lineTo x="19362" y="-42"/>
                    <wp:lineTo x="2236" y="-42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827" cy="3238819"/>
                        </a:xfrm>
                        <a:prstGeom prst="roundRect">
                          <a:avLst>
                            <a:gd name="adj" fmla="val 10356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65.7pt;height:255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2237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Body A"/>
        <w:spacing w:after="0" w:line="240" w:lineRule="auto"/>
        <w:jc w:val="both"/>
        <w:rPr>
          <w:color w:val="232323"/>
          <w:u w:color="232323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Com a chegada do GLOBE nas atividades de sala de aula e ao serem envolvidos pelo que este oferece, os estudantes: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Adquirem conhecimento e habilidades em ci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ncia;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Aprendem o valor da coleta e pesquisa de dados;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Aprendem como desenvolver uma quest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ã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o de pesquisa;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Ficam conectados a uma rede de cientistas especialistas em Ci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ncia, Tecnologia, Engenharia, Artes e Matem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á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 xml:space="preserve">tica 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 xml:space="preserve">(STEAM - </w:t>
      </w:r>
      <w:r>
        <w:rPr>
          <w:rFonts w:ascii="Times New Roman" w:hAnsi="Times New Roman"/>
          <w:color w:val="000000"/>
          <w:sz w:val="24"/>
          <w:szCs w:val="24"/>
          <w:u w:color="00b050"/>
          <w:rtl w:val="0"/>
          <w:lang w:val="pt-PT"/>
        </w:rPr>
        <w:t>Science, Technology, Engineering, Arts and Math</w:t>
      </w:r>
      <w:r>
        <w:rPr>
          <w:rFonts w:ascii="Times New Roman" w:hAnsi="Times New Roman"/>
          <w:color w:val="000000"/>
          <w:sz w:val="24"/>
          <w:szCs w:val="24"/>
          <w:u w:color="00b050"/>
          <w:rtl w:val="0"/>
          <w:lang w:val="pt-PT"/>
        </w:rPr>
        <w:t>)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 xml:space="preserve"> que participam no programa e aprendem sobre carreiras e oportunidades;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Participam em colabora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çõ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es de pesquisa com outros estudantes e cientistas;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Desenvolvem habilidades do s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é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culo XXI;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Adquirem consci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ncia e conhecimento de outras culturas;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Desenvolvem habilidades de lideran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ç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a;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rtl w:val="0"/>
          <w:lang w:val="pt-PT"/>
        </w:rPr>
      </w:pP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Desenvolvem consci</w:t>
      </w:r>
      <w:r>
        <w:rPr>
          <w:rFonts w:ascii="Times New Roman" w:hAnsi="Times New Roman" w:hint="default"/>
          <w:color w:val="232323"/>
          <w:sz w:val="24"/>
          <w:szCs w:val="24"/>
          <w:u w:color="232323"/>
          <w:rtl w:val="0"/>
          <w:lang w:val="pt-PT"/>
        </w:rPr>
        <w:t>ê</w:t>
      </w:r>
      <w:r>
        <w:rPr>
          <w:rFonts w:ascii="Times New Roman" w:hAnsi="Times New Roman"/>
          <w:color w:val="232323"/>
          <w:sz w:val="24"/>
          <w:szCs w:val="24"/>
          <w:u w:color="232323"/>
          <w:rtl w:val="0"/>
          <w:lang w:val="pt-PT"/>
        </w:rPr>
        <w:t>ncia e responsabilidade pelo meio ambiente.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color w:val="232323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color w:val="232323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color w:val="232323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color w:val="232323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color w:val="232323"/>
          <w:sz w:val="24"/>
          <w:szCs w:val="24"/>
          <w:u w:color="232323"/>
          <w:lang w:val="pt-PT"/>
        </w:rPr>
      </w:pPr>
      <w:r>
        <w:rPr>
          <w:rFonts w:ascii="Times New Roman" w:hAnsi="Times New Roman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Em poucas palavras, o GLOBE apoia o desenvolvimento de cidad</w:t>
      </w:r>
      <w:r>
        <w:rPr>
          <w:rFonts w:ascii="Times New Roman" w:hAnsi="Times New Roman" w:hint="default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ã</w:t>
      </w:r>
      <w:r>
        <w:rPr>
          <w:rFonts w:ascii="Times New Roman" w:hAnsi="Times New Roman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 xml:space="preserve">os </w:t>
      </w:r>
      <w:r>
        <w:rPr>
          <w:rFonts w:ascii="Times New Roman" w:hAnsi="Times New Roman" w:hint="default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é</w:t>
      </w:r>
      <w:r>
        <w:rPr>
          <w:rFonts w:ascii="Times New Roman" w:hAnsi="Times New Roman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ticos, informados e envolvidos no treinamento de habilidades cient</w:t>
      </w:r>
      <w:r>
        <w:rPr>
          <w:rFonts w:ascii="Times New Roman" w:hAnsi="Times New Roman" w:hint="default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í</w:t>
      </w:r>
      <w:r>
        <w:rPr>
          <w:rFonts w:ascii="Times New Roman" w:hAnsi="Times New Roman"/>
          <w:i w:val="1"/>
          <w:iCs w:val="1"/>
          <w:color w:val="232323"/>
          <w:sz w:val="24"/>
          <w:szCs w:val="24"/>
          <w:u w:color="232323"/>
          <w:rtl w:val="0"/>
          <w:lang w:val="pt-PT"/>
        </w:rPr>
        <w:t>ficas.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Os alunos que participam do GLOBE usam seus dados para projetos que desenvolvem em suas escolas. Os alunos GLOBE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encorajados a participar de concursos patrocinados pelo GLOBE, competi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expedi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aprendizado e confer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virtuais onde podem compartilhar seus talentos com a comunidade GLOBE. O GLOBE fornece suporte cont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nuo para os professores e alunos envolvidos na Equipe de Apoio Comunit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na Rede de Cientistas Internacionais, na Rede Alumni e na Rede de Parceiros GLOBE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Neste momento,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mero estimado de alunos que participam no GLOBE em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pt-PT"/>
        </w:rPr>
        <w:t>(pa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s)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 …</w:t>
      </w:r>
      <w:r>
        <w:rPr>
          <w:rFonts w:ascii="Times New Roman" w:hAnsi="Times New Roman"/>
          <w:sz w:val="24"/>
          <w:szCs w:val="24"/>
          <w:rtl w:val="0"/>
          <w:lang w:val="pt-PT"/>
        </w:rPr>
        <w:t>, e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mero total de professores treinados para implementar o GLOBE em suas salas de aula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 …</w:t>
      </w: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color w:val="232323"/>
          <w:sz w:val="24"/>
          <w:szCs w:val="24"/>
          <w:u w:color="232323"/>
          <w:lang w:val="pt-PT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00b05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Se voc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quiser contribuir financeiramente para que os alunos da sua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 possam estar envolvidos no GLOBE e participar de suas atividades e se voc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>quiser ajudar a promover 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cient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fica em suas escolas, saiba mais sobre o Programa GLOBE em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instrText xml:space="preserve"> HYPERLINK "http://www.globe.gov"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val="single" w:color="000000"/>
          <w:rtl w:val="0"/>
          <w:lang w:val="pt-PT"/>
        </w:rPr>
        <w:t>www.globe.gov</w:t>
      </w:r>
      <w:r>
        <w:rPr>
          <w:lang w:val="pt-PT"/>
        </w:rPr>
        <w:fldChar w:fldCharType="end" w:fldLock="0"/>
      </w:r>
      <w:r>
        <w:rPr>
          <w:rStyle w:val="None"/>
          <w:rFonts w:ascii="Times New Roman" w:hAnsi="Times New Roman"/>
          <w:color w:val="000081"/>
          <w:sz w:val="24"/>
          <w:szCs w:val="24"/>
          <w:u w:color="000081"/>
          <w:rtl w:val="0"/>
          <w:lang w:val="pt-P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00b050"/>
          <w:rtl w:val="0"/>
          <w:lang w:val="pt-PT"/>
        </w:rPr>
        <w:t xml:space="preserve">ou nas redes sociais (Facebook: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instrText xml:space="preserve"> HYPERLINK "https://www.facebook.com/TheGLOBEProgram"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val="single" w:color="000000"/>
          <w:rtl w:val="0"/>
          <w:lang w:val="pt-PT"/>
        </w:rPr>
        <w:t>https://www.facebook.com/TheGLOBEProgram</w:t>
      </w:r>
      <w:r>
        <w:rPr>
          <w:lang w:val="pt-PT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00b050"/>
          <w:rtl w:val="0"/>
          <w:lang w:val="pt-PT"/>
        </w:rPr>
        <w:t xml:space="preserve"> - Twitter: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instrText xml:space="preserve"> HYPERLINK "https://twitter.com/GLOBEProgram"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val="single" w:color="000000"/>
          <w:rtl w:val="0"/>
          <w:lang w:val="pt-PT"/>
        </w:rPr>
        <w:t>@GLOBEProgram</w:t>
      </w:r>
      <w:r>
        <w:rPr>
          <w:lang w:val="pt-PT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00b050"/>
          <w:rtl w:val="0"/>
          <w:lang w:val="pt-PT"/>
        </w:rPr>
        <w:t xml:space="preserve"> - Pinterest: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instrText xml:space="preserve"> HYPERLINK "https://www.pinterest.com/globeprogram"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val="single" w:color="000000"/>
          <w:rtl w:val="0"/>
          <w:lang w:val="pt-PT"/>
        </w:rPr>
        <w:t>https://www.pinterest.com/globeprogram</w:t>
      </w:r>
      <w:r>
        <w:rPr>
          <w:lang w:val="pt-PT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00b050"/>
          <w:rtl w:val="0"/>
          <w:lang w:val="pt-PT"/>
        </w:rPr>
        <w:t xml:space="preserve"> - Youtube: </w: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instrText xml:space="preserve"> HYPERLINK "https://www.youtube.com/user/globeprogram"</w:instrText>
      </w:r>
      <w:r>
        <w:rPr>
          <w:rStyle w:val="Hyperlink.0"/>
          <w:rFonts w:ascii="Times New Roman" w:cs="Times New Roman" w:hAnsi="Times New Roman" w:eastAsia="Times New Roman"/>
          <w:color w:val="000000"/>
          <w:sz w:val="24"/>
          <w:szCs w:val="24"/>
          <w:u w:val="single" w:color="00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color w:val="000000"/>
          <w:sz w:val="24"/>
          <w:szCs w:val="24"/>
          <w:u w:val="single" w:color="000000"/>
          <w:rtl w:val="0"/>
          <w:lang w:val="pt-PT"/>
        </w:rPr>
        <w:t>https://www.youtube.com/user/globeprogram</w:t>
      </w:r>
      <w:r>
        <w:rPr>
          <w:lang w:val="pt-PT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00b050"/>
          <w:rtl w:val="0"/>
          <w:lang w:val="pt-PT"/>
        </w:rPr>
        <w:t xml:space="preserve">).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00b050"/>
          <w:lang w:val="pt-PT"/>
        </w:rPr>
      </w:pPr>
    </w:p>
    <w:p>
      <w:pPr>
        <w:pStyle w:val="Body A"/>
        <w:spacing w:after="0" w:line="240" w:lineRule="auto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Voc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tamb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 xml:space="preserve">m pode entrar em contato com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pt-PT"/>
        </w:rPr>
        <w:t xml:space="preserve">… 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(informa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o da pessoa mais pr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xima do financiador).</w:t>
      </w:r>
      <w:r>
        <w:rPr>
          <w:rStyle w:val="None"/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pt-PT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Bullets">
    <w:name w:val="Bullets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000000"/>
      <w:sz w:val="24"/>
      <w:szCs w:val="24"/>
      <w:u w:val="single" w:color="000000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