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74BD" w14:textId="7CE2C0ED" w:rsidR="00122C02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0CAE">
        <w:rPr>
          <w:rFonts w:ascii="Arial" w:hAnsi="Arial" w:cs="Arial"/>
          <w:noProof/>
          <w:szCs w:val="24"/>
          <w:lang w:eastAsia="pt-BR"/>
        </w:rPr>
        <w:drawing>
          <wp:inline distT="0" distB="0" distL="0" distR="0" wp14:anchorId="22103BD6" wp14:editId="63D43E68">
            <wp:extent cx="1667256" cy="1248156"/>
            <wp:effectExtent l="0" t="0" r="0" b="0"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7256" cy="124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D0729" w14:textId="598DF220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D8AD6B8">
        <w:rPr>
          <w:rFonts w:ascii="Times New Roman" w:eastAsia="Times New Roman" w:hAnsi="Times New Roman" w:cs="Times New Roman"/>
          <w:b/>
          <w:bCs/>
          <w:sz w:val="24"/>
          <w:szCs w:val="24"/>
        </w:rPr>
        <w:t>UNIVERSIDADE FEDERAL DO MARANHÃO-UFMA</w:t>
      </w:r>
    </w:p>
    <w:p w14:paraId="3F76A499" w14:textId="052F25FA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D8AD6B8">
        <w:rPr>
          <w:rFonts w:ascii="Times New Roman" w:eastAsia="Times New Roman" w:hAnsi="Times New Roman" w:cs="Times New Roman"/>
          <w:b/>
          <w:bCs/>
          <w:sz w:val="24"/>
          <w:szCs w:val="24"/>
        </w:rPr>
        <w:t>CENTRO DE CIÊNCIAS SÃO BERNARDO-</w:t>
      </w:r>
      <w:r w:rsidR="00122C02">
        <w:rPr>
          <w:rFonts w:ascii="Times New Roman" w:eastAsia="Times New Roman" w:hAnsi="Times New Roman" w:cs="Times New Roman"/>
          <w:b/>
          <w:bCs/>
          <w:sz w:val="24"/>
          <w:szCs w:val="24"/>
        </w:rPr>
        <w:t>CCSB</w:t>
      </w:r>
    </w:p>
    <w:p w14:paraId="222B2F7F" w14:textId="1AE9214B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D8AD6B8">
        <w:rPr>
          <w:rFonts w:ascii="Times New Roman" w:eastAsia="Times New Roman" w:hAnsi="Times New Roman" w:cs="Times New Roman"/>
          <w:b/>
          <w:bCs/>
          <w:sz w:val="24"/>
          <w:szCs w:val="24"/>
        </w:rPr>
        <w:t>LICENCIATURA EM CIÊNCIAS NATURAIS/QUÍMICA</w:t>
      </w:r>
    </w:p>
    <w:p w14:paraId="3271BEBE" w14:textId="782CE1C5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DE9142" w14:textId="24B36B97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16B773" w14:textId="0ADD8C61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F34255" w14:textId="10517405" w:rsidR="62286FBC" w:rsidRDefault="62286FBC" w:rsidP="62286FB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DC3F9D" w14:textId="1105FEB7" w:rsidR="62286FBC" w:rsidRDefault="62286FBC" w:rsidP="62286FB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F95FB5" w14:textId="0082F9E8" w:rsidR="62286FBC" w:rsidRDefault="62286FBC" w:rsidP="62286FB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C6F33B" w14:textId="203396EB" w:rsidR="62286FBC" w:rsidRDefault="62286FBC" w:rsidP="62286FB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32CB78" w14:textId="2F8CCF60" w:rsidR="62286FBC" w:rsidRDefault="62286FBC" w:rsidP="62286FB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CD2E21" w14:textId="421FD45D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212965" w14:textId="304E508F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9D5D4F" w14:textId="1808E157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534AB1" w14:textId="1C3670EB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9E8C6B" w14:textId="55E9FE68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82255D" w14:textId="41ABF039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BC2698" w14:textId="03E82601" w:rsidR="2D8AD6B8" w:rsidRDefault="2D8AD6B8" w:rsidP="00122C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C186D10" w14:textId="755C4350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9BFFED" w14:textId="478389F7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E78459" w14:textId="6BD6E08E" w:rsidR="00122C02" w:rsidRPr="00122C02" w:rsidRDefault="00122C02" w:rsidP="00122C0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2C02">
        <w:rPr>
          <w:rFonts w:ascii="Times New Roman" w:eastAsia="Times New Roman" w:hAnsi="Times New Roman" w:cs="Times New Roman"/>
          <w:b/>
          <w:bCs/>
          <w:sz w:val="24"/>
          <w:szCs w:val="24"/>
        </w:rPr>
        <w:t>PROJETO REFERENTE AS ATIVIDADES REALIZADAS NO MÓDULO 0</w:t>
      </w:r>
      <w:r w:rsidR="00DD38E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122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PROJETO GLOBE</w:t>
      </w:r>
      <w:r w:rsidR="001C5F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PROTOCOLO MOSQUITO</w:t>
      </w:r>
    </w:p>
    <w:p w14:paraId="64FBA8CE" w14:textId="2439B65B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E9003C" w14:textId="2F69DB2C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EA0749" w14:textId="4D3670CA" w:rsidR="2D8AD6B8" w:rsidRDefault="2D8AD6B8" w:rsidP="00122C0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1398CF" w14:textId="6E6AC046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C624D3" w14:textId="467D6468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2C39D4" w14:textId="5BC838B6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A6CA4F" w14:textId="190CF92E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711838" w14:textId="242B4F15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A6B535" w14:textId="5A76DE15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938F23" w14:textId="3FF92FF6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0ADBD2" w14:textId="3EC8DF69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65FE42" w14:textId="779F527C" w:rsidR="2D8AD6B8" w:rsidRDefault="2D8AD6B8" w:rsidP="00122C0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CD0ED1" w14:textId="77777777" w:rsidR="00122C02" w:rsidRDefault="00122C02" w:rsidP="00122C0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801C00" w14:textId="00DF1CD9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1A9697" w14:textId="77777777" w:rsidR="00122C02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A5CFB7" w14:textId="1016AF41" w:rsidR="0EDDC8DB" w:rsidRDefault="0EDDC8DB" w:rsidP="0EDDC8D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C15D4C" w14:textId="6ECCC674" w:rsidR="2D8AD6B8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SÃO BERNARDO - MA, 2023.</w:t>
      </w:r>
    </w:p>
    <w:p w14:paraId="295EEFEB" w14:textId="1554F5A0" w:rsidR="00122C02" w:rsidRDefault="00122C02" w:rsidP="00122C02">
      <w:pPr>
        <w:pStyle w:val="Ttulo3"/>
        <w:spacing w:after="0" w:line="240" w:lineRule="auto"/>
        <w:ind w:left="0" w:right="0"/>
        <w:rPr>
          <w:szCs w:val="24"/>
        </w:rPr>
      </w:pPr>
      <w:r w:rsidRPr="00122C02">
        <w:rPr>
          <w:szCs w:val="24"/>
        </w:rPr>
        <w:lastRenderedPageBreak/>
        <w:t xml:space="preserve">Informações do Bolsista </w:t>
      </w:r>
    </w:p>
    <w:p w14:paraId="775FAE73" w14:textId="77777777" w:rsidR="00122C02" w:rsidRPr="00122C02" w:rsidRDefault="00122C02" w:rsidP="00122C02">
      <w:pPr>
        <w:spacing w:after="0" w:line="240" w:lineRule="auto"/>
        <w:rPr>
          <w:lang w:eastAsia="pt-BR"/>
        </w:rPr>
      </w:pPr>
    </w:p>
    <w:p w14:paraId="68B3BAF9" w14:textId="030477BA" w:rsidR="00122C02" w:rsidRPr="00122C02" w:rsidRDefault="00122C02" w:rsidP="0012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b/>
          <w:sz w:val="24"/>
          <w:szCs w:val="24"/>
        </w:rPr>
        <w:t xml:space="preserve">NOME: </w:t>
      </w:r>
      <w:r>
        <w:rPr>
          <w:rFonts w:ascii="Times New Roman" w:hAnsi="Times New Roman" w:cs="Times New Roman"/>
          <w:sz w:val="24"/>
          <w:szCs w:val="24"/>
        </w:rPr>
        <w:t>ADRIANO VIANA DOS SANTOS</w:t>
      </w:r>
      <w:r w:rsidRPr="00122C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8C908" w14:textId="32D62864" w:rsidR="00122C02" w:rsidRPr="00122C02" w:rsidRDefault="00122C02" w:rsidP="0012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b/>
          <w:sz w:val="24"/>
          <w:szCs w:val="24"/>
        </w:rPr>
        <w:t>TELEFONE:</w:t>
      </w:r>
      <w:r w:rsidRPr="00122C0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86</w:t>
      </w:r>
      <w:r w:rsidRPr="00122C0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994694994</w:t>
      </w:r>
    </w:p>
    <w:p w14:paraId="1BE52B4C" w14:textId="00761506" w:rsidR="00122C02" w:rsidRPr="00122C02" w:rsidRDefault="00122C02" w:rsidP="0012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b/>
          <w:sz w:val="24"/>
          <w:szCs w:val="24"/>
        </w:rPr>
        <w:t>EMAIL:</w:t>
      </w:r>
      <w:r w:rsidRPr="00122C02">
        <w:rPr>
          <w:rFonts w:ascii="Times New Roman" w:hAnsi="Times New Roman" w:cs="Times New Roman"/>
          <w:sz w:val="24"/>
          <w:szCs w:val="24"/>
        </w:rPr>
        <w:t xml:space="preserve"> </w:t>
      </w:r>
      <w:r w:rsidRPr="00122C02">
        <w:rPr>
          <w:rFonts w:ascii="Times New Roman" w:hAnsi="Times New Roman" w:cs="Times New Roman"/>
          <w:color w:val="0563C1"/>
          <w:sz w:val="24"/>
          <w:szCs w:val="24"/>
          <w:u w:val="single" w:color="0563C1"/>
        </w:rPr>
        <w:t>adrianosantostec@gmail.com</w:t>
      </w:r>
    </w:p>
    <w:p w14:paraId="41BAD1F5" w14:textId="77777777" w:rsidR="00122C02" w:rsidRPr="00122C02" w:rsidRDefault="00122C02" w:rsidP="0012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927A0" w14:textId="77777777" w:rsidR="00DD38EE" w:rsidRPr="00122C02" w:rsidRDefault="00DD38EE" w:rsidP="00D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b/>
          <w:sz w:val="24"/>
          <w:szCs w:val="24"/>
        </w:rPr>
        <w:t xml:space="preserve">NOME: </w:t>
      </w:r>
      <w:r>
        <w:rPr>
          <w:rFonts w:ascii="Times New Roman" w:hAnsi="Times New Roman" w:cs="Times New Roman"/>
          <w:sz w:val="24"/>
          <w:szCs w:val="24"/>
        </w:rPr>
        <w:t>NAYRA RAISSA LIMA DE ARAÚJO</w:t>
      </w:r>
      <w:r w:rsidRPr="00122C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20FD4" w14:textId="77777777" w:rsidR="00DD38EE" w:rsidRPr="00122C02" w:rsidRDefault="00DD38EE" w:rsidP="00D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b/>
          <w:sz w:val="24"/>
          <w:szCs w:val="24"/>
        </w:rPr>
        <w:t>TELEFONE:</w:t>
      </w:r>
      <w:r w:rsidRPr="00122C02">
        <w:rPr>
          <w:rFonts w:ascii="Times New Roman" w:hAnsi="Times New Roman" w:cs="Times New Roman"/>
          <w:sz w:val="24"/>
          <w:szCs w:val="24"/>
        </w:rPr>
        <w:t xml:space="preserve"> (98) </w:t>
      </w:r>
      <w:r>
        <w:rPr>
          <w:rFonts w:ascii="Times New Roman" w:hAnsi="Times New Roman" w:cs="Times New Roman"/>
          <w:sz w:val="24"/>
          <w:szCs w:val="24"/>
        </w:rPr>
        <w:t>981858314</w:t>
      </w:r>
    </w:p>
    <w:p w14:paraId="2615DE4E" w14:textId="77777777" w:rsidR="00DD38EE" w:rsidRPr="00122C02" w:rsidRDefault="00DD38EE" w:rsidP="00D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b/>
          <w:sz w:val="24"/>
          <w:szCs w:val="24"/>
        </w:rPr>
        <w:t>EMAIL:</w:t>
      </w:r>
      <w:r w:rsidRPr="00122C02">
        <w:rPr>
          <w:rFonts w:ascii="Times New Roman" w:hAnsi="Times New Roman" w:cs="Times New Roman"/>
          <w:sz w:val="24"/>
          <w:szCs w:val="24"/>
        </w:rPr>
        <w:t xml:space="preserve"> </w:t>
      </w:r>
      <w:r w:rsidRPr="00122C02">
        <w:rPr>
          <w:rFonts w:ascii="Times New Roman" w:hAnsi="Times New Roman" w:cs="Times New Roman"/>
          <w:color w:val="0563C1"/>
          <w:sz w:val="24"/>
          <w:szCs w:val="24"/>
          <w:u w:val="single" w:color="0563C1"/>
        </w:rPr>
        <w:t>nayraraissalimadearaujo@gmail.com</w:t>
      </w:r>
    </w:p>
    <w:p w14:paraId="54EE4E28" w14:textId="77777777" w:rsidR="00DD38EE" w:rsidRPr="00122C02" w:rsidRDefault="00DD38EE" w:rsidP="0012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60B0B" w14:textId="77777777" w:rsidR="00122C02" w:rsidRPr="00122C02" w:rsidRDefault="00122C02" w:rsidP="00122C02">
      <w:pPr>
        <w:pStyle w:val="Ttulo3"/>
        <w:spacing w:after="0" w:line="240" w:lineRule="auto"/>
        <w:ind w:left="0" w:right="0"/>
        <w:rPr>
          <w:szCs w:val="24"/>
        </w:rPr>
      </w:pPr>
      <w:r w:rsidRPr="00122C02">
        <w:rPr>
          <w:szCs w:val="24"/>
        </w:rPr>
        <w:t xml:space="preserve">Informações da Instituição/Departamento  </w:t>
      </w:r>
    </w:p>
    <w:p w14:paraId="6742AA97" w14:textId="77777777" w:rsidR="00122C02" w:rsidRPr="00122C02" w:rsidRDefault="00122C02" w:rsidP="0012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75DF7" w14:textId="77777777" w:rsidR="00122C02" w:rsidRPr="00122C02" w:rsidRDefault="00122C02" w:rsidP="0012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b/>
          <w:sz w:val="24"/>
          <w:szCs w:val="24"/>
        </w:rPr>
        <w:t>NOME:</w:t>
      </w:r>
      <w:r w:rsidRPr="00122C02">
        <w:rPr>
          <w:rFonts w:ascii="Times New Roman" w:hAnsi="Times New Roman" w:cs="Times New Roman"/>
          <w:sz w:val="24"/>
          <w:szCs w:val="24"/>
        </w:rPr>
        <w:t xml:space="preserve"> Universidade Federal do Maranhão – Campus São Bernardo  </w:t>
      </w:r>
    </w:p>
    <w:p w14:paraId="60FC90EA" w14:textId="77777777" w:rsidR="00122C02" w:rsidRPr="00122C02" w:rsidRDefault="00122C02" w:rsidP="0012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b/>
          <w:sz w:val="24"/>
          <w:szCs w:val="24"/>
        </w:rPr>
        <w:t>ENDEREÇO:</w:t>
      </w:r>
      <w:r w:rsidRPr="00122C02">
        <w:rPr>
          <w:rFonts w:ascii="Times New Roman" w:hAnsi="Times New Roman" w:cs="Times New Roman"/>
          <w:sz w:val="24"/>
          <w:szCs w:val="24"/>
        </w:rPr>
        <w:t xml:space="preserve"> Rua Bernardo Francisco Cunha, 1, São Bernardo – MA, CEP: </w:t>
      </w:r>
    </w:p>
    <w:p w14:paraId="54504616" w14:textId="77777777" w:rsidR="00122C02" w:rsidRPr="00122C02" w:rsidRDefault="00122C02" w:rsidP="0012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sz w:val="24"/>
          <w:szCs w:val="24"/>
        </w:rPr>
        <w:t xml:space="preserve">65.550.000 </w:t>
      </w:r>
    </w:p>
    <w:p w14:paraId="269D951B" w14:textId="77777777" w:rsidR="00122C02" w:rsidRPr="00122C02" w:rsidRDefault="00122C02" w:rsidP="0012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b/>
          <w:sz w:val="24"/>
          <w:szCs w:val="24"/>
        </w:rPr>
        <w:t>TELEFONE:</w:t>
      </w:r>
      <w:r w:rsidRPr="00122C02">
        <w:rPr>
          <w:rFonts w:ascii="Times New Roman" w:hAnsi="Times New Roman" w:cs="Times New Roman"/>
          <w:sz w:val="24"/>
          <w:szCs w:val="24"/>
        </w:rPr>
        <w:t xml:space="preserve"> (98) 3272-8000 </w:t>
      </w:r>
    </w:p>
    <w:p w14:paraId="066E01DB" w14:textId="77777777" w:rsidR="00122C02" w:rsidRPr="00122C02" w:rsidRDefault="00122C02" w:rsidP="0012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9E841" w14:textId="77777777" w:rsidR="00122C02" w:rsidRPr="00122C02" w:rsidRDefault="00122C02" w:rsidP="00122C02">
      <w:pPr>
        <w:pStyle w:val="Ttulo3"/>
        <w:spacing w:after="0" w:line="240" w:lineRule="auto"/>
        <w:ind w:left="0" w:right="0"/>
        <w:rPr>
          <w:szCs w:val="24"/>
        </w:rPr>
      </w:pPr>
      <w:r w:rsidRPr="00122C02">
        <w:rPr>
          <w:szCs w:val="24"/>
        </w:rPr>
        <w:t xml:space="preserve">Informações do(a) professor(a) orientador(a) </w:t>
      </w:r>
    </w:p>
    <w:p w14:paraId="3F5FDA35" w14:textId="77777777" w:rsidR="00122C02" w:rsidRPr="00122C02" w:rsidRDefault="00122C02" w:rsidP="0012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42FFDD" w14:textId="77777777" w:rsidR="00122C02" w:rsidRPr="00122C02" w:rsidRDefault="00122C02" w:rsidP="0012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b/>
          <w:sz w:val="24"/>
          <w:szCs w:val="24"/>
        </w:rPr>
        <w:t>NOME:</w:t>
      </w:r>
      <w:r w:rsidRPr="00122C02">
        <w:rPr>
          <w:rFonts w:ascii="Times New Roman" w:hAnsi="Times New Roman" w:cs="Times New Roman"/>
          <w:sz w:val="24"/>
          <w:szCs w:val="24"/>
        </w:rPr>
        <w:t xml:space="preserve"> Jefferson Almeida Rocha  </w:t>
      </w:r>
    </w:p>
    <w:p w14:paraId="345EAE9B" w14:textId="3169EF60" w:rsidR="00122C02" w:rsidRPr="00122C02" w:rsidRDefault="00122C02" w:rsidP="0012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b/>
          <w:sz w:val="24"/>
          <w:szCs w:val="24"/>
        </w:rPr>
        <w:t>TELEFONE:</w:t>
      </w:r>
      <w:r w:rsidRPr="00122C02">
        <w:rPr>
          <w:rFonts w:ascii="Times New Roman" w:hAnsi="Times New Roman" w:cs="Times New Roman"/>
          <w:sz w:val="24"/>
          <w:szCs w:val="24"/>
        </w:rPr>
        <w:t xml:space="preserve"> (86) </w:t>
      </w:r>
      <w:r>
        <w:rPr>
          <w:rFonts w:ascii="Times New Roman" w:hAnsi="Times New Roman" w:cs="Times New Roman"/>
          <w:sz w:val="24"/>
          <w:szCs w:val="24"/>
        </w:rPr>
        <w:t>99941</w:t>
      </w:r>
      <w:r w:rsidRPr="00122C02">
        <w:rPr>
          <w:rFonts w:ascii="Times New Roman" w:hAnsi="Times New Roman" w:cs="Times New Roman"/>
          <w:sz w:val="24"/>
          <w:szCs w:val="24"/>
        </w:rPr>
        <w:t xml:space="preserve">7092 </w:t>
      </w:r>
    </w:p>
    <w:p w14:paraId="2F5D4AAC" w14:textId="77777777" w:rsidR="00122C02" w:rsidRPr="00122C02" w:rsidRDefault="00122C02" w:rsidP="0012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b/>
          <w:sz w:val="24"/>
          <w:szCs w:val="24"/>
        </w:rPr>
        <w:t>EMAIL:</w:t>
      </w:r>
      <w:r w:rsidRPr="00122C02">
        <w:rPr>
          <w:rFonts w:ascii="Times New Roman" w:hAnsi="Times New Roman" w:cs="Times New Roman"/>
          <w:sz w:val="24"/>
          <w:szCs w:val="24"/>
        </w:rPr>
        <w:t xml:space="preserve"> </w:t>
      </w:r>
      <w:r w:rsidRPr="00122C02">
        <w:rPr>
          <w:rFonts w:ascii="Times New Roman" w:hAnsi="Times New Roman" w:cs="Times New Roman"/>
          <w:color w:val="0563C1"/>
          <w:sz w:val="24"/>
          <w:szCs w:val="24"/>
          <w:u w:val="single" w:color="0563C1"/>
        </w:rPr>
        <w:t>ja.rocha@ufma.br</w:t>
      </w:r>
      <w:r w:rsidRPr="00122C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A68CA9" w14:textId="41DC9E86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F8B076" w14:textId="7A6C9B86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41A98B" w14:textId="499DD6BD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9F8F1A" w14:textId="15213B69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1108AC" w14:textId="77777777" w:rsidR="00122C02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867D4F" w14:textId="77777777" w:rsidR="00122C02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821CD6" w14:textId="77777777" w:rsidR="00122C02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990F1D" w14:textId="77777777" w:rsidR="00122C02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E5AF6A" w14:textId="77777777" w:rsidR="00122C02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875438" w14:textId="77777777" w:rsidR="00122C02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B6B299" w14:textId="77777777" w:rsidR="00122C02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EE71A6" w14:textId="77777777" w:rsidR="00122C02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8AAD84" w14:textId="77777777" w:rsidR="00122C02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2F9459" w14:textId="77777777" w:rsidR="00122C02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5AC351" w14:textId="77777777" w:rsidR="00122C02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03E1FA" w14:textId="77777777" w:rsidR="00122C02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010EB5" w14:textId="77777777" w:rsidR="00122C02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9E1C42" w14:textId="77777777" w:rsidR="00122C02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AED60A" w14:textId="77777777" w:rsidR="00122C02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55EABD" w14:textId="77777777" w:rsidR="00122C02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1B3BD6" w14:textId="77777777" w:rsidR="00122C02" w:rsidRDefault="00122C02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02EBB7" w14:textId="651F7B05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D0C6AA" w14:textId="5BDBBD9D" w:rsidR="2D8AD6B8" w:rsidRDefault="2D8AD6B8" w:rsidP="62286F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F62FEA" w14:textId="77777777" w:rsidR="00122C02" w:rsidRDefault="00122C02" w:rsidP="00122C0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SÃO BERNARDO - MA, 2023.</w:t>
      </w:r>
    </w:p>
    <w:p w14:paraId="7964E681" w14:textId="1BEBB2A5" w:rsidR="2D8AD6B8" w:rsidRDefault="2D8AD6B8" w:rsidP="2D8AD6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D8AD6B8">
        <w:rPr>
          <w:rFonts w:ascii="Times New Roman" w:eastAsia="Times New Roman" w:hAnsi="Times New Roman" w:cs="Times New Roman"/>
          <w:b/>
          <w:bCs/>
          <w:sz w:val="24"/>
          <w:szCs w:val="24"/>
        </w:rPr>
        <w:t>SUMÁRIO</w:t>
      </w:r>
    </w:p>
    <w:p w14:paraId="00FFCF10" w14:textId="7E0AA224" w:rsidR="2D8AD6B8" w:rsidRDefault="62286FBC" w:rsidP="2D8AD6B8">
      <w:pPr>
        <w:pStyle w:val="PargrafodaLista"/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62286FB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INTRODUÇÃO</w:t>
      </w:r>
      <w:r w:rsidRPr="62286FB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 04</w:t>
      </w:r>
    </w:p>
    <w:p w14:paraId="452C497F" w14:textId="01AE6EFE" w:rsidR="2D8AD6B8" w:rsidRDefault="62286FBC" w:rsidP="2D8AD6B8">
      <w:pPr>
        <w:pStyle w:val="PargrafodaLista"/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62286FBC">
        <w:rPr>
          <w:rFonts w:ascii="Times New Roman" w:eastAsia="Times New Roman" w:hAnsi="Times New Roman" w:cs="Times New Roman"/>
          <w:b/>
          <w:bCs/>
          <w:sz w:val="24"/>
          <w:szCs w:val="24"/>
        </w:rPr>
        <w:t>OBJETIVOS</w:t>
      </w:r>
      <w:r w:rsidRPr="62286FB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 0</w:t>
      </w:r>
      <w:r w:rsidR="00B0687C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0ACFED7C" w14:textId="2E5B2796" w:rsidR="2D8AD6B8" w:rsidRDefault="62286FBC" w:rsidP="2D8AD6B8">
      <w:pPr>
        <w:pStyle w:val="PargrafodaLista"/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62286FBC"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JUSTIFICATIVA</w:t>
      </w:r>
      <w:r w:rsidRPr="62286FB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 0</w:t>
      </w:r>
      <w:r w:rsidR="00B0687C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2A268022" w14:textId="7ADB8A10" w:rsidR="00174B93" w:rsidRDefault="62286FBC" w:rsidP="00174B93">
      <w:pPr>
        <w:pStyle w:val="PargrafodaLista"/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62286FBC">
        <w:rPr>
          <w:rFonts w:ascii="Times New Roman" w:eastAsia="Times New Roman" w:hAnsi="Times New Roman" w:cs="Times New Roman"/>
          <w:b/>
          <w:bCs/>
          <w:sz w:val="24"/>
          <w:szCs w:val="24"/>
        </w:rPr>
        <w:t>MATERIAIS E MÉTODOS</w:t>
      </w:r>
      <w:r w:rsidRPr="62286FB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 0</w:t>
      </w:r>
      <w:r w:rsidR="00B0687C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39CDEAF8" w14:textId="39A91799" w:rsidR="00174B93" w:rsidRPr="00B155EC" w:rsidRDefault="62286FBC" w:rsidP="002559A6">
      <w:pPr>
        <w:pStyle w:val="PargrafodaLista"/>
        <w:spacing w:before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62286FBC">
        <w:rPr>
          <w:rFonts w:ascii="Times New Roman" w:eastAsia="Times New Roman" w:hAnsi="Times New Roman" w:cs="Times New Roman"/>
          <w:sz w:val="24"/>
          <w:szCs w:val="24"/>
        </w:rPr>
        <w:t xml:space="preserve">4.1 </w:t>
      </w:r>
      <w:r w:rsidRPr="62286FBC">
        <w:rPr>
          <w:rFonts w:ascii="Times New Roman" w:eastAsia="Times New Roman" w:hAnsi="Times New Roman" w:cs="Times New Roman"/>
          <w:b/>
          <w:bCs/>
          <w:sz w:val="24"/>
          <w:szCs w:val="24"/>
        </w:rPr>
        <w:t>Materiais</w:t>
      </w:r>
      <w:r w:rsidRPr="62286FB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 0</w:t>
      </w:r>
      <w:r w:rsidR="00B0687C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12C3BE11" w14:textId="5D9D4D34" w:rsidR="0014508B" w:rsidRPr="00B155EC" w:rsidRDefault="62286FBC" w:rsidP="00005B38">
      <w:pPr>
        <w:pStyle w:val="PargrafodaLista"/>
        <w:spacing w:before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62286FBC">
        <w:rPr>
          <w:rFonts w:ascii="Times New Roman" w:eastAsia="Times New Roman" w:hAnsi="Times New Roman" w:cs="Times New Roman"/>
          <w:sz w:val="24"/>
          <w:szCs w:val="24"/>
        </w:rPr>
        <w:t xml:space="preserve">4.2 </w:t>
      </w:r>
      <w:r w:rsidRPr="62286FBC">
        <w:rPr>
          <w:rFonts w:ascii="Times New Roman" w:eastAsia="Times New Roman" w:hAnsi="Times New Roman" w:cs="Times New Roman"/>
          <w:b/>
          <w:bCs/>
          <w:sz w:val="24"/>
          <w:szCs w:val="24"/>
        </w:rPr>
        <w:t>Metodologia</w:t>
      </w:r>
      <w:r w:rsidRPr="62286FB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 0</w:t>
      </w:r>
      <w:r w:rsidR="00D3306F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6E47B8CE" w14:textId="6CAEF77A" w:rsidR="2D8AD6B8" w:rsidRDefault="62286FBC" w:rsidP="2D8AD6B8">
      <w:pPr>
        <w:pStyle w:val="PargrafodaLista"/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62286FBC">
        <w:rPr>
          <w:rFonts w:ascii="Times New Roman" w:eastAsia="Times New Roman" w:hAnsi="Times New Roman" w:cs="Times New Roman"/>
          <w:b/>
          <w:bCs/>
          <w:sz w:val="24"/>
          <w:szCs w:val="24"/>
        </w:rPr>
        <w:t>RESULTADOS E DISCURSÃO</w:t>
      </w:r>
      <w:r w:rsidRPr="62286FBC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 </w:t>
      </w:r>
      <w:r w:rsidR="00D3306F">
        <w:rPr>
          <w:rFonts w:ascii="Times New Roman" w:eastAsia="Times New Roman" w:hAnsi="Times New Roman" w:cs="Times New Roman"/>
          <w:sz w:val="24"/>
          <w:szCs w:val="24"/>
        </w:rPr>
        <w:t>10</w:t>
      </w:r>
    </w:p>
    <w:p w14:paraId="32733468" w14:textId="4A17FE72" w:rsidR="00A40D94" w:rsidRPr="004C74D7" w:rsidRDefault="62286FBC" w:rsidP="00005B38">
      <w:pPr>
        <w:pStyle w:val="PargrafodaLista"/>
        <w:spacing w:before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62286FBC">
        <w:rPr>
          <w:rFonts w:ascii="Times New Roman" w:eastAsia="Times New Roman" w:hAnsi="Times New Roman" w:cs="Times New Roman"/>
          <w:sz w:val="24"/>
          <w:szCs w:val="24"/>
        </w:rPr>
        <w:t xml:space="preserve">5.1 </w:t>
      </w:r>
      <w:r w:rsidRPr="62286FBC">
        <w:rPr>
          <w:rFonts w:ascii="Times New Roman" w:eastAsia="Times New Roman" w:hAnsi="Times New Roman" w:cs="Times New Roman"/>
          <w:b/>
          <w:bCs/>
          <w:sz w:val="24"/>
          <w:szCs w:val="24"/>
        </w:rPr>
        <w:t>Imagem 01</w:t>
      </w:r>
      <w:r w:rsidRPr="62286FBC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 </w:t>
      </w:r>
      <w:r w:rsidR="00D3306F">
        <w:rPr>
          <w:rFonts w:ascii="Times New Roman" w:eastAsia="Times New Roman" w:hAnsi="Times New Roman" w:cs="Times New Roman"/>
          <w:sz w:val="24"/>
          <w:szCs w:val="24"/>
        </w:rPr>
        <w:t>10</w:t>
      </w:r>
    </w:p>
    <w:p w14:paraId="23504B22" w14:textId="7004325F" w:rsidR="00A40D94" w:rsidRPr="00C42B2F" w:rsidRDefault="62286FBC" w:rsidP="00005B38">
      <w:pPr>
        <w:pStyle w:val="PargrafodaLista"/>
        <w:spacing w:before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62286FBC">
        <w:rPr>
          <w:rFonts w:ascii="Times New Roman" w:eastAsia="Times New Roman" w:hAnsi="Times New Roman" w:cs="Times New Roman"/>
          <w:sz w:val="24"/>
          <w:szCs w:val="24"/>
        </w:rPr>
        <w:t xml:space="preserve">5.2 </w:t>
      </w:r>
      <w:r w:rsidRPr="62286FBC">
        <w:rPr>
          <w:rFonts w:ascii="Times New Roman" w:eastAsia="Times New Roman" w:hAnsi="Times New Roman" w:cs="Times New Roman"/>
          <w:b/>
          <w:bCs/>
          <w:sz w:val="24"/>
          <w:szCs w:val="24"/>
        </w:rPr>
        <w:t>Imagem 02</w:t>
      </w:r>
      <w:r w:rsidRPr="62286FBC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 </w:t>
      </w:r>
      <w:r w:rsidR="00D3306F">
        <w:rPr>
          <w:rFonts w:ascii="Times New Roman" w:eastAsia="Times New Roman" w:hAnsi="Times New Roman" w:cs="Times New Roman"/>
          <w:sz w:val="24"/>
          <w:szCs w:val="24"/>
        </w:rPr>
        <w:t>11</w:t>
      </w:r>
    </w:p>
    <w:p w14:paraId="1BB80CB5" w14:textId="0627F2AB" w:rsidR="002559A6" w:rsidRPr="00B155EC" w:rsidRDefault="62286FBC" w:rsidP="00005B38">
      <w:pPr>
        <w:pStyle w:val="PargrafodaLista"/>
        <w:spacing w:before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62286FBC">
        <w:rPr>
          <w:rFonts w:ascii="Times New Roman" w:eastAsia="Times New Roman" w:hAnsi="Times New Roman" w:cs="Times New Roman"/>
          <w:sz w:val="24"/>
          <w:szCs w:val="24"/>
        </w:rPr>
        <w:t xml:space="preserve">5.4 </w:t>
      </w:r>
      <w:r w:rsidRPr="62286FBC">
        <w:rPr>
          <w:rFonts w:ascii="Times New Roman" w:eastAsia="Times New Roman" w:hAnsi="Times New Roman" w:cs="Times New Roman"/>
          <w:b/>
          <w:bCs/>
          <w:sz w:val="24"/>
          <w:szCs w:val="24"/>
        </w:rPr>
        <w:t>Tabela 01</w:t>
      </w:r>
      <w:r w:rsidRPr="62286FBC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 </w:t>
      </w:r>
      <w:r w:rsidR="00D3306F">
        <w:rPr>
          <w:rFonts w:ascii="Times New Roman" w:eastAsia="Times New Roman" w:hAnsi="Times New Roman" w:cs="Times New Roman"/>
          <w:sz w:val="24"/>
          <w:szCs w:val="24"/>
        </w:rPr>
        <w:t>12</w:t>
      </w:r>
    </w:p>
    <w:p w14:paraId="28F445F2" w14:textId="7CD33C65" w:rsidR="2D8AD6B8" w:rsidRDefault="62286FBC" w:rsidP="004C74D7">
      <w:pPr>
        <w:pStyle w:val="PargrafodaLista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62286FBC">
        <w:rPr>
          <w:rFonts w:ascii="Times New Roman" w:eastAsia="Times New Roman" w:hAnsi="Times New Roman" w:cs="Times New Roman"/>
          <w:b/>
          <w:bCs/>
          <w:sz w:val="24"/>
          <w:szCs w:val="24"/>
        </w:rPr>
        <w:t>CONCLUSÃO</w:t>
      </w:r>
      <w:r w:rsidRPr="62286FB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 1</w:t>
      </w:r>
      <w:r w:rsidR="00D3306F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3A14DFDF" w14:textId="5332651E" w:rsidR="2D8AD6B8" w:rsidRDefault="62286FBC" w:rsidP="004C74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62286F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Pr="62286FBC">
        <w:rPr>
          <w:rFonts w:ascii="Times New Roman" w:eastAsia="Times New Roman" w:hAnsi="Times New Roman" w:cs="Times New Roman"/>
          <w:sz w:val="24"/>
          <w:szCs w:val="24"/>
        </w:rPr>
        <w:t>7</w:t>
      </w:r>
      <w:r w:rsidR="00B0687C" w:rsidRPr="62286FBC">
        <w:rPr>
          <w:rFonts w:ascii="Times New Roman" w:eastAsia="Times New Roman" w:hAnsi="Times New Roman" w:cs="Times New Roman"/>
          <w:sz w:val="24"/>
          <w:szCs w:val="24"/>
        </w:rPr>
        <w:t>-</w:t>
      </w:r>
      <w:r w:rsidR="00B0687C" w:rsidRPr="62286F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REFERÊNCIAS</w:t>
      </w:r>
      <w:r w:rsidRPr="62286FB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 1</w:t>
      </w:r>
      <w:r w:rsidR="00D3306F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EB85E1D" w14:textId="1FDA67E5" w:rsidR="2D8AD6B8" w:rsidRDefault="2D8AD6B8" w:rsidP="2D8AD6B8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05512DD5" w14:textId="7D5A450C" w:rsidR="2D8AD6B8" w:rsidRDefault="2D8AD6B8" w:rsidP="2D8AD6B8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50D818AB" w14:textId="1006B904" w:rsidR="2D8AD6B8" w:rsidRDefault="2D8AD6B8" w:rsidP="2D8AD6B8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233667B6" w14:textId="4A28C29D" w:rsidR="2D8AD6B8" w:rsidRDefault="2D8AD6B8" w:rsidP="2D8AD6B8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7261D82C" w14:textId="51C994BD" w:rsidR="2D8AD6B8" w:rsidRDefault="2D8AD6B8" w:rsidP="2D8AD6B8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655D79F0" w14:textId="76756663" w:rsidR="2D8AD6B8" w:rsidRDefault="2D8AD6B8" w:rsidP="2D8AD6B8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7041146A" w14:textId="29B3B926" w:rsidR="001A38F8" w:rsidRDefault="001A38F8" w:rsidP="62286FBC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1724765A" w14:textId="2B1EC493" w:rsidR="62286FBC" w:rsidRDefault="62286FBC" w:rsidP="62286FBC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6E551A36" w14:textId="2FCC11DC" w:rsidR="62286FBC" w:rsidRDefault="62286FBC" w:rsidP="62286FBC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47961E0B" w14:textId="62E37E45" w:rsidR="62286FBC" w:rsidRDefault="62286FBC" w:rsidP="62286FBC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2A4DA3A7" w14:textId="26C773CD" w:rsidR="62286FBC" w:rsidRDefault="62286FBC" w:rsidP="62286FBC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20EF036F" w14:textId="2A7FD8BB" w:rsidR="62286FBC" w:rsidRDefault="62286FBC" w:rsidP="62286FBC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7EDB813A" w14:textId="44D5B236" w:rsidR="62286FBC" w:rsidRDefault="62286FBC" w:rsidP="62286FBC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5898E831" w14:textId="77777777" w:rsidR="00122C02" w:rsidRDefault="00122C02" w:rsidP="62286FBC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7D1084E0" w14:textId="77777777" w:rsidR="00122C02" w:rsidRDefault="00122C02" w:rsidP="62286FBC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7DC686D9" w14:textId="77777777" w:rsidR="00122C02" w:rsidRDefault="00122C02" w:rsidP="62286FBC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4499551D" w14:textId="2FFE2935" w:rsidR="62286FBC" w:rsidRDefault="62286FBC" w:rsidP="62286FBC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447FAC0C" w14:textId="77777777" w:rsidR="00DD38EE" w:rsidRDefault="00DD38EE" w:rsidP="62286FBC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1065D515" w14:textId="3349C4B8" w:rsidR="2D8AD6B8" w:rsidRDefault="34FB3022" w:rsidP="2D8AD6B8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34FB30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INTRODUÇÃO: </w:t>
      </w:r>
    </w:p>
    <w:p w14:paraId="7E4DA937" w14:textId="77777777" w:rsidR="00122C02" w:rsidRDefault="34FB3022" w:rsidP="00122C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4FB30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50E2702C" w14:textId="0461AEF3" w:rsidR="0EDDC8DB" w:rsidRDefault="34FB3022" w:rsidP="00122C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4FB3022">
        <w:rPr>
          <w:rFonts w:ascii="Times New Roman" w:eastAsia="Times New Roman" w:hAnsi="Times New Roman" w:cs="Times New Roman"/>
          <w:sz w:val="24"/>
          <w:szCs w:val="24"/>
        </w:rPr>
        <w:t>O GLOBE é um programa de ciência e educação que conecta uma rede de estudantes, professores e cientistas de todo o mundo para melhor compreender, sustentar e melhorar o ambiente da Terra nas escalas local, regional e global. Atualmente, mais de 130 milhões de medições contribuíram para o banco de dados do GLOBE, criando conjuntos de dados significativos, padronizados e com qualidade de pesquisa global, que podem ser usados para apoiar pesquisas científicas profissionais e de estudantes. Os quais, seus estudos/trabalhos podem ser compartilhados com cientistas e pesquisadores todo o mundo. Suas descobertas uma vez finalizadas podem ser expostas em encontros científicos, eventos e publicados em revistas cientificas.</w:t>
      </w:r>
    </w:p>
    <w:p w14:paraId="1DFB4D4A" w14:textId="1D48E6FA" w:rsidR="0EDDC8DB" w:rsidRDefault="34FB3022" w:rsidP="001B7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4FB3022">
        <w:rPr>
          <w:rFonts w:ascii="Times New Roman" w:eastAsia="Times New Roman" w:hAnsi="Times New Roman" w:cs="Times New Roman"/>
          <w:sz w:val="24"/>
          <w:szCs w:val="24"/>
        </w:rPr>
        <w:t xml:space="preserve">O presente trabalho desenvolvido pela discente; </w:t>
      </w:r>
      <w:r w:rsidR="001C5FD7">
        <w:rPr>
          <w:rFonts w:ascii="Times New Roman" w:eastAsia="Times New Roman" w:hAnsi="Times New Roman" w:cs="Times New Roman"/>
          <w:sz w:val="24"/>
          <w:szCs w:val="24"/>
        </w:rPr>
        <w:t xml:space="preserve">Adriano Viana dos Santos e </w:t>
      </w:r>
      <w:r w:rsidR="001C5FD7" w:rsidRPr="001C5FD7">
        <w:rPr>
          <w:rFonts w:ascii="Times New Roman" w:eastAsia="Times New Roman" w:hAnsi="Times New Roman" w:cs="Times New Roman"/>
          <w:sz w:val="24"/>
          <w:szCs w:val="24"/>
        </w:rPr>
        <w:t>Nayra Raissa Lima De Araújo</w:t>
      </w:r>
      <w:r w:rsidR="001C5F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34FB3022">
        <w:rPr>
          <w:rFonts w:ascii="Times New Roman" w:eastAsia="Times New Roman" w:hAnsi="Times New Roman" w:cs="Times New Roman"/>
          <w:sz w:val="24"/>
          <w:szCs w:val="24"/>
        </w:rPr>
        <w:t xml:space="preserve"> através da Universidade Federal do Maranhão-UFMA Centro de Ciências São Bernardo (CCSB) em parceria com o Programa Global de Aprendizagem e Observações em Benefício do Meio Ambiente (GLOBE), sobe a supervisão docente do orientador, </w:t>
      </w:r>
      <w:r w:rsidR="00D3306F" w:rsidRPr="34FB3022">
        <w:rPr>
          <w:rFonts w:ascii="Times New Roman" w:eastAsia="Times New Roman" w:hAnsi="Times New Roman" w:cs="Times New Roman"/>
          <w:sz w:val="24"/>
          <w:szCs w:val="24"/>
        </w:rPr>
        <w:t>Prof.</w:t>
      </w:r>
      <w:r w:rsidRPr="34FB3022">
        <w:rPr>
          <w:rFonts w:ascii="Times New Roman" w:eastAsia="Times New Roman" w:hAnsi="Times New Roman" w:cs="Times New Roman"/>
          <w:sz w:val="24"/>
          <w:szCs w:val="24"/>
        </w:rPr>
        <w:t xml:space="preserve"> Dr. Jeferson Almeida Rocha realizaram um projeto divido em três </w:t>
      </w:r>
      <w:r w:rsidR="00D3306F" w:rsidRPr="34FB3022">
        <w:rPr>
          <w:rFonts w:ascii="Times New Roman" w:eastAsia="Times New Roman" w:hAnsi="Times New Roman" w:cs="Times New Roman"/>
          <w:sz w:val="24"/>
          <w:szCs w:val="24"/>
        </w:rPr>
        <w:t>módulos</w:t>
      </w:r>
      <w:r w:rsidRPr="34FB3022">
        <w:rPr>
          <w:rFonts w:ascii="Times New Roman" w:eastAsia="Times New Roman" w:hAnsi="Times New Roman" w:cs="Times New Roman"/>
          <w:sz w:val="24"/>
          <w:szCs w:val="24"/>
        </w:rPr>
        <w:t xml:space="preserve"> distintos os quais se identificam como,</w:t>
      </w:r>
    </w:p>
    <w:p w14:paraId="35614F86" w14:textId="421FBD1D" w:rsidR="0EDDC8DB" w:rsidRDefault="62286FBC" w:rsidP="00122C0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2286FBC">
        <w:rPr>
          <w:rFonts w:ascii="Times New Roman" w:eastAsia="Times New Roman" w:hAnsi="Times New Roman" w:cs="Times New Roman"/>
          <w:sz w:val="24"/>
          <w:szCs w:val="24"/>
        </w:rPr>
        <w:t>Protocolo foguete</w:t>
      </w:r>
    </w:p>
    <w:p w14:paraId="5AD5D859" w14:textId="51E45FF9" w:rsidR="0EDDC8DB" w:rsidRDefault="62286FBC" w:rsidP="00122C0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2286FBC">
        <w:rPr>
          <w:rFonts w:ascii="Times New Roman" w:eastAsia="Times New Roman" w:hAnsi="Times New Roman" w:cs="Times New Roman"/>
          <w:sz w:val="24"/>
          <w:szCs w:val="24"/>
        </w:rPr>
        <w:t>Protocolo mosquito</w:t>
      </w:r>
    </w:p>
    <w:p w14:paraId="26982D13" w14:textId="4B83BFB6" w:rsidR="0EDDC8DB" w:rsidRDefault="62286FBC" w:rsidP="00122C0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2286FBC">
        <w:rPr>
          <w:rFonts w:ascii="Times New Roman" w:eastAsia="Times New Roman" w:hAnsi="Times New Roman" w:cs="Times New Roman"/>
          <w:sz w:val="24"/>
          <w:szCs w:val="24"/>
        </w:rPr>
        <w:t>Protocolo nuvens</w:t>
      </w:r>
    </w:p>
    <w:p w14:paraId="518FDBEE" w14:textId="0C6A5DAF" w:rsidR="0EDDC8DB" w:rsidRDefault="34FB3022" w:rsidP="001B7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4FB3022">
        <w:rPr>
          <w:rFonts w:ascii="Times New Roman" w:eastAsia="Times New Roman" w:hAnsi="Times New Roman" w:cs="Times New Roman"/>
          <w:sz w:val="24"/>
          <w:szCs w:val="24"/>
        </w:rPr>
        <w:t xml:space="preserve">Os quais serão desenvolvidos e aplicados no decorrer do ano letivo, em duas respectivas escolas da região já pré-cadastrados </w:t>
      </w:r>
    </w:p>
    <w:p w14:paraId="295EDFFE" w14:textId="3D02E0D9" w:rsidR="0EDDC8DB" w:rsidRDefault="62286FBC" w:rsidP="00122C0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2286FBC">
        <w:rPr>
          <w:rFonts w:ascii="Times New Roman" w:eastAsia="Times New Roman" w:hAnsi="Times New Roman" w:cs="Times New Roman"/>
          <w:sz w:val="24"/>
          <w:szCs w:val="24"/>
        </w:rPr>
        <w:t>Escola Municipal Célia Cristina Pereira dos Reis</w:t>
      </w:r>
    </w:p>
    <w:p w14:paraId="376C1D02" w14:textId="7451C7C9" w:rsidR="0EDDC8DB" w:rsidRDefault="62286FBC" w:rsidP="00122C0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2286FBC">
        <w:rPr>
          <w:rFonts w:ascii="Times New Roman" w:eastAsia="Times New Roman" w:hAnsi="Times New Roman" w:cs="Times New Roman"/>
          <w:sz w:val="24"/>
          <w:szCs w:val="24"/>
        </w:rPr>
        <w:t>Unidade Integrada Ver. Rubenito Silva Couto</w:t>
      </w:r>
    </w:p>
    <w:p w14:paraId="73C3A8EE" w14:textId="7E862115" w:rsidR="00DD38EE" w:rsidRDefault="00DD38EE" w:rsidP="001B7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8EE">
        <w:rPr>
          <w:rFonts w:ascii="Times New Roman" w:eastAsia="Times New Roman" w:hAnsi="Times New Roman" w:cs="Times New Roman"/>
          <w:sz w:val="24"/>
          <w:szCs w:val="24"/>
        </w:rPr>
        <w:t>Foram então finalizado o andamento do projeto focado a princípio no módulo 01 denominado Protocolo foguete no mês de março/abril/maio de 2023, módulo 02 denominado Protocolo Nuvem no mês de junho/agosto/setembro de 2023 e módulo 03 denominado Protocolo Mosquito no mês de outubro/novembro/dezembro de 2023.</w:t>
      </w:r>
    </w:p>
    <w:p w14:paraId="12C79416" w14:textId="77777777" w:rsidR="00B0687C" w:rsidRDefault="00B0687C" w:rsidP="00B068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Esse relatório de projeto tem como objetivo exibir o que foi realizado no protocolo mosquito. </w:t>
      </w:r>
    </w:p>
    <w:p w14:paraId="568E186C" w14:textId="77777777" w:rsidR="00B0687C" w:rsidRDefault="00B0687C" w:rsidP="00B068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8501AF" w14:textId="77777777" w:rsidR="00B0687C" w:rsidRDefault="00B0687C" w:rsidP="00B068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C499A" w14:textId="58B1EC1E" w:rsidR="00B0687C" w:rsidRPr="00B0687C" w:rsidRDefault="00B0687C" w:rsidP="00B068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87C">
        <w:rPr>
          <w:rFonts w:ascii="Times New Roman" w:eastAsia="Times New Roman" w:hAnsi="Times New Roman" w:cs="Times New Roman"/>
          <w:sz w:val="24"/>
          <w:szCs w:val="24"/>
        </w:rPr>
        <w:t xml:space="preserve">Os mosquitos representam uma das mais significativas ameaças à saúde pública em todo o mundo, devido à sua capacidade de transmitir uma ampla variedade de doenças, como malária, dengue, Zika, febre amarela e </w:t>
      </w:r>
      <w:r w:rsidR="00D3306F" w:rsidRPr="00B0687C">
        <w:rPr>
          <w:rFonts w:ascii="Times New Roman" w:eastAsia="Times New Roman" w:hAnsi="Times New Roman" w:cs="Times New Roman"/>
          <w:sz w:val="24"/>
          <w:szCs w:val="24"/>
        </w:rPr>
        <w:t>Chikungunya</w:t>
      </w:r>
      <w:r w:rsidRPr="00B0687C">
        <w:rPr>
          <w:rFonts w:ascii="Times New Roman" w:eastAsia="Times New Roman" w:hAnsi="Times New Roman" w:cs="Times New Roman"/>
          <w:sz w:val="24"/>
          <w:szCs w:val="24"/>
        </w:rPr>
        <w:t xml:space="preserve">. Em face dessas enfermidades que afetam </w:t>
      </w:r>
      <w:r w:rsidRPr="00B0687C">
        <w:rPr>
          <w:rFonts w:ascii="Times New Roman" w:eastAsia="Times New Roman" w:hAnsi="Times New Roman" w:cs="Times New Roman"/>
          <w:sz w:val="24"/>
          <w:szCs w:val="24"/>
        </w:rPr>
        <w:lastRenderedPageBreak/>
        <w:t>milhões de pessoas anualmente, torna-se imperativo compreender a ecologia, comportamento e distribuição desses vetores para desenvolver estratégias eficazes de controle e prevenção.</w:t>
      </w:r>
    </w:p>
    <w:p w14:paraId="483FB0AD" w14:textId="2FD769ED" w:rsidR="00B0687C" w:rsidRPr="00B0687C" w:rsidRDefault="00B0687C" w:rsidP="00B068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87C">
        <w:rPr>
          <w:rFonts w:ascii="Times New Roman" w:eastAsia="Times New Roman" w:hAnsi="Times New Roman" w:cs="Times New Roman"/>
          <w:sz w:val="24"/>
          <w:szCs w:val="24"/>
        </w:rPr>
        <w:t xml:space="preserve">A captura e análise de mosquitos desempenham um papel fundamental na vigilância entomológica, fornecendo dados cruciais para orientar programas de controle de vetores e intervenções de saúde pública.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protocolo mosquito </w:t>
      </w:r>
      <w:r w:rsidRPr="00B0687C">
        <w:rPr>
          <w:rFonts w:ascii="Times New Roman" w:eastAsia="Times New Roman" w:hAnsi="Times New Roman" w:cs="Times New Roman"/>
          <w:sz w:val="24"/>
          <w:szCs w:val="24"/>
        </w:rPr>
        <w:t>visa</w:t>
      </w:r>
      <w:r w:rsidRPr="00B0687C">
        <w:rPr>
          <w:rFonts w:ascii="Times New Roman" w:eastAsia="Times New Roman" w:hAnsi="Times New Roman" w:cs="Times New Roman"/>
          <w:sz w:val="24"/>
          <w:szCs w:val="24"/>
        </w:rPr>
        <w:t xml:space="preserve"> explorar e aprimorar técnicas de captura de mosquitos, assim como a análise de suas populações, visando não apenas a identificação das espécies presentes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B0687C">
        <w:rPr>
          <w:rFonts w:ascii="Times New Roman" w:eastAsia="Times New Roman" w:hAnsi="Times New Roman" w:cs="Times New Roman"/>
          <w:sz w:val="24"/>
          <w:szCs w:val="24"/>
        </w:rPr>
        <w:t xml:space="preserve"> a avaliação de fatores ambientais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B02839" w14:textId="774CEA09" w:rsidR="00B0687C" w:rsidRDefault="00B0687C" w:rsidP="00B068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87C">
        <w:rPr>
          <w:rFonts w:ascii="Times New Roman" w:eastAsia="Times New Roman" w:hAnsi="Times New Roman" w:cs="Times New Roman"/>
          <w:sz w:val="24"/>
          <w:szCs w:val="24"/>
        </w:rPr>
        <w:t xml:space="preserve">Neste contexto,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protocolo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mosquito </w:t>
      </w:r>
      <w:r w:rsidRPr="00B0687C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0687C">
        <w:rPr>
          <w:rFonts w:ascii="Times New Roman" w:eastAsia="Times New Roman" w:hAnsi="Times New Roman" w:cs="Times New Roman"/>
          <w:sz w:val="24"/>
          <w:szCs w:val="24"/>
        </w:rPr>
        <w:t xml:space="preserve"> propõe a contribuir para o desenvolvimento de estratégias mais eficientes,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B0687C">
        <w:rPr>
          <w:rFonts w:ascii="Times New Roman" w:eastAsia="Times New Roman" w:hAnsi="Times New Roman" w:cs="Times New Roman"/>
          <w:sz w:val="24"/>
          <w:szCs w:val="24"/>
        </w:rPr>
        <w:t>compreender melhor a ecologia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 mosquitos</w:t>
      </w:r>
      <w:r w:rsidRPr="00B0687C">
        <w:rPr>
          <w:rFonts w:ascii="Times New Roman" w:eastAsia="Times New Roman" w:hAnsi="Times New Roman" w:cs="Times New Roman"/>
          <w:sz w:val="24"/>
          <w:szCs w:val="24"/>
        </w:rPr>
        <w:t>, podemos fortalecer as medidas preventivas e mitigar os impactos negativos da transmissão de doenças, promovendo assim a saúde e o bem-estar das populações vulneráveis.</w:t>
      </w:r>
    </w:p>
    <w:p w14:paraId="4AEE5AF0" w14:textId="6B11BFEB" w:rsidR="0EDDC8DB" w:rsidRDefault="0EDDC8DB" w:rsidP="34FB3022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22D648" w14:textId="0076F7C0" w:rsidR="34FB3022" w:rsidRDefault="34FB3022" w:rsidP="34FB3022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B9DD4" w14:textId="44A81942" w:rsidR="34FB3022" w:rsidRDefault="34FB3022" w:rsidP="34FB3022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FB0D4" w14:textId="3226F59B" w:rsidR="34FB3022" w:rsidRDefault="34FB3022" w:rsidP="34FB3022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12F3A4" w14:textId="5182B0A8" w:rsidR="62286FBC" w:rsidRDefault="62286FBC" w:rsidP="62286FB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BC9D8" w14:textId="77777777" w:rsidR="00B0687C" w:rsidRDefault="00B0687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29DC0FAF" w14:textId="76077EE3" w:rsidR="0EDDC8DB" w:rsidRDefault="001B72B5" w:rsidP="34FB3022">
      <w:pPr>
        <w:spacing w:before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OBJETIVOS</w:t>
      </w:r>
    </w:p>
    <w:p w14:paraId="546F2264" w14:textId="77777777" w:rsidR="00B94F5A" w:rsidRDefault="00B94F5A" w:rsidP="34FB3022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0CDA7B" w14:textId="6543CDDB" w:rsidR="00DD38EE" w:rsidRPr="00DD38EE" w:rsidRDefault="00DD38EE" w:rsidP="00DD38EE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8EE">
        <w:rPr>
          <w:rFonts w:ascii="Times New Roman" w:eastAsia="Times New Roman" w:hAnsi="Times New Roman" w:cs="Times New Roman"/>
          <w:sz w:val="24"/>
          <w:szCs w:val="24"/>
        </w:rPr>
        <w:t xml:space="preserve">Compreender sobre a importância das coleções </w:t>
      </w:r>
      <w:r w:rsidR="00D3306F" w:rsidRPr="00DD38EE">
        <w:rPr>
          <w:rFonts w:ascii="Times New Roman" w:eastAsia="Times New Roman" w:hAnsi="Times New Roman" w:cs="Times New Roman"/>
          <w:sz w:val="24"/>
          <w:szCs w:val="24"/>
        </w:rPr>
        <w:t>entomológicas</w:t>
      </w:r>
      <w:r w:rsidRPr="00DD38EE">
        <w:rPr>
          <w:rFonts w:ascii="Times New Roman" w:eastAsia="Times New Roman" w:hAnsi="Times New Roman" w:cs="Times New Roman"/>
          <w:sz w:val="24"/>
          <w:szCs w:val="24"/>
        </w:rPr>
        <w:t xml:space="preserve"> coletadas e criadas.</w:t>
      </w:r>
    </w:p>
    <w:p w14:paraId="6454D09B" w14:textId="43C04C57" w:rsidR="00DD38EE" w:rsidRPr="00DD38EE" w:rsidRDefault="00DD38EE" w:rsidP="00DD38EE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8EE">
        <w:rPr>
          <w:rFonts w:ascii="Times New Roman" w:eastAsia="Times New Roman" w:hAnsi="Times New Roman" w:cs="Times New Roman"/>
          <w:sz w:val="24"/>
          <w:szCs w:val="24"/>
        </w:rPr>
        <w:t>Observar o ciclo de vida dos mosquitos.</w:t>
      </w:r>
    </w:p>
    <w:p w14:paraId="6A6C0803" w14:textId="280D1892" w:rsidR="00DD38EE" w:rsidRPr="00DD38EE" w:rsidRDefault="00DD38EE" w:rsidP="00DD38EE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8EE">
        <w:rPr>
          <w:rFonts w:ascii="Times New Roman" w:eastAsia="Times New Roman" w:hAnsi="Times New Roman" w:cs="Times New Roman"/>
          <w:sz w:val="24"/>
          <w:szCs w:val="24"/>
        </w:rPr>
        <w:t xml:space="preserve"> Aprender sobre quais espécies de mosquitos são transmissores de doenças.</w:t>
      </w:r>
    </w:p>
    <w:p w14:paraId="34461AC2" w14:textId="0F3D91C4" w:rsidR="00DD38EE" w:rsidRPr="00DD38EE" w:rsidRDefault="00DD38EE" w:rsidP="00DD38EE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8EE">
        <w:rPr>
          <w:rFonts w:ascii="Times New Roman" w:eastAsia="Times New Roman" w:hAnsi="Times New Roman" w:cs="Times New Roman"/>
          <w:sz w:val="24"/>
          <w:szCs w:val="24"/>
        </w:rPr>
        <w:t>Iniciar o trabalho de campo com segurança.</w:t>
      </w:r>
    </w:p>
    <w:p w14:paraId="50866F54" w14:textId="3862956A" w:rsidR="00DD38EE" w:rsidRDefault="00DD38EE" w:rsidP="00DD38EE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8EE">
        <w:rPr>
          <w:rFonts w:ascii="Times New Roman" w:eastAsia="Times New Roman" w:hAnsi="Times New Roman" w:cs="Times New Roman"/>
          <w:sz w:val="24"/>
          <w:szCs w:val="24"/>
        </w:rPr>
        <w:t>Aprender sobre a biodiversidade dos animais (insetos e mosquitos).</w:t>
      </w:r>
    </w:p>
    <w:p w14:paraId="390AC811" w14:textId="35A30174" w:rsidR="00DD38EE" w:rsidRPr="00DD38EE" w:rsidRDefault="00DD38EE" w:rsidP="00DD38EE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1BC0D1">
        <w:rPr>
          <w:rFonts w:ascii="Times New Roman" w:eastAsia="Times New Roman" w:hAnsi="Times New Roman" w:cs="Times New Roman"/>
          <w:sz w:val="24"/>
          <w:szCs w:val="24"/>
        </w:rPr>
        <w:t>Além de fazer com que os alunos consigam construir uma base prática, teórica e também promover a difusão dos conhecimentos básicos. unindo seus conhecimentos de diversas disciplinas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E6B577" w14:textId="183C7D91" w:rsidR="051BC0D1" w:rsidRDefault="051BC0D1" w:rsidP="051BC0D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6DFE0E" w14:textId="77777777" w:rsidR="001B72B5" w:rsidRDefault="001B72B5" w:rsidP="051BC0D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B86522" w14:textId="77777777" w:rsidR="001B72B5" w:rsidRDefault="001B72B5" w:rsidP="051BC0D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0CA18B" w14:textId="77777777" w:rsidR="001B72B5" w:rsidRDefault="001B72B5" w:rsidP="051BC0D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9E2351" w14:textId="77777777" w:rsidR="001B72B5" w:rsidRDefault="001B72B5" w:rsidP="051BC0D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DC1C1" w14:textId="77777777" w:rsidR="001B72B5" w:rsidRDefault="001B72B5" w:rsidP="051BC0D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BECF1A" w14:textId="77777777" w:rsidR="001B72B5" w:rsidRDefault="001B72B5" w:rsidP="051BC0D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1BBE96" w14:textId="77777777" w:rsidR="001B72B5" w:rsidRDefault="001B72B5" w:rsidP="051BC0D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6B456D" w14:textId="77777777" w:rsidR="001B72B5" w:rsidRDefault="001B72B5" w:rsidP="051BC0D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5344A2" w14:textId="77777777" w:rsidR="001B72B5" w:rsidRDefault="001B72B5" w:rsidP="051BC0D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CD31F" w14:textId="77777777" w:rsidR="001B72B5" w:rsidRDefault="001B72B5" w:rsidP="051BC0D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BBFEAF" w14:textId="77777777" w:rsidR="001B72B5" w:rsidRDefault="001B72B5" w:rsidP="051BC0D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68924" w14:textId="77777777" w:rsidR="001B72B5" w:rsidRDefault="001B72B5" w:rsidP="051BC0D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6816CD" w14:textId="77777777" w:rsidR="001B72B5" w:rsidRDefault="001B72B5" w:rsidP="051BC0D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F7F88" w14:textId="77777777" w:rsidR="001B72B5" w:rsidRDefault="001B72B5" w:rsidP="051BC0D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0C3BB3" w14:textId="77777777" w:rsidR="001B72B5" w:rsidRDefault="001B72B5" w:rsidP="051BC0D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D4DAA" w14:textId="77777777" w:rsidR="001B72B5" w:rsidRDefault="001B72B5" w:rsidP="051BC0D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87F10" w14:textId="4A2A807C" w:rsidR="0EDDC8DB" w:rsidRDefault="00B94F5A" w:rsidP="00B94F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="34FB3022" w:rsidRPr="34FB30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JUSTIFICATIVA</w:t>
      </w:r>
      <w:r w:rsidR="001B72B5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5B8FECC9" w14:textId="77777777" w:rsidR="00B94F5A" w:rsidRDefault="00B94F5A" w:rsidP="00B94F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44F9C7" w14:textId="459A7FDA" w:rsidR="00DD38EE" w:rsidRPr="00DD38EE" w:rsidRDefault="001B72B5" w:rsidP="00DD3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D38EE" w:rsidRPr="00DD38EE">
        <w:rPr>
          <w:rFonts w:ascii="Times New Roman" w:eastAsia="Times New Roman" w:hAnsi="Times New Roman" w:cs="Times New Roman"/>
          <w:sz w:val="24"/>
          <w:szCs w:val="24"/>
        </w:rPr>
        <w:t>A implementação do protocolo de estudo de mosquitos e insetos visa aprimorar o aprendizado em sala de aula, proporcionando uma conexão mais profunda dos alunos com a natureza e enriquecendo seu conhecimento em Entomologia. Os educadores reconhecem a importância da experiência prática no processo de ensino, seja através de aulas de laboratório ou expedições de campo para coleta de insetos.</w:t>
      </w:r>
    </w:p>
    <w:p w14:paraId="162F2BC6" w14:textId="77777777" w:rsidR="00DD38EE" w:rsidRPr="00DD38EE" w:rsidRDefault="00DD38EE" w:rsidP="00DD3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8EE">
        <w:rPr>
          <w:rFonts w:ascii="Times New Roman" w:eastAsia="Times New Roman" w:hAnsi="Times New Roman" w:cs="Times New Roman"/>
          <w:sz w:val="24"/>
          <w:szCs w:val="24"/>
        </w:rPr>
        <w:t>Nesse contexto, os professores buscam estimular os alunos a desenvolverem atividades práticas alinhadas aos conteúdos curriculares, destacando aspectos como preservação ambiental, diversidade de insetos e conceitos entomológicos. A implementação do protocolo não só fortalece o aprendizado através da experimentação, mas também promove a criatividade e o trabalho em equipe.</w:t>
      </w:r>
    </w:p>
    <w:p w14:paraId="2AAF14A9" w14:textId="77777777" w:rsidR="00DD38EE" w:rsidRPr="00DD38EE" w:rsidRDefault="00DD38EE" w:rsidP="00DD3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8EE">
        <w:rPr>
          <w:rFonts w:ascii="Times New Roman" w:eastAsia="Times New Roman" w:hAnsi="Times New Roman" w:cs="Times New Roman"/>
          <w:sz w:val="24"/>
          <w:szCs w:val="24"/>
        </w:rPr>
        <w:t>Durante a realização do projeto GLOBE, os alunos são encorajados a pensar de forma criativa ao montar e personalizar suas próprias caixas entomológicas. Esse processo de construção em grupo não apenas enriquece o aprendizado, mas também estimula a colaboração e a habilidade de resolver problemas de maneira coletiva.</w:t>
      </w:r>
    </w:p>
    <w:p w14:paraId="77EC9780" w14:textId="19B8670C" w:rsidR="00DD38EE" w:rsidRDefault="00DD38EE" w:rsidP="00DD3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8EE">
        <w:rPr>
          <w:rFonts w:ascii="Times New Roman" w:eastAsia="Times New Roman" w:hAnsi="Times New Roman" w:cs="Times New Roman"/>
          <w:sz w:val="24"/>
          <w:szCs w:val="24"/>
        </w:rPr>
        <w:t>Em suma, fica evidente que a abordagem de ensino por meio da experimentação, como o protocolo de estudo de insetos, é fundamental para despertar o interesse dos alunos de forma significativa e promover uma resposta positiva ao aprendizado.</w:t>
      </w:r>
    </w:p>
    <w:p w14:paraId="4784CB70" w14:textId="42E0574E" w:rsidR="0EDDC8DB" w:rsidRDefault="0EDDC8DB" w:rsidP="001B72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111681" w14:textId="46E3D966" w:rsidR="0EDDC8DB" w:rsidRDefault="0EDDC8DB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0FA696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769658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727D3E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3B941B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ADAED1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186E0E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42D8BD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81B9B4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BE0FB9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6E042C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A2EF44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C1D108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7CE4C4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610A45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2ACA95" w14:textId="77777777" w:rsidR="009F5554" w:rsidRDefault="009F5554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B09B8E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857A80" w14:textId="77777777" w:rsidR="00DD38EE" w:rsidRDefault="00DD38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00D068F1" w14:textId="5327B632" w:rsidR="0EDDC8DB" w:rsidRDefault="001B72B5" w:rsidP="34FB30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MATERIAIS E METODOS</w:t>
      </w:r>
    </w:p>
    <w:p w14:paraId="3EFA0576" w14:textId="10D18C03" w:rsidR="34FB3022" w:rsidRDefault="34FB3022" w:rsidP="001B72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1C71EF" w14:textId="704E53AB" w:rsidR="34FB3022" w:rsidRDefault="001B72B5" w:rsidP="001B72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Materiais</w:t>
      </w:r>
    </w:p>
    <w:p w14:paraId="1D214835" w14:textId="05358480" w:rsidR="34FB3022" w:rsidRDefault="34FB3022" w:rsidP="001B72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4FB3022">
        <w:rPr>
          <w:rFonts w:ascii="Times New Roman" w:eastAsia="Times New Roman" w:hAnsi="Times New Roman" w:cs="Times New Roman"/>
          <w:sz w:val="24"/>
          <w:szCs w:val="24"/>
        </w:rPr>
        <w:t>Como materiais utilizados nesse primeiro modulo do projeto GLOBE, denominado como (</w:t>
      </w:r>
      <w:r w:rsidRPr="34FB30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Protocolo </w:t>
      </w:r>
      <w:r w:rsidR="00DD38EE">
        <w:rPr>
          <w:rFonts w:ascii="Times New Roman" w:eastAsia="Times New Roman" w:hAnsi="Times New Roman" w:cs="Times New Roman"/>
          <w:b/>
          <w:bCs/>
          <w:sz w:val="24"/>
          <w:szCs w:val="24"/>
        </w:rPr>
        <w:t>Mosquito</w:t>
      </w:r>
      <w:r w:rsidRPr="34FB3022">
        <w:rPr>
          <w:rFonts w:ascii="Times New Roman" w:eastAsia="Times New Roman" w:hAnsi="Times New Roman" w:cs="Times New Roman"/>
          <w:sz w:val="24"/>
          <w:szCs w:val="24"/>
        </w:rPr>
        <w:t>) foram utilizados os seguintes materiais;</w:t>
      </w:r>
    </w:p>
    <w:p w14:paraId="330C22A7" w14:textId="17486B44" w:rsidR="00DD38EE" w:rsidRPr="00DD38EE" w:rsidRDefault="00DD38EE" w:rsidP="00DD38EE">
      <w:pPr>
        <w:pStyle w:val="PargrafodaLista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8EE">
        <w:rPr>
          <w:rFonts w:ascii="Times New Roman" w:eastAsia="Times New Roman" w:hAnsi="Times New Roman" w:cs="Times New Roman"/>
          <w:sz w:val="24"/>
          <w:szCs w:val="24"/>
        </w:rPr>
        <w:t>Armadilhas para capturar mosquitos:</w:t>
      </w:r>
    </w:p>
    <w:p w14:paraId="739A1D82" w14:textId="77777777" w:rsidR="00DD38EE" w:rsidRPr="00DD38EE" w:rsidRDefault="00DD38EE" w:rsidP="00DD38EE">
      <w:pPr>
        <w:pStyle w:val="PargrafodaLista"/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8EE">
        <w:rPr>
          <w:rFonts w:ascii="Times New Roman" w:eastAsia="Times New Roman" w:hAnsi="Times New Roman" w:cs="Times New Roman"/>
          <w:sz w:val="24"/>
          <w:szCs w:val="24"/>
        </w:rPr>
        <w:t>2 Garrafas pet</w:t>
      </w:r>
    </w:p>
    <w:p w14:paraId="73AA6354" w14:textId="77777777" w:rsidR="00DD38EE" w:rsidRPr="00DD38EE" w:rsidRDefault="00DD38EE" w:rsidP="00DD38EE">
      <w:pPr>
        <w:pStyle w:val="PargrafodaLista"/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8EE">
        <w:rPr>
          <w:rFonts w:ascii="Times New Roman" w:eastAsia="Times New Roman" w:hAnsi="Times New Roman" w:cs="Times New Roman"/>
          <w:sz w:val="24"/>
          <w:szCs w:val="24"/>
        </w:rPr>
        <w:t>Fita isolante</w:t>
      </w:r>
    </w:p>
    <w:p w14:paraId="392C16DE" w14:textId="77777777" w:rsidR="00DD38EE" w:rsidRPr="00DD38EE" w:rsidRDefault="00DD38EE" w:rsidP="00DD38EE">
      <w:pPr>
        <w:pStyle w:val="PargrafodaLista"/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8EE">
        <w:rPr>
          <w:rFonts w:ascii="Times New Roman" w:eastAsia="Times New Roman" w:hAnsi="Times New Roman" w:cs="Times New Roman"/>
          <w:sz w:val="24"/>
          <w:szCs w:val="24"/>
        </w:rPr>
        <w:t>Tampas de garrafas pet, com presilha</w:t>
      </w:r>
    </w:p>
    <w:p w14:paraId="2ACB74A1" w14:textId="77777777" w:rsidR="00DD38EE" w:rsidRPr="00DD38EE" w:rsidRDefault="00DD38EE" w:rsidP="00DD38EE">
      <w:pPr>
        <w:pStyle w:val="PargrafodaLista"/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8EE">
        <w:rPr>
          <w:rFonts w:ascii="Times New Roman" w:eastAsia="Times New Roman" w:hAnsi="Times New Roman" w:cs="Times New Roman"/>
          <w:sz w:val="24"/>
          <w:szCs w:val="24"/>
        </w:rPr>
        <w:t>Tesoura sem ponta</w:t>
      </w:r>
    </w:p>
    <w:p w14:paraId="4E4896B9" w14:textId="77777777" w:rsidR="00DD38EE" w:rsidRPr="00DD38EE" w:rsidRDefault="00DD38EE" w:rsidP="00DD38EE">
      <w:pPr>
        <w:pStyle w:val="PargrafodaLista"/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8EE">
        <w:rPr>
          <w:rFonts w:ascii="Times New Roman" w:eastAsia="Times New Roman" w:hAnsi="Times New Roman" w:cs="Times New Roman"/>
          <w:sz w:val="24"/>
          <w:szCs w:val="24"/>
        </w:rPr>
        <w:t>Tecido micro tule</w:t>
      </w:r>
    </w:p>
    <w:p w14:paraId="76CCC5DB" w14:textId="77777777" w:rsidR="00DD38EE" w:rsidRPr="00DD38EE" w:rsidRDefault="00DD38EE" w:rsidP="00DD38EE">
      <w:pPr>
        <w:pStyle w:val="PargrafodaLista"/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8EE">
        <w:rPr>
          <w:rFonts w:ascii="Times New Roman" w:eastAsia="Times New Roman" w:hAnsi="Times New Roman" w:cs="Times New Roman"/>
          <w:sz w:val="24"/>
          <w:szCs w:val="24"/>
        </w:rPr>
        <w:t>Ração para gato</w:t>
      </w:r>
    </w:p>
    <w:p w14:paraId="016C4541" w14:textId="35467905" w:rsidR="009412C4" w:rsidRPr="00DD38EE" w:rsidRDefault="00DD38EE" w:rsidP="00DD38EE">
      <w:pPr>
        <w:pStyle w:val="PargrafodaLista"/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8EE">
        <w:rPr>
          <w:rFonts w:ascii="Times New Roman" w:eastAsia="Times New Roman" w:hAnsi="Times New Roman" w:cs="Times New Roman"/>
          <w:sz w:val="24"/>
          <w:szCs w:val="24"/>
        </w:rPr>
        <w:t>Caixa/coleção entomológica;</w:t>
      </w:r>
    </w:p>
    <w:p w14:paraId="661A677C" w14:textId="371F7D92" w:rsidR="62286FBC" w:rsidRDefault="62286FBC" w:rsidP="001B72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17CFDA" w14:textId="07E1FD16" w:rsidR="34FB3022" w:rsidRDefault="001B72B5" w:rsidP="001B72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Métodos:</w:t>
      </w:r>
    </w:p>
    <w:p w14:paraId="5453480C" w14:textId="07AFD405" w:rsidR="00DD38EE" w:rsidRDefault="34FB3022" w:rsidP="001B72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4FB30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B72B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34FB3022">
        <w:rPr>
          <w:rFonts w:ascii="Times New Roman" w:eastAsia="Times New Roman" w:hAnsi="Times New Roman" w:cs="Times New Roman"/>
          <w:sz w:val="24"/>
          <w:szCs w:val="24"/>
        </w:rPr>
        <w:t xml:space="preserve">O andamento do </w:t>
      </w:r>
      <w:r w:rsidR="00DD38EE">
        <w:rPr>
          <w:rFonts w:ascii="Times New Roman" w:eastAsia="Times New Roman" w:hAnsi="Times New Roman" w:cs="Times New Roman"/>
          <w:sz w:val="24"/>
          <w:szCs w:val="24"/>
        </w:rPr>
        <w:t>terceiro</w:t>
      </w:r>
      <w:r w:rsidRPr="34FB3022">
        <w:rPr>
          <w:rFonts w:ascii="Times New Roman" w:eastAsia="Times New Roman" w:hAnsi="Times New Roman" w:cs="Times New Roman"/>
          <w:sz w:val="24"/>
          <w:szCs w:val="24"/>
        </w:rPr>
        <w:t xml:space="preserve"> modulo ocorreu da seguinte maneira, foram divididas em etapas e ocorrerem em dias e semanas alternad</w:t>
      </w:r>
      <w:r w:rsidR="00DD38EE">
        <w:rPr>
          <w:rFonts w:ascii="Times New Roman" w:eastAsia="Times New Roman" w:hAnsi="Times New Roman" w:cs="Times New Roman"/>
          <w:sz w:val="24"/>
          <w:szCs w:val="24"/>
        </w:rPr>
        <w:t>a</w:t>
      </w:r>
      <w:r w:rsidRPr="34FB3022">
        <w:rPr>
          <w:rFonts w:ascii="Times New Roman" w:eastAsia="Times New Roman" w:hAnsi="Times New Roman" w:cs="Times New Roman"/>
          <w:sz w:val="24"/>
          <w:szCs w:val="24"/>
        </w:rPr>
        <w:t>s;</w:t>
      </w:r>
    </w:p>
    <w:p w14:paraId="41CF64D1" w14:textId="77777777" w:rsidR="00DD38EE" w:rsidRDefault="00DD38EE" w:rsidP="00DD3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D38EE">
        <w:rPr>
          <w:rFonts w:ascii="Times New Roman" w:eastAsia="Times New Roman" w:hAnsi="Times New Roman" w:cs="Times New Roman"/>
          <w:sz w:val="24"/>
          <w:szCs w:val="24"/>
        </w:rPr>
        <w:t>- Etapa 01: Primeiramente os estudantes do projeto GLOBE, ministraram uma aula teórica,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8EE">
        <w:rPr>
          <w:rFonts w:ascii="Times New Roman" w:eastAsia="Times New Roman" w:hAnsi="Times New Roman" w:cs="Times New Roman"/>
          <w:sz w:val="24"/>
          <w:szCs w:val="24"/>
        </w:rPr>
        <w:t>com um plano de aula sobre Entomologia e sobre a importância do projeto GLOBE.</w:t>
      </w:r>
    </w:p>
    <w:p w14:paraId="0D47B966" w14:textId="6BFC1C1D" w:rsidR="00DD38EE" w:rsidRDefault="00DD38EE" w:rsidP="00DD3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8EE">
        <w:rPr>
          <w:rFonts w:ascii="Times New Roman" w:eastAsia="Times New Roman" w:hAnsi="Times New Roman" w:cs="Times New Roman"/>
          <w:sz w:val="24"/>
          <w:szCs w:val="24"/>
        </w:rPr>
        <w:t>- Etapa 02: Nesta segunda etapa do protocolo insetos, desenvolveu-se uma aula teórica, ministrada pela estudante do GLOBE, na turma do 9º ano A, do turno matutino, na escola Municipal Célia Cristina Pereira dos Reis, Sobre a supervisão docente do orientador, Prof. Dr. Jeferson Almeida. À aula teórica, iniciou-se com a confecção das armadilhas, feitas de garrafas pet (2 litros).</w:t>
      </w:r>
    </w:p>
    <w:p w14:paraId="5DA91C23" w14:textId="77777777" w:rsidR="00DD38EE" w:rsidRDefault="00DD38EE" w:rsidP="00DD38EE">
      <w:pPr>
        <w:pStyle w:val="PargrafodaList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8EE">
        <w:rPr>
          <w:rFonts w:ascii="Times New Roman" w:eastAsia="Times New Roman" w:hAnsi="Times New Roman" w:cs="Times New Roman"/>
          <w:sz w:val="24"/>
          <w:szCs w:val="24"/>
        </w:rPr>
        <w:t>- Etapa 03: Nesta etapa do protocolo, os insetos são definidos por apresentação das caixas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8EE">
        <w:rPr>
          <w:rFonts w:ascii="Times New Roman" w:eastAsia="Times New Roman" w:hAnsi="Times New Roman" w:cs="Times New Roman"/>
          <w:sz w:val="24"/>
          <w:szCs w:val="24"/>
        </w:rPr>
        <w:t>entomológicas e visita ao laboratório da Universidade Federal do Maranhão-UFMA, Centro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8EE">
        <w:rPr>
          <w:rFonts w:ascii="Times New Roman" w:eastAsia="Times New Roman" w:hAnsi="Times New Roman" w:cs="Times New Roman"/>
          <w:sz w:val="24"/>
          <w:szCs w:val="24"/>
        </w:rPr>
        <w:t>de Ciências de São Bernardo.</w:t>
      </w:r>
    </w:p>
    <w:p w14:paraId="1BEAA3A0" w14:textId="4D64799C" w:rsidR="00DD38EE" w:rsidRPr="00024ECD" w:rsidRDefault="00DD38EE" w:rsidP="00024E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ECD">
        <w:rPr>
          <w:rFonts w:ascii="Times New Roman" w:eastAsia="Times New Roman" w:hAnsi="Times New Roman" w:cs="Times New Roman"/>
          <w:sz w:val="24"/>
          <w:szCs w:val="24"/>
        </w:rPr>
        <w:t xml:space="preserve">- Etapa 04: </w:t>
      </w:r>
      <w:r w:rsidR="00024ECD" w:rsidRPr="00024ECD">
        <w:rPr>
          <w:rFonts w:ascii="Times New Roman" w:eastAsia="Times New Roman" w:hAnsi="Times New Roman" w:cs="Times New Roman"/>
          <w:sz w:val="24"/>
          <w:szCs w:val="24"/>
        </w:rPr>
        <w:t xml:space="preserve">Etapa 04: Aula Prática de Campo: Métodos de Coleta de Insetos com Armadilhas Pitfall e McPhail. Nesta etapa, os alunos terão a oportunidade de participar de uma aula prática em campo, na qual serão apresentados os métodos de coleta de insetos utilizando as armadilhas Pitfall e McPhail. A técnica do "pitfall", também conhecida como armadilha tipo alçapão ou de queda, será demonstrada detalhadamente, proporcionando aos estudantes uma compreensão clara de seu funcionamento e eficácia. Além disso, serão abordadas as nuances </w:t>
      </w:r>
      <w:r w:rsidR="00024ECD" w:rsidRPr="00024ECD">
        <w:rPr>
          <w:rFonts w:ascii="Times New Roman" w:eastAsia="Times New Roman" w:hAnsi="Times New Roman" w:cs="Times New Roman"/>
          <w:sz w:val="24"/>
          <w:szCs w:val="24"/>
        </w:rPr>
        <w:lastRenderedPageBreak/>
        <w:t>do uso das armadilhas McPhail, enriquecendo ainda mais o aprendizado prático sobre a captura de insetos.</w:t>
      </w:r>
    </w:p>
    <w:p w14:paraId="7A904AAC" w14:textId="77777777" w:rsidR="00024ECD" w:rsidRPr="00024ECD" w:rsidRDefault="00024ECD" w:rsidP="00024E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ECD">
        <w:rPr>
          <w:rFonts w:ascii="Times New Roman" w:eastAsia="Times New Roman" w:hAnsi="Times New Roman" w:cs="Times New Roman"/>
          <w:sz w:val="24"/>
          <w:szCs w:val="24"/>
        </w:rPr>
        <w:t>A armadilha é composta por um recipiente de boca larga enterrado no solo de forma que sua abertura fique nivelada com a superfície. Este recipiente deve ser preenchido com aproximadamente um terço de seu volume com água, à qual algumas gotas de detergente são adicionadas para quebrar a tensão superficial do líquido. Para evitar o acúmulo de água da chuva no interior da armadilha, são dispostos suportes sobre suas bordas para sustentar um protetor.</w:t>
      </w:r>
    </w:p>
    <w:p w14:paraId="30E0C172" w14:textId="13957632" w:rsidR="00024ECD" w:rsidRPr="00024ECD" w:rsidRDefault="00024ECD" w:rsidP="00024E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ECD">
        <w:rPr>
          <w:rFonts w:ascii="Times New Roman" w:eastAsia="Times New Roman" w:hAnsi="Times New Roman" w:cs="Times New Roman"/>
          <w:sz w:val="24"/>
          <w:szCs w:val="24"/>
        </w:rPr>
        <w:t>Este tipo de armadilha é eficaz na captura de uma variedade de formas imaturas, incluindo larvas de besouros e dípteros, bem como insetos adultos sem asas, além de outros artrópodes como ácaros, aranhas e diplópodes. Para maximizar sua eficiência, recomenda-se a utilização de uma tela de malha grossa (cerca de 3 polegadas) sobre a armadilha, a fim de evitar a interferência de animais maiores.</w:t>
      </w:r>
    </w:p>
    <w:p w14:paraId="61CE343F" w14:textId="322EA4C3" w:rsidR="00DD38EE" w:rsidRDefault="00024ECD" w:rsidP="00024E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ECD">
        <w:rPr>
          <w:rFonts w:ascii="Times New Roman" w:eastAsia="Times New Roman" w:hAnsi="Times New Roman" w:cs="Times New Roman"/>
          <w:sz w:val="24"/>
          <w:szCs w:val="24"/>
        </w:rPr>
        <w:t>Adicionalmente, a eficácia da armadilha pode ser aumentada através da utilização de iscas, tais como peixe, carne e frutas fermentadas, que podem ser envoltas em tecido fino e presas à tela por meio de barbantes.</w:t>
      </w:r>
    </w:p>
    <w:p w14:paraId="35C51A9B" w14:textId="20E9796A" w:rsidR="34FB3022" w:rsidRDefault="34FB3022" w:rsidP="001B72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C9FB8A" w14:textId="77777777" w:rsidR="00024ECD" w:rsidRDefault="00024EC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2A95BEE4" w14:textId="3BB13898" w:rsidR="0EDDC8DB" w:rsidRDefault="001B72B5" w:rsidP="34FB302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RESULTADOS</w:t>
      </w:r>
    </w:p>
    <w:p w14:paraId="3AA345CE" w14:textId="77777777" w:rsidR="00B94F5A" w:rsidRDefault="00B94F5A" w:rsidP="00B94F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ECD">
        <w:rPr>
          <w:rFonts w:ascii="Times New Roman" w:eastAsia="Times New Roman" w:hAnsi="Times New Roman" w:cs="Times New Roman"/>
          <w:sz w:val="24"/>
          <w:szCs w:val="24"/>
        </w:rPr>
        <w:t>Inicialmente, a aula teórica transcorreu da seguinte forma: foram discutidos temas relevantes relacionados ao programa GLOBE, incluindo os protocolos adotados, seus respectivos objetivos e sua importância tanto para o meio ambiente quanto para a educação.</w:t>
      </w:r>
    </w:p>
    <w:p w14:paraId="2D5AED18" w14:textId="575AD651" w:rsidR="00024ECD" w:rsidRDefault="00B94F5A" w:rsidP="00024E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907DAF" wp14:editId="172710FB">
            <wp:extent cx="5816112" cy="4371975"/>
            <wp:effectExtent l="0" t="0" r="0" b="0"/>
            <wp:docPr id="12311151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911" cy="440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B0E66" w14:textId="77777777" w:rsidR="00B94F5A" w:rsidRDefault="00B94F5A" w:rsidP="00B94F5A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4ECD">
        <w:rPr>
          <w:rFonts w:ascii="Times New Roman" w:eastAsia="Times New Roman" w:hAnsi="Times New Roman" w:cs="Times New Roman"/>
          <w:sz w:val="24"/>
          <w:szCs w:val="24"/>
        </w:rPr>
        <w:t>Figura 01: Aula teórica, com um plano de aula sobre Entomologia e sobre a importância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024ECD">
        <w:rPr>
          <w:rFonts w:ascii="Times New Roman" w:eastAsia="Times New Roman" w:hAnsi="Times New Roman" w:cs="Times New Roman"/>
          <w:sz w:val="24"/>
          <w:szCs w:val="24"/>
        </w:rPr>
        <w:t>projeto GLOBE.</w:t>
      </w:r>
    </w:p>
    <w:p w14:paraId="52DCBCFD" w14:textId="4FDA8F8A" w:rsidR="00B94F5A" w:rsidRPr="00024ECD" w:rsidRDefault="00B94F5A" w:rsidP="00D3306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F5A">
        <w:rPr>
          <w:rFonts w:ascii="Times New Roman" w:eastAsia="Times New Roman" w:hAnsi="Times New Roman" w:cs="Times New Roman"/>
          <w:bCs/>
          <w:sz w:val="24"/>
          <w:szCs w:val="24"/>
        </w:rPr>
        <w:t>Durante a aula prática, os alunos aprenderam os procedimentos para iniciar uma atividade de campo de forma segura. Em seguida, deram início à confecção das armadilhas utilizando materiais simples, como garrafas PET, fita isolante, tecido tule (para permitir a deposição de ovos pelos mosquitos) e presilhas das tampas das garrafas PET.</w:t>
      </w:r>
    </w:p>
    <w:p w14:paraId="71772DC7" w14:textId="2CF81BAA" w:rsidR="00B94F5A" w:rsidRDefault="00B94F5A" w:rsidP="00B94F5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2667540C" wp14:editId="4191C966">
            <wp:extent cx="5133975" cy="6886575"/>
            <wp:effectExtent l="0" t="0" r="9525" b="9525"/>
            <wp:docPr id="18700265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F3E9F" w14:textId="77777777" w:rsidR="00B94F5A" w:rsidRPr="00B94F5A" w:rsidRDefault="00B94F5A" w:rsidP="00B94F5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4F5A">
        <w:rPr>
          <w:rFonts w:ascii="Times New Roman" w:eastAsia="Times New Roman" w:hAnsi="Times New Roman" w:cs="Times New Roman"/>
          <w:bCs/>
          <w:sz w:val="24"/>
          <w:szCs w:val="24"/>
        </w:rPr>
        <w:t>Figura 02: 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B94F5A">
        <w:rPr>
          <w:rFonts w:ascii="Times New Roman" w:eastAsia="Times New Roman" w:hAnsi="Times New Roman" w:cs="Times New Roman"/>
          <w:bCs/>
          <w:sz w:val="24"/>
          <w:szCs w:val="24"/>
        </w:rPr>
        <w:t>adilhas confeccionadas pelos alunos</w:t>
      </w:r>
    </w:p>
    <w:p w14:paraId="454A139D" w14:textId="77777777" w:rsidR="00B94F5A" w:rsidRDefault="00B94F5A" w:rsidP="00B94F5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D6F8E8" w14:textId="083E0F38" w:rsidR="00B94F5A" w:rsidRDefault="00B94F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6555513" w14:textId="50C327B4" w:rsidR="001B72B5" w:rsidRDefault="009F5554" w:rsidP="001B72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555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CRONOGRAMA</w:t>
      </w:r>
    </w:p>
    <w:p w14:paraId="07F51A4A" w14:textId="77777777" w:rsidR="009F5554" w:rsidRDefault="009F5554" w:rsidP="001B72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deGrade5Escura-nfase6"/>
        <w:tblW w:w="0" w:type="auto"/>
        <w:tblLook w:val="04A0" w:firstRow="1" w:lastRow="0" w:firstColumn="1" w:lastColumn="0" w:noHBand="0" w:noVBand="1"/>
      </w:tblPr>
      <w:tblGrid>
        <w:gridCol w:w="1857"/>
        <w:gridCol w:w="1399"/>
        <w:gridCol w:w="1577"/>
        <w:gridCol w:w="1617"/>
      </w:tblGrid>
      <w:tr w:rsidR="00AB5E37" w14:paraId="1AB18D77" w14:textId="77777777" w:rsidTr="00AB5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3884B4A0" w14:textId="4473246C" w:rsidR="00AB5E37" w:rsidRDefault="00AB5E37" w:rsidP="001B72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MODULOS</w:t>
            </w:r>
          </w:p>
        </w:tc>
        <w:tc>
          <w:tcPr>
            <w:tcW w:w="1399" w:type="dxa"/>
          </w:tcPr>
          <w:p w14:paraId="56123FE8" w14:textId="57BAAB68" w:rsidR="00AB5E37" w:rsidRDefault="00AB5E37" w:rsidP="001B72B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MARÇO-MAIO</w:t>
            </w:r>
          </w:p>
        </w:tc>
        <w:tc>
          <w:tcPr>
            <w:tcW w:w="1577" w:type="dxa"/>
          </w:tcPr>
          <w:p w14:paraId="152A82B2" w14:textId="1DEF903D" w:rsidR="00AB5E37" w:rsidRDefault="00AB5E37" w:rsidP="001B72B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JULHO- SETEMBRO</w:t>
            </w:r>
          </w:p>
        </w:tc>
        <w:tc>
          <w:tcPr>
            <w:tcW w:w="1559" w:type="dxa"/>
          </w:tcPr>
          <w:p w14:paraId="13A075DE" w14:textId="0A084CCA" w:rsidR="00AB5E37" w:rsidRDefault="00AB5E37" w:rsidP="001B72B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OUTUBRO – </w:t>
            </w:r>
          </w:p>
          <w:p w14:paraId="1AE4B138" w14:textId="7216F7DA" w:rsidR="00AB5E37" w:rsidRDefault="00AB5E37" w:rsidP="001B72B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DEZEMBRO</w:t>
            </w:r>
          </w:p>
        </w:tc>
      </w:tr>
      <w:tr w:rsidR="00AB5E37" w14:paraId="7C268ECB" w14:textId="77777777" w:rsidTr="00AB5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288CDCC2" w14:textId="6ED7065D" w:rsidR="00AB5E37" w:rsidRDefault="00AB5E37" w:rsidP="001B72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FOGUETES</w:t>
            </w:r>
          </w:p>
        </w:tc>
        <w:tc>
          <w:tcPr>
            <w:tcW w:w="1399" w:type="dxa"/>
          </w:tcPr>
          <w:p w14:paraId="3EFDBFBD" w14:textId="088EC925" w:rsidR="00AB5E37" w:rsidRDefault="00AB5E37" w:rsidP="009F555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77" w:type="dxa"/>
          </w:tcPr>
          <w:p w14:paraId="27B19785" w14:textId="77777777" w:rsidR="00AB5E37" w:rsidRDefault="00AB5E37" w:rsidP="009F555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0E8555" w14:textId="77777777" w:rsidR="00AB5E37" w:rsidRDefault="00AB5E37" w:rsidP="009F555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E37" w14:paraId="54F1DBFC" w14:textId="77777777" w:rsidTr="00AB5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6E40FAAE" w14:textId="4A1C0111" w:rsidR="00AB5E37" w:rsidRDefault="00AB5E37" w:rsidP="001B72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NUVENS</w:t>
            </w:r>
          </w:p>
        </w:tc>
        <w:tc>
          <w:tcPr>
            <w:tcW w:w="1399" w:type="dxa"/>
          </w:tcPr>
          <w:p w14:paraId="4DDDC5A5" w14:textId="77777777" w:rsidR="00AB5E37" w:rsidRDefault="00AB5E37" w:rsidP="009F555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4FF41C17" w14:textId="68C74B8F" w:rsidR="00AB5E37" w:rsidRDefault="00AB5E37" w:rsidP="009F555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14:paraId="62E66D54" w14:textId="77777777" w:rsidR="00AB5E37" w:rsidRDefault="00AB5E37" w:rsidP="009F555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E37" w14:paraId="206E2FD7" w14:textId="77777777" w:rsidTr="00AB5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2AEE0DF4" w14:textId="6AEE44CD" w:rsidR="00AB5E37" w:rsidRDefault="00AB5E37" w:rsidP="001B72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MOSQUITOES</w:t>
            </w:r>
          </w:p>
        </w:tc>
        <w:tc>
          <w:tcPr>
            <w:tcW w:w="1399" w:type="dxa"/>
          </w:tcPr>
          <w:p w14:paraId="099A0942" w14:textId="77777777" w:rsidR="00AB5E37" w:rsidRDefault="00AB5E37" w:rsidP="009F555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7561E49E" w14:textId="77777777" w:rsidR="00AB5E37" w:rsidRDefault="00AB5E37" w:rsidP="009F555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8C71B7" w14:textId="0A7D28EA" w:rsidR="00AB5E37" w:rsidRDefault="00AB5E37" w:rsidP="009F555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004C92B3" w14:textId="77777777" w:rsidR="009F5554" w:rsidRDefault="009F5554" w:rsidP="001B72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3D9AE1" w14:textId="77777777" w:rsidR="001B72B5" w:rsidRDefault="001B72B5" w:rsidP="001B72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04A3CE" w14:textId="77777777" w:rsidR="00D3306F" w:rsidRDefault="00D3306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1C8D1D74" w14:textId="45952DA3" w:rsidR="0EDDC8DB" w:rsidRDefault="001B72B5" w:rsidP="001B72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CONCLUSÃO</w:t>
      </w:r>
    </w:p>
    <w:p w14:paraId="3AF4A4D1" w14:textId="77777777" w:rsidR="001B72B5" w:rsidRDefault="001B72B5" w:rsidP="001B72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02F10" w14:textId="2C0FFA22" w:rsidR="00AB5E37" w:rsidRPr="00AB5E37" w:rsidRDefault="34FB3022" w:rsidP="00AB5E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4FB30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2B5">
        <w:rPr>
          <w:rFonts w:ascii="Times New Roman" w:eastAsia="Times New Roman" w:hAnsi="Times New Roman" w:cs="Times New Roman"/>
          <w:sz w:val="24"/>
          <w:szCs w:val="24"/>
        </w:rPr>
        <w:tab/>
      </w:r>
      <w:r w:rsidR="00AB5E37" w:rsidRPr="00AB5E37">
        <w:rPr>
          <w:rFonts w:ascii="Times New Roman" w:eastAsia="Times New Roman" w:hAnsi="Times New Roman" w:cs="Times New Roman"/>
          <w:sz w:val="24"/>
          <w:szCs w:val="24"/>
        </w:rPr>
        <w:t xml:space="preserve">Em conclusão, a captura e análise de mosquitos </w:t>
      </w:r>
      <w:r w:rsidR="00AB5E37">
        <w:rPr>
          <w:rFonts w:ascii="Times New Roman" w:eastAsia="Times New Roman" w:hAnsi="Times New Roman" w:cs="Times New Roman"/>
          <w:sz w:val="24"/>
          <w:szCs w:val="24"/>
        </w:rPr>
        <w:t>da</w:t>
      </w:r>
      <w:r w:rsidR="00AB5E37" w:rsidRPr="00AB5E37">
        <w:rPr>
          <w:rFonts w:ascii="Times New Roman" w:eastAsia="Times New Roman" w:hAnsi="Times New Roman" w:cs="Times New Roman"/>
          <w:sz w:val="24"/>
          <w:szCs w:val="24"/>
        </w:rPr>
        <w:t xml:space="preserve"> região </w:t>
      </w:r>
      <w:r w:rsidR="00AB5E37">
        <w:rPr>
          <w:rFonts w:ascii="Times New Roman" w:eastAsia="Times New Roman" w:hAnsi="Times New Roman" w:cs="Times New Roman"/>
          <w:sz w:val="24"/>
          <w:szCs w:val="24"/>
        </w:rPr>
        <w:t xml:space="preserve">de São Bernardo – MA </w:t>
      </w:r>
      <w:r w:rsidR="00AB5E37" w:rsidRPr="00AB5E37">
        <w:rPr>
          <w:rFonts w:ascii="Times New Roman" w:eastAsia="Times New Roman" w:hAnsi="Times New Roman" w:cs="Times New Roman"/>
          <w:sz w:val="24"/>
          <w:szCs w:val="24"/>
        </w:rPr>
        <w:t xml:space="preserve">desempenham um papel crucial na compreensão e no manejo de problemas relacionados à saúde pública e ao ecossistema local. Por meio da coleta </w:t>
      </w:r>
      <w:r w:rsidR="00AB5E37">
        <w:rPr>
          <w:rFonts w:ascii="Times New Roman" w:eastAsia="Times New Roman" w:hAnsi="Times New Roman" w:cs="Times New Roman"/>
          <w:sz w:val="24"/>
          <w:szCs w:val="24"/>
        </w:rPr>
        <w:t>realizada</w:t>
      </w:r>
      <w:r w:rsidR="00AB5E37" w:rsidRPr="00AB5E37">
        <w:rPr>
          <w:rFonts w:ascii="Times New Roman" w:eastAsia="Times New Roman" w:hAnsi="Times New Roman" w:cs="Times New Roman"/>
          <w:sz w:val="24"/>
          <w:szCs w:val="24"/>
        </w:rPr>
        <w:t xml:space="preserve"> de mosquitos </w:t>
      </w:r>
      <w:r w:rsidR="00AB5E37">
        <w:rPr>
          <w:rFonts w:ascii="Times New Roman" w:eastAsia="Times New Roman" w:hAnsi="Times New Roman" w:cs="Times New Roman"/>
          <w:sz w:val="24"/>
          <w:szCs w:val="24"/>
        </w:rPr>
        <w:t>foi</w:t>
      </w:r>
      <w:r w:rsidR="00AB5E37" w:rsidRPr="00AB5E37">
        <w:rPr>
          <w:rFonts w:ascii="Times New Roman" w:eastAsia="Times New Roman" w:hAnsi="Times New Roman" w:cs="Times New Roman"/>
          <w:sz w:val="24"/>
          <w:szCs w:val="24"/>
        </w:rPr>
        <w:t xml:space="preserve"> possível identificar espécies presentes e investigar potenciais vetores de doenças transmitidas por esses insetos.</w:t>
      </w:r>
    </w:p>
    <w:p w14:paraId="2520D958" w14:textId="1C0F7F20" w:rsidR="00AB5E37" w:rsidRPr="00AB5E37" w:rsidRDefault="00AB5E37" w:rsidP="00AB5E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E37">
        <w:rPr>
          <w:rFonts w:ascii="Times New Roman" w:eastAsia="Times New Roman" w:hAnsi="Times New Roman" w:cs="Times New Roman"/>
          <w:sz w:val="24"/>
          <w:szCs w:val="24"/>
        </w:rPr>
        <w:t xml:space="preserve">Além disso, a análise detalhada dos mosquitos coletados pode fornecer informações valiosas sobre a dinâmica das populações de insetos, padrões sazonais de atividade, preferências de habitat e potenciais ameaças à saúde humana, como a transmissão de doenças como dengue, </w:t>
      </w:r>
      <w:r w:rsidR="00D3306F" w:rsidRPr="00AB5E37">
        <w:rPr>
          <w:rFonts w:ascii="Times New Roman" w:eastAsia="Times New Roman" w:hAnsi="Times New Roman" w:cs="Times New Roman"/>
          <w:sz w:val="24"/>
          <w:szCs w:val="24"/>
        </w:rPr>
        <w:t>Zika</w:t>
      </w:r>
      <w:r w:rsidRPr="00AB5E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306F" w:rsidRPr="00AB5E37">
        <w:rPr>
          <w:rFonts w:ascii="Times New Roman" w:eastAsia="Times New Roman" w:hAnsi="Times New Roman" w:cs="Times New Roman"/>
          <w:sz w:val="24"/>
          <w:szCs w:val="24"/>
        </w:rPr>
        <w:t>Chikungunya</w:t>
      </w:r>
      <w:r w:rsidRPr="00AB5E37">
        <w:rPr>
          <w:rFonts w:ascii="Times New Roman" w:eastAsia="Times New Roman" w:hAnsi="Times New Roman" w:cs="Times New Roman"/>
          <w:sz w:val="24"/>
          <w:szCs w:val="24"/>
        </w:rPr>
        <w:t xml:space="preserve"> e malária.</w:t>
      </w:r>
    </w:p>
    <w:p w14:paraId="15340226" w14:textId="7BFBB98C" w:rsidR="34FB3022" w:rsidRDefault="00AB5E37" w:rsidP="00AB5E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E37">
        <w:rPr>
          <w:rFonts w:ascii="Times New Roman" w:eastAsia="Times New Roman" w:hAnsi="Times New Roman" w:cs="Times New Roman"/>
          <w:sz w:val="24"/>
          <w:szCs w:val="24"/>
        </w:rPr>
        <w:t>Essas informações são fundamentais para orientar estratégias de controle e prevenção de doenças transmitidas por mosquitos, bem como para monitorar a eficácia de medidas de controle implementadas. Portanto, a captura e análise de mosquitos representam uma ferramenta essencial para promover a saúde pública e a conservação ambiental em uma determinada região.</w:t>
      </w:r>
    </w:p>
    <w:p w14:paraId="030A2FD7" w14:textId="11A0567C" w:rsidR="00AB5E37" w:rsidRDefault="00AB5E37" w:rsidP="00AB5E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E37">
        <w:rPr>
          <w:rFonts w:ascii="Times New Roman" w:eastAsia="Times New Roman" w:hAnsi="Times New Roman" w:cs="Times New Roman"/>
          <w:sz w:val="24"/>
          <w:szCs w:val="24"/>
        </w:rPr>
        <w:t>Além disso, essa experiência pode despertar o interesse dos alunos pela ciência e pela pesquisa, incentivando-os a explorar futuras carreiras nas áreas relacionadas, como biologia, ecologia ou saúde pública. Ao entenderem a importância da captura e análise de mosquitos para a saúde humana e o meio ambiente, os estudantes também podem se tornar cidadãos mais conscientes e engajados em questões relacionadas à conservação e proteção do ecossistema local.</w:t>
      </w:r>
    </w:p>
    <w:p w14:paraId="133572CD" w14:textId="39DFDC5B" w:rsidR="62286FBC" w:rsidRDefault="62286FBC" w:rsidP="62286FB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95966B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B86B93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03C50A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AAD3EB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90BC8F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9E79CB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B30AEE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B7306B" w14:textId="77777777" w:rsidR="001B72B5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AAACBA" w14:textId="77777777" w:rsidR="00D3306F" w:rsidRDefault="00D3306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7F306223" w14:textId="4EC0F603" w:rsidR="34FB3022" w:rsidRDefault="001B72B5" w:rsidP="34FB30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REFERÊNCIAS</w:t>
      </w:r>
    </w:p>
    <w:p w14:paraId="0DE48B5D" w14:textId="0A3ED886" w:rsidR="62286FBC" w:rsidRDefault="62286FBC" w:rsidP="62286FB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A048AC" w14:textId="77777777" w:rsidR="002A6A1F" w:rsidRPr="002A6A1F" w:rsidRDefault="002A6A1F" w:rsidP="002A6A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210BC09" w14:textId="76772471" w:rsidR="002A6A1F" w:rsidRPr="002A6A1F" w:rsidRDefault="002A6A1F" w:rsidP="002A6A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A6A1F">
        <w:rPr>
          <w:rFonts w:ascii="Times New Roman" w:eastAsia="Times New Roman" w:hAnsi="Times New Roman" w:cs="Times New Roman"/>
          <w:sz w:val="24"/>
          <w:szCs w:val="24"/>
        </w:rPr>
        <w:t xml:space="preserve">Andrade, L. L. Entomologia. Disponível em: www.infoescola.com. Acesso em: </w:t>
      </w:r>
      <w:hyperlink r:id="rId10" w:history="1">
        <w:r w:rsidRPr="00016C7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https://www.infoescola.com/insetos/entomologia/amp/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0A7F09" w14:textId="77777777" w:rsidR="002A6A1F" w:rsidRPr="002A6A1F" w:rsidRDefault="002A6A1F" w:rsidP="002A6A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195DDCB" w14:textId="2808C8BC" w:rsidR="34FB3022" w:rsidRDefault="002A6A1F" w:rsidP="002A6A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A6A1F">
        <w:rPr>
          <w:rFonts w:ascii="Times New Roman" w:eastAsia="Times New Roman" w:hAnsi="Times New Roman" w:cs="Times New Roman"/>
          <w:sz w:val="24"/>
          <w:szCs w:val="24"/>
        </w:rPr>
        <w:t>Ide, S., Hojo, H. Entomologia forense: insetos e outros artrópodes e o sistema judicial. Disponível em: www.biologico.sp.gov.br. Acesso em: http://www.biologico.sp.gov.br/publicacoes/comunicados-documentos-tecnicos/comunicados OEntomologia%20constitui%620um%20</w:t>
      </w:r>
      <w:r w:rsidR="00D3306F" w:rsidRPr="002A6A1F">
        <w:rPr>
          <w:rFonts w:ascii="Times New Roman" w:eastAsia="Times New Roman" w:hAnsi="Times New Roman" w:cs="Times New Roman"/>
          <w:sz w:val="24"/>
          <w:szCs w:val="24"/>
        </w:rPr>
        <w:t>campo, constru</w:t>
      </w:r>
      <w:r w:rsidRPr="002A6A1F">
        <w:rPr>
          <w:rFonts w:ascii="Times New Roman" w:eastAsia="Times New Roman" w:hAnsi="Times New Roman" w:cs="Times New Roman"/>
          <w:sz w:val="24"/>
          <w:szCs w:val="24"/>
        </w:rPr>
        <w:t>%C3%A7%C3%BSes/2CA20sa%CI ZBAde%20c%20meio%20ambiente.</w:t>
      </w:r>
    </w:p>
    <w:sectPr w:rsidR="34FB3022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F861A" w14:textId="77777777" w:rsidR="00D10409" w:rsidRDefault="00D10409" w:rsidP="00B0687C">
      <w:pPr>
        <w:spacing w:after="0" w:line="240" w:lineRule="auto"/>
      </w:pPr>
      <w:r>
        <w:separator/>
      </w:r>
    </w:p>
  </w:endnote>
  <w:endnote w:type="continuationSeparator" w:id="0">
    <w:p w14:paraId="305C55E8" w14:textId="77777777" w:rsidR="00D10409" w:rsidRDefault="00D10409" w:rsidP="00B0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4431925"/>
      <w:docPartObj>
        <w:docPartGallery w:val="Page Numbers (Bottom of Page)"/>
        <w:docPartUnique/>
      </w:docPartObj>
    </w:sdtPr>
    <w:sdtContent>
      <w:p w14:paraId="34843AE5" w14:textId="5121DACC" w:rsidR="00B0687C" w:rsidRDefault="00B0687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1B1C3" w14:textId="77777777" w:rsidR="00B0687C" w:rsidRDefault="00B068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7661" w14:textId="77777777" w:rsidR="00D10409" w:rsidRDefault="00D10409" w:rsidP="00B0687C">
      <w:pPr>
        <w:spacing w:after="0" w:line="240" w:lineRule="auto"/>
      </w:pPr>
      <w:r>
        <w:separator/>
      </w:r>
    </w:p>
  </w:footnote>
  <w:footnote w:type="continuationSeparator" w:id="0">
    <w:p w14:paraId="01AC6688" w14:textId="77777777" w:rsidR="00D10409" w:rsidRDefault="00D10409" w:rsidP="00B0687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D36VloEgI0QLl" int2:id="VSfTjFly">
      <int2:state int2:value="Rejected" int2:type="AugLoop_Text_Critique"/>
    </int2:textHash>
    <int2:textHash int2:hashCode="/8Dtf5Xyew+ZxZ" int2:id="ee8E9DR9">
      <int2:state int2:value="Rejected" int2:type="AugLoop_Text_Critique"/>
    </int2:textHash>
    <int2:textHash int2:hashCode="pxoGzAKKQVCfJk" int2:id="rsI9Xo6B">
      <int2:state int2:value="Rejected" int2:type="AugLoop_Text_Critique"/>
    </int2:textHash>
    <int2:textHash int2:hashCode="8uGZxaa5+Xs3Bq" int2:id="xGa0lqnz">
      <int2:state int2:value="Rejected" int2:type="AugLoop_Text_Critique"/>
    </int2:textHash>
    <int2:textHash int2:hashCode="Elzx6T3IjkEWGS" int2:id="tcLYwqq4">
      <int2:state int2:value="Rejected" int2:type="AugLoop_Text_Critique"/>
    </int2:textHash>
    <int2:textHash int2:hashCode="fXJ2xGEakwrYo7" int2:id="zeXXglca">
      <int2:state int2:value="Rejected" int2:type="AugLoop_Text_Critique"/>
    </int2:textHash>
    <int2:textHash int2:hashCode="io1dL7Wy+qpizV" int2:id="r0GNiAz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15D4"/>
    <w:multiLevelType w:val="hybridMultilevel"/>
    <w:tmpl w:val="4A063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FC51"/>
    <w:multiLevelType w:val="hybridMultilevel"/>
    <w:tmpl w:val="FFFFFFFF"/>
    <w:lvl w:ilvl="0" w:tplc="96E2D254">
      <w:start w:val="1"/>
      <w:numFmt w:val="decimal"/>
      <w:lvlText w:val="%1-"/>
      <w:lvlJc w:val="left"/>
      <w:pPr>
        <w:ind w:left="720" w:hanging="360"/>
      </w:pPr>
    </w:lvl>
    <w:lvl w:ilvl="1" w:tplc="8F22AF52">
      <w:start w:val="1"/>
      <w:numFmt w:val="lowerLetter"/>
      <w:lvlText w:val="%2."/>
      <w:lvlJc w:val="left"/>
      <w:pPr>
        <w:ind w:left="1440" w:hanging="360"/>
      </w:pPr>
    </w:lvl>
    <w:lvl w:ilvl="2" w:tplc="64663B44">
      <w:start w:val="1"/>
      <w:numFmt w:val="lowerRoman"/>
      <w:lvlText w:val="%3."/>
      <w:lvlJc w:val="right"/>
      <w:pPr>
        <w:ind w:left="2160" w:hanging="180"/>
      </w:pPr>
    </w:lvl>
    <w:lvl w:ilvl="3" w:tplc="15FE11FA">
      <w:start w:val="1"/>
      <w:numFmt w:val="decimal"/>
      <w:lvlText w:val="%4."/>
      <w:lvlJc w:val="left"/>
      <w:pPr>
        <w:ind w:left="2880" w:hanging="360"/>
      </w:pPr>
    </w:lvl>
    <w:lvl w:ilvl="4" w:tplc="006EE378">
      <w:start w:val="1"/>
      <w:numFmt w:val="lowerLetter"/>
      <w:lvlText w:val="%5."/>
      <w:lvlJc w:val="left"/>
      <w:pPr>
        <w:ind w:left="3600" w:hanging="360"/>
      </w:pPr>
    </w:lvl>
    <w:lvl w:ilvl="5" w:tplc="17962C1E">
      <w:start w:val="1"/>
      <w:numFmt w:val="lowerRoman"/>
      <w:lvlText w:val="%6."/>
      <w:lvlJc w:val="right"/>
      <w:pPr>
        <w:ind w:left="4320" w:hanging="180"/>
      </w:pPr>
    </w:lvl>
    <w:lvl w:ilvl="6" w:tplc="C6DA200E">
      <w:start w:val="1"/>
      <w:numFmt w:val="decimal"/>
      <w:lvlText w:val="%7."/>
      <w:lvlJc w:val="left"/>
      <w:pPr>
        <w:ind w:left="5040" w:hanging="360"/>
      </w:pPr>
    </w:lvl>
    <w:lvl w:ilvl="7" w:tplc="40AC960C">
      <w:start w:val="1"/>
      <w:numFmt w:val="lowerLetter"/>
      <w:lvlText w:val="%8."/>
      <w:lvlJc w:val="left"/>
      <w:pPr>
        <w:ind w:left="5760" w:hanging="360"/>
      </w:pPr>
    </w:lvl>
    <w:lvl w:ilvl="8" w:tplc="D466D7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D26A6"/>
    <w:multiLevelType w:val="hybridMultilevel"/>
    <w:tmpl w:val="FFFFFFFF"/>
    <w:lvl w:ilvl="0" w:tplc="4F108FFC">
      <w:start w:val="1"/>
      <w:numFmt w:val="decimal"/>
      <w:lvlText w:val="%1."/>
      <w:lvlJc w:val="left"/>
      <w:pPr>
        <w:ind w:left="360" w:hanging="360"/>
      </w:pPr>
    </w:lvl>
    <w:lvl w:ilvl="1" w:tplc="1EE45D60">
      <w:start w:val="1"/>
      <w:numFmt w:val="lowerLetter"/>
      <w:lvlText w:val="%2."/>
      <w:lvlJc w:val="left"/>
      <w:pPr>
        <w:ind w:left="1080" w:hanging="360"/>
      </w:pPr>
    </w:lvl>
    <w:lvl w:ilvl="2" w:tplc="AD4E332E">
      <w:start w:val="1"/>
      <w:numFmt w:val="lowerRoman"/>
      <w:lvlText w:val="%3."/>
      <w:lvlJc w:val="right"/>
      <w:pPr>
        <w:ind w:left="1800" w:hanging="180"/>
      </w:pPr>
    </w:lvl>
    <w:lvl w:ilvl="3" w:tplc="C546A9C0">
      <w:start w:val="1"/>
      <w:numFmt w:val="decimal"/>
      <w:lvlText w:val="%4."/>
      <w:lvlJc w:val="left"/>
      <w:pPr>
        <w:ind w:left="2520" w:hanging="360"/>
      </w:pPr>
    </w:lvl>
    <w:lvl w:ilvl="4" w:tplc="C40C9732">
      <w:start w:val="1"/>
      <w:numFmt w:val="lowerLetter"/>
      <w:lvlText w:val="%5."/>
      <w:lvlJc w:val="left"/>
      <w:pPr>
        <w:ind w:left="3240" w:hanging="360"/>
      </w:pPr>
    </w:lvl>
    <w:lvl w:ilvl="5" w:tplc="005C1FBA">
      <w:start w:val="1"/>
      <w:numFmt w:val="lowerRoman"/>
      <w:lvlText w:val="%6."/>
      <w:lvlJc w:val="right"/>
      <w:pPr>
        <w:ind w:left="3960" w:hanging="180"/>
      </w:pPr>
    </w:lvl>
    <w:lvl w:ilvl="6" w:tplc="62A859FE">
      <w:start w:val="1"/>
      <w:numFmt w:val="decimal"/>
      <w:lvlText w:val="%7."/>
      <w:lvlJc w:val="left"/>
      <w:pPr>
        <w:ind w:left="4680" w:hanging="360"/>
      </w:pPr>
    </w:lvl>
    <w:lvl w:ilvl="7" w:tplc="FBE0766E">
      <w:start w:val="1"/>
      <w:numFmt w:val="lowerLetter"/>
      <w:lvlText w:val="%8."/>
      <w:lvlJc w:val="left"/>
      <w:pPr>
        <w:ind w:left="5400" w:hanging="360"/>
      </w:pPr>
    </w:lvl>
    <w:lvl w:ilvl="8" w:tplc="F8CC38E0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BCB6B"/>
    <w:multiLevelType w:val="hybridMultilevel"/>
    <w:tmpl w:val="FFFFFFFF"/>
    <w:lvl w:ilvl="0" w:tplc="EC4E25A2">
      <w:start w:val="1"/>
      <w:numFmt w:val="decimal"/>
      <w:lvlText w:val="%1-"/>
      <w:lvlJc w:val="left"/>
      <w:pPr>
        <w:ind w:left="360" w:hanging="360"/>
      </w:pPr>
    </w:lvl>
    <w:lvl w:ilvl="1" w:tplc="211697E8">
      <w:start w:val="1"/>
      <w:numFmt w:val="lowerLetter"/>
      <w:lvlText w:val="%2."/>
      <w:lvlJc w:val="left"/>
      <w:pPr>
        <w:ind w:left="1080" w:hanging="360"/>
      </w:pPr>
    </w:lvl>
    <w:lvl w:ilvl="2" w:tplc="41F4B316">
      <w:start w:val="1"/>
      <w:numFmt w:val="lowerRoman"/>
      <w:lvlText w:val="%3."/>
      <w:lvlJc w:val="right"/>
      <w:pPr>
        <w:ind w:left="1800" w:hanging="180"/>
      </w:pPr>
    </w:lvl>
    <w:lvl w:ilvl="3" w:tplc="F61ADF5C">
      <w:start w:val="1"/>
      <w:numFmt w:val="decimal"/>
      <w:lvlText w:val="%4."/>
      <w:lvlJc w:val="left"/>
      <w:pPr>
        <w:ind w:left="2520" w:hanging="360"/>
      </w:pPr>
    </w:lvl>
    <w:lvl w:ilvl="4" w:tplc="4FFE38A4">
      <w:start w:val="1"/>
      <w:numFmt w:val="lowerLetter"/>
      <w:lvlText w:val="%5."/>
      <w:lvlJc w:val="left"/>
      <w:pPr>
        <w:ind w:left="3240" w:hanging="360"/>
      </w:pPr>
    </w:lvl>
    <w:lvl w:ilvl="5" w:tplc="7F4C0182">
      <w:start w:val="1"/>
      <w:numFmt w:val="lowerRoman"/>
      <w:lvlText w:val="%6."/>
      <w:lvlJc w:val="right"/>
      <w:pPr>
        <w:ind w:left="3960" w:hanging="180"/>
      </w:pPr>
    </w:lvl>
    <w:lvl w:ilvl="6" w:tplc="3B768C2E">
      <w:start w:val="1"/>
      <w:numFmt w:val="decimal"/>
      <w:lvlText w:val="%7."/>
      <w:lvlJc w:val="left"/>
      <w:pPr>
        <w:ind w:left="4680" w:hanging="360"/>
      </w:pPr>
    </w:lvl>
    <w:lvl w:ilvl="7" w:tplc="4EE8A7D0">
      <w:start w:val="1"/>
      <w:numFmt w:val="lowerLetter"/>
      <w:lvlText w:val="%8."/>
      <w:lvlJc w:val="left"/>
      <w:pPr>
        <w:ind w:left="5400" w:hanging="360"/>
      </w:pPr>
    </w:lvl>
    <w:lvl w:ilvl="8" w:tplc="6D560E5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F99EBF"/>
    <w:multiLevelType w:val="hybridMultilevel"/>
    <w:tmpl w:val="FFFFFFFF"/>
    <w:lvl w:ilvl="0" w:tplc="2DE4CB88">
      <w:start w:val="1"/>
      <w:numFmt w:val="decimal"/>
      <w:lvlText w:val="%1-"/>
      <w:lvlJc w:val="left"/>
      <w:pPr>
        <w:ind w:left="360" w:hanging="360"/>
      </w:pPr>
    </w:lvl>
    <w:lvl w:ilvl="1" w:tplc="DDE41EE8">
      <w:start w:val="1"/>
      <w:numFmt w:val="lowerLetter"/>
      <w:lvlText w:val="%2."/>
      <w:lvlJc w:val="left"/>
      <w:pPr>
        <w:ind w:left="1080" w:hanging="360"/>
      </w:pPr>
    </w:lvl>
    <w:lvl w:ilvl="2" w:tplc="29EA7944">
      <w:start w:val="1"/>
      <w:numFmt w:val="lowerRoman"/>
      <w:lvlText w:val="%3."/>
      <w:lvlJc w:val="right"/>
      <w:pPr>
        <w:ind w:left="1800" w:hanging="180"/>
      </w:pPr>
    </w:lvl>
    <w:lvl w:ilvl="3" w:tplc="C03C6AB8">
      <w:start w:val="1"/>
      <w:numFmt w:val="decimal"/>
      <w:lvlText w:val="%4."/>
      <w:lvlJc w:val="left"/>
      <w:pPr>
        <w:ind w:left="2520" w:hanging="360"/>
      </w:pPr>
    </w:lvl>
    <w:lvl w:ilvl="4" w:tplc="72D845BA">
      <w:start w:val="1"/>
      <w:numFmt w:val="lowerLetter"/>
      <w:lvlText w:val="%5."/>
      <w:lvlJc w:val="left"/>
      <w:pPr>
        <w:ind w:left="3240" w:hanging="360"/>
      </w:pPr>
    </w:lvl>
    <w:lvl w:ilvl="5" w:tplc="41D6F8E4">
      <w:start w:val="1"/>
      <w:numFmt w:val="lowerRoman"/>
      <w:lvlText w:val="%6."/>
      <w:lvlJc w:val="right"/>
      <w:pPr>
        <w:ind w:left="3960" w:hanging="180"/>
      </w:pPr>
    </w:lvl>
    <w:lvl w:ilvl="6" w:tplc="F5AC5F9A">
      <w:start w:val="1"/>
      <w:numFmt w:val="decimal"/>
      <w:lvlText w:val="%7."/>
      <w:lvlJc w:val="left"/>
      <w:pPr>
        <w:ind w:left="4680" w:hanging="360"/>
      </w:pPr>
    </w:lvl>
    <w:lvl w:ilvl="7" w:tplc="153C06EA">
      <w:start w:val="1"/>
      <w:numFmt w:val="lowerLetter"/>
      <w:lvlText w:val="%8."/>
      <w:lvlJc w:val="left"/>
      <w:pPr>
        <w:ind w:left="5400" w:hanging="360"/>
      </w:pPr>
    </w:lvl>
    <w:lvl w:ilvl="8" w:tplc="B1C8F2BC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95EE0E"/>
    <w:multiLevelType w:val="hybridMultilevel"/>
    <w:tmpl w:val="FFFFFFFF"/>
    <w:lvl w:ilvl="0" w:tplc="174E8258">
      <w:start w:val="1"/>
      <w:numFmt w:val="decimal"/>
      <w:lvlText w:val="%1-"/>
      <w:lvlJc w:val="left"/>
      <w:pPr>
        <w:ind w:left="360" w:hanging="360"/>
      </w:pPr>
    </w:lvl>
    <w:lvl w:ilvl="1" w:tplc="D38E7BCC">
      <w:start w:val="1"/>
      <w:numFmt w:val="lowerLetter"/>
      <w:lvlText w:val="%2."/>
      <w:lvlJc w:val="left"/>
      <w:pPr>
        <w:ind w:left="1080" w:hanging="360"/>
      </w:pPr>
    </w:lvl>
    <w:lvl w:ilvl="2" w:tplc="D4BA991E">
      <w:start w:val="1"/>
      <w:numFmt w:val="lowerRoman"/>
      <w:lvlText w:val="%3."/>
      <w:lvlJc w:val="right"/>
      <w:pPr>
        <w:ind w:left="1800" w:hanging="180"/>
      </w:pPr>
    </w:lvl>
    <w:lvl w:ilvl="3" w:tplc="A6965464">
      <w:start w:val="1"/>
      <w:numFmt w:val="decimal"/>
      <w:lvlText w:val="%4."/>
      <w:lvlJc w:val="left"/>
      <w:pPr>
        <w:ind w:left="2520" w:hanging="360"/>
      </w:pPr>
    </w:lvl>
    <w:lvl w:ilvl="4" w:tplc="192E7D5A">
      <w:start w:val="1"/>
      <w:numFmt w:val="lowerLetter"/>
      <w:lvlText w:val="%5."/>
      <w:lvlJc w:val="left"/>
      <w:pPr>
        <w:ind w:left="3240" w:hanging="360"/>
      </w:pPr>
    </w:lvl>
    <w:lvl w:ilvl="5" w:tplc="882C7CC4">
      <w:start w:val="1"/>
      <w:numFmt w:val="lowerRoman"/>
      <w:lvlText w:val="%6."/>
      <w:lvlJc w:val="right"/>
      <w:pPr>
        <w:ind w:left="3960" w:hanging="180"/>
      </w:pPr>
    </w:lvl>
    <w:lvl w:ilvl="6" w:tplc="E5A44714">
      <w:start w:val="1"/>
      <w:numFmt w:val="decimal"/>
      <w:lvlText w:val="%7."/>
      <w:lvlJc w:val="left"/>
      <w:pPr>
        <w:ind w:left="4680" w:hanging="360"/>
      </w:pPr>
    </w:lvl>
    <w:lvl w:ilvl="7" w:tplc="5F5A6CE4">
      <w:start w:val="1"/>
      <w:numFmt w:val="lowerLetter"/>
      <w:lvlText w:val="%8."/>
      <w:lvlJc w:val="left"/>
      <w:pPr>
        <w:ind w:left="5400" w:hanging="360"/>
      </w:pPr>
    </w:lvl>
    <w:lvl w:ilvl="8" w:tplc="E7868976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112793"/>
    <w:multiLevelType w:val="hybridMultilevel"/>
    <w:tmpl w:val="FFFFFFFF"/>
    <w:lvl w:ilvl="0" w:tplc="2E724312">
      <w:start w:val="1"/>
      <w:numFmt w:val="decimal"/>
      <w:lvlText w:val="%1-"/>
      <w:lvlJc w:val="left"/>
      <w:pPr>
        <w:ind w:left="720" w:hanging="360"/>
      </w:pPr>
    </w:lvl>
    <w:lvl w:ilvl="1" w:tplc="953810AC">
      <w:start w:val="1"/>
      <w:numFmt w:val="lowerLetter"/>
      <w:lvlText w:val="%2."/>
      <w:lvlJc w:val="left"/>
      <w:pPr>
        <w:ind w:left="1440" w:hanging="360"/>
      </w:pPr>
    </w:lvl>
    <w:lvl w:ilvl="2" w:tplc="1AACB940">
      <w:start w:val="1"/>
      <w:numFmt w:val="lowerRoman"/>
      <w:lvlText w:val="%3."/>
      <w:lvlJc w:val="right"/>
      <w:pPr>
        <w:ind w:left="2160" w:hanging="180"/>
      </w:pPr>
    </w:lvl>
    <w:lvl w:ilvl="3" w:tplc="6118506C">
      <w:start w:val="1"/>
      <w:numFmt w:val="decimal"/>
      <w:lvlText w:val="%4."/>
      <w:lvlJc w:val="left"/>
      <w:pPr>
        <w:ind w:left="2880" w:hanging="360"/>
      </w:pPr>
    </w:lvl>
    <w:lvl w:ilvl="4" w:tplc="D904EA06">
      <w:start w:val="1"/>
      <w:numFmt w:val="lowerLetter"/>
      <w:lvlText w:val="%5."/>
      <w:lvlJc w:val="left"/>
      <w:pPr>
        <w:ind w:left="3600" w:hanging="360"/>
      </w:pPr>
    </w:lvl>
    <w:lvl w:ilvl="5" w:tplc="7A663052">
      <w:start w:val="1"/>
      <w:numFmt w:val="lowerRoman"/>
      <w:lvlText w:val="%6."/>
      <w:lvlJc w:val="right"/>
      <w:pPr>
        <w:ind w:left="4320" w:hanging="180"/>
      </w:pPr>
    </w:lvl>
    <w:lvl w:ilvl="6" w:tplc="3D7E7BCE">
      <w:start w:val="1"/>
      <w:numFmt w:val="decimal"/>
      <w:lvlText w:val="%7."/>
      <w:lvlJc w:val="left"/>
      <w:pPr>
        <w:ind w:left="5040" w:hanging="360"/>
      </w:pPr>
    </w:lvl>
    <w:lvl w:ilvl="7" w:tplc="0532CF12">
      <w:start w:val="1"/>
      <w:numFmt w:val="lowerLetter"/>
      <w:lvlText w:val="%8."/>
      <w:lvlJc w:val="left"/>
      <w:pPr>
        <w:ind w:left="5760" w:hanging="360"/>
      </w:pPr>
    </w:lvl>
    <w:lvl w:ilvl="8" w:tplc="82567F7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A0BA"/>
    <w:multiLevelType w:val="hybridMultilevel"/>
    <w:tmpl w:val="FFFFFFFF"/>
    <w:lvl w:ilvl="0" w:tplc="C700DF84">
      <w:start w:val="1"/>
      <w:numFmt w:val="decimal"/>
      <w:lvlText w:val="%1."/>
      <w:lvlJc w:val="left"/>
      <w:pPr>
        <w:ind w:left="720" w:hanging="360"/>
      </w:pPr>
    </w:lvl>
    <w:lvl w:ilvl="1" w:tplc="71CAEC16">
      <w:start w:val="1"/>
      <w:numFmt w:val="lowerLetter"/>
      <w:lvlText w:val="%2."/>
      <w:lvlJc w:val="left"/>
      <w:pPr>
        <w:ind w:left="1440" w:hanging="360"/>
      </w:pPr>
    </w:lvl>
    <w:lvl w:ilvl="2" w:tplc="9EC20C7A">
      <w:start w:val="1"/>
      <w:numFmt w:val="lowerRoman"/>
      <w:lvlText w:val="%3."/>
      <w:lvlJc w:val="right"/>
      <w:pPr>
        <w:ind w:left="2160" w:hanging="180"/>
      </w:pPr>
    </w:lvl>
    <w:lvl w:ilvl="3" w:tplc="1E667FB2">
      <w:start w:val="1"/>
      <w:numFmt w:val="decimal"/>
      <w:lvlText w:val="%4."/>
      <w:lvlJc w:val="left"/>
      <w:pPr>
        <w:ind w:left="2880" w:hanging="360"/>
      </w:pPr>
    </w:lvl>
    <w:lvl w:ilvl="4" w:tplc="3FBA3A1A">
      <w:start w:val="1"/>
      <w:numFmt w:val="lowerLetter"/>
      <w:lvlText w:val="%5."/>
      <w:lvlJc w:val="left"/>
      <w:pPr>
        <w:ind w:left="3600" w:hanging="360"/>
      </w:pPr>
    </w:lvl>
    <w:lvl w:ilvl="5" w:tplc="48EA8514">
      <w:start w:val="1"/>
      <w:numFmt w:val="lowerRoman"/>
      <w:lvlText w:val="%6."/>
      <w:lvlJc w:val="right"/>
      <w:pPr>
        <w:ind w:left="4320" w:hanging="180"/>
      </w:pPr>
    </w:lvl>
    <w:lvl w:ilvl="6" w:tplc="D95E9414">
      <w:start w:val="1"/>
      <w:numFmt w:val="decimal"/>
      <w:lvlText w:val="%7."/>
      <w:lvlJc w:val="left"/>
      <w:pPr>
        <w:ind w:left="5040" w:hanging="360"/>
      </w:pPr>
    </w:lvl>
    <w:lvl w:ilvl="7" w:tplc="40C05506">
      <w:start w:val="1"/>
      <w:numFmt w:val="lowerLetter"/>
      <w:lvlText w:val="%8."/>
      <w:lvlJc w:val="left"/>
      <w:pPr>
        <w:ind w:left="5760" w:hanging="360"/>
      </w:pPr>
    </w:lvl>
    <w:lvl w:ilvl="8" w:tplc="53C4ED0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E850C"/>
    <w:multiLevelType w:val="hybridMultilevel"/>
    <w:tmpl w:val="C1BCF3F4"/>
    <w:lvl w:ilvl="0" w:tplc="66EA96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7C08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A0F7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78DC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322B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F3892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1071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286F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D100B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3652569">
    <w:abstractNumId w:val="8"/>
  </w:num>
  <w:num w:numId="2" w16cid:durableId="1937980833">
    <w:abstractNumId w:val="1"/>
  </w:num>
  <w:num w:numId="3" w16cid:durableId="1135834503">
    <w:abstractNumId w:val="4"/>
  </w:num>
  <w:num w:numId="4" w16cid:durableId="437608220">
    <w:abstractNumId w:val="3"/>
  </w:num>
  <w:num w:numId="5" w16cid:durableId="1686130256">
    <w:abstractNumId w:val="5"/>
  </w:num>
  <w:num w:numId="6" w16cid:durableId="301078519">
    <w:abstractNumId w:val="2"/>
  </w:num>
  <w:num w:numId="7" w16cid:durableId="168567248">
    <w:abstractNumId w:val="7"/>
  </w:num>
  <w:num w:numId="8" w16cid:durableId="1002270521">
    <w:abstractNumId w:val="6"/>
  </w:num>
  <w:num w:numId="9" w16cid:durableId="203280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BAC32F"/>
    <w:rsid w:val="00005B38"/>
    <w:rsid w:val="00024ECD"/>
    <w:rsid w:val="00122C02"/>
    <w:rsid w:val="0014508B"/>
    <w:rsid w:val="00174B93"/>
    <w:rsid w:val="001A38F8"/>
    <w:rsid w:val="001B72B5"/>
    <w:rsid w:val="001C5FD7"/>
    <w:rsid w:val="00225949"/>
    <w:rsid w:val="002559A6"/>
    <w:rsid w:val="002A6A1F"/>
    <w:rsid w:val="00361EA9"/>
    <w:rsid w:val="004C74D7"/>
    <w:rsid w:val="00513E2B"/>
    <w:rsid w:val="005C2265"/>
    <w:rsid w:val="005E5F6F"/>
    <w:rsid w:val="006B7A07"/>
    <w:rsid w:val="007B257C"/>
    <w:rsid w:val="007C411F"/>
    <w:rsid w:val="00884F60"/>
    <w:rsid w:val="009412C4"/>
    <w:rsid w:val="009F5554"/>
    <w:rsid w:val="00A40D94"/>
    <w:rsid w:val="00AB5E37"/>
    <w:rsid w:val="00B0687C"/>
    <w:rsid w:val="00B155EC"/>
    <w:rsid w:val="00B94F5A"/>
    <w:rsid w:val="00BA3AB6"/>
    <w:rsid w:val="00C42B2F"/>
    <w:rsid w:val="00CE6F90"/>
    <w:rsid w:val="00D10409"/>
    <w:rsid w:val="00D3306F"/>
    <w:rsid w:val="00DD38EE"/>
    <w:rsid w:val="00E7174B"/>
    <w:rsid w:val="00FA65E2"/>
    <w:rsid w:val="00FF267D"/>
    <w:rsid w:val="051BC0D1"/>
    <w:rsid w:val="0EDDC8DB"/>
    <w:rsid w:val="2C8957E6"/>
    <w:rsid w:val="2D8AD6B8"/>
    <w:rsid w:val="34FB3022"/>
    <w:rsid w:val="40BAC32F"/>
    <w:rsid w:val="6228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C32F"/>
  <w15:chartTrackingRefBased/>
  <w15:docId w15:val="{260F3BCB-1E72-402B-84C2-E39F5DE3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C02"/>
  </w:style>
  <w:style w:type="paragraph" w:styleId="Ttulo3">
    <w:name w:val="heading 3"/>
    <w:next w:val="Normal"/>
    <w:link w:val="Ttulo3Char"/>
    <w:uiPriority w:val="9"/>
    <w:unhideWhenUsed/>
    <w:qFormat/>
    <w:rsid w:val="00122C02"/>
    <w:pPr>
      <w:keepNext/>
      <w:keepLines/>
      <w:spacing w:after="273"/>
      <w:ind w:left="10" w:right="4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122C02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table" w:styleId="TabeladeGrade5Escura-nfase6">
    <w:name w:val="Grid Table 5 Dark Accent 6"/>
    <w:basedOn w:val="Tabelanormal"/>
    <w:uiPriority w:val="50"/>
    <w:rsid w:val="009F55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2A6A1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06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687C"/>
  </w:style>
  <w:style w:type="paragraph" w:styleId="Rodap">
    <w:name w:val="footer"/>
    <w:basedOn w:val="Normal"/>
    <w:link w:val="RodapChar"/>
    <w:uiPriority w:val="99"/>
    <w:unhideWhenUsed/>
    <w:rsid w:val="00B06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6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nfoescola.com/insetos/entomologia/amp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14</Pages>
  <Words>2062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Adriano Santos</cp:lastModifiedBy>
  <cp:revision>7</cp:revision>
  <dcterms:created xsi:type="dcterms:W3CDTF">2023-06-23T17:40:00Z</dcterms:created>
  <dcterms:modified xsi:type="dcterms:W3CDTF">2024-03-06T01:56:00Z</dcterms:modified>
</cp:coreProperties>
</file>