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4EF1" w14:textId="77777777" w:rsidR="0022509F" w:rsidRDefault="0022509F" w:rsidP="0022509F">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 xml:space="preserve">Assessment of Freshwater Macroinvertebrate as Biological </w:t>
      </w:r>
    </w:p>
    <w:p w14:paraId="3923675A" w14:textId="77777777" w:rsidR="0022509F" w:rsidRDefault="0022509F" w:rsidP="0022509F">
      <w:pPr>
        <w:spacing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 xml:space="preserve">Indicator for River Health </w:t>
      </w:r>
    </w:p>
    <w:p w14:paraId="1E40CA3A" w14:textId="77777777" w:rsidR="0022509F" w:rsidRDefault="0022509F" w:rsidP="0022509F">
      <w:pPr>
        <w:spacing w:line="480" w:lineRule="auto"/>
        <w:ind w:left="720" w:hanging="720"/>
        <w:jc w:val="center"/>
        <w:rPr>
          <w:rFonts w:ascii="Times New Roman" w:hAnsi="Times New Roman" w:cs="Times New Roman"/>
          <w:sz w:val="24"/>
          <w:szCs w:val="24"/>
        </w:rPr>
      </w:pPr>
    </w:p>
    <w:p w14:paraId="369AE771" w14:textId="77777777" w:rsidR="0022509F" w:rsidRDefault="0022509F" w:rsidP="0022509F">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Researchers:</w:t>
      </w:r>
    </w:p>
    <w:p w14:paraId="6FADA1C1" w14:textId="77777777" w:rsidR="0022509F" w:rsidRPr="00DD7927" w:rsidRDefault="0022509F" w:rsidP="0022509F">
      <w:pPr>
        <w:spacing w:line="240" w:lineRule="auto"/>
        <w:jc w:val="center"/>
        <w:rPr>
          <w:rFonts w:ascii="Times New Roman" w:hAnsi="Times New Roman" w:cs="Times New Roman"/>
          <w:lang w:val="sv-SE"/>
        </w:rPr>
      </w:pPr>
      <w:r w:rsidRPr="00DD7927">
        <w:rPr>
          <w:rFonts w:ascii="Times New Roman" w:hAnsi="Times New Roman" w:cs="Times New Roman"/>
          <w:lang w:val="sv-SE"/>
        </w:rPr>
        <w:t>Alba, Karl Gabriel D.</w:t>
      </w:r>
    </w:p>
    <w:p w14:paraId="732362CB" w14:textId="77777777" w:rsidR="0022509F" w:rsidRPr="00DD7927" w:rsidRDefault="0022509F" w:rsidP="0022509F">
      <w:pPr>
        <w:spacing w:line="240" w:lineRule="auto"/>
        <w:jc w:val="center"/>
        <w:rPr>
          <w:rFonts w:ascii="Times New Roman" w:hAnsi="Times New Roman" w:cs="Times New Roman"/>
          <w:lang w:val="sv-SE"/>
        </w:rPr>
      </w:pPr>
      <w:r w:rsidRPr="00DD7927">
        <w:rPr>
          <w:rFonts w:ascii="Times New Roman" w:hAnsi="Times New Roman" w:cs="Times New Roman"/>
          <w:lang w:val="sv-SE"/>
        </w:rPr>
        <w:t>Bongalonta, Rhoan M.</w:t>
      </w:r>
    </w:p>
    <w:p w14:paraId="2F92055A" w14:textId="77777777" w:rsidR="0022509F" w:rsidRDefault="0022509F" w:rsidP="0022509F">
      <w:pPr>
        <w:spacing w:line="240" w:lineRule="auto"/>
        <w:jc w:val="center"/>
        <w:rPr>
          <w:rFonts w:ascii="Times New Roman" w:hAnsi="Times New Roman" w:cs="Times New Roman"/>
        </w:rPr>
      </w:pPr>
      <w:r>
        <w:rPr>
          <w:rFonts w:ascii="Times New Roman" w:hAnsi="Times New Roman" w:cs="Times New Roman"/>
        </w:rPr>
        <w:t xml:space="preserve">Conde, Jansen Jay </w:t>
      </w:r>
    </w:p>
    <w:p w14:paraId="0FE40E10" w14:textId="77777777" w:rsidR="0022509F" w:rsidRDefault="0022509F" w:rsidP="0022509F">
      <w:pPr>
        <w:spacing w:line="240" w:lineRule="auto"/>
        <w:jc w:val="center"/>
        <w:rPr>
          <w:rFonts w:ascii="Times New Roman" w:hAnsi="Times New Roman" w:cs="Times New Roman"/>
        </w:rPr>
      </w:pPr>
      <w:r>
        <w:rPr>
          <w:rFonts w:ascii="Times New Roman" w:hAnsi="Times New Roman" w:cs="Times New Roman"/>
        </w:rPr>
        <w:t>Valencia, Denzel Zeki B.</w:t>
      </w:r>
    </w:p>
    <w:p w14:paraId="3AFC306A" w14:textId="77777777" w:rsidR="0022509F" w:rsidRDefault="0022509F" w:rsidP="0022509F">
      <w:pPr>
        <w:spacing w:line="240" w:lineRule="auto"/>
        <w:jc w:val="center"/>
        <w:rPr>
          <w:rFonts w:ascii="Times New Roman" w:hAnsi="Times New Roman" w:cs="Times New Roman"/>
        </w:rPr>
      </w:pPr>
    </w:p>
    <w:p w14:paraId="77DA199D" w14:textId="77777777" w:rsidR="0022509F" w:rsidRDefault="0022509F" w:rsidP="0022509F">
      <w:pPr>
        <w:spacing w:line="240" w:lineRule="auto"/>
        <w:jc w:val="center"/>
        <w:rPr>
          <w:rFonts w:ascii="Times New Roman" w:hAnsi="Times New Roman" w:cs="Times New Roman"/>
        </w:rPr>
      </w:pPr>
      <w:r>
        <w:rPr>
          <w:rFonts w:ascii="Times New Roman" w:hAnsi="Times New Roman" w:cs="Times New Roman"/>
        </w:rPr>
        <w:t>San Rafael National High School</w:t>
      </w:r>
    </w:p>
    <w:p w14:paraId="05158457" w14:textId="77777777" w:rsidR="0022509F" w:rsidRDefault="0022509F" w:rsidP="0022509F">
      <w:pPr>
        <w:spacing w:line="240" w:lineRule="auto"/>
        <w:jc w:val="center"/>
        <w:rPr>
          <w:rFonts w:ascii="Times New Roman" w:hAnsi="Times New Roman" w:cs="Times New Roman"/>
        </w:rPr>
      </w:pPr>
      <w:r>
        <w:rPr>
          <w:rFonts w:ascii="Times New Roman" w:hAnsi="Times New Roman" w:cs="Times New Roman"/>
        </w:rPr>
        <w:t>Research 10</w:t>
      </w:r>
    </w:p>
    <w:p w14:paraId="2582AB17" w14:textId="77777777" w:rsidR="0022509F" w:rsidRDefault="0022509F" w:rsidP="0022509F">
      <w:pPr>
        <w:spacing w:line="240" w:lineRule="auto"/>
        <w:jc w:val="center"/>
        <w:rPr>
          <w:rFonts w:ascii="Times New Roman" w:hAnsi="Times New Roman" w:cs="Times New Roman"/>
        </w:rPr>
      </w:pPr>
    </w:p>
    <w:p w14:paraId="2465F34E" w14:textId="77777777" w:rsidR="00DD7927" w:rsidRDefault="00DD7927" w:rsidP="0022509F">
      <w:pPr>
        <w:spacing w:line="240" w:lineRule="auto"/>
        <w:jc w:val="center"/>
        <w:rPr>
          <w:rFonts w:ascii="Times New Roman" w:hAnsi="Times New Roman" w:cs="Times New Roman"/>
        </w:rPr>
      </w:pPr>
    </w:p>
    <w:p w14:paraId="39886414" w14:textId="77777777" w:rsidR="00DD7927" w:rsidRDefault="00DD7927" w:rsidP="0022509F">
      <w:pPr>
        <w:spacing w:line="240" w:lineRule="auto"/>
        <w:jc w:val="center"/>
        <w:rPr>
          <w:rFonts w:ascii="Times New Roman" w:hAnsi="Times New Roman" w:cs="Times New Roman"/>
        </w:rPr>
      </w:pPr>
    </w:p>
    <w:p w14:paraId="40ABDC3E" w14:textId="1DEE8090" w:rsidR="00DD7927" w:rsidRDefault="00DD7927" w:rsidP="0022509F">
      <w:pPr>
        <w:spacing w:line="240" w:lineRule="auto"/>
        <w:jc w:val="center"/>
        <w:rPr>
          <w:rFonts w:ascii="Times New Roman" w:hAnsi="Times New Roman" w:cs="Times New Roman"/>
        </w:rPr>
      </w:pPr>
      <w:r>
        <w:rPr>
          <w:rFonts w:ascii="Times New Roman" w:hAnsi="Times New Roman" w:cs="Times New Roman"/>
        </w:rPr>
        <w:t>Research Advisers</w:t>
      </w:r>
    </w:p>
    <w:p w14:paraId="2421A894" w14:textId="38F5F8D4" w:rsidR="00DD7927" w:rsidRDefault="00DD7927" w:rsidP="0022509F">
      <w:pPr>
        <w:spacing w:line="240" w:lineRule="auto"/>
        <w:jc w:val="center"/>
        <w:rPr>
          <w:rFonts w:ascii="Times New Roman" w:hAnsi="Times New Roman" w:cs="Times New Roman"/>
        </w:rPr>
      </w:pPr>
    </w:p>
    <w:p w14:paraId="20EA4EA6" w14:textId="77777777" w:rsidR="0022509F" w:rsidRDefault="0022509F" w:rsidP="0022509F">
      <w:pPr>
        <w:spacing w:line="240" w:lineRule="auto"/>
        <w:jc w:val="center"/>
        <w:rPr>
          <w:rFonts w:ascii="Times New Roman" w:hAnsi="Times New Roman" w:cs="Times New Roman"/>
        </w:rPr>
      </w:pPr>
      <w:r>
        <w:rPr>
          <w:rFonts w:ascii="Times New Roman" w:hAnsi="Times New Roman" w:cs="Times New Roman"/>
        </w:rPr>
        <w:t>Zhanelle C. Taclino</w:t>
      </w:r>
    </w:p>
    <w:p w14:paraId="57D8001C" w14:textId="77777777" w:rsidR="0022509F" w:rsidRPr="009B444E" w:rsidRDefault="0022509F" w:rsidP="0022509F">
      <w:pPr>
        <w:spacing w:line="240" w:lineRule="auto"/>
        <w:jc w:val="center"/>
        <w:rPr>
          <w:rFonts w:ascii="Times New Roman" w:hAnsi="Times New Roman" w:cs="Times New Roman"/>
          <w:lang w:val="sv-SE"/>
        </w:rPr>
      </w:pPr>
      <w:r w:rsidRPr="009B444E">
        <w:rPr>
          <w:rFonts w:ascii="Times New Roman" w:hAnsi="Times New Roman" w:cs="Times New Roman"/>
          <w:lang w:val="sv-SE"/>
        </w:rPr>
        <w:t>2025</w:t>
      </w:r>
    </w:p>
    <w:p w14:paraId="24A41264" w14:textId="77777777" w:rsidR="00B17BD2" w:rsidRPr="009B444E" w:rsidRDefault="00B17BD2">
      <w:pPr>
        <w:rPr>
          <w:lang w:val="sv-SE"/>
        </w:rPr>
      </w:pPr>
    </w:p>
    <w:p w14:paraId="3C0992E4" w14:textId="77777777" w:rsidR="0022509F" w:rsidRPr="009B444E" w:rsidRDefault="0022509F">
      <w:pPr>
        <w:rPr>
          <w:lang w:val="sv-SE"/>
        </w:rPr>
      </w:pPr>
    </w:p>
    <w:p w14:paraId="1623BEB0" w14:textId="77777777" w:rsidR="0022509F" w:rsidRPr="009B444E" w:rsidRDefault="0022509F">
      <w:pPr>
        <w:rPr>
          <w:lang w:val="sv-SE"/>
        </w:rPr>
      </w:pPr>
    </w:p>
    <w:p w14:paraId="4C79A90D" w14:textId="77777777" w:rsidR="0022509F" w:rsidRPr="009B444E" w:rsidRDefault="0022509F">
      <w:pPr>
        <w:rPr>
          <w:lang w:val="sv-SE"/>
        </w:rPr>
      </w:pPr>
    </w:p>
    <w:p w14:paraId="1568BABF" w14:textId="77777777" w:rsidR="0022509F" w:rsidRPr="009B444E" w:rsidRDefault="0022509F">
      <w:pPr>
        <w:rPr>
          <w:lang w:val="sv-SE"/>
        </w:rPr>
      </w:pPr>
    </w:p>
    <w:p w14:paraId="046CA6FE" w14:textId="77777777" w:rsidR="0022509F" w:rsidRPr="009B444E" w:rsidRDefault="0022509F">
      <w:pPr>
        <w:rPr>
          <w:lang w:val="sv-SE"/>
        </w:rPr>
      </w:pPr>
    </w:p>
    <w:p w14:paraId="65F2EADF" w14:textId="77777777" w:rsidR="0022509F" w:rsidRDefault="0022509F">
      <w:pPr>
        <w:rPr>
          <w:lang w:val="sv-SE"/>
        </w:rPr>
      </w:pPr>
    </w:p>
    <w:p w14:paraId="1876C8BA" w14:textId="77777777" w:rsidR="00F8097C" w:rsidRDefault="00F8097C">
      <w:pPr>
        <w:rPr>
          <w:lang w:val="sv-SE"/>
        </w:rPr>
      </w:pPr>
    </w:p>
    <w:p w14:paraId="1DC56A51" w14:textId="77777777" w:rsidR="00F8097C" w:rsidRDefault="00F8097C">
      <w:pPr>
        <w:rPr>
          <w:lang w:val="sv-SE"/>
        </w:rPr>
      </w:pPr>
    </w:p>
    <w:p w14:paraId="5C715717" w14:textId="77777777" w:rsidR="00F8097C" w:rsidRPr="009B444E" w:rsidRDefault="00F8097C">
      <w:pPr>
        <w:rPr>
          <w:lang w:val="sv-SE"/>
        </w:rPr>
      </w:pPr>
    </w:p>
    <w:p w14:paraId="7EC4F3B5" w14:textId="155BFC12" w:rsidR="0022509F" w:rsidRPr="00CE39CF" w:rsidRDefault="0022509F" w:rsidP="00CE39CF">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w:t>
      </w:r>
      <w:r w:rsidR="00CE39CF">
        <w:rPr>
          <w:rFonts w:ascii="Times New Roman" w:hAnsi="Times New Roman" w:cs="Times New Roman"/>
          <w:b/>
          <w:bCs/>
          <w:sz w:val="24"/>
          <w:szCs w:val="24"/>
        </w:rPr>
        <w:t xml:space="preserve">Introduction </w:t>
      </w:r>
    </w:p>
    <w:p w14:paraId="76C58A12" w14:textId="7B7510EE" w:rsidR="00B14F5D" w:rsidRDefault="00B14F5D" w:rsidP="007159CB">
      <w:pPr>
        <w:spacing w:line="480" w:lineRule="auto"/>
        <w:ind w:firstLine="284"/>
        <w:rPr>
          <w:rFonts w:ascii="Times New Roman" w:hAnsi="Times New Roman" w:cs="Times New Roman"/>
          <w:sz w:val="24"/>
          <w:szCs w:val="24"/>
        </w:rPr>
      </w:pPr>
      <w:r w:rsidRPr="00B14F5D">
        <w:rPr>
          <w:rFonts w:ascii="Times New Roman" w:hAnsi="Times New Roman" w:cs="Times New Roman"/>
          <w:sz w:val="24"/>
          <w:szCs w:val="24"/>
        </w:rPr>
        <w:t>Macroinvertebrates are small aquatic organisms and the immature stages of certain insects residing in water environments. This category encompasses larvae from species such as dragonflies and stoneflies, in addition to snails, worms, and beetles. They lack a backbone, can be observed without a microscope, and are found in and around aquatic locations at different stages of their life cycles. (Indicators: Benthic Macroinvertebrates | US EPA, 2025). Measurements related to macroinvertebrates are useful tools for assessing water quality and the general health of aquatic ecosystems. (Tampo et al., 2021) The American Fisheries Society states that they are vital indicators of water quality and play an important role within the stream food web. These diminutive and often underappreciated aquatic organisms also support some of the most cherished recreational fisheries around the world.</w:t>
      </w:r>
      <w:r w:rsidR="00CD1319">
        <w:rPr>
          <w:rFonts w:ascii="Times New Roman" w:hAnsi="Times New Roman" w:cs="Times New Roman"/>
          <w:sz w:val="24"/>
          <w:szCs w:val="24"/>
        </w:rPr>
        <w:t xml:space="preserve"> </w:t>
      </w:r>
      <w:r w:rsidR="00CD1319" w:rsidRPr="00CD1319">
        <w:rPr>
          <w:rFonts w:ascii="Times New Roman" w:hAnsi="Times New Roman" w:cs="Times New Roman"/>
          <w:sz w:val="24"/>
          <w:szCs w:val="24"/>
        </w:rPr>
        <w:t>The relationship between the distribution, abundance, and economic significance of aquatic macroinvertebrates and other water organisms plays a crucial role in regulating population growth, ensuring survival of the fittest, and acting as focal points for conservation efforts.</w:t>
      </w:r>
      <w:r w:rsidR="007159CB" w:rsidRPr="007159CB">
        <w:rPr>
          <w:rFonts w:ascii="Times New Roman" w:eastAsia="Times New Roman" w:hAnsi="Times New Roman" w:cs="Times New Roman"/>
          <w:kern w:val="0"/>
          <w:sz w:val="24"/>
          <w:szCs w:val="24"/>
          <w:lang w:eastAsia="en-PH"/>
        </w:rPr>
        <w:t xml:space="preserve"> </w:t>
      </w:r>
      <w:r w:rsidR="007159CB" w:rsidRPr="007159CB">
        <w:rPr>
          <w:rFonts w:ascii="Times New Roman" w:hAnsi="Times New Roman" w:cs="Times New Roman"/>
          <w:sz w:val="24"/>
          <w:szCs w:val="24"/>
        </w:rPr>
        <w:t>(Rabo, 2024)</w:t>
      </w:r>
    </w:p>
    <w:p w14:paraId="1E19F0E8" w14:textId="2AFAADB2" w:rsidR="003B223B" w:rsidRPr="00444DC2" w:rsidRDefault="003B223B" w:rsidP="00450AAC">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The study of  </w:t>
      </w:r>
      <w:r w:rsidRPr="00BE1C88">
        <w:rPr>
          <w:rFonts w:ascii="Times New Roman" w:hAnsi="Times New Roman" w:cs="Times New Roman"/>
          <w:sz w:val="24"/>
          <w:szCs w:val="24"/>
        </w:rPr>
        <w:t>Elias(2020)</w:t>
      </w:r>
      <w:r>
        <w:rPr>
          <w:rFonts w:ascii="Times New Roman" w:hAnsi="Times New Roman" w:cs="Times New Roman"/>
          <w:sz w:val="24"/>
          <w:szCs w:val="24"/>
        </w:rPr>
        <w:t xml:space="preserve"> concluded that n</w:t>
      </w:r>
      <w:r w:rsidRPr="00604024">
        <w:rPr>
          <w:rFonts w:ascii="Times New Roman" w:hAnsi="Times New Roman" w:cs="Times New Roman"/>
          <w:sz w:val="24"/>
          <w:szCs w:val="24"/>
        </w:rPr>
        <w:t>itrate and phosphate are regarded as contaminants for macroinvertebrate populations in freshwater environments when their levels surpass the established recommended thresholds. Both nitrates and phosphates have demonstrated harmful effects on the organisms studied, with mortality rates rising as concentration and exposure duration increase among the species tested.</w:t>
      </w:r>
      <w:r>
        <w:rPr>
          <w:rFonts w:ascii="Times New Roman" w:hAnsi="Times New Roman" w:cs="Times New Roman"/>
          <w:sz w:val="24"/>
          <w:szCs w:val="24"/>
        </w:rPr>
        <w:t xml:space="preserve"> Temperature is another factor that can affect macroinvertebrates. </w:t>
      </w:r>
      <w:r w:rsidRPr="0097353B">
        <w:rPr>
          <w:rFonts w:ascii="Times New Roman" w:hAnsi="Times New Roman" w:cs="Times New Roman"/>
          <w:sz w:val="24"/>
          <w:szCs w:val="24"/>
        </w:rPr>
        <w:t>An analysis indicates that the impact of water temperature on macroinvertebrates is complex, affecting various levels—from genes to communities—and encompassing a range of responses tied to physiology, phenology, fitness, behavior, community ecology, and evolution.</w:t>
      </w:r>
      <w:r>
        <w:rPr>
          <w:rFonts w:ascii="Times New Roman" w:hAnsi="Times New Roman" w:cs="Times New Roman"/>
          <w:sz w:val="24"/>
          <w:szCs w:val="24"/>
        </w:rPr>
        <w:t xml:space="preserve"> </w:t>
      </w:r>
      <w:r w:rsidRPr="00E36BA9">
        <w:rPr>
          <w:rFonts w:ascii="Times New Roman" w:hAnsi="Times New Roman" w:cs="Times New Roman"/>
          <w:sz w:val="24"/>
          <w:szCs w:val="24"/>
        </w:rPr>
        <w:t>(Bonacina et al., 2022)</w:t>
      </w:r>
      <w:r>
        <w:rPr>
          <w:rFonts w:ascii="Times New Roman" w:hAnsi="Times New Roman" w:cs="Times New Roman"/>
          <w:sz w:val="24"/>
          <w:szCs w:val="24"/>
        </w:rPr>
        <w:t xml:space="preserve">. </w:t>
      </w:r>
      <w:r w:rsidR="00B1211D">
        <w:rPr>
          <w:rFonts w:ascii="Times New Roman" w:hAnsi="Times New Roman" w:cs="Times New Roman"/>
          <w:sz w:val="24"/>
          <w:szCs w:val="24"/>
        </w:rPr>
        <w:t>Another</w:t>
      </w:r>
      <w:r w:rsidR="00991107">
        <w:rPr>
          <w:rFonts w:ascii="Times New Roman" w:hAnsi="Times New Roman" w:cs="Times New Roman"/>
          <w:sz w:val="24"/>
          <w:szCs w:val="24"/>
        </w:rPr>
        <w:t xml:space="preserve"> factor is dissolve</w:t>
      </w:r>
      <w:r w:rsidR="00B1211D">
        <w:rPr>
          <w:rFonts w:ascii="Times New Roman" w:hAnsi="Times New Roman" w:cs="Times New Roman"/>
          <w:sz w:val="24"/>
          <w:szCs w:val="24"/>
        </w:rPr>
        <w:t xml:space="preserve">d </w:t>
      </w:r>
      <w:r w:rsidR="00991107">
        <w:rPr>
          <w:rFonts w:ascii="Times New Roman" w:hAnsi="Times New Roman" w:cs="Times New Roman"/>
          <w:sz w:val="24"/>
          <w:szCs w:val="24"/>
        </w:rPr>
        <w:t>oxygen</w:t>
      </w:r>
      <w:r w:rsidR="00B1211D">
        <w:rPr>
          <w:rFonts w:ascii="Times New Roman" w:hAnsi="Times New Roman" w:cs="Times New Roman"/>
          <w:sz w:val="24"/>
          <w:szCs w:val="24"/>
        </w:rPr>
        <w:t xml:space="preserve">. </w:t>
      </w:r>
      <w:r w:rsidR="00B75BCF" w:rsidRPr="00B75BCF">
        <w:rPr>
          <w:rFonts w:ascii="Times New Roman" w:hAnsi="Times New Roman" w:cs="Times New Roman"/>
          <w:sz w:val="24"/>
          <w:szCs w:val="24"/>
        </w:rPr>
        <w:lastRenderedPageBreak/>
        <w:t>Macroinvertebrates obtain oxygen that is present in the water. In their juvenile phase, numerous species depend on elevated levels of dissolved oxygen for their survival.</w:t>
      </w:r>
      <w:r w:rsidR="00880B26">
        <w:rPr>
          <w:rFonts w:ascii="Times New Roman" w:hAnsi="Times New Roman" w:cs="Times New Roman"/>
          <w:sz w:val="24"/>
          <w:szCs w:val="24"/>
        </w:rPr>
        <w:t xml:space="preserve"> </w:t>
      </w:r>
      <w:r w:rsidR="00B75BCF" w:rsidRPr="00B75BCF">
        <w:rPr>
          <w:rFonts w:ascii="Times New Roman" w:hAnsi="Times New Roman" w:cs="Times New Roman"/>
          <w:sz w:val="24"/>
          <w:szCs w:val="24"/>
        </w:rPr>
        <w:t>Industrial contaminants and stormwater runoff from urban areas and human activities can alter the pH levels of water. A low pH may damage shells and exoskeletons and can be lethal to macroinvertebrates.</w:t>
      </w:r>
      <w:r w:rsidR="00AE72FF">
        <w:rPr>
          <w:rFonts w:ascii="Times New Roman" w:hAnsi="Times New Roman" w:cs="Times New Roman"/>
          <w:sz w:val="24"/>
          <w:szCs w:val="24"/>
        </w:rPr>
        <w:t xml:space="preserve"> </w:t>
      </w:r>
      <w:r w:rsidR="00D06084" w:rsidRPr="00D06084">
        <w:rPr>
          <w:rFonts w:ascii="Times New Roman" w:hAnsi="Times New Roman" w:cs="Times New Roman"/>
          <w:sz w:val="24"/>
          <w:szCs w:val="24"/>
        </w:rPr>
        <w:t>(Utah State University, 2025)</w:t>
      </w:r>
      <w:r w:rsidR="00B36EF7">
        <w:rPr>
          <w:rFonts w:ascii="Times New Roman" w:hAnsi="Times New Roman" w:cs="Times New Roman"/>
          <w:sz w:val="24"/>
          <w:szCs w:val="24"/>
        </w:rPr>
        <w:t xml:space="preserve"> </w:t>
      </w:r>
      <w:r w:rsidR="00562465">
        <w:rPr>
          <w:rFonts w:ascii="Times New Roman" w:hAnsi="Times New Roman" w:cs="Times New Roman"/>
          <w:sz w:val="24"/>
          <w:szCs w:val="24"/>
        </w:rPr>
        <w:t xml:space="preserve">Salinity </w:t>
      </w:r>
      <w:r w:rsidR="00846D1D">
        <w:rPr>
          <w:rFonts w:ascii="Times New Roman" w:hAnsi="Times New Roman" w:cs="Times New Roman"/>
          <w:sz w:val="24"/>
          <w:szCs w:val="24"/>
        </w:rPr>
        <w:t>may also affect freshwater macroinvertebrates</w:t>
      </w:r>
      <w:r w:rsidR="00611211">
        <w:rPr>
          <w:rFonts w:ascii="Times New Roman" w:hAnsi="Times New Roman" w:cs="Times New Roman"/>
          <w:sz w:val="24"/>
          <w:szCs w:val="24"/>
        </w:rPr>
        <w:t xml:space="preserve">. </w:t>
      </w:r>
      <w:r w:rsidR="002C4560" w:rsidRPr="002C4560">
        <w:rPr>
          <w:rFonts w:ascii="Times New Roman" w:hAnsi="Times New Roman" w:cs="Times New Roman"/>
          <w:sz w:val="24"/>
          <w:szCs w:val="24"/>
        </w:rPr>
        <w:t xml:space="preserve">Salinization of freshwater systems poses a global threat to aquatic ecosystems by causing reductions in the diversity of benthic macroinvertebrates. </w:t>
      </w:r>
      <w:r w:rsidR="003C093C" w:rsidRPr="003C093C">
        <w:rPr>
          <w:rFonts w:ascii="Times New Roman" w:hAnsi="Times New Roman" w:cs="Times New Roman"/>
          <w:sz w:val="24"/>
          <w:szCs w:val="24"/>
        </w:rPr>
        <w:t>(Timpano et al., 2018)</w:t>
      </w:r>
      <w:r w:rsidR="00D810CE">
        <w:rPr>
          <w:rFonts w:ascii="Times New Roman" w:hAnsi="Times New Roman" w:cs="Times New Roman"/>
          <w:sz w:val="24"/>
          <w:szCs w:val="24"/>
        </w:rPr>
        <w:t xml:space="preserve"> </w:t>
      </w:r>
      <w:r w:rsidR="00BD5F70">
        <w:rPr>
          <w:rFonts w:ascii="Times New Roman" w:hAnsi="Times New Roman" w:cs="Times New Roman"/>
          <w:sz w:val="24"/>
          <w:szCs w:val="24"/>
        </w:rPr>
        <w:t xml:space="preserve">According to </w:t>
      </w:r>
      <w:r w:rsidR="00443F1A" w:rsidRPr="00443F1A">
        <w:rPr>
          <w:rFonts w:ascii="Times New Roman" w:hAnsi="Times New Roman" w:cs="Times New Roman"/>
          <w:sz w:val="24"/>
          <w:szCs w:val="24"/>
        </w:rPr>
        <w:t>Dlamini et al. (2010)</w:t>
      </w:r>
      <w:r w:rsidR="00443F1A">
        <w:rPr>
          <w:rFonts w:ascii="Times New Roman" w:hAnsi="Times New Roman" w:cs="Times New Roman"/>
          <w:sz w:val="24"/>
          <w:szCs w:val="24"/>
        </w:rPr>
        <w:t xml:space="preserve"> </w:t>
      </w:r>
      <w:r w:rsidR="00BD5F70" w:rsidRPr="00BD5F70">
        <w:rPr>
          <w:rFonts w:ascii="Times New Roman" w:hAnsi="Times New Roman" w:cs="Times New Roman"/>
          <w:sz w:val="24"/>
          <w:szCs w:val="24"/>
        </w:rPr>
        <w:t>Aquatic ecosystems are particularly susceptible to alterations in water quality, and the diversity of macro-invertebrates is frequently utilized as a biological measure of river health. Of the different physicochemical parameters, turbidity has been recognized as a key factor affecting ecological stability.</w:t>
      </w:r>
      <w:r w:rsidR="00F12058">
        <w:rPr>
          <w:rFonts w:ascii="Times New Roman" w:hAnsi="Times New Roman" w:cs="Times New Roman"/>
          <w:sz w:val="24"/>
          <w:szCs w:val="24"/>
        </w:rPr>
        <w:t xml:space="preserve"> </w:t>
      </w:r>
      <w:r w:rsidR="00885744">
        <w:rPr>
          <w:rFonts w:ascii="Times New Roman" w:hAnsi="Times New Roman" w:cs="Times New Roman"/>
          <w:sz w:val="24"/>
          <w:szCs w:val="24"/>
        </w:rPr>
        <w:t xml:space="preserve">The study of </w:t>
      </w:r>
      <w:r w:rsidR="001D42E5" w:rsidRPr="001D42E5">
        <w:rPr>
          <w:rFonts w:ascii="Times New Roman" w:hAnsi="Times New Roman" w:cs="Times New Roman"/>
          <w:sz w:val="24"/>
          <w:szCs w:val="24"/>
        </w:rPr>
        <w:t>Shackleton et al. (2019)</w:t>
      </w:r>
      <w:r w:rsidR="001D42E5">
        <w:rPr>
          <w:rFonts w:ascii="Times New Roman" w:hAnsi="Times New Roman" w:cs="Times New Roman"/>
          <w:sz w:val="24"/>
          <w:szCs w:val="24"/>
        </w:rPr>
        <w:t xml:space="preserve"> </w:t>
      </w:r>
      <w:r w:rsidR="00B94887">
        <w:rPr>
          <w:rFonts w:ascii="Times New Roman" w:hAnsi="Times New Roman" w:cs="Times New Roman"/>
          <w:sz w:val="24"/>
          <w:szCs w:val="24"/>
        </w:rPr>
        <w:t>shows d</w:t>
      </w:r>
      <w:r w:rsidR="00885744" w:rsidRPr="00885744">
        <w:rPr>
          <w:rFonts w:ascii="Times New Roman" w:hAnsi="Times New Roman" w:cs="Times New Roman"/>
          <w:sz w:val="24"/>
          <w:szCs w:val="24"/>
        </w:rPr>
        <w:t>iffering responses</w:t>
      </w:r>
      <w:r w:rsidR="00B94887">
        <w:rPr>
          <w:rFonts w:ascii="Times New Roman" w:hAnsi="Times New Roman" w:cs="Times New Roman"/>
          <w:sz w:val="24"/>
          <w:szCs w:val="24"/>
        </w:rPr>
        <w:t xml:space="preserve"> of macroinvertebrate</w:t>
      </w:r>
      <w:r w:rsidR="00885744" w:rsidRPr="00885744">
        <w:rPr>
          <w:rFonts w:ascii="Times New Roman" w:hAnsi="Times New Roman" w:cs="Times New Roman"/>
          <w:sz w:val="24"/>
          <w:szCs w:val="24"/>
        </w:rPr>
        <w:t xml:space="preserve"> to electrical conductivity (EC) were observed across different taxa. The XC95 values for EC were determined for each genus and species, ranging from 25 to 23,600 µS/cm.</w:t>
      </w:r>
      <w:r w:rsidR="00683549">
        <w:rPr>
          <w:rFonts w:ascii="Times New Roman" w:hAnsi="Times New Roman" w:cs="Times New Roman"/>
          <w:sz w:val="24"/>
          <w:szCs w:val="24"/>
        </w:rPr>
        <w:t xml:space="preserve"> A study conducte</w:t>
      </w:r>
      <w:r w:rsidR="00932DBB">
        <w:rPr>
          <w:rFonts w:ascii="Times New Roman" w:hAnsi="Times New Roman" w:cs="Times New Roman"/>
          <w:sz w:val="24"/>
          <w:szCs w:val="24"/>
        </w:rPr>
        <w:t xml:space="preserve">d by </w:t>
      </w:r>
      <w:r w:rsidR="00774351">
        <w:rPr>
          <w:rFonts w:ascii="Times New Roman" w:hAnsi="Times New Roman" w:cs="Times New Roman"/>
          <w:sz w:val="24"/>
          <w:szCs w:val="24"/>
        </w:rPr>
        <w:t xml:space="preserve"> </w:t>
      </w:r>
      <w:r w:rsidR="00450AAC" w:rsidRPr="00450AAC">
        <w:rPr>
          <w:rFonts w:ascii="Times New Roman" w:hAnsi="Times New Roman" w:cs="Times New Roman"/>
          <w:sz w:val="24"/>
          <w:szCs w:val="24"/>
        </w:rPr>
        <w:t>Duque et al. (2021)</w:t>
      </w:r>
      <w:r w:rsidR="00450AAC">
        <w:rPr>
          <w:rFonts w:ascii="Times New Roman" w:hAnsi="Times New Roman" w:cs="Times New Roman"/>
          <w:sz w:val="24"/>
          <w:szCs w:val="24"/>
        </w:rPr>
        <w:t xml:space="preserve"> shows that t</w:t>
      </w:r>
      <w:r w:rsidR="00774351" w:rsidRPr="00774351">
        <w:rPr>
          <w:rFonts w:ascii="Times New Roman" w:hAnsi="Times New Roman" w:cs="Times New Roman"/>
          <w:sz w:val="24"/>
          <w:szCs w:val="24"/>
        </w:rPr>
        <w:t>he number of macroinvertebrate species was greatest in environments characterized by elevated salinity levels and reduced TDS concentrations. Additionally, the relationship between species richness and DO was nonlinear, with the highest species richness observed in habitats where DO concentrations ranged from 5 to 5.5 mg L−1.</w:t>
      </w:r>
    </w:p>
    <w:p w14:paraId="64C6677B" w14:textId="300270CD" w:rsidR="0022509F" w:rsidRDefault="0022509F" w:rsidP="00F474AB">
      <w:pPr>
        <w:spacing w:line="480" w:lineRule="auto"/>
        <w:ind w:firstLine="284"/>
        <w:rPr>
          <w:rFonts w:ascii="Times New Roman" w:hAnsi="Times New Roman" w:cs="Times New Roman"/>
          <w:sz w:val="24"/>
          <w:szCs w:val="24"/>
        </w:rPr>
      </w:pPr>
      <w:r w:rsidRPr="00AA5421">
        <w:rPr>
          <w:rFonts w:ascii="Times New Roman" w:hAnsi="Times New Roman" w:cs="Times New Roman"/>
          <w:sz w:val="24"/>
          <w:szCs w:val="24"/>
        </w:rPr>
        <w:t>Waterways play a crucial role in human communities and the broader ecosystem, and contamination of these waterways can lead to various negative impacts on plants, animals, and human beings. Historically, water pollution was primarily an issue confined to crowded urban regions, but the swift expansion of industrialization and the unprecedented surge in human population in contemporary times have turned it into a nearly global concern.</w:t>
      </w:r>
      <w:r>
        <w:rPr>
          <w:rFonts w:ascii="Times New Roman" w:hAnsi="Times New Roman" w:cs="Times New Roman"/>
          <w:sz w:val="24"/>
          <w:szCs w:val="24"/>
        </w:rPr>
        <w:t xml:space="preserve"> </w:t>
      </w:r>
      <w:r w:rsidRPr="00AA5421">
        <w:rPr>
          <w:rFonts w:ascii="Times New Roman" w:hAnsi="Times New Roman" w:cs="Times New Roman"/>
          <w:sz w:val="24"/>
          <w:szCs w:val="24"/>
        </w:rPr>
        <w:t xml:space="preserve">(Nathanson &amp; A, </w:t>
      </w:r>
      <w:r w:rsidRPr="00AA5421">
        <w:rPr>
          <w:rFonts w:ascii="Times New Roman" w:hAnsi="Times New Roman" w:cs="Times New Roman"/>
          <w:sz w:val="24"/>
          <w:szCs w:val="24"/>
        </w:rPr>
        <w:lastRenderedPageBreak/>
        <w:t>2025)</w:t>
      </w:r>
      <w:r>
        <w:rPr>
          <w:rFonts w:ascii="Times New Roman" w:hAnsi="Times New Roman" w:cs="Times New Roman"/>
          <w:sz w:val="24"/>
          <w:szCs w:val="24"/>
        </w:rPr>
        <w:t xml:space="preserve">. </w:t>
      </w:r>
      <w:r w:rsidRPr="001E1789">
        <w:rPr>
          <w:rFonts w:ascii="Times New Roman" w:hAnsi="Times New Roman" w:cs="Times New Roman"/>
          <w:sz w:val="24"/>
          <w:szCs w:val="24"/>
        </w:rPr>
        <w:t xml:space="preserve">At the same time, one-fifth of the globe's river basins are facing significant changes in </w:t>
      </w:r>
      <w:r w:rsidRPr="00481DEF">
        <w:rPr>
          <w:rFonts w:ascii="Times New Roman" w:hAnsi="Times New Roman" w:cs="Times New Roman"/>
          <w:sz w:val="24"/>
          <w:szCs w:val="24"/>
        </w:rPr>
        <w:t xml:space="preserve">water supply, and 2.3 billion individuals reside in nations identified as "water-stressed," including 721 </w:t>
      </w:r>
      <w:commentRangeStart w:id="0"/>
      <w:r w:rsidRPr="00481DEF">
        <w:rPr>
          <w:rFonts w:ascii="Times New Roman" w:hAnsi="Times New Roman" w:cs="Times New Roman"/>
          <w:sz w:val="24"/>
          <w:szCs w:val="24"/>
        </w:rPr>
        <w:t>million</w:t>
      </w:r>
      <w:commentRangeEnd w:id="0"/>
      <w:r w:rsidR="00F0295B" w:rsidRPr="00481DEF">
        <w:rPr>
          <w:rStyle w:val="CommentReference"/>
          <w:rFonts w:ascii="Times New Roman" w:hAnsi="Times New Roman" w:cs="Times New Roman"/>
          <w:sz w:val="24"/>
          <w:szCs w:val="24"/>
        </w:rPr>
        <w:commentReference w:id="0"/>
      </w:r>
      <w:r w:rsidRPr="00481DEF">
        <w:rPr>
          <w:rFonts w:ascii="Times New Roman" w:hAnsi="Times New Roman" w:cs="Times New Roman"/>
          <w:sz w:val="24"/>
          <w:szCs w:val="24"/>
        </w:rPr>
        <w:t xml:space="preserve"> in regions where the water crisis is deemed "critical," as reported by recent studies from the United Nations Environment Programme (UNEP) and its collaborators. (UNEP, 2021). In 2010, the United Nations General Assembly officially acknowledged the human right to access water and sanitation. Every person has the right to adequate, constant, safe, acceptable, easily reachable, and affordable water for personal and household purposes. (World Health Organization: WHO, 2023)</w:t>
      </w:r>
    </w:p>
    <w:p w14:paraId="2A7CB5EC" w14:textId="77777777" w:rsidR="0022509F" w:rsidRDefault="0022509F" w:rsidP="0022509F">
      <w:pPr>
        <w:spacing w:line="480" w:lineRule="auto"/>
        <w:ind w:firstLine="284"/>
        <w:rPr>
          <w:rFonts w:ascii="Times New Roman" w:hAnsi="Times New Roman" w:cs="Times New Roman"/>
          <w:sz w:val="24"/>
          <w:szCs w:val="24"/>
        </w:rPr>
      </w:pPr>
      <w:r w:rsidRPr="00A43223">
        <w:rPr>
          <w:rFonts w:ascii="Times New Roman" w:hAnsi="Times New Roman" w:cs="Times New Roman"/>
          <w:sz w:val="24"/>
          <w:szCs w:val="24"/>
        </w:rPr>
        <w:t>Water contamination in the Philippines is a serious problem that impacts the country's health, economy, and ecosystem. With 421 major rivers and 221 lakes, the Philippines provides 50% of its drinking water from these sources.</w:t>
      </w:r>
      <w:r>
        <w:rPr>
          <w:rFonts w:ascii="Times New Roman" w:hAnsi="Times New Roman" w:cs="Times New Roman"/>
          <w:sz w:val="24"/>
          <w:szCs w:val="24"/>
        </w:rPr>
        <w:t xml:space="preserve"> </w:t>
      </w:r>
      <w:r w:rsidRPr="00A43223">
        <w:rPr>
          <w:rFonts w:ascii="Times New Roman" w:hAnsi="Times New Roman" w:cs="Times New Roman"/>
          <w:sz w:val="24"/>
          <w:szCs w:val="24"/>
        </w:rPr>
        <w:t>(Koons, 2024b)</w:t>
      </w:r>
      <w:r>
        <w:rPr>
          <w:rFonts w:ascii="Times New Roman" w:hAnsi="Times New Roman" w:cs="Times New Roman"/>
          <w:sz w:val="24"/>
          <w:szCs w:val="24"/>
        </w:rPr>
        <w:t xml:space="preserve">. </w:t>
      </w:r>
      <w:r w:rsidRPr="009D74D8">
        <w:rPr>
          <w:rFonts w:ascii="Times New Roman" w:hAnsi="Times New Roman" w:cs="Times New Roman"/>
          <w:sz w:val="24"/>
          <w:szCs w:val="24"/>
        </w:rPr>
        <w:t>The Philippines is home to more than</w:t>
      </w:r>
      <w:hyperlink r:id="rId12" w:tgtFrame="_blank" w:history="1">
        <w:r w:rsidRPr="0088000F">
          <w:rPr>
            <w:rStyle w:val="Hyperlink"/>
            <w:rFonts w:ascii="Times New Roman" w:hAnsi="Times New Roman" w:cs="Times New Roman"/>
            <w:color w:val="auto"/>
            <w:sz w:val="24"/>
            <w:szCs w:val="24"/>
            <w:u w:val="none"/>
          </w:rPr>
          <w:t> two-thirds</w:t>
        </w:r>
      </w:hyperlink>
      <w:r w:rsidRPr="009D74D8">
        <w:rPr>
          <w:rFonts w:ascii="Times New Roman" w:hAnsi="Times New Roman" w:cs="Times New Roman"/>
          <w:sz w:val="24"/>
          <w:szCs w:val="24"/>
        </w:rPr>
        <w:t> of all animal and plant species on our planet and due to water pollution, the country is one of the world’s most threatened biodiversity hotspots.</w:t>
      </w:r>
      <w:r>
        <w:rPr>
          <w:rFonts w:ascii="Times New Roman" w:hAnsi="Times New Roman" w:cs="Times New Roman"/>
          <w:sz w:val="24"/>
          <w:szCs w:val="24"/>
        </w:rPr>
        <w:t xml:space="preserve"> </w:t>
      </w:r>
      <w:r w:rsidRPr="00E3247F">
        <w:rPr>
          <w:rFonts w:ascii="Times New Roman" w:hAnsi="Times New Roman" w:cs="Times New Roman"/>
          <w:sz w:val="24"/>
          <w:szCs w:val="24"/>
        </w:rPr>
        <w:t>(Filipenco, 2024)</w:t>
      </w:r>
      <w:r>
        <w:rPr>
          <w:rFonts w:ascii="Times New Roman" w:hAnsi="Times New Roman" w:cs="Times New Roman"/>
          <w:sz w:val="24"/>
          <w:szCs w:val="24"/>
        </w:rPr>
        <w:t xml:space="preserve">. </w:t>
      </w:r>
      <w:r w:rsidRPr="00DC52C4">
        <w:rPr>
          <w:rFonts w:ascii="Times New Roman" w:hAnsi="Times New Roman" w:cs="Times New Roman"/>
          <w:sz w:val="24"/>
          <w:szCs w:val="24"/>
        </w:rPr>
        <w:t>In the Philippines, biomonitoring has yet to become a fundamental component of government initiatives aimed at assessing the status of its water resources. Rather, existing water quality standards focus on tracking at least 10 key physicochemical parameters.</w:t>
      </w:r>
      <w:r>
        <w:rPr>
          <w:rFonts w:ascii="Times New Roman" w:hAnsi="Times New Roman" w:cs="Times New Roman"/>
          <w:sz w:val="24"/>
          <w:szCs w:val="24"/>
        </w:rPr>
        <w:t xml:space="preserve"> </w:t>
      </w:r>
      <w:r w:rsidRPr="002C4AA3">
        <w:rPr>
          <w:rFonts w:ascii="Times New Roman" w:hAnsi="Times New Roman" w:cs="Times New Roman"/>
          <w:sz w:val="24"/>
          <w:szCs w:val="24"/>
        </w:rPr>
        <w:t>(Magbanua et al., 2023)</w:t>
      </w:r>
      <w:r>
        <w:rPr>
          <w:rFonts w:ascii="Times New Roman" w:hAnsi="Times New Roman" w:cs="Times New Roman"/>
          <w:sz w:val="24"/>
          <w:szCs w:val="24"/>
        </w:rPr>
        <w:t xml:space="preserve">. </w:t>
      </w:r>
      <w:r w:rsidRPr="00D60BD4">
        <w:rPr>
          <w:rFonts w:ascii="Times New Roman" w:hAnsi="Times New Roman" w:cs="Times New Roman"/>
          <w:sz w:val="24"/>
          <w:szCs w:val="24"/>
        </w:rPr>
        <w:t xml:space="preserve">The </w:t>
      </w:r>
      <w:r w:rsidRPr="00481DEF">
        <w:rPr>
          <w:rFonts w:ascii="Times New Roman" w:hAnsi="Times New Roman" w:cs="Times New Roman"/>
          <w:sz w:val="24"/>
          <w:szCs w:val="24"/>
        </w:rPr>
        <w:t>Meycauayan River</w:t>
      </w:r>
      <w:r w:rsidRPr="00D60BD4">
        <w:rPr>
          <w:rFonts w:ascii="Times New Roman" w:hAnsi="Times New Roman" w:cs="Times New Roman"/>
          <w:sz w:val="24"/>
          <w:szCs w:val="24"/>
        </w:rPr>
        <w:t xml:space="preserve"> ranks among the most contaminated rivers in the Philippines, primarily due to significant levels of heavy metals and organic pollutants that have led to environmental deterioration.</w:t>
      </w:r>
      <w:r>
        <w:rPr>
          <w:rFonts w:ascii="Times New Roman" w:hAnsi="Times New Roman" w:cs="Times New Roman"/>
          <w:sz w:val="24"/>
          <w:szCs w:val="24"/>
        </w:rPr>
        <w:t xml:space="preserve"> </w:t>
      </w:r>
      <w:r w:rsidRPr="0043472E">
        <w:rPr>
          <w:rFonts w:ascii="Times New Roman" w:hAnsi="Times New Roman" w:cs="Times New Roman"/>
          <w:sz w:val="24"/>
          <w:szCs w:val="24"/>
        </w:rPr>
        <w:t>(Pleto et al., 2020)</w:t>
      </w:r>
      <w:r>
        <w:rPr>
          <w:rFonts w:ascii="Times New Roman" w:hAnsi="Times New Roman" w:cs="Times New Roman"/>
          <w:sz w:val="24"/>
          <w:szCs w:val="24"/>
        </w:rPr>
        <w:t xml:space="preserve"> This study shows that the Philippines is experiencing significant deterioration in its rivers and water ways that may affect humans and the environment. </w:t>
      </w:r>
      <w:r w:rsidRPr="00E36DB2">
        <w:rPr>
          <w:rFonts w:ascii="Times New Roman" w:hAnsi="Times New Roman" w:cs="Times New Roman"/>
          <w:sz w:val="24"/>
          <w:szCs w:val="24"/>
        </w:rPr>
        <w:t xml:space="preserve">Water quality is a key driver of aquatic ecosystem health and strongly influences macroinvertebrate assemblages. In the Philippines, the relationship between macroinvertebrates and water quality </w:t>
      </w:r>
      <w:r w:rsidRPr="00E36DB2">
        <w:rPr>
          <w:rFonts w:ascii="Times New Roman" w:hAnsi="Times New Roman" w:cs="Times New Roman"/>
          <w:sz w:val="24"/>
          <w:szCs w:val="24"/>
        </w:rPr>
        <w:lastRenderedPageBreak/>
        <w:t>remains understudied, and macroinvertebrate-based bioassessment is rarely applied.</w:t>
      </w:r>
      <w:r>
        <w:rPr>
          <w:rFonts w:ascii="Times New Roman" w:hAnsi="Times New Roman" w:cs="Times New Roman"/>
          <w:sz w:val="24"/>
          <w:szCs w:val="24"/>
        </w:rPr>
        <w:t xml:space="preserve"> </w:t>
      </w:r>
      <w:r w:rsidRPr="002A4624">
        <w:rPr>
          <w:rFonts w:ascii="Times New Roman" w:hAnsi="Times New Roman" w:cs="Times New Roman"/>
          <w:sz w:val="24"/>
          <w:szCs w:val="24"/>
        </w:rPr>
        <w:t xml:space="preserve">(Mendoza et al., </w:t>
      </w:r>
      <w:commentRangeStart w:id="1"/>
      <w:r w:rsidRPr="002A4624">
        <w:rPr>
          <w:rFonts w:ascii="Times New Roman" w:hAnsi="Times New Roman" w:cs="Times New Roman"/>
          <w:sz w:val="24"/>
          <w:szCs w:val="24"/>
        </w:rPr>
        <w:t>2025</w:t>
      </w:r>
      <w:commentRangeEnd w:id="1"/>
      <w:r w:rsidR="00502F5B" w:rsidRPr="002A4624">
        <w:rPr>
          <w:rStyle w:val="CommentReference"/>
          <w:rFonts w:ascii="Times New Roman" w:hAnsi="Times New Roman" w:cs="Times New Roman"/>
          <w:sz w:val="24"/>
          <w:szCs w:val="24"/>
        </w:rPr>
        <w:commentReference w:id="1"/>
      </w:r>
      <w:r w:rsidRPr="002A4624">
        <w:rPr>
          <w:rFonts w:ascii="Times New Roman" w:hAnsi="Times New Roman" w:cs="Times New Roman"/>
          <w:sz w:val="24"/>
          <w:szCs w:val="24"/>
        </w:rPr>
        <w:t>)</w:t>
      </w:r>
    </w:p>
    <w:p w14:paraId="2A8190DC" w14:textId="7B800AA5" w:rsidR="00317FD3" w:rsidRDefault="0022509F" w:rsidP="0099101C">
      <w:pPr>
        <w:spacing w:line="480" w:lineRule="auto"/>
        <w:ind w:firstLine="284"/>
        <w:rPr>
          <w:rFonts w:ascii="Times New Roman" w:hAnsi="Times New Roman" w:cs="Times New Roman"/>
          <w:sz w:val="24"/>
          <w:szCs w:val="24"/>
        </w:rPr>
      </w:pPr>
      <w:r>
        <w:rPr>
          <w:rFonts w:ascii="Times New Roman" w:hAnsi="Times New Roman" w:cs="Times New Roman"/>
          <w:sz w:val="24"/>
          <w:szCs w:val="24"/>
        </w:rPr>
        <w:t>Th</w:t>
      </w:r>
      <w:r w:rsidR="00B111B8">
        <w:rPr>
          <w:rFonts w:ascii="Times New Roman" w:hAnsi="Times New Roman" w:cs="Times New Roman"/>
          <w:sz w:val="24"/>
          <w:szCs w:val="24"/>
        </w:rPr>
        <w:t>e</w:t>
      </w:r>
      <w:r>
        <w:rPr>
          <w:rFonts w:ascii="Times New Roman" w:hAnsi="Times New Roman" w:cs="Times New Roman"/>
          <w:sz w:val="24"/>
          <w:szCs w:val="24"/>
        </w:rPr>
        <w:t xml:space="preserve"> aim of this research is to assess and evaluate our local river condition by measuring its nitrate, </w:t>
      </w:r>
      <w:r w:rsidR="00F30642">
        <w:rPr>
          <w:rFonts w:ascii="Times New Roman" w:hAnsi="Times New Roman" w:cs="Times New Roman"/>
          <w:sz w:val="24"/>
          <w:szCs w:val="24"/>
        </w:rPr>
        <w:t>pH</w:t>
      </w:r>
      <w:r>
        <w:rPr>
          <w:rFonts w:ascii="Times New Roman" w:hAnsi="Times New Roman" w:cs="Times New Roman"/>
          <w:sz w:val="24"/>
          <w:szCs w:val="24"/>
        </w:rPr>
        <w:t>, temperature</w:t>
      </w:r>
      <w:r w:rsidR="00B94B85">
        <w:rPr>
          <w:rFonts w:ascii="Times New Roman" w:hAnsi="Times New Roman" w:cs="Times New Roman"/>
          <w:sz w:val="24"/>
          <w:szCs w:val="24"/>
        </w:rPr>
        <w:t>, dissolve oxygen, TDS, turbidity, EC, salinity</w:t>
      </w:r>
      <w:r>
        <w:rPr>
          <w:rFonts w:ascii="Times New Roman" w:hAnsi="Times New Roman" w:cs="Times New Roman"/>
          <w:sz w:val="24"/>
          <w:szCs w:val="24"/>
        </w:rPr>
        <w:t xml:space="preserve"> and fresh water macroinvertebrate as biological indicators. This data will be asse</w:t>
      </w:r>
      <w:r w:rsidR="00F30642">
        <w:rPr>
          <w:rFonts w:ascii="Times New Roman" w:hAnsi="Times New Roman" w:cs="Times New Roman"/>
          <w:sz w:val="24"/>
          <w:szCs w:val="24"/>
        </w:rPr>
        <w:t>ssed</w:t>
      </w:r>
      <w:r>
        <w:rPr>
          <w:rFonts w:ascii="Times New Roman" w:hAnsi="Times New Roman" w:cs="Times New Roman"/>
          <w:sz w:val="24"/>
          <w:szCs w:val="24"/>
        </w:rPr>
        <w:t xml:space="preserve"> and gathered using the given protocol of the Global Learning and Observation to Benefit the Earth (</w:t>
      </w:r>
      <w:r w:rsidRPr="00130999">
        <w:rPr>
          <w:rFonts w:ascii="Times New Roman" w:hAnsi="Times New Roman" w:cs="Times New Roman"/>
          <w:b/>
          <w:bCs/>
          <w:sz w:val="24"/>
          <w:szCs w:val="24"/>
        </w:rPr>
        <w:t>GLOBE</w:t>
      </w:r>
      <w:r>
        <w:rPr>
          <w:rFonts w:ascii="Times New Roman" w:hAnsi="Times New Roman" w:cs="Times New Roman"/>
          <w:b/>
          <w:bCs/>
          <w:sz w:val="24"/>
          <w:szCs w:val="24"/>
        </w:rPr>
        <w:t>)</w:t>
      </w:r>
      <w:r>
        <w:rPr>
          <w:rFonts w:ascii="Times New Roman" w:hAnsi="Times New Roman" w:cs="Times New Roman"/>
          <w:sz w:val="24"/>
          <w:szCs w:val="24"/>
        </w:rPr>
        <w:t xml:space="preserve"> program. By evaluating th</w:t>
      </w:r>
      <w:r w:rsidR="00F30642">
        <w:rPr>
          <w:rFonts w:ascii="Times New Roman" w:hAnsi="Times New Roman" w:cs="Times New Roman"/>
          <w:sz w:val="24"/>
          <w:szCs w:val="24"/>
        </w:rPr>
        <w:t>ese</w:t>
      </w:r>
      <w:r>
        <w:rPr>
          <w:rFonts w:ascii="Times New Roman" w:hAnsi="Times New Roman" w:cs="Times New Roman"/>
          <w:sz w:val="24"/>
          <w:szCs w:val="24"/>
        </w:rPr>
        <w:t xml:space="preserve"> parameters it will help us to determine if our local river conditions are deteriorating or may have properties that may affect humans and the environment. </w:t>
      </w:r>
      <w:r w:rsidRPr="00AF1E60">
        <w:rPr>
          <w:rFonts w:ascii="Times New Roman" w:hAnsi="Times New Roman" w:cs="Times New Roman"/>
          <w:sz w:val="24"/>
          <w:szCs w:val="24"/>
        </w:rPr>
        <w:t xml:space="preserve">The wellbeing of rivers influences almost every </w:t>
      </w:r>
      <w:r>
        <w:rPr>
          <w:rFonts w:ascii="Times New Roman" w:hAnsi="Times New Roman" w:cs="Times New Roman"/>
          <w:sz w:val="24"/>
          <w:szCs w:val="24"/>
        </w:rPr>
        <w:t>aspect</w:t>
      </w:r>
      <w:r w:rsidRPr="00AF1E60">
        <w:rPr>
          <w:rFonts w:ascii="Times New Roman" w:hAnsi="Times New Roman" w:cs="Times New Roman"/>
          <w:sz w:val="24"/>
          <w:szCs w:val="24"/>
        </w:rPr>
        <w:t xml:space="preserve"> of human society.</w:t>
      </w:r>
      <w:r>
        <w:rPr>
          <w:rFonts w:ascii="Times New Roman" w:hAnsi="Times New Roman" w:cs="Times New Roman"/>
          <w:sz w:val="24"/>
          <w:szCs w:val="24"/>
        </w:rPr>
        <w:t xml:space="preserve"> </w:t>
      </w:r>
      <w:r w:rsidRPr="009A0B51">
        <w:rPr>
          <w:rFonts w:ascii="Times New Roman" w:hAnsi="Times New Roman" w:cs="Times New Roman"/>
          <w:sz w:val="24"/>
          <w:szCs w:val="24"/>
        </w:rPr>
        <w:t>(Kuehne et al., 2023)</w:t>
      </w:r>
      <w:r>
        <w:rPr>
          <w:rFonts w:ascii="Times New Roman" w:hAnsi="Times New Roman" w:cs="Times New Roman"/>
          <w:sz w:val="24"/>
          <w:szCs w:val="24"/>
        </w:rPr>
        <w:t xml:space="preserve"> </w:t>
      </w:r>
      <w:r w:rsidRPr="006950A7">
        <w:rPr>
          <w:rFonts w:ascii="Times New Roman" w:hAnsi="Times New Roman" w:cs="Times New Roman"/>
          <w:sz w:val="24"/>
          <w:szCs w:val="24"/>
        </w:rPr>
        <w:t>Acknowledging these shortcomings, there is an urgent requirement for a broader and more detailed approach to evaluating the health of rivers. An optimal method would combine both biological and physicochemical factors, providing a holistic view of river ecosystems.</w:t>
      </w:r>
      <w:r>
        <w:rPr>
          <w:rFonts w:ascii="Times New Roman" w:hAnsi="Times New Roman" w:cs="Times New Roman"/>
          <w:sz w:val="24"/>
          <w:szCs w:val="24"/>
        </w:rPr>
        <w:t xml:space="preserve"> </w:t>
      </w:r>
      <w:r w:rsidRPr="001E796E">
        <w:rPr>
          <w:rFonts w:ascii="Times New Roman" w:hAnsi="Times New Roman" w:cs="Times New Roman"/>
          <w:sz w:val="24"/>
          <w:szCs w:val="24"/>
        </w:rPr>
        <w:t>(Lim et al., 2024)</w:t>
      </w:r>
      <w:r>
        <w:rPr>
          <w:rFonts w:ascii="Times New Roman" w:hAnsi="Times New Roman" w:cs="Times New Roman"/>
          <w:sz w:val="24"/>
          <w:szCs w:val="24"/>
        </w:rPr>
        <w:t xml:space="preserve"> </w:t>
      </w:r>
      <w:r w:rsidRPr="003B6ED5">
        <w:rPr>
          <w:rFonts w:ascii="Times New Roman" w:hAnsi="Times New Roman" w:cs="Times New Roman"/>
          <w:sz w:val="24"/>
          <w:szCs w:val="24"/>
        </w:rPr>
        <w:t>Water monitoring is a vital resource for protecting our water supplies. It aids in identifying pollution, safeguarding public health, conserving ecosystems, and ensuring adherence to regulations, which allows us to manage our water bodies in a sustainable manner.</w:t>
      </w:r>
      <w:r>
        <w:rPr>
          <w:rFonts w:ascii="Times New Roman" w:hAnsi="Times New Roman" w:cs="Times New Roman"/>
          <w:sz w:val="24"/>
          <w:szCs w:val="24"/>
        </w:rPr>
        <w:t xml:space="preserve"> </w:t>
      </w:r>
      <w:r w:rsidRPr="00C67BFA">
        <w:rPr>
          <w:rFonts w:ascii="Times New Roman" w:hAnsi="Times New Roman" w:cs="Times New Roman"/>
          <w:sz w:val="24"/>
          <w:szCs w:val="24"/>
        </w:rPr>
        <w:t xml:space="preserve">(Schembri, </w:t>
      </w:r>
      <w:commentRangeStart w:id="2"/>
      <w:r w:rsidRPr="00C67BFA">
        <w:rPr>
          <w:rFonts w:ascii="Times New Roman" w:hAnsi="Times New Roman" w:cs="Times New Roman"/>
          <w:sz w:val="24"/>
          <w:szCs w:val="24"/>
        </w:rPr>
        <w:t>2024</w:t>
      </w:r>
      <w:commentRangeEnd w:id="2"/>
      <w:r w:rsidR="00502F5B" w:rsidRPr="00C67BFA">
        <w:rPr>
          <w:rStyle w:val="CommentReference"/>
          <w:rFonts w:ascii="Times New Roman" w:hAnsi="Times New Roman" w:cs="Times New Roman"/>
          <w:sz w:val="24"/>
          <w:szCs w:val="24"/>
        </w:rPr>
        <w:commentReference w:id="2"/>
      </w:r>
      <w:r w:rsidRPr="00C67BFA">
        <w:rPr>
          <w:rFonts w:ascii="Times New Roman" w:hAnsi="Times New Roman" w:cs="Times New Roman"/>
          <w:sz w:val="24"/>
          <w:szCs w:val="24"/>
        </w:rPr>
        <w:t>)</w:t>
      </w:r>
      <w:r w:rsidR="00670902">
        <w:rPr>
          <w:rFonts w:ascii="Times New Roman" w:hAnsi="Times New Roman" w:cs="Times New Roman"/>
          <w:sz w:val="24"/>
          <w:szCs w:val="24"/>
        </w:rPr>
        <w:t xml:space="preserve"> </w:t>
      </w:r>
    </w:p>
    <w:p w14:paraId="1757171F" w14:textId="77777777" w:rsidR="0099101C" w:rsidRPr="0099101C" w:rsidRDefault="0099101C" w:rsidP="0099101C">
      <w:pPr>
        <w:spacing w:line="480" w:lineRule="auto"/>
        <w:ind w:firstLine="284"/>
        <w:rPr>
          <w:rFonts w:ascii="Times New Roman" w:hAnsi="Times New Roman" w:cs="Times New Roman"/>
          <w:sz w:val="24"/>
          <w:szCs w:val="24"/>
        </w:rPr>
      </w:pPr>
    </w:p>
    <w:p w14:paraId="1438B4E8" w14:textId="14054DAD" w:rsidR="0022509F" w:rsidRDefault="0022509F" w:rsidP="0022509F">
      <w:pPr>
        <w:spacing w:line="480" w:lineRule="auto"/>
        <w:ind w:firstLine="284"/>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13137547" w14:textId="34C1043C" w:rsidR="0022509F" w:rsidRDefault="00B01C96" w:rsidP="0022509F">
      <w:pPr>
        <w:spacing w:line="480" w:lineRule="auto"/>
        <w:ind w:firstLine="284"/>
        <w:rPr>
          <w:rFonts w:ascii="Times New Roman" w:hAnsi="Times New Roman" w:cs="Times New Roman"/>
          <w:sz w:val="24"/>
          <w:szCs w:val="24"/>
        </w:rPr>
      </w:pPr>
      <w:r w:rsidRPr="00B01C96">
        <w:rPr>
          <w:rFonts w:ascii="Times New Roman" w:hAnsi="Times New Roman" w:cs="Times New Roman"/>
          <w:sz w:val="24"/>
          <w:szCs w:val="24"/>
        </w:rPr>
        <w:t>This study aims to assess the river's health and current status in order to provide baseline data that could support its conservation and sustainable management.</w:t>
      </w:r>
      <w:r w:rsidR="00FC3563">
        <w:rPr>
          <w:rFonts w:ascii="Times New Roman" w:hAnsi="Times New Roman" w:cs="Times New Roman"/>
          <w:sz w:val="24"/>
          <w:szCs w:val="24"/>
        </w:rPr>
        <w:t xml:space="preserve"> </w:t>
      </w:r>
      <w:r w:rsidR="0022509F">
        <w:rPr>
          <w:rFonts w:ascii="Times New Roman" w:hAnsi="Times New Roman" w:cs="Times New Roman"/>
          <w:sz w:val="24"/>
          <w:szCs w:val="24"/>
        </w:rPr>
        <w:t>This following question will be answered by this study:</w:t>
      </w:r>
    </w:p>
    <w:p w14:paraId="0D89BBE8" w14:textId="1E5AC94D" w:rsidR="00866396" w:rsidRPr="00F93059" w:rsidRDefault="00866396" w:rsidP="00866396">
      <w:pPr>
        <w:pStyle w:val="ListParagraph"/>
        <w:numPr>
          <w:ilvl w:val="0"/>
          <w:numId w:val="3"/>
        </w:numPr>
        <w:spacing w:line="480" w:lineRule="auto"/>
        <w:rPr>
          <w:rFonts w:ascii="Times New Roman" w:hAnsi="Times New Roman" w:cs="Times New Roman"/>
          <w:sz w:val="24"/>
          <w:szCs w:val="24"/>
        </w:rPr>
      </w:pPr>
      <w:commentRangeStart w:id="3"/>
      <w:r w:rsidRPr="00F93059">
        <w:rPr>
          <w:rFonts w:ascii="Times New Roman" w:hAnsi="Times New Roman" w:cs="Times New Roman"/>
          <w:sz w:val="24"/>
          <w:szCs w:val="24"/>
        </w:rPr>
        <w:t>What is the</w:t>
      </w:r>
      <w:r w:rsidR="00D03B2F" w:rsidRPr="00F93059">
        <w:rPr>
          <w:rFonts w:ascii="Times New Roman" w:hAnsi="Times New Roman" w:cs="Times New Roman"/>
          <w:sz w:val="24"/>
          <w:szCs w:val="24"/>
        </w:rPr>
        <w:t xml:space="preserve"> water nitrate</w:t>
      </w:r>
      <w:r w:rsidR="00066A5F" w:rsidRPr="00F93059">
        <w:rPr>
          <w:rFonts w:ascii="Times New Roman" w:hAnsi="Times New Roman" w:cs="Times New Roman"/>
          <w:sz w:val="24"/>
          <w:szCs w:val="24"/>
        </w:rPr>
        <w:t xml:space="preserve"> level, pH level and </w:t>
      </w:r>
      <w:r w:rsidR="009C685A" w:rsidRPr="00F93059">
        <w:rPr>
          <w:rFonts w:ascii="Times New Roman" w:hAnsi="Times New Roman" w:cs="Times New Roman"/>
          <w:sz w:val="24"/>
          <w:szCs w:val="24"/>
        </w:rPr>
        <w:t>dissolved oxygen,</w:t>
      </w:r>
      <w:r w:rsidR="009E239D">
        <w:rPr>
          <w:rFonts w:ascii="Times New Roman" w:hAnsi="Times New Roman" w:cs="Times New Roman"/>
          <w:sz w:val="24"/>
          <w:szCs w:val="24"/>
        </w:rPr>
        <w:t xml:space="preserve"> total dissolved solids</w:t>
      </w:r>
      <w:r w:rsidR="00814CCC">
        <w:rPr>
          <w:rFonts w:ascii="Times New Roman" w:hAnsi="Times New Roman" w:cs="Times New Roman"/>
          <w:sz w:val="24"/>
          <w:szCs w:val="24"/>
        </w:rPr>
        <w:t>,</w:t>
      </w:r>
      <w:r w:rsidR="009C685A" w:rsidRPr="00F93059">
        <w:rPr>
          <w:rFonts w:ascii="Times New Roman" w:hAnsi="Times New Roman" w:cs="Times New Roman"/>
          <w:sz w:val="24"/>
          <w:szCs w:val="24"/>
        </w:rPr>
        <w:t xml:space="preserve"> </w:t>
      </w:r>
      <w:r w:rsidR="004A3E8E" w:rsidRPr="00F93059">
        <w:rPr>
          <w:rFonts w:ascii="Times New Roman" w:hAnsi="Times New Roman" w:cs="Times New Roman"/>
          <w:sz w:val="24"/>
          <w:szCs w:val="24"/>
        </w:rPr>
        <w:t>salinity, e</w:t>
      </w:r>
      <w:r w:rsidR="005F00D6">
        <w:rPr>
          <w:rFonts w:ascii="Times New Roman" w:hAnsi="Times New Roman" w:cs="Times New Roman"/>
          <w:sz w:val="24"/>
          <w:szCs w:val="24"/>
        </w:rPr>
        <w:t>lectrical conductivity</w:t>
      </w:r>
      <w:r w:rsidR="004A3E8E" w:rsidRPr="00F93059">
        <w:rPr>
          <w:rFonts w:ascii="Times New Roman" w:hAnsi="Times New Roman" w:cs="Times New Roman"/>
          <w:sz w:val="24"/>
          <w:szCs w:val="24"/>
        </w:rPr>
        <w:t xml:space="preserve">, </w:t>
      </w:r>
      <w:r w:rsidR="00066A5F" w:rsidRPr="00F93059">
        <w:rPr>
          <w:rFonts w:ascii="Times New Roman" w:hAnsi="Times New Roman" w:cs="Times New Roman"/>
          <w:sz w:val="24"/>
          <w:szCs w:val="24"/>
        </w:rPr>
        <w:t>water temperature</w:t>
      </w:r>
      <w:r w:rsidR="0099006B">
        <w:rPr>
          <w:rFonts w:ascii="Times New Roman" w:hAnsi="Times New Roman" w:cs="Times New Roman"/>
          <w:sz w:val="24"/>
          <w:szCs w:val="24"/>
        </w:rPr>
        <w:t>, and turbidity</w:t>
      </w:r>
      <w:r w:rsidR="00066A5F" w:rsidRPr="00F93059">
        <w:rPr>
          <w:rFonts w:ascii="Times New Roman" w:hAnsi="Times New Roman" w:cs="Times New Roman"/>
          <w:sz w:val="24"/>
          <w:szCs w:val="24"/>
        </w:rPr>
        <w:t xml:space="preserve"> in the following river</w:t>
      </w:r>
      <w:commentRangeEnd w:id="3"/>
      <w:r w:rsidR="004F3DEA" w:rsidRPr="00F93059">
        <w:rPr>
          <w:rStyle w:val="CommentReference"/>
          <w:rFonts w:ascii="Times New Roman" w:hAnsi="Times New Roman" w:cs="Times New Roman"/>
          <w:sz w:val="24"/>
          <w:szCs w:val="24"/>
        </w:rPr>
        <w:commentReference w:id="3"/>
      </w:r>
      <w:r w:rsidR="00066A5F" w:rsidRPr="00F93059">
        <w:rPr>
          <w:rFonts w:ascii="Times New Roman" w:hAnsi="Times New Roman" w:cs="Times New Roman"/>
          <w:sz w:val="24"/>
          <w:szCs w:val="24"/>
        </w:rPr>
        <w:t>s:</w:t>
      </w:r>
    </w:p>
    <w:p w14:paraId="585D1529" w14:textId="0C5BEED5" w:rsidR="00066A5F" w:rsidRPr="00F93059" w:rsidRDefault="00066A5F" w:rsidP="00066A5F">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lastRenderedPageBreak/>
        <w:t>Rangas</w:t>
      </w:r>
    </w:p>
    <w:p w14:paraId="4033764A" w14:textId="7637BD2A" w:rsidR="00066A5F" w:rsidRPr="00F93059" w:rsidRDefault="000B1512" w:rsidP="00066A5F">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 xml:space="preserve">Sagpon </w:t>
      </w:r>
    </w:p>
    <w:p w14:paraId="5DD9D33D" w14:textId="2BA0C1C0" w:rsidR="00235733" w:rsidRDefault="0098674E" w:rsidP="00235733">
      <w:pPr>
        <w:pStyle w:val="ListParagraph"/>
        <w:numPr>
          <w:ilvl w:val="0"/>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How many and what are the kinds of macroinvertebrates</w:t>
      </w:r>
      <w:r w:rsidR="00266478" w:rsidRPr="00F93059">
        <w:rPr>
          <w:rFonts w:ascii="Times New Roman" w:hAnsi="Times New Roman" w:cs="Times New Roman"/>
          <w:sz w:val="24"/>
          <w:szCs w:val="24"/>
        </w:rPr>
        <w:t xml:space="preserve"> found in:</w:t>
      </w:r>
    </w:p>
    <w:p w14:paraId="143D8DCA" w14:textId="54ED506D" w:rsidR="00235733" w:rsidRDefault="00C0059A" w:rsidP="00235733">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Rangas</w:t>
      </w:r>
    </w:p>
    <w:p w14:paraId="5EEF9C82" w14:textId="2B458F91" w:rsidR="00C0059A" w:rsidRPr="00235733" w:rsidRDefault="00C0059A" w:rsidP="00235733">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Sagpon</w:t>
      </w:r>
    </w:p>
    <w:p w14:paraId="2D6C959B" w14:textId="583042F1" w:rsidR="00DB67AD" w:rsidRPr="00F93059" w:rsidRDefault="00DB67AD" w:rsidP="00B221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is the biodiversity index of</w:t>
      </w:r>
      <w:r w:rsidR="00235733">
        <w:rPr>
          <w:rFonts w:ascii="Times New Roman" w:hAnsi="Times New Roman" w:cs="Times New Roman"/>
          <w:sz w:val="24"/>
          <w:szCs w:val="24"/>
        </w:rPr>
        <w:t xml:space="preserve"> macroinvertebrates in:</w:t>
      </w:r>
    </w:p>
    <w:p w14:paraId="13C30201" w14:textId="4B73D44E" w:rsidR="00266478" w:rsidRPr="00F93059" w:rsidRDefault="00266478" w:rsidP="00266478">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Rangas</w:t>
      </w:r>
    </w:p>
    <w:p w14:paraId="4FB99425" w14:textId="1D9F995E" w:rsidR="00DB67AD" w:rsidRPr="00DB67AD" w:rsidRDefault="00266478" w:rsidP="00DB67AD">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Sagpon</w:t>
      </w:r>
    </w:p>
    <w:p w14:paraId="028E1925" w14:textId="00C08794" w:rsidR="00266478" w:rsidRPr="00F93059" w:rsidRDefault="003F282A" w:rsidP="00266478">
      <w:pPr>
        <w:pStyle w:val="ListParagraph"/>
        <w:numPr>
          <w:ilvl w:val="0"/>
          <w:numId w:val="3"/>
        </w:numPr>
        <w:spacing w:line="480" w:lineRule="auto"/>
        <w:rPr>
          <w:rFonts w:ascii="Times New Roman" w:hAnsi="Times New Roman" w:cs="Times New Roman"/>
          <w:sz w:val="24"/>
          <w:szCs w:val="24"/>
        </w:rPr>
      </w:pPr>
      <w:commentRangeStart w:id="4"/>
      <w:commentRangeStart w:id="5"/>
      <w:r w:rsidRPr="00F93059">
        <w:rPr>
          <w:rFonts w:ascii="Times New Roman" w:hAnsi="Times New Roman" w:cs="Times New Roman"/>
          <w:sz w:val="24"/>
          <w:szCs w:val="24"/>
        </w:rPr>
        <w:t>Is there a correlation</w:t>
      </w:r>
      <w:r w:rsidR="00C159B9">
        <w:rPr>
          <w:rFonts w:ascii="Times New Roman" w:hAnsi="Times New Roman" w:cs="Times New Roman"/>
          <w:sz w:val="24"/>
          <w:szCs w:val="24"/>
        </w:rPr>
        <w:t xml:space="preserve"> with the</w:t>
      </w:r>
      <w:r w:rsidRPr="00F93059">
        <w:rPr>
          <w:rFonts w:ascii="Times New Roman" w:hAnsi="Times New Roman" w:cs="Times New Roman"/>
          <w:sz w:val="24"/>
          <w:szCs w:val="24"/>
        </w:rPr>
        <w:t xml:space="preserve"> </w:t>
      </w:r>
      <w:r w:rsidR="002F4163" w:rsidRPr="00F93059">
        <w:rPr>
          <w:rFonts w:ascii="Times New Roman" w:hAnsi="Times New Roman" w:cs="Times New Roman"/>
          <w:sz w:val="24"/>
          <w:szCs w:val="24"/>
        </w:rPr>
        <w:t>water quality and the number or population of macroinvertebrates in</w:t>
      </w:r>
      <w:r w:rsidR="00976399" w:rsidRPr="00F93059">
        <w:rPr>
          <w:rFonts w:ascii="Times New Roman" w:hAnsi="Times New Roman" w:cs="Times New Roman"/>
          <w:sz w:val="24"/>
          <w:szCs w:val="24"/>
        </w:rPr>
        <w:t>:</w:t>
      </w:r>
    </w:p>
    <w:p w14:paraId="61F966A3" w14:textId="1630CE7E" w:rsidR="002F4163" w:rsidRPr="00F93059" w:rsidRDefault="002F4163" w:rsidP="002F4163">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 xml:space="preserve">Rangas </w:t>
      </w:r>
      <w:r w:rsidR="00976399" w:rsidRPr="00F93059">
        <w:rPr>
          <w:rFonts w:ascii="Times New Roman" w:hAnsi="Times New Roman" w:cs="Times New Roman"/>
          <w:sz w:val="24"/>
          <w:szCs w:val="24"/>
        </w:rPr>
        <w:t>river</w:t>
      </w:r>
      <w:commentRangeEnd w:id="4"/>
      <w:r w:rsidR="004F3DEA" w:rsidRPr="00F93059">
        <w:rPr>
          <w:rStyle w:val="CommentReference"/>
          <w:rFonts w:ascii="Times New Roman" w:hAnsi="Times New Roman" w:cs="Times New Roman"/>
          <w:sz w:val="24"/>
          <w:szCs w:val="24"/>
        </w:rPr>
        <w:commentReference w:id="4"/>
      </w:r>
      <w:commentRangeEnd w:id="5"/>
      <w:r w:rsidR="004F3DEA" w:rsidRPr="00F93059">
        <w:rPr>
          <w:rStyle w:val="CommentReference"/>
          <w:rFonts w:ascii="Times New Roman" w:hAnsi="Times New Roman" w:cs="Times New Roman"/>
          <w:sz w:val="24"/>
          <w:szCs w:val="24"/>
        </w:rPr>
        <w:commentReference w:id="5"/>
      </w:r>
    </w:p>
    <w:p w14:paraId="1F8FCFFE" w14:textId="0B36E205" w:rsidR="002F4163" w:rsidRDefault="002F4163" w:rsidP="002F4163">
      <w:pPr>
        <w:pStyle w:val="ListParagraph"/>
        <w:numPr>
          <w:ilvl w:val="1"/>
          <w:numId w:val="3"/>
        </w:numPr>
        <w:spacing w:line="480" w:lineRule="auto"/>
        <w:rPr>
          <w:rFonts w:ascii="Times New Roman" w:hAnsi="Times New Roman" w:cs="Times New Roman"/>
          <w:sz w:val="24"/>
          <w:szCs w:val="24"/>
        </w:rPr>
      </w:pPr>
      <w:r w:rsidRPr="00F93059">
        <w:rPr>
          <w:rFonts w:ascii="Times New Roman" w:hAnsi="Times New Roman" w:cs="Times New Roman"/>
          <w:sz w:val="24"/>
          <w:szCs w:val="24"/>
        </w:rPr>
        <w:t>Sagpon</w:t>
      </w:r>
      <w:r w:rsidR="00976399" w:rsidRPr="00F93059">
        <w:rPr>
          <w:rFonts w:ascii="Times New Roman" w:hAnsi="Times New Roman" w:cs="Times New Roman"/>
          <w:sz w:val="24"/>
          <w:szCs w:val="24"/>
        </w:rPr>
        <w:t xml:space="preserve"> river</w:t>
      </w:r>
    </w:p>
    <w:p w14:paraId="017F8AC0" w14:textId="77777777" w:rsidR="009C6B00" w:rsidRPr="00F93059" w:rsidRDefault="009C6B00" w:rsidP="009C6B00">
      <w:pPr>
        <w:pStyle w:val="ListParagraph"/>
        <w:spacing w:line="480" w:lineRule="auto"/>
        <w:rPr>
          <w:rFonts w:ascii="Times New Roman" w:hAnsi="Times New Roman" w:cs="Times New Roman"/>
          <w:sz w:val="24"/>
          <w:szCs w:val="24"/>
        </w:rPr>
      </w:pPr>
    </w:p>
    <w:p w14:paraId="702F1EDD" w14:textId="77777777" w:rsidR="0022509F" w:rsidRDefault="0022509F" w:rsidP="0022509F">
      <w:pPr>
        <w:spacing w:line="480" w:lineRule="auto"/>
        <w:rPr>
          <w:rFonts w:ascii="Times New Roman" w:hAnsi="Times New Roman" w:cs="Times New Roman"/>
          <w:b/>
          <w:bCs/>
          <w:sz w:val="24"/>
          <w:szCs w:val="24"/>
        </w:rPr>
      </w:pPr>
      <w:r>
        <w:rPr>
          <w:rFonts w:ascii="Times New Roman" w:hAnsi="Times New Roman" w:cs="Times New Roman"/>
          <w:b/>
          <w:bCs/>
          <w:sz w:val="24"/>
          <w:szCs w:val="24"/>
        </w:rPr>
        <w:t>Objectives:</w:t>
      </w:r>
    </w:p>
    <w:p w14:paraId="52E63401" w14:textId="6BCD76D7" w:rsidR="00995046" w:rsidRDefault="00FC06B4" w:rsidP="009950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Determine the num</w:t>
      </w:r>
      <w:r w:rsidR="008D1708">
        <w:rPr>
          <w:rFonts w:ascii="Times New Roman" w:hAnsi="Times New Roman" w:cs="Times New Roman"/>
          <w:sz w:val="24"/>
          <w:szCs w:val="24"/>
        </w:rPr>
        <w:t>ber and categorize</w:t>
      </w:r>
      <w:r w:rsidR="005E1A6D">
        <w:rPr>
          <w:rFonts w:ascii="Times New Roman" w:hAnsi="Times New Roman" w:cs="Times New Roman"/>
          <w:sz w:val="24"/>
          <w:szCs w:val="24"/>
        </w:rPr>
        <w:t xml:space="preserve"> </w:t>
      </w:r>
      <w:r w:rsidR="00995046">
        <w:rPr>
          <w:rFonts w:ascii="Times New Roman" w:hAnsi="Times New Roman" w:cs="Times New Roman"/>
          <w:sz w:val="24"/>
          <w:szCs w:val="24"/>
        </w:rPr>
        <w:t>the macro invertebrates gathered in:</w:t>
      </w:r>
    </w:p>
    <w:p w14:paraId="5353A493" w14:textId="72E156C0" w:rsidR="00825E0D" w:rsidRDefault="00825E0D" w:rsidP="0099504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Rangas river</w:t>
      </w:r>
    </w:p>
    <w:p w14:paraId="0FC46BD6" w14:textId="026E07A3" w:rsidR="0022509F" w:rsidRDefault="00825E0D" w:rsidP="00995046">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Sagpon river</w:t>
      </w:r>
      <w:r w:rsidR="0022509F" w:rsidRPr="00995046">
        <w:rPr>
          <w:rFonts w:ascii="Times New Roman" w:hAnsi="Times New Roman" w:cs="Times New Roman"/>
          <w:sz w:val="24"/>
          <w:szCs w:val="24"/>
        </w:rPr>
        <w:t xml:space="preserve">  </w:t>
      </w:r>
    </w:p>
    <w:p w14:paraId="3F6867BC" w14:textId="77777777" w:rsidR="00D056CF" w:rsidRDefault="00D056CF" w:rsidP="00D056C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asses the water quality parameters such as pH, TDS, salinity, electrical conductivity, </w:t>
      </w:r>
      <w:commentRangeStart w:id="6"/>
      <w:r>
        <w:rPr>
          <w:rFonts w:ascii="Times New Roman" w:hAnsi="Times New Roman" w:cs="Times New Roman"/>
          <w:sz w:val="24"/>
          <w:szCs w:val="24"/>
        </w:rPr>
        <w:t>DO</w:t>
      </w:r>
      <w:commentRangeEnd w:id="6"/>
      <w:r w:rsidR="006C591C">
        <w:rPr>
          <w:rStyle w:val="CommentReference"/>
          <w:rFonts w:ascii="Times New Roman" w:hAnsi="Times New Roman" w:cs="Times New Roman"/>
          <w:sz w:val="24"/>
          <w:szCs w:val="24"/>
        </w:rPr>
        <w:commentReference w:id="6"/>
      </w:r>
      <w:r>
        <w:rPr>
          <w:rFonts w:ascii="Times New Roman" w:hAnsi="Times New Roman" w:cs="Times New Roman"/>
          <w:sz w:val="24"/>
          <w:szCs w:val="24"/>
        </w:rPr>
        <w:t xml:space="preserve">, water temperature and </w:t>
      </w:r>
      <w:commentRangeStart w:id="7"/>
      <w:r>
        <w:rPr>
          <w:rFonts w:ascii="Times New Roman" w:hAnsi="Times New Roman" w:cs="Times New Roman"/>
          <w:sz w:val="24"/>
          <w:szCs w:val="24"/>
        </w:rPr>
        <w:t>nitrates</w:t>
      </w:r>
      <w:commentRangeEnd w:id="7"/>
      <w:r w:rsidR="00265124">
        <w:rPr>
          <w:rStyle w:val="CommentReference"/>
          <w:rFonts w:ascii="Times New Roman" w:hAnsi="Times New Roman" w:cs="Times New Roman"/>
          <w:sz w:val="24"/>
          <w:szCs w:val="24"/>
        </w:rPr>
        <w:commentReference w:id="7"/>
      </w:r>
      <w:r>
        <w:rPr>
          <w:rFonts w:ascii="Times New Roman" w:hAnsi="Times New Roman" w:cs="Times New Roman"/>
          <w:sz w:val="24"/>
          <w:szCs w:val="24"/>
        </w:rPr>
        <w:t xml:space="preserve"> in:</w:t>
      </w:r>
    </w:p>
    <w:p w14:paraId="23606693" w14:textId="77777777" w:rsidR="00D056CF" w:rsidRDefault="00D056CF" w:rsidP="00D056C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Rangas river</w:t>
      </w:r>
    </w:p>
    <w:p w14:paraId="57D69B3D" w14:textId="3FCB0E19" w:rsidR="00D056CF" w:rsidRPr="00D056CF" w:rsidRDefault="00D056CF" w:rsidP="00D056CF">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Sagpon river </w:t>
      </w:r>
    </w:p>
    <w:p w14:paraId="44CAD78A" w14:textId="2E72FB31" w:rsidR="00ED4E1F" w:rsidRDefault="00ED4E1F" w:rsidP="0022509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Determine the biodiversity index of</w:t>
      </w:r>
      <w:r w:rsidR="00A2212F">
        <w:rPr>
          <w:rFonts w:ascii="Times New Roman" w:hAnsi="Times New Roman" w:cs="Times New Roman"/>
          <w:sz w:val="24"/>
          <w:szCs w:val="24"/>
        </w:rPr>
        <w:t xml:space="preserve"> macroinvertebrates </w:t>
      </w:r>
      <w:r w:rsidR="004B1D34">
        <w:rPr>
          <w:rFonts w:ascii="Times New Roman" w:hAnsi="Times New Roman" w:cs="Times New Roman"/>
          <w:sz w:val="24"/>
          <w:szCs w:val="24"/>
        </w:rPr>
        <w:t>in:</w:t>
      </w:r>
    </w:p>
    <w:p w14:paraId="105F8C1C" w14:textId="671121AE" w:rsidR="00ED4E1F" w:rsidRDefault="00BE0859" w:rsidP="00BE085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Rangas River</w:t>
      </w:r>
    </w:p>
    <w:p w14:paraId="7127FB45" w14:textId="74D067A4" w:rsidR="00BE0859" w:rsidRPr="00BE0859" w:rsidRDefault="00BE0859" w:rsidP="00BE0859">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Sagpon River</w:t>
      </w:r>
    </w:p>
    <w:p w14:paraId="7D69BBF7" w14:textId="3F3A909E" w:rsidR="0022509F" w:rsidRDefault="0022509F" w:rsidP="0022509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To correlate all the Macro invertebrates to the overall water quality parameters</w:t>
      </w:r>
      <w:r w:rsidR="00825E0D">
        <w:rPr>
          <w:rFonts w:ascii="Times New Roman" w:hAnsi="Times New Roman" w:cs="Times New Roman"/>
          <w:sz w:val="24"/>
          <w:szCs w:val="24"/>
        </w:rPr>
        <w:t>.</w:t>
      </w:r>
    </w:p>
    <w:p w14:paraId="0A2DF1D9" w14:textId="400422D5" w:rsidR="00E26B37" w:rsidRDefault="00E26B37" w:rsidP="00E26B37">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Rangas river </w:t>
      </w:r>
    </w:p>
    <w:p w14:paraId="51F831F1" w14:textId="43429FB8" w:rsidR="00F8097C" w:rsidRPr="00F8097C" w:rsidRDefault="00E26B37" w:rsidP="00ED4E1F">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Sagpon river</w:t>
      </w:r>
    </w:p>
    <w:p w14:paraId="4D4BABDA" w14:textId="21C30E0F" w:rsidR="00E26B37" w:rsidRPr="00F829A0" w:rsidRDefault="00ED4E1F" w:rsidP="00ED4E1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26B37" w:rsidRPr="00F829A0">
        <w:rPr>
          <w:rFonts w:ascii="Times New Roman" w:hAnsi="Times New Roman" w:cs="Times New Roman"/>
          <w:sz w:val="24"/>
          <w:szCs w:val="24"/>
        </w:rPr>
        <w:t xml:space="preserve"> </w:t>
      </w:r>
    </w:p>
    <w:p w14:paraId="5C5D0105" w14:textId="165A48CC" w:rsidR="0022509F" w:rsidRPr="005F00D6" w:rsidRDefault="0022509F" w:rsidP="0022509F">
      <w:pPr>
        <w:spacing w:line="480" w:lineRule="auto"/>
        <w:rPr>
          <w:rFonts w:ascii="Times New Roman" w:hAnsi="Times New Roman" w:cs="Times New Roman"/>
          <w:b/>
          <w:bCs/>
          <w:sz w:val="24"/>
          <w:szCs w:val="24"/>
        </w:rPr>
      </w:pPr>
      <w:r w:rsidRPr="005F00D6">
        <w:rPr>
          <w:rFonts w:ascii="Times New Roman" w:hAnsi="Times New Roman" w:cs="Times New Roman"/>
          <w:b/>
          <w:bCs/>
          <w:sz w:val="24"/>
          <w:szCs w:val="24"/>
        </w:rPr>
        <w:t>Methodology:</w:t>
      </w:r>
    </w:p>
    <w:p w14:paraId="76FCF441" w14:textId="0FB65CE1" w:rsidR="0022509F" w:rsidRPr="005F00D6" w:rsidRDefault="0022509F" w:rsidP="0022509F">
      <w:pPr>
        <w:spacing w:line="480" w:lineRule="auto"/>
        <w:rPr>
          <w:rFonts w:ascii="Times New Roman" w:hAnsi="Times New Roman" w:cs="Times New Roman"/>
          <w:b/>
          <w:bCs/>
          <w:sz w:val="24"/>
          <w:szCs w:val="24"/>
        </w:rPr>
      </w:pPr>
      <w:r w:rsidRPr="005F00D6">
        <w:rPr>
          <w:rFonts w:ascii="Times New Roman" w:hAnsi="Times New Roman" w:cs="Times New Roman"/>
          <w:b/>
          <w:bCs/>
          <w:sz w:val="24"/>
          <w:szCs w:val="24"/>
        </w:rPr>
        <w:t>Location</w:t>
      </w:r>
      <w:r w:rsidR="00392CF8" w:rsidRPr="005F00D6">
        <w:rPr>
          <w:rFonts w:ascii="Times New Roman" w:hAnsi="Times New Roman" w:cs="Times New Roman"/>
          <w:b/>
          <w:bCs/>
          <w:sz w:val="24"/>
          <w:szCs w:val="24"/>
        </w:rPr>
        <w:t xml:space="preserve">, possible testing sites </w:t>
      </w:r>
      <w:r w:rsidRPr="005F00D6">
        <w:rPr>
          <w:rFonts w:ascii="Times New Roman" w:hAnsi="Times New Roman" w:cs="Times New Roman"/>
          <w:b/>
          <w:bCs/>
          <w:sz w:val="24"/>
          <w:szCs w:val="24"/>
        </w:rPr>
        <w:t>and date of the study:</w:t>
      </w:r>
    </w:p>
    <w:p w14:paraId="613360D7" w14:textId="650FCDF4" w:rsidR="0022509F" w:rsidRDefault="0022509F" w:rsidP="006C2FD1">
      <w:pPr>
        <w:spacing w:line="480" w:lineRule="auto"/>
        <w:ind w:firstLine="284"/>
        <w:rPr>
          <w:rFonts w:ascii="Times New Roman" w:hAnsi="Times New Roman" w:cs="Times New Roman"/>
          <w:sz w:val="24"/>
          <w:szCs w:val="24"/>
        </w:rPr>
      </w:pPr>
      <w:r w:rsidRPr="005F00D6">
        <w:rPr>
          <w:rFonts w:ascii="Times New Roman" w:hAnsi="Times New Roman" w:cs="Times New Roman"/>
          <w:sz w:val="24"/>
          <w:szCs w:val="24"/>
        </w:rPr>
        <w:t>The student researchers identified two possible location or rivers for this study that will assess it’s nitrates, Ph,</w:t>
      </w:r>
      <w:r w:rsidR="00761EBC">
        <w:rPr>
          <w:rFonts w:ascii="Times New Roman" w:hAnsi="Times New Roman" w:cs="Times New Roman"/>
          <w:sz w:val="24"/>
          <w:szCs w:val="24"/>
        </w:rPr>
        <w:t xml:space="preserve"> DO, TDS, turbidity, salinity, EC</w:t>
      </w:r>
      <w:r w:rsidRPr="005F00D6">
        <w:rPr>
          <w:rFonts w:ascii="Times New Roman" w:hAnsi="Times New Roman" w:cs="Times New Roman"/>
          <w:sz w:val="24"/>
          <w:szCs w:val="24"/>
        </w:rPr>
        <w:t xml:space="preserve"> water temperature and macroinvertebrates. This rivers or streams are </w:t>
      </w:r>
      <w:r w:rsidR="009F420C">
        <w:rPr>
          <w:rFonts w:ascii="Times New Roman" w:hAnsi="Times New Roman" w:cs="Times New Roman"/>
          <w:sz w:val="24"/>
          <w:szCs w:val="24"/>
        </w:rPr>
        <w:t>Sagpon</w:t>
      </w:r>
      <w:r w:rsidRPr="005F00D6">
        <w:rPr>
          <w:rFonts w:ascii="Times New Roman" w:hAnsi="Times New Roman" w:cs="Times New Roman"/>
          <w:sz w:val="24"/>
          <w:szCs w:val="24"/>
        </w:rPr>
        <w:t xml:space="preserve"> river in Tigaon and Rangas in </w:t>
      </w:r>
      <w:r w:rsidR="00761EBC">
        <w:rPr>
          <w:rFonts w:ascii="Times New Roman" w:hAnsi="Times New Roman" w:cs="Times New Roman"/>
          <w:sz w:val="24"/>
          <w:szCs w:val="24"/>
        </w:rPr>
        <w:t>Matacla</w:t>
      </w:r>
      <w:r w:rsidRPr="005F00D6">
        <w:rPr>
          <w:rFonts w:ascii="Times New Roman" w:hAnsi="Times New Roman" w:cs="Times New Roman"/>
          <w:sz w:val="24"/>
          <w:szCs w:val="24"/>
        </w:rPr>
        <w:t xml:space="preserve">, Goa Camarines sur. The initial date for the data gathering is by the </w:t>
      </w:r>
      <w:r w:rsidR="006C2FD1" w:rsidRPr="005F00D6">
        <w:rPr>
          <w:rFonts w:ascii="Times New Roman" w:hAnsi="Times New Roman" w:cs="Times New Roman"/>
          <w:sz w:val="24"/>
          <w:szCs w:val="24"/>
        </w:rPr>
        <w:t>first or second week of December</w:t>
      </w:r>
      <w:r w:rsidRPr="005F00D6">
        <w:rPr>
          <w:rFonts w:ascii="Times New Roman" w:hAnsi="Times New Roman" w:cs="Times New Roman"/>
          <w:sz w:val="24"/>
          <w:szCs w:val="24"/>
        </w:rPr>
        <w:t xml:space="preserve"> 2025.</w:t>
      </w:r>
      <w:r w:rsidR="006C2FD1" w:rsidRPr="005F00D6">
        <w:rPr>
          <w:rFonts w:ascii="Times New Roman" w:hAnsi="Times New Roman" w:cs="Times New Roman"/>
          <w:sz w:val="24"/>
          <w:szCs w:val="24"/>
        </w:rPr>
        <w:t xml:space="preserve"> In the stream of both rivers </w:t>
      </w:r>
      <w:r w:rsidR="00B60FF3" w:rsidRPr="005F00D6">
        <w:rPr>
          <w:rFonts w:ascii="Times New Roman" w:hAnsi="Times New Roman" w:cs="Times New Roman"/>
          <w:sz w:val="24"/>
          <w:szCs w:val="24"/>
        </w:rPr>
        <w:t xml:space="preserve">we will set up </w:t>
      </w:r>
      <w:r w:rsidR="00C04A2A" w:rsidRPr="005F00D6">
        <w:rPr>
          <w:rFonts w:ascii="Times New Roman" w:hAnsi="Times New Roman" w:cs="Times New Roman"/>
          <w:sz w:val="24"/>
          <w:szCs w:val="24"/>
        </w:rPr>
        <w:t xml:space="preserve">a </w:t>
      </w:r>
      <w:r w:rsidR="006727F1" w:rsidRPr="005F00D6">
        <w:rPr>
          <w:rFonts w:ascii="Times New Roman" w:hAnsi="Times New Roman" w:cs="Times New Roman"/>
          <w:sz w:val="24"/>
          <w:szCs w:val="24"/>
        </w:rPr>
        <w:t>5</w:t>
      </w:r>
      <w:r w:rsidR="0022717E">
        <w:rPr>
          <w:rFonts w:ascii="Times New Roman" w:hAnsi="Times New Roman" w:cs="Times New Roman"/>
          <w:sz w:val="24"/>
          <w:szCs w:val="24"/>
        </w:rPr>
        <w:t xml:space="preserve">0 </w:t>
      </w:r>
      <w:r w:rsidR="006727F1" w:rsidRPr="005F00D6">
        <w:rPr>
          <w:rFonts w:ascii="Times New Roman" w:hAnsi="Times New Roman" w:cs="Times New Roman"/>
          <w:sz w:val="24"/>
          <w:szCs w:val="24"/>
        </w:rPr>
        <w:t>meters area in which we will pl</w:t>
      </w:r>
      <w:r w:rsidR="00EC26C2" w:rsidRPr="005F00D6">
        <w:rPr>
          <w:rFonts w:ascii="Times New Roman" w:hAnsi="Times New Roman" w:cs="Times New Roman"/>
          <w:sz w:val="24"/>
          <w:szCs w:val="24"/>
        </w:rPr>
        <w:t xml:space="preserve">ace quadrants </w:t>
      </w:r>
      <w:r w:rsidR="003A2E12" w:rsidRPr="005F00D6">
        <w:rPr>
          <w:rFonts w:ascii="Times New Roman" w:hAnsi="Times New Roman" w:cs="Times New Roman"/>
          <w:sz w:val="24"/>
          <w:szCs w:val="24"/>
        </w:rPr>
        <w:t>every 15</w:t>
      </w:r>
      <w:r w:rsidR="00EC26C2" w:rsidRPr="005F00D6">
        <w:rPr>
          <w:rFonts w:ascii="Times New Roman" w:hAnsi="Times New Roman" w:cs="Times New Roman"/>
          <w:sz w:val="24"/>
          <w:szCs w:val="24"/>
        </w:rPr>
        <w:t xml:space="preserve">m </w:t>
      </w:r>
      <w:r w:rsidR="003A2E12" w:rsidRPr="005F00D6">
        <w:rPr>
          <w:rFonts w:ascii="Times New Roman" w:hAnsi="Times New Roman" w:cs="Times New Roman"/>
          <w:sz w:val="24"/>
          <w:szCs w:val="24"/>
        </w:rPr>
        <w:t xml:space="preserve">as interval </w:t>
      </w:r>
      <w:r w:rsidR="00E20B9D" w:rsidRPr="005F00D6">
        <w:rPr>
          <w:rFonts w:ascii="Times New Roman" w:hAnsi="Times New Roman" w:cs="Times New Roman"/>
          <w:sz w:val="24"/>
          <w:szCs w:val="24"/>
        </w:rPr>
        <w:t>within the area.</w:t>
      </w:r>
    </w:p>
    <w:p w14:paraId="00A7F415" w14:textId="66D91B82" w:rsidR="00825E0D" w:rsidRDefault="00B74D54" w:rsidP="006C2FD1">
      <w:pPr>
        <w:spacing w:line="480" w:lineRule="auto"/>
        <w:ind w:firstLine="284"/>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872" behindDoc="0" locked="0" layoutInCell="1" allowOverlap="1" wp14:anchorId="2DF46C22" wp14:editId="7B932855">
            <wp:simplePos x="0" y="0"/>
            <wp:positionH relativeFrom="column">
              <wp:posOffset>152400</wp:posOffset>
            </wp:positionH>
            <wp:positionV relativeFrom="paragraph">
              <wp:posOffset>2540</wp:posOffset>
            </wp:positionV>
            <wp:extent cx="2249805" cy="1947545"/>
            <wp:effectExtent l="0" t="0" r="0" b="0"/>
            <wp:wrapNone/>
            <wp:docPr id="613992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92459" name="Picture 6139924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9805" cy="1947545"/>
                    </a:xfrm>
                    <a:prstGeom prst="rect">
                      <a:avLst/>
                    </a:prstGeom>
                  </pic:spPr>
                </pic:pic>
              </a:graphicData>
            </a:graphic>
            <wp14:sizeRelH relativeFrom="margin">
              <wp14:pctWidth>0</wp14:pctWidth>
            </wp14:sizeRelH>
            <wp14:sizeRelV relativeFrom="margin">
              <wp14:pctHeight>0</wp14:pctHeight>
            </wp14:sizeRelV>
          </wp:anchor>
        </w:drawing>
      </w:r>
      <w:r w:rsidR="00E5417B">
        <w:rPr>
          <w:rFonts w:ascii="Times New Roman" w:hAnsi="Times New Roman" w:cs="Times New Roman"/>
          <w:noProof/>
          <w:sz w:val="24"/>
          <w:szCs w:val="24"/>
        </w:rPr>
        <w:drawing>
          <wp:anchor distT="0" distB="0" distL="114300" distR="114300" simplePos="0" relativeHeight="251659776" behindDoc="0" locked="0" layoutInCell="1" allowOverlap="1" wp14:anchorId="67FEE9B3" wp14:editId="45C07160">
            <wp:simplePos x="0" y="0"/>
            <wp:positionH relativeFrom="column">
              <wp:posOffset>2957388</wp:posOffset>
            </wp:positionH>
            <wp:positionV relativeFrom="paragraph">
              <wp:posOffset>4445</wp:posOffset>
            </wp:positionV>
            <wp:extent cx="2215685" cy="1970681"/>
            <wp:effectExtent l="0" t="0" r="0" b="0"/>
            <wp:wrapNone/>
            <wp:docPr id="135207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79429" name="Picture 13520794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5685" cy="1970681"/>
                    </a:xfrm>
                    <a:prstGeom prst="rect">
                      <a:avLst/>
                    </a:prstGeom>
                  </pic:spPr>
                </pic:pic>
              </a:graphicData>
            </a:graphic>
            <wp14:sizeRelH relativeFrom="margin">
              <wp14:pctWidth>0</wp14:pctWidth>
            </wp14:sizeRelH>
            <wp14:sizeRelV relativeFrom="margin">
              <wp14:pctHeight>0</wp14:pctHeight>
            </wp14:sizeRelV>
          </wp:anchor>
        </w:drawing>
      </w:r>
    </w:p>
    <w:p w14:paraId="5B38ED64" w14:textId="319FED50" w:rsidR="00825E0D" w:rsidRDefault="00825E0D" w:rsidP="006C2FD1">
      <w:pPr>
        <w:spacing w:line="480" w:lineRule="auto"/>
        <w:ind w:firstLine="284"/>
        <w:rPr>
          <w:rFonts w:ascii="Times New Roman" w:hAnsi="Times New Roman" w:cs="Times New Roman"/>
          <w:sz w:val="24"/>
          <w:szCs w:val="24"/>
        </w:rPr>
      </w:pPr>
    </w:p>
    <w:p w14:paraId="123158AE" w14:textId="35991BCC" w:rsidR="00825E0D" w:rsidRDefault="00825E0D" w:rsidP="006C2FD1">
      <w:pPr>
        <w:spacing w:line="480" w:lineRule="auto"/>
        <w:ind w:firstLine="284"/>
        <w:rPr>
          <w:rFonts w:ascii="Times New Roman" w:hAnsi="Times New Roman" w:cs="Times New Roman"/>
          <w:sz w:val="24"/>
          <w:szCs w:val="24"/>
        </w:rPr>
      </w:pPr>
    </w:p>
    <w:p w14:paraId="713BCD63" w14:textId="3F545BF8" w:rsidR="00825E0D" w:rsidRDefault="00825E0D" w:rsidP="006C2FD1">
      <w:pPr>
        <w:spacing w:line="480" w:lineRule="auto"/>
        <w:ind w:firstLine="284"/>
        <w:rPr>
          <w:rFonts w:ascii="Times New Roman" w:hAnsi="Times New Roman" w:cs="Times New Roman"/>
          <w:sz w:val="24"/>
          <w:szCs w:val="24"/>
        </w:rPr>
      </w:pPr>
    </w:p>
    <w:p w14:paraId="19040A0B" w14:textId="77777777" w:rsidR="009B444E" w:rsidRDefault="009B444E" w:rsidP="009B444E">
      <w:pPr>
        <w:spacing w:after="0" w:line="240" w:lineRule="auto"/>
        <w:ind w:firstLine="284"/>
        <w:rPr>
          <w:rFonts w:ascii="Times New Roman" w:hAnsi="Times New Roman" w:cs="Times New Roman"/>
          <w:sz w:val="24"/>
          <w:szCs w:val="24"/>
        </w:rPr>
      </w:pPr>
    </w:p>
    <w:p w14:paraId="48960B2A" w14:textId="33718AA7" w:rsidR="009B444E" w:rsidRPr="00DA32A2" w:rsidRDefault="009B444E" w:rsidP="009B444E">
      <w:pPr>
        <w:spacing w:after="0" w:line="240" w:lineRule="auto"/>
        <w:ind w:firstLine="284"/>
        <w:rPr>
          <w:rFonts w:ascii="Times New Roman" w:hAnsi="Times New Roman" w:cs="Times New Roman"/>
          <w:sz w:val="24"/>
          <w:szCs w:val="24"/>
          <w:lang w:val="en-US"/>
        </w:rPr>
      </w:pPr>
      <w:r w:rsidRPr="009B444E">
        <w:rPr>
          <w:rFonts w:ascii="Times New Roman" w:hAnsi="Times New Roman" w:cs="Times New Roman"/>
          <w:i/>
          <w:iCs/>
          <w:sz w:val="24"/>
          <w:szCs w:val="24"/>
        </w:rPr>
        <w:t>River Site 1.</w:t>
      </w:r>
      <w:r>
        <w:rPr>
          <w:rFonts w:ascii="Times New Roman" w:hAnsi="Times New Roman" w:cs="Times New Roman"/>
          <w:sz w:val="24"/>
          <w:szCs w:val="24"/>
        </w:rPr>
        <w:t xml:space="preserve"> </w:t>
      </w:r>
      <w:r w:rsidRPr="00DA32A2">
        <w:rPr>
          <w:rFonts w:ascii="Times New Roman" w:hAnsi="Times New Roman" w:cs="Times New Roman"/>
          <w:sz w:val="24"/>
          <w:szCs w:val="24"/>
          <w:lang w:val="sv-SE"/>
        </w:rPr>
        <w:t xml:space="preserve">Rangas, Matacla, </w:t>
      </w:r>
      <w:r w:rsidRPr="00DA32A2">
        <w:rPr>
          <w:rFonts w:ascii="Times New Roman" w:hAnsi="Times New Roman" w:cs="Times New Roman"/>
          <w:sz w:val="24"/>
          <w:szCs w:val="24"/>
          <w:lang w:val="sv-SE"/>
        </w:rPr>
        <w:tab/>
      </w:r>
      <w:r w:rsidRPr="00DA32A2">
        <w:rPr>
          <w:rFonts w:ascii="Times New Roman" w:hAnsi="Times New Roman" w:cs="Times New Roman"/>
          <w:sz w:val="24"/>
          <w:szCs w:val="24"/>
          <w:lang w:val="sv-SE"/>
        </w:rPr>
        <w:tab/>
      </w:r>
      <w:r w:rsidRPr="00DA32A2">
        <w:rPr>
          <w:rFonts w:ascii="Times New Roman" w:hAnsi="Times New Roman" w:cs="Times New Roman"/>
          <w:sz w:val="24"/>
          <w:szCs w:val="24"/>
          <w:lang w:val="sv-SE"/>
        </w:rPr>
        <w:tab/>
        <w:t>River</w:t>
      </w:r>
      <w:r w:rsidR="00DA32A2" w:rsidRPr="00DA32A2">
        <w:rPr>
          <w:rFonts w:ascii="Times New Roman" w:hAnsi="Times New Roman" w:cs="Times New Roman"/>
          <w:sz w:val="24"/>
          <w:szCs w:val="24"/>
          <w:lang w:val="sv-SE"/>
        </w:rPr>
        <w:t xml:space="preserve"> S</w:t>
      </w:r>
      <w:r w:rsidRPr="00DA32A2">
        <w:rPr>
          <w:rFonts w:ascii="Times New Roman" w:hAnsi="Times New Roman" w:cs="Times New Roman"/>
          <w:sz w:val="24"/>
          <w:szCs w:val="24"/>
          <w:lang w:val="sv-SE"/>
        </w:rPr>
        <w:t xml:space="preserve">ite 2. </w:t>
      </w:r>
      <w:r w:rsidR="00DA32A2" w:rsidRPr="00DA32A2">
        <w:rPr>
          <w:rFonts w:ascii="Times New Roman" w:hAnsi="Times New Roman" w:cs="Times New Roman"/>
          <w:sz w:val="24"/>
          <w:szCs w:val="24"/>
          <w:lang w:val="en-US"/>
        </w:rPr>
        <w:t xml:space="preserve">Sagpon, </w:t>
      </w:r>
      <w:r w:rsidR="00DA32A2">
        <w:rPr>
          <w:rFonts w:ascii="Times New Roman" w:hAnsi="Times New Roman" w:cs="Times New Roman"/>
          <w:sz w:val="24"/>
          <w:szCs w:val="24"/>
          <w:lang w:val="en-US"/>
        </w:rPr>
        <w:t>Tigaon, Camarines Sur</w:t>
      </w:r>
    </w:p>
    <w:p w14:paraId="51FA2DDA" w14:textId="41A1828E" w:rsidR="009B444E" w:rsidRDefault="009B444E" w:rsidP="009B444E">
      <w:pPr>
        <w:spacing w:after="0" w:line="240" w:lineRule="auto"/>
        <w:ind w:left="720" w:firstLine="720"/>
        <w:rPr>
          <w:rFonts w:ascii="Times New Roman" w:hAnsi="Times New Roman" w:cs="Times New Roman"/>
          <w:sz w:val="24"/>
          <w:szCs w:val="24"/>
        </w:rPr>
      </w:pPr>
      <w:r w:rsidRPr="00DA32A2">
        <w:rPr>
          <w:rFonts w:ascii="Times New Roman" w:hAnsi="Times New Roman" w:cs="Times New Roman"/>
          <w:sz w:val="24"/>
          <w:szCs w:val="24"/>
          <w:lang w:val="en-US"/>
        </w:rPr>
        <w:t xml:space="preserve">  </w:t>
      </w:r>
      <w:r>
        <w:rPr>
          <w:rFonts w:ascii="Times New Roman" w:hAnsi="Times New Roman" w:cs="Times New Roman"/>
          <w:sz w:val="24"/>
          <w:szCs w:val="24"/>
        </w:rPr>
        <w:t>Goa, Camarines Sur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18CB9C" w14:textId="77777777" w:rsidR="009B444E" w:rsidRDefault="009B444E" w:rsidP="0022509F">
      <w:pPr>
        <w:spacing w:line="480" w:lineRule="auto"/>
        <w:rPr>
          <w:rFonts w:ascii="Times New Roman" w:hAnsi="Times New Roman" w:cs="Times New Roman"/>
          <w:b/>
          <w:bCs/>
          <w:sz w:val="24"/>
          <w:szCs w:val="24"/>
        </w:rPr>
      </w:pPr>
    </w:p>
    <w:p w14:paraId="0B17026F" w14:textId="4B0208CF" w:rsidR="0022509F" w:rsidRDefault="0022509F" w:rsidP="0022509F">
      <w:pPr>
        <w:spacing w:line="480" w:lineRule="auto"/>
        <w:rPr>
          <w:rFonts w:ascii="Times New Roman" w:hAnsi="Times New Roman" w:cs="Times New Roman"/>
          <w:b/>
          <w:bCs/>
          <w:sz w:val="24"/>
          <w:szCs w:val="24"/>
        </w:rPr>
      </w:pPr>
      <w:r w:rsidRPr="00FF7968">
        <w:rPr>
          <w:rFonts w:ascii="Times New Roman" w:hAnsi="Times New Roman" w:cs="Times New Roman"/>
          <w:b/>
          <w:bCs/>
          <w:sz w:val="24"/>
          <w:szCs w:val="24"/>
        </w:rPr>
        <w:t>Materials to be used:</w:t>
      </w:r>
    </w:p>
    <w:p w14:paraId="0CC50623" w14:textId="21FCF73E" w:rsidR="0022509F" w:rsidRPr="00424515" w:rsidRDefault="0022509F" w:rsidP="0022509F">
      <w:pPr>
        <w:spacing w:line="480" w:lineRule="auto"/>
        <w:ind w:firstLine="284"/>
        <w:rPr>
          <w:rFonts w:ascii="Times New Roman" w:hAnsi="Times New Roman" w:cs="Times New Roman"/>
          <w:sz w:val="24"/>
          <w:szCs w:val="24"/>
        </w:rPr>
      </w:pPr>
      <w:r>
        <w:rPr>
          <w:rFonts w:ascii="Times New Roman" w:hAnsi="Times New Roman" w:cs="Times New Roman"/>
          <w:sz w:val="24"/>
          <w:szCs w:val="24"/>
        </w:rPr>
        <w:lastRenderedPageBreak/>
        <w:t>Material need includes the following. Multiparameter water quality meter, D-net, 1sqm. Quadrant, l00</w:t>
      </w:r>
      <w:r w:rsidR="00E1770D">
        <w:rPr>
          <w:rFonts w:ascii="Times New Roman" w:hAnsi="Times New Roman" w:cs="Times New Roman"/>
          <w:sz w:val="24"/>
          <w:szCs w:val="24"/>
        </w:rPr>
        <w:t>0</w:t>
      </w:r>
      <w:r>
        <w:rPr>
          <w:rFonts w:ascii="Times New Roman" w:hAnsi="Times New Roman" w:cs="Times New Roman"/>
          <w:sz w:val="24"/>
          <w:szCs w:val="24"/>
        </w:rPr>
        <w:t>ml beaker, 50 m rope, buckets, dissolve oxygen meter, water containers for water samples</w:t>
      </w:r>
      <w:r w:rsidR="00A60B0B">
        <w:rPr>
          <w:rFonts w:ascii="Times New Roman" w:hAnsi="Times New Roman" w:cs="Times New Roman"/>
          <w:sz w:val="24"/>
          <w:szCs w:val="24"/>
        </w:rPr>
        <w:t xml:space="preserve">, </w:t>
      </w:r>
      <w:r w:rsidR="00761EBC">
        <w:rPr>
          <w:rFonts w:ascii="Times New Roman" w:hAnsi="Times New Roman" w:cs="Times New Roman"/>
          <w:sz w:val="24"/>
          <w:szCs w:val="24"/>
        </w:rPr>
        <w:t>turbidity tu</w:t>
      </w:r>
      <w:r w:rsidR="00A60B0B">
        <w:rPr>
          <w:rFonts w:ascii="Times New Roman" w:hAnsi="Times New Roman" w:cs="Times New Roman"/>
          <w:sz w:val="24"/>
          <w:szCs w:val="24"/>
        </w:rPr>
        <w:t>be and nitrate test kit</w:t>
      </w:r>
    </w:p>
    <w:p w14:paraId="12AFF1F0" w14:textId="77777777" w:rsidR="0022509F" w:rsidRDefault="0022509F" w:rsidP="0022509F">
      <w:pPr>
        <w:spacing w:line="480" w:lineRule="auto"/>
        <w:rPr>
          <w:rFonts w:ascii="Times New Roman" w:hAnsi="Times New Roman" w:cs="Times New Roman"/>
          <w:b/>
          <w:bCs/>
          <w:sz w:val="24"/>
          <w:szCs w:val="24"/>
        </w:rPr>
      </w:pPr>
      <w:r>
        <w:rPr>
          <w:rFonts w:ascii="Times New Roman" w:hAnsi="Times New Roman" w:cs="Times New Roman"/>
          <w:b/>
          <w:bCs/>
          <w:sz w:val="24"/>
          <w:szCs w:val="24"/>
        </w:rPr>
        <w:t>Data gathering:</w:t>
      </w:r>
    </w:p>
    <w:p w14:paraId="02E14874" w14:textId="7A6786CA" w:rsidR="0022509F" w:rsidRDefault="0022509F" w:rsidP="0022509F">
      <w:pPr>
        <w:spacing w:line="480" w:lineRule="auto"/>
        <w:ind w:firstLine="284"/>
        <w:rPr>
          <w:rFonts w:ascii="Times New Roman" w:hAnsi="Times New Roman" w:cs="Times New Roman"/>
          <w:sz w:val="24"/>
          <w:szCs w:val="24"/>
        </w:rPr>
      </w:pPr>
      <w:r>
        <w:rPr>
          <w:rFonts w:ascii="Times New Roman" w:hAnsi="Times New Roman" w:cs="Times New Roman"/>
          <w:sz w:val="24"/>
          <w:szCs w:val="24"/>
        </w:rPr>
        <w:t>For the data gathering the procedure will follow the given protocol of the GLOBE Program.</w:t>
      </w:r>
    </w:p>
    <w:p w14:paraId="67F200FC" w14:textId="77777777" w:rsidR="00CA6162" w:rsidRPr="00C51E72" w:rsidRDefault="00CA6162" w:rsidP="00CA6162">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For water sampling </w:t>
      </w:r>
    </w:p>
    <w:p w14:paraId="4A1CB5AA" w14:textId="77777777" w:rsidR="00CA6162" w:rsidRDefault="00CA6162" w:rsidP="00CA6162">
      <w:pPr>
        <w:spacing w:line="480" w:lineRule="auto"/>
        <w:ind w:firstLine="284"/>
        <w:rPr>
          <w:rFonts w:ascii="Times New Roman" w:hAnsi="Times New Roman" w:cs="Times New Roman"/>
          <w:sz w:val="24"/>
          <w:szCs w:val="24"/>
        </w:rPr>
      </w:pPr>
      <w:r>
        <w:rPr>
          <w:rFonts w:ascii="Times New Roman" w:hAnsi="Times New Roman" w:cs="Times New Roman"/>
          <w:sz w:val="24"/>
          <w:szCs w:val="24"/>
        </w:rPr>
        <w:t>For water sampling  we will follow the globe programs collecting water sample using the bucket field guide. The water sample will be transferred in a 1000ml beaker in which we will dip the multiparameter equipment and will be repeated trice in each quadrant. Repeat the same process to the other parameter such as salinity, pH, EC, TDS, and water temperature.</w:t>
      </w:r>
    </w:p>
    <w:p w14:paraId="2F9E679A" w14:textId="1944F47A" w:rsidR="00616577" w:rsidRDefault="00616577" w:rsidP="00CA6162">
      <w:pPr>
        <w:spacing w:line="480" w:lineRule="auto"/>
        <w:ind w:firstLine="284"/>
        <w:rPr>
          <w:rFonts w:ascii="Times New Roman" w:hAnsi="Times New Roman" w:cs="Times New Roman"/>
          <w:b/>
          <w:bCs/>
          <w:sz w:val="24"/>
          <w:szCs w:val="24"/>
        </w:rPr>
      </w:pPr>
      <w:r w:rsidRPr="00616577">
        <w:rPr>
          <w:rFonts w:ascii="Times New Roman" w:hAnsi="Times New Roman" w:cs="Times New Roman"/>
          <w:b/>
          <w:bCs/>
          <w:sz w:val="24"/>
          <w:szCs w:val="24"/>
        </w:rPr>
        <w:t>Water temperature and pH</w:t>
      </w:r>
      <w:r>
        <w:rPr>
          <w:rFonts w:ascii="Times New Roman" w:hAnsi="Times New Roman" w:cs="Times New Roman"/>
          <w:b/>
          <w:bCs/>
          <w:sz w:val="24"/>
          <w:szCs w:val="24"/>
        </w:rPr>
        <w:t>:</w:t>
      </w:r>
    </w:p>
    <w:p w14:paraId="599A2AEB" w14:textId="6FDE854C" w:rsidR="00616577" w:rsidRPr="00616577" w:rsidRDefault="00616577" w:rsidP="00427593">
      <w:pPr>
        <w:spacing w:line="480" w:lineRule="auto"/>
        <w:ind w:firstLine="284"/>
        <w:rPr>
          <w:rFonts w:ascii="Times New Roman" w:hAnsi="Times New Roman" w:cs="Times New Roman"/>
          <w:sz w:val="24"/>
          <w:szCs w:val="24"/>
        </w:rPr>
      </w:pPr>
      <w:r w:rsidRPr="00616577">
        <w:rPr>
          <w:rFonts w:ascii="Times New Roman" w:hAnsi="Times New Roman" w:cs="Times New Roman"/>
          <w:sz w:val="24"/>
          <w:szCs w:val="24"/>
        </w:rPr>
        <w:t>Water temperature is critical because it is an important quality in environmental parameters. It is important to measure water temperature. By doing so, we can see the characteristics of the water such as the chemical, biological, and physical properties of the water, as well as the possible health effects.</w:t>
      </w:r>
      <w:r>
        <w:rPr>
          <w:rFonts w:ascii="Times New Roman" w:hAnsi="Times New Roman" w:cs="Times New Roman"/>
          <w:sz w:val="24"/>
          <w:szCs w:val="24"/>
        </w:rPr>
        <w:t xml:space="preserve"> </w:t>
      </w:r>
      <w:r w:rsidR="00427593" w:rsidRPr="00427593">
        <w:rPr>
          <w:rFonts w:ascii="Times New Roman" w:hAnsi="Times New Roman" w:cs="Times New Roman"/>
          <w:sz w:val="24"/>
          <w:szCs w:val="24"/>
        </w:rPr>
        <w:t>(Hancock, 2022)</w:t>
      </w:r>
      <w:r w:rsidR="00427593">
        <w:rPr>
          <w:rFonts w:ascii="Times New Roman" w:hAnsi="Times New Roman" w:cs="Times New Roman"/>
          <w:sz w:val="24"/>
          <w:szCs w:val="24"/>
        </w:rPr>
        <w:t xml:space="preserve"> Along with the water temperature is the pH level after gathering sample water it will be transferred to a 1000ml beaker in which the probe will be dip in. Wait till the measurement to settle </w:t>
      </w:r>
      <w:r w:rsidR="00E21FB4">
        <w:rPr>
          <w:rFonts w:ascii="Times New Roman" w:hAnsi="Times New Roman" w:cs="Times New Roman"/>
          <w:sz w:val="24"/>
          <w:szCs w:val="24"/>
        </w:rPr>
        <w:t>and record the pH and water temperature.</w:t>
      </w:r>
    </w:p>
    <w:p w14:paraId="21421609" w14:textId="77777777" w:rsidR="00F11053" w:rsidRDefault="00F11053" w:rsidP="00F11053">
      <w:pPr>
        <w:spacing w:line="480" w:lineRule="auto"/>
        <w:ind w:firstLine="284"/>
        <w:rPr>
          <w:rFonts w:ascii="Times New Roman" w:hAnsi="Times New Roman" w:cs="Times New Roman"/>
          <w:b/>
          <w:bCs/>
          <w:sz w:val="24"/>
          <w:szCs w:val="24"/>
        </w:rPr>
      </w:pPr>
      <w:r>
        <w:rPr>
          <w:rFonts w:ascii="Times New Roman" w:hAnsi="Times New Roman" w:cs="Times New Roman"/>
          <w:b/>
          <w:bCs/>
          <w:sz w:val="24"/>
          <w:szCs w:val="24"/>
        </w:rPr>
        <w:t xml:space="preserve">Calibration of Multiparameter Water Quality meter: </w:t>
      </w:r>
    </w:p>
    <w:p w14:paraId="7F54287D" w14:textId="77777777" w:rsidR="00F11053" w:rsidRDefault="00F11053" w:rsidP="00F11053">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The researchers will use a multi parameter water quality instrument to assess the rivers properties which includes Ph, temperature, salinity, electroconductivity and total dissolve solids. </w:t>
      </w:r>
      <w:r w:rsidRPr="00F32A91">
        <w:rPr>
          <w:rFonts w:ascii="Times New Roman" w:hAnsi="Times New Roman" w:cs="Times New Roman"/>
          <w:sz w:val="24"/>
          <w:szCs w:val="24"/>
        </w:rPr>
        <w:t xml:space="preserve">For pH calibration, begin with the 4.01 pH standard solution: place the electrode into the </w:t>
      </w:r>
      <w:r w:rsidRPr="00F32A91">
        <w:rPr>
          <w:rFonts w:ascii="Times New Roman" w:hAnsi="Times New Roman" w:cs="Times New Roman"/>
          <w:sz w:val="24"/>
          <w:szCs w:val="24"/>
        </w:rPr>
        <w:lastRenderedPageBreak/>
        <w:t>solution, turn the device ON, press the MODE/CAL button for 6 seconds, wait for automatic recognition, and once the display stops flashing, the calibration is complete. Repeat the same process for the 6.86 and 9.18 pH standard solutions. For EC/TDS/SALT calibration, start with the 1413 µS/cm standard: turn the device ON, press MODE/CAL for 6 seconds, then use the up and down arrows to adjust the value—long press if a significant change is needed—until it reads 1413 and stops flashing, indicating completion. Next, immerse the electrode in the 12.88 mS/cm solution, press MODE/CAL for 6 seconds, adjust the value as needed, and wait for the display to stabilize. Finally, repeat the same steps with the 111.8 mS/cm solution to complete the calibration process.</w:t>
      </w:r>
    </w:p>
    <w:p w14:paraId="153A73DB" w14:textId="7294CEB0" w:rsidR="00E21FB4" w:rsidRDefault="008779BC" w:rsidP="00E21FB4">
      <w:pPr>
        <w:spacing w:line="480" w:lineRule="auto"/>
        <w:ind w:firstLine="284"/>
        <w:rPr>
          <w:rFonts w:ascii="Times New Roman" w:hAnsi="Times New Roman" w:cs="Times New Roman"/>
          <w:b/>
          <w:bCs/>
          <w:sz w:val="24"/>
          <w:szCs w:val="24"/>
        </w:rPr>
      </w:pPr>
      <w:r>
        <w:rPr>
          <w:rFonts w:ascii="Times New Roman" w:hAnsi="Times New Roman" w:cs="Times New Roman"/>
          <w:b/>
          <w:bCs/>
          <w:sz w:val="24"/>
          <w:szCs w:val="24"/>
        </w:rPr>
        <w:t>F</w:t>
      </w:r>
      <w:r w:rsidR="00E21FB4">
        <w:rPr>
          <w:rFonts w:ascii="Times New Roman" w:hAnsi="Times New Roman" w:cs="Times New Roman"/>
          <w:b/>
          <w:bCs/>
          <w:sz w:val="24"/>
          <w:szCs w:val="24"/>
        </w:rPr>
        <w:t>or Dissolve Oxygen</w:t>
      </w:r>
    </w:p>
    <w:p w14:paraId="7E7B4729" w14:textId="09B110B7" w:rsidR="00E21FB4" w:rsidRPr="00E1770D" w:rsidRDefault="00E21FB4" w:rsidP="00E21FB4">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The dissolve oxygen will be measured using a dissolve oxygen meter in which we will borrow from ParSU and will follow their specific instruction in using their equipment. </w:t>
      </w:r>
      <w:r w:rsidR="00A44B0A">
        <w:rPr>
          <w:rFonts w:ascii="Times New Roman" w:hAnsi="Times New Roman" w:cs="Times New Roman"/>
          <w:sz w:val="24"/>
          <w:szCs w:val="24"/>
        </w:rPr>
        <w:t>W</w:t>
      </w:r>
      <w:r>
        <w:rPr>
          <w:rFonts w:ascii="Times New Roman" w:hAnsi="Times New Roman" w:cs="Times New Roman"/>
          <w:sz w:val="24"/>
          <w:szCs w:val="24"/>
        </w:rPr>
        <w:t xml:space="preserve">e will collect 3 water sample. Using the dissolve oxygen meter in the beaker fill it up with the water from the site and place the probe to determine themeasurements. After submerging of the </w:t>
      </w:r>
      <w:r w:rsidR="00E5417B">
        <w:rPr>
          <w:rFonts w:ascii="Times New Roman" w:hAnsi="Times New Roman" w:cs="Times New Roman"/>
          <w:sz w:val="24"/>
          <w:szCs w:val="24"/>
        </w:rPr>
        <w:t>probe wait till the measurement on the probe to settle then record.</w:t>
      </w:r>
    </w:p>
    <w:p w14:paraId="5A65EF59" w14:textId="77777777" w:rsidR="00E21FB4" w:rsidRDefault="00E21FB4" w:rsidP="00E21FB4">
      <w:pPr>
        <w:spacing w:line="480" w:lineRule="auto"/>
        <w:ind w:firstLine="284"/>
        <w:rPr>
          <w:rFonts w:ascii="Times New Roman" w:hAnsi="Times New Roman" w:cs="Times New Roman"/>
          <w:b/>
          <w:bCs/>
          <w:sz w:val="24"/>
          <w:szCs w:val="24"/>
        </w:rPr>
      </w:pPr>
      <w:r w:rsidRPr="007D119F">
        <w:rPr>
          <w:rFonts w:ascii="Times New Roman" w:hAnsi="Times New Roman" w:cs="Times New Roman"/>
          <w:b/>
          <w:bCs/>
          <w:sz w:val="24"/>
          <w:szCs w:val="24"/>
        </w:rPr>
        <w:t xml:space="preserve">For nitrates </w:t>
      </w:r>
      <w:r>
        <w:rPr>
          <w:rFonts w:ascii="Times New Roman" w:hAnsi="Times New Roman" w:cs="Times New Roman"/>
          <w:b/>
          <w:bCs/>
          <w:sz w:val="24"/>
          <w:szCs w:val="24"/>
        </w:rPr>
        <w:t xml:space="preserve">                                                                                                                                     </w:t>
      </w:r>
    </w:p>
    <w:p w14:paraId="139C0220" w14:textId="005CEB40" w:rsidR="00E21FB4" w:rsidRDefault="00E21FB4" w:rsidP="00E21FB4">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We will set up a 50 meters area in the stream and will set up tree quadrants with an interval of 15 meters, in each quadrant we will collect </w:t>
      </w:r>
      <w:r w:rsidR="00E5417B">
        <w:rPr>
          <w:rFonts w:ascii="Times New Roman" w:hAnsi="Times New Roman" w:cs="Times New Roman"/>
          <w:sz w:val="24"/>
          <w:szCs w:val="24"/>
        </w:rPr>
        <w:t xml:space="preserve">1 </w:t>
      </w:r>
      <w:r>
        <w:rPr>
          <w:rFonts w:ascii="Times New Roman" w:hAnsi="Times New Roman" w:cs="Times New Roman"/>
          <w:sz w:val="24"/>
          <w:szCs w:val="24"/>
        </w:rPr>
        <w:t>water samples. The water sample will be immediately be sent to Partido State University for testing and to give accurate measurements.</w:t>
      </w:r>
      <w:r w:rsidR="00E5417B">
        <w:rPr>
          <w:rFonts w:ascii="Times New Roman" w:hAnsi="Times New Roman" w:cs="Times New Roman"/>
          <w:sz w:val="24"/>
          <w:szCs w:val="24"/>
        </w:rPr>
        <w:t xml:space="preserve"> In the lab prepare a syringe, 5ml test tube nitrate solution 1 and 2. First rinse the syringe and test tube using distilled water </w:t>
      </w:r>
      <w:r w:rsidR="00B93857">
        <w:rPr>
          <w:rFonts w:ascii="Times New Roman" w:hAnsi="Times New Roman" w:cs="Times New Roman"/>
          <w:sz w:val="24"/>
          <w:szCs w:val="24"/>
        </w:rPr>
        <w:t xml:space="preserve">after that get a 5 ml sample in each quadrant. In the test tube apply 10 </w:t>
      </w:r>
      <w:r w:rsidR="00B93857">
        <w:rPr>
          <w:rFonts w:ascii="Times New Roman" w:hAnsi="Times New Roman" w:cs="Times New Roman"/>
          <w:sz w:val="24"/>
          <w:szCs w:val="24"/>
        </w:rPr>
        <w:lastRenderedPageBreak/>
        <w:t xml:space="preserve">drops of the first solution and shake well then apply the next solution another 10 drops and shake. Wait 5 min to see the result and </w:t>
      </w:r>
      <w:r w:rsidR="00507BC6">
        <w:rPr>
          <w:rFonts w:ascii="Times New Roman" w:hAnsi="Times New Roman" w:cs="Times New Roman"/>
          <w:sz w:val="24"/>
          <w:szCs w:val="24"/>
        </w:rPr>
        <w:t xml:space="preserve">compare the color of the solution to the nitrate test strips </w:t>
      </w:r>
    </w:p>
    <w:p w14:paraId="630A4277" w14:textId="77777777" w:rsidR="00E21FB4" w:rsidRDefault="00E21FB4" w:rsidP="00507BC6">
      <w:pPr>
        <w:spacing w:line="480" w:lineRule="auto"/>
        <w:ind w:firstLine="284"/>
        <w:rPr>
          <w:rFonts w:ascii="Times New Roman" w:hAnsi="Times New Roman" w:cs="Times New Roman"/>
          <w:b/>
          <w:bCs/>
          <w:sz w:val="24"/>
          <w:szCs w:val="24"/>
        </w:rPr>
      </w:pPr>
      <w:r>
        <w:rPr>
          <w:rFonts w:ascii="Times New Roman" w:hAnsi="Times New Roman" w:cs="Times New Roman"/>
          <w:b/>
          <w:bCs/>
          <w:sz w:val="24"/>
          <w:szCs w:val="24"/>
        </w:rPr>
        <w:t xml:space="preserve">Turbidity or water transparency </w:t>
      </w:r>
    </w:p>
    <w:p w14:paraId="1BA4BBF4" w14:textId="77777777" w:rsidR="00E21FB4" w:rsidRPr="00046AA4" w:rsidRDefault="00E21FB4" w:rsidP="00E21FB4">
      <w:pPr>
        <w:spacing w:line="480" w:lineRule="auto"/>
        <w:ind w:firstLine="284"/>
        <w:rPr>
          <w:rFonts w:ascii="Times New Roman" w:hAnsi="Times New Roman" w:cs="Times New Roman"/>
          <w:sz w:val="24"/>
          <w:szCs w:val="24"/>
        </w:rPr>
      </w:pPr>
      <w:r w:rsidRPr="00BD6EA8">
        <w:rPr>
          <w:rFonts w:ascii="Times New Roman" w:hAnsi="Times New Roman" w:cs="Times New Roman"/>
          <w:sz w:val="24"/>
          <w:szCs w:val="24"/>
        </w:rPr>
        <w:t>1. Fill in the top portion of the Hydrosphere Investigation Data Sheet. 2. Record the cloud and contrail types and cover (see the Cloud Protocols in the Atmosphere Investigation). 3. Put on gloves. 4. Collect a surface water sample. See Collecting Your Water Sample in a Bucket Field Guide. 5. Stand with your back to the sun so that the transparency tube is shaded. 6. Pour sample water slowly into the tube using the cup. Look straight down into the tube with your eye close to the tube opening. Stop adding water when you cannot see the pattern at the bottom of the tube. 7. Rotate the tube slowly as you look to make sure you cannot see any of the pattern. 8. Record the depth of water in the tube on your Hydrosphere Investigation Data Sheet to the nearest cm. Note: If you can still see the disk on the bottom of the tube after the tube is filled, record the depth as &gt;120 cm. 9. Pour the water from the tube back into the sample bucket or mix up the remaining sample. 10. Repeat the measurement two more times with different observers using the same sample water.</w:t>
      </w:r>
      <w:r>
        <w:rPr>
          <w:rFonts w:ascii="Times New Roman" w:hAnsi="Times New Roman" w:cs="Times New Roman"/>
          <w:sz w:val="24"/>
          <w:szCs w:val="24"/>
        </w:rPr>
        <w:t xml:space="preserve"> (GLOBE, 2014)</w:t>
      </w:r>
    </w:p>
    <w:p w14:paraId="17A52977" w14:textId="77777777" w:rsidR="0022509F" w:rsidRPr="00D552B6" w:rsidRDefault="0022509F" w:rsidP="00E21FB4">
      <w:pPr>
        <w:spacing w:line="480" w:lineRule="auto"/>
        <w:rPr>
          <w:rFonts w:ascii="Times New Roman" w:hAnsi="Times New Roman" w:cs="Times New Roman"/>
          <w:b/>
          <w:bCs/>
          <w:sz w:val="24"/>
          <w:szCs w:val="24"/>
        </w:rPr>
      </w:pPr>
      <w:r w:rsidRPr="00D552B6">
        <w:rPr>
          <w:rFonts w:ascii="Times New Roman" w:hAnsi="Times New Roman" w:cs="Times New Roman"/>
          <w:b/>
          <w:bCs/>
          <w:sz w:val="24"/>
          <w:szCs w:val="24"/>
        </w:rPr>
        <w:t xml:space="preserve">For  macroinvertebrates: </w:t>
      </w:r>
    </w:p>
    <w:p w14:paraId="36346ADD" w14:textId="4EE5899C" w:rsidR="0022509F" w:rsidRPr="002E59F9" w:rsidRDefault="0022509F" w:rsidP="002E59F9">
      <w:pPr>
        <w:pStyle w:val="ListParagraph"/>
        <w:numPr>
          <w:ilvl w:val="0"/>
          <w:numId w:val="4"/>
        </w:numPr>
        <w:spacing w:line="480" w:lineRule="auto"/>
        <w:rPr>
          <w:rFonts w:ascii="Times New Roman" w:hAnsi="Times New Roman" w:cs="Times New Roman"/>
          <w:sz w:val="24"/>
          <w:szCs w:val="24"/>
        </w:rPr>
      </w:pPr>
      <w:r w:rsidRPr="002E59F9">
        <w:rPr>
          <w:rFonts w:ascii="Times New Roman" w:hAnsi="Times New Roman" w:cs="Times New Roman"/>
          <w:sz w:val="24"/>
          <w:szCs w:val="24"/>
        </w:rPr>
        <w:t xml:space="preserve">Put the D-net in the water until it almost reaches the bottom in front of the vegetation. Make sure that the net is folded out away from the opening and ready to sample. 2. Push the D-net horizontally into the vegetation bouncing the net into the sediments twice. 3. Vertically bring the D-net up through the vegetation at a constant rate until you reach the surface of the water. 4. Slowly lift the D-net out of the water. As the water flows through, make sure that no organisms escape by climbing out. This is one sample. 5. Use the sieved </w:t>
      </w:r>
      <w:r w:rsidRPr="002E59F9">
        <w:rPr>
          <w:rFonts w:ascii="Times New Roman" w:hAnsi="Times New Roman" w:cs="Times New Roman"/>
          <w:sz w:val="24"/>
          <w:szCs w:val="24"/>
        </w:rPr>
        <w:lastRenderedPageBreak/>
        <w:t>water in squirt bottle to concentrate all organisms and debris at the bottom of the net. 6. Grab the bottom of the net and overturn the net carefully to release all of its content into a bucket. Use the squirt bottles to make sure that all organisms and debris have been transferred to the bucket. 7. Place the bucket(s) in the shade until you are ready to sort, count and identify organisms. 8. Repeat steps 1-7 until you have collected the number of samples you need for this habitat type. (GLOBE, 2014)</w:t>
      </w:r>
    </w:p>
    <w:p w14:paraId="48467264" w14:textId="2A820216" w:rsidR="0099355C" w:rsidRDefault="0099355C" w:rsidP="0099355C">
      <w:pPr>
        <w:spacing w:line="480" w:lineRule="auto"/>
        <w:ind w:firstLine="284"/>
        <w:rPr>
          <w:rFonts w:ascii="Times New Roman" w:hAnsi="Times New Roman" w:cs="Times New Roman"/>
          <w:b/>
          <w:bCs/>
          <w:sz w:val="24"/>
          <w:szCs w:val="24"/>
        </w:rPr>
      </w:pPr>
      <w:r w:rsidRPr="0099355C">
        <w:rPr>
          <w:rFonts w:ascii="Times New Roman" w:hAnsi="Times New Roman" w:cs="Times New Roman"/>
          <w:b/>
          <w:bCs/>
          <w:sz w:val="24"/>
          <w:szCs w:val="24"/>
        </w:rPr>
        <w:t>Macroinvertebrates sampling:</w:t>
      </w:r>
    </w:p>
    <w:p w14:paraId="558FF3EE" w14:textId="77777777" w:rsidR="00E1770D" w:rsidRDefault="0099355C" w:rsidP="00E1770D">
      <w:pPr>
        <w:spacing w:line="480" w:lineRule="auto"/>
        <w:ind w:firstLine="284"/>
        <w:rPr>
          <w:rFonts w:ascii="Times New Roman" w:hAnsi="Times New Roman" w:cs="Times New Roman"/>
          <w:sz w:val="24"/>
          <w:szCs w:val="24"/>
        </w:rPr>
      </w:pPr>
      <w:r>
        <w:rPr>
          <w:rFonts w:ascii="Times New Roman" w:hAnsi="Times New Roman" w:cs="Times New Roman"/>
          <w:sz w:val="24"/>
          <w:szCs w:val="24"/>
        </w:rPr>
        <w:t>In the river select a 50m area where we will set up 3 quadrants in every 15m. In each quadrant we will collect the macroinvertebrates</w:t>
      </w:r>
      <w:r w:rsidR="000F1E27">
        <w:rPr>
          <w:rFonts w:ascii="Times New Roman" w:hAnsi="Times New Roman" w:cs="Times New Roman"/>
          <w:sz w:val="24"/>
          <w:szCs w:val="24"/>
        </w:rPr>
        <w:t>, the gathered specimen in both rivers will be place in separate buckets and will be counted to determine the number of specimen collected in each river</w:t>
      </w:r>
      <w:r w:rsidR="00E1770D">
        <w:rPr>
          <w:rFonts w:ascii="Times New Roman" w:hAnsi="Times New Roman" w:cs="Times New Roman"/>
          <w:sz w:val="24"/>
          <w:szCs w:val="24"/>
        </w:rPr>
        <w:t>. The specimen will be</w:t>
      </w:r>
      <w:r w:rsidR="000F1E27">
        <w:rPr>
          <w:rFonts w:ascii="Times New Roman" w:hAnsi="Times New Roman" w:cs="Times New Roman"/>
          <w:sz w:val="24"/>
          <w:szCs w:val="24"/>
        </w:rPr>
        <w:t xml:space="preserve"> immediately sent to Partido State University for</w:t>
      </w:r>
      <w:r w:rsidR="00E1770D">
        <w:rPr>
          <w:rFonts w:ascii="Times New Roman" w:hAnsi="Times New Roman" w:cs="Times New Roman"/>
          <w:sz w:val="24"/>
          <w:szCs w:val="24"/>
        </w:rPr>
        <w:t xml:space="preserve"> verification of the type of species and to categorized the macroinvertebrates.</w:t>
      </w:r>
    </w:p>
    <w:p w14:paraId="4630C968" w14:textId="77777777" w:rsidR="0022509F" w:rsidRDefault="0022509F" w:rsidP="0022509F">
      <w:pPr>
        <w:spacing w:line="480" w:lineRule="auto"/>
        <w:ind w:firstLine="284"/>
        <w:rPr>
          <w:rFonts w:ascii="Times New Roman" w:hAnsi="Times New Roman" w:cs="Times New Roman"/>
          <w:sz w:val="24"/>
          <w:szCs w:val="24"/>
        </w:rPr>
      </w:pPr>
      <w:r w:rsidRPr="00132412">
        <w:rPr>
          <w:rFonts w:ascii="Times New Roman" w:hAnsi="Times New Roman" w:cs="Times New Roman"/>
          <w:b/>
          <w:bCs/>
          <w:sz w:val="24"/>
          <w:szCs w:val="24"/>
        </w:rPr>
        <w:t>Data analysis</w:t>
      </w:r>
      <w:r>
        <w:rPr>
          <w:rFonts w:ascii="Times New Roman" w:hAnsi="Times New Roman" w:cs="Times New Roman"/>
          <w:sz w:val="24"/>
          <w:szCs w:val="24"/>
        </w:rPr>
        <w:t>:</w:t>
      </w:r>
    </w:p>
    <w:p w14:paraId="1A5C098E" w14:textId="63453C18" w:rsidR="00F8097C" w:rsidRDefault="00F8097C" w:rsidP="0022509F">
      <w:pPr>
        <w:spacing w:line="480" w:lineRule="auto"/>
        <w:ind w:firstLine="284"/>
        <w:rPr>
          <w:rFonts w:ascii="Times New Roman" w:hAnsi="Times New Roman" w:cs="Times New Roman"/>
          <w:sz w:val="24"/>
          <w:szCs w:val="24"/>
        </w:rPr>
      </w:pPr>
      <w:r>
        <w:rPr>
          <w:rFonts w:ascii="Times New Roman" w:hAnsi="Times New Roman" w:cs="Times New Roman"/>
          <w:sz w:val="24"/>
          <w:szCs w:val="24"/>
        </w:rPr>
        <w:t>For Biodiversity Index:</w:t>
      </w:r>
    </w:p>
    <w:p w14:paraId="14EB2D1F" w14:textId="77777777" w:rsidR="00F8097C" w:rsidRPr="00F8097C" w:rsidRDefault="00F8097C" w:rsidP="00F8097C">
      <w:pPr>
        <w:spacing w:line="480" w:lineRule="auto"/>
        <w:ind w:firstLine="284"/>
        <w:rPr>
          <w:rFonts w:ascii="Times New Roman" w:hAnsi="Times New Roman" w:cs="Times New Roman"/>
          <w:sz w:val="24"/>
          <w:szCs w:val="24"/>
        </w:rPr>
      </w:pPr>
      <w:r w:rsidRPr="00F8097C">
        <w:rPr>
          <w:rFonts w:ascii="Times New Roman" w:hAnsi="Times New Roman" w:cs="Times New Roman"/>
          <w:sz w:val="24"/>
          <w:szCs w:val="24"/>
        </w:rPr>
        <w:t>To computpe for the bidivirsity of the Macroinvertebrates the researcher used he Shannon-Weiner Index.</w:t>
      </w:r>
    </w:p>
    <w:p w14:paraId="1D2EC8D1" w14:textId="77777777" w:rsidR="00F8097C" w:rsidRDefault="00F8097C" w:rsidP="00F8097C">
      <w:pPr>
        <w:spacing w:line="480" w:lineRule="auto"/>
        <w:ind w:firstLine="284"/>
        <w:rPr>
          <w:rFonts w:ascii="Times New Roman" w:hAnsi="Times New Roman" w:cs="Times New Roman"/>
          <w:sz w:val="24"/>
          <w:szCs w:val="24"/>
        </w:rPr>
      </w:pPr>
      <w:r w:rsidRPr="00F8097C">
        <w:rPr>
          <w:rFonts w:ascii="Times New Roman" w:hAnsi="Times New Roman" w:cs="Times New Roman"/>
          <w:sz w:val="24"/>
          <w:szCs w:val="24"/>
        </w:rPr>
        <w:t>The Shannon-Weiner Index assesses biodiversity through assessing species richness and evenness. Higher numbers indicate greater diversity. It is computed using the base-2 logarithm of each species' percentage. When all species are evenly represented, the index reaches its maximum, and comparing values between similar ecosystems reveals which are more resilient and robust. (GLOBE, 2005)</w:t>
      </w:r>
    </w:p>
    <w:p w14:paraId="2DDCA544" w14:textId="0703973F" w:rsidR="00F8097C" w:rsidRDefault="00F8097C" w:rsidP="00F8097C">
      <w:pPr>
        <w:spacing w:line="480" w:lineRule="auto"/>
        <w:ind w:firstLine="284"/>
        <w:rPr>
          <w:rFonts w:ascii="Times New Roman" w:hAnsi="Times New Roman" w:cs="Times New Roman"/>
          <w:sz w:val="24"/>
          <w:szCs w:val="24"/>
        </w:rPr>
      </w:pPr>
      <w:r>
        <w:rPr>
          <w:rFonts w:ascii="Times New Roman" w:hAnsi="Times New Roman" w:cs="Times New Roman"/>
          <w:sz w:val="24"/>
          <w:szCs w:val="24"/>
        </w:rPr>
        <w:lastRenderedPageBreak/>
        <w:t>Pearson r Correlation:</w:t>
      </w:r>
    </w:p>
    <w:p w14:paraId="3D5AC199" w14:textId="2EED1DAD" w:rsidR="00F8097C" w:rsidRPr="00F8097C" w:rsidRDefault="00F8097C" w:rsidP="00F8097C">
      <w:pPr>
        <w:spacing w:line="480" w:lineRule="auto"/>
        <w:ind w:firstLine="284"/>
        <w:rPr>
          <w:rFonts w:ascii="Times New Roman" w:hAnsi="Times New Roman" w:cs="Times New Roman"/>
          <w:sz w:val="24"/>
          <w:szCs w:val="24"/>
        </w:rPr>
      </w:pPr>
      <w:r w:rsidRPr="00F8097C">
        <w:rPr>
          <w:rFonts w:ascii="Times New Roman" w:hAnsi="Times New Roman" w:cs="Times New Roman"/>
          <w:sz w:val="24"/>
          <w:szCs w:val="24"/>
        </w:rPr>
        <w:t>To correlate the Water quality parameters the researchers used the pearson r correlation</w:t>
      </w:r>
      <w:r>
        <w:rPr>
          <w:rFonts w:ascii="Times New Roman" w:hAnsi="Times New Roman" w:cs="Times New Roman"/>
          <w:sz w:val="24"/>
          <w:szCs w:val="24"/>
        </w:rPr>
        <w:t>.</w:t>
      </w:r>
    </w:p>
    <w:p w14:paraId="5DC1EB17" w14:textId="77777777" w:rsidR="00F8097C" w:rsidRPr="00F8097C" w:rsidRDefault="00F8097C" w:rsidP="00F8097C">
      <w:pPr>
        <w:spacing w:line="480" w:lineRule="auto"/>
        <w:ind w:firstLine="284"/>
        <w:rPr>
          <w:rFonts w:ascii="Times New Roman" w:hAnsi="Times New Roman" w:cs="Times New Roman"/>
          <w:sz w:val="24"/>
          <w:szCs w:val="24"/>
        </w:rPr>
      </w:pPr>
      <w:r w:rsidRPr="00F8097C">
        <w:rPr>
          <w:rFonts w:ascii="Times New Roman" w:hAnsi="Times New Roman" w:cs="Times New Roman"/>
          <w:sz w:val="24"/>
          <w:szCs w:val="24"/>
        </w:rPr>
        <w:t xml:space="preserve">The Pearson Correlation is a statistical technique that assesses the relationship or correlation between two data items by evaluating their attributes and computing a score that ranges from -1 to +1. A score close to +1 signifies a strong similarity, whereas a score around zero suggests there is no correlation. This approach is parametric and depends on the mean parameter of the items, which makes it more applicable to data that follows a normal distribution. (Berman, 2016) </w:t>
      </w:r>
    </w:p>
    <w:p w14:paraId="0EE3EC47" w14:textId="77777777" w:rsidR="00F8097C" w:rsidRPr="00F8097C" w:rsidRDefault="00F8097C" w:rsidP="00F8097C">
      <w:pPr>
        <w:spacing w:line="480" w:lineRule="auto"/>
        <w:ind w:firstLine="284"/>
        <w:rPr>
          <w:rFonts w:ascii="Times New Roman" w:hAnsi="Times New Roman" w:cs="Times New Roman"/>
          <w:sz w:val="24"/>
          <w:szCs w:val="24"/>
        </w:rPr>
      </w:pPr>
    </w:p>
    <w:p w14:paraId="24CA2839" w14:textId="6D1EA194" w:rsidR="0022509F" w:rsidRPr="00D810CE" w:rsidRDefault="0022509F" w:rsidP="00D810CE">
      <w:pPr>
        <w:spacing w:line="480" w:lineRule="auto"/>
        <w:ind w:firstLine="284"/>
        <w:jc w:val="center"/>
        <w:rPr>
          <w:rFonts w:ascii="Times New Roman" w:hAnsi="Times New Roman" w:cs="Times New Roman"/>
          <w:sz w:val="24"/>
          <w:szCs w:val="24"/>
        </w:rPr>
      </w:pPr>
      <w:r>
        <w:rPr>
          <w:rFonts w:ascii="Times New Roman" w:hAnsi="Times New Roman" w:cs="Times New Roman"/>
          <w:b/>
          <w:bCs/>
          <w:sz w:val="24"/>
          <w:szCs w:val="24"/>
        </w:rPr>
        <w:t>Reference</w:t>
      </w:r>
    </w:p>
    <w:p w14:paraId="02A755C8"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Bonacina, L., Fasano, F., Mezzanotte, V., &amp; Fornaroli, R. (2022). Effects of water temperature on freshwater macroinvertebrates: a systematic review. </w:t>
      </w:r>
      <w:r w:rsidRPr="00BF3E24">
        <w:rPr>
          <w:rFonts w:ascii="Times New Roman" w:hAnsi="Times New Roman" w:cs="Times New Roman"/>
          <w:i/>
          <w:iCs/>
          <w:sz w:val="24"/>
          <w:szCs w:val="24"/>
        </w:rPr>
        <w:t>Biological Reviews/Biological Reviews of the Cambridge Philosophical Society</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98</w:t>
      </w:r>
      <w:r w:rsidRPr="00BF3E24">
        <w:rPr>
          <w:rFonts w:ascii="Times New Roman" w:hAnsi="Times New Roman" w:cs="Times New Roman"/>
          <w:sz w:val="24"/>
          <w:szCs w:val="24"/>
        </w:rPr>
        <w:t>(1), 191–221. https://doi.org/10.1111/brv.12903</w:t>
      </w:r>
    </w:p>
    <w:p w14:paraId="689280C4" w14:textId="77777777" w:rsidR="00622A31" w:rsidRDefault="00622A31" w:rsidP="0022509F">
      <w:pPr>
        <w:spacing w:line="480" w:lineRule="auto"/>
        <w:ind w:left="720" w:hanging="720"/>
        <w:rPr>
          <w:rFonts w:ascii="Times New Roman" w:hAnsi="Times New Roman" w:cs="Times New Roman"/>
          <w:sz w:val="24"/>
          <w:szCs w:val="24"/>
        </w:rPr>
      </w:pPr>
      <w:r w:rsidRPr="00DD7927">
        <w:rPr>
          <w:rFonts w:ascii="Times New Roman" w:hAnsi="Times New Roman" w:cs="Times New Roman"/>
          <w:sz w:val="24"/>
          <w:szCs w:val="24"/>
          <w:lang w:val="sv-SE"/>
        </w:rPr>
        <w:t xml:space="preserve">Dlamini, V., Hoko, Z., Murwira, A., &amp; Magagula, C. (2010). </w:t>
      </w:r>
      <w:r w:rsidRPr="00443F1A">
        <w:rPr>
          <w:rFonts w:ascii="Times New Roman" w:hAnsi="Times New Roman" w:cs="Times New Roman"/>
          <w:sz w:val="24"/>
          <w:szCs w:val="24"/>
        </w:rPr>
        <w:t>Response of aquatic macro-invertebrate diversity to environmental factors along the Lower Komati River in Swaziland. </w:t>
      </w:r>
      <w:r w:rsidRPr="00443F1A">
        <w:rPr>
          <w:rFonts w:ascii="Times New Roman" w:hAnsi="Times New Roman" w:cs="Times New Roman"/>
          <w:i/>
          <w:iCs/>
          <w:sz w:val="24"/>
          <w:szCs w:val="24"/>
        </w:rPr>
        <w:t>Physics and Chemistry of the Earth Parts a/B/C</w:t>
      </w:r>
      <w:r w:rsidRPr="00443F1A">
        <w:rPr>
          <w:rFonts w:ascii="Times New Roman" w:hAnsi="Times New Roman" w:cs="Times New Roman"/>
          <w:sz w:val="24"/>
          <w:szCs w:val="24"/>
        </w:rPr>
        <w:t>, </w:t>
      </w:r>
      <w:r w:rsidRPr="00443F1A">
        <w:rPr>
          <w:rFonts w:ascii="Times New Roman" w:hAnsi="Times New Roman" w:cs="Times New Roman"/>
          <w:i/>
          <w:iCs/>
          <w:sz w:val="24"/>
          <w:szCs w:val="24"/>
        </w:rPr>
        <w:t>35</w:t>
      </w:r>
      <w:r w:rsidRPr="00443F1A">
        <w:rPr>
          <w:rFonts w:ascii="Times New Roman" w:hAnsi="Times New Roman" w:cs="Times New Roman"/>
          <w:sz w:val="24"/>
          <w:szCs w:val="24"/>
        </w:rPr>
        <w:t>(13–14), 665–671. </w:t>
      </w:r>
      <w:hyperlink r:id="rId15" w:history="1">
        <w:r w:rsidRPr="00B478E7">
          <w:rPr>
            <w:rStyle w:val="Hyperlink"/>
            <w:rFonts w:ascii="Times New Roman" w:hAnsi="Times New Roman" w:cs="Times New Roman"/>
            <w:sz w:val="24"/>
            <w:szCs w:val="24"/>
          </w:rPr>
          <w:t>https://doi.org/10.1016/j.pce.2010.07.010</w:t>
        </w:r>
      </w:hyperlink>
    </w:p>
    <w:p w14:paraId="5762D85D" w14:textId="77777777" w:rsidR="00622A31" w:rsidRDefault="00622A31" w:rsidP="00861E0A">
      <w:pPr>
        <w:spacing w:line="480" w:lineRule="auto"/>
        <w:ind w:left="720" w:hanging="720"/>
        <w:rPr>
          <w:rFonts w:ascii="Times New Roman" w:hAnsi="Times New Roman" w:cs="Times New Roman"/>
          <w:sz w:val="24"/>
          <w:szCs w:val="24"/>
        </w:rPr>
      </w:pPr>
      <w:r w:rsidRPr="00861E0A">
        <w:rPr>
          <w:rFonts w:ascii="Times New Roman" w:hAnsi="Times New Roman" w:cs="Times New Roman"/>
          <w:sz w:val="24"/>
          <w:szCs w:val="24"/>
        </w:rPr>
        <w:t xml:space="preserve">Duque, G., Gamboa‐García, D. E., Molina, A., &amp; Cogua, P. (2021). Influence of water quality on the macroinvertebrate community in a tropical estuary (Buenaventura Bay). </w:t>
      </w:r>
      <w:r w:rsidRPr="00861E0A">
        <w:rPr>
          <w:rFonts w:ascii="Times New Roman" w:hAnsi="Times New Roman" w:cs="Times New Roman"/>
          <w:i/>
          <w:iCs/>
          <w:sz w:val="24"/>
          <w:szCs w:val="24"/>
        </w:rPr>
        <w:t>Integrated Environmental Assessment and Management</w:t>
      </w:r>
      <w:r w:rsidRPr="00861E0A">
        <w:rPr>
          <w:rFonts w:ascii="Times New Roman" w:hAnsi="Times New Roman" w:cs="Times New Roman"/>
          <w:sz w:val="24"/>
          <w:szCs w:val="24"/>
        </w:rPr>
        <w:t xml:space="preserve">, </w:t>
      </w:r>
      <w:r w:rsidRPr="00861E0A">
        <w:rPr>
          <w:rFonts w:ascii="Times New Roman" w:hAnsi="Times New Roman" w:cs="Times New Roman"/>
          <w:i/>
          <w:iCs/>
          <w:sz w:val="24"/>
          <w:szCs w:val="24"/>
        </w:rPr>
        <w:t>18</w:t>
      </w:r>
      <w:r w:rsidRPr="00861E0A">
        <w:rPr>
          <w:rFonts w:ascii="Times New Roman" w:hAnsi="Times New Roman" w:cs="Times New Roman"/>
          <w:sz w:val="24"/>
          <w:szCs w:val="24"/>
        </w:rPr>
        <w:t xml:space="preserve">(3), 796–812. </w:t>
      </w:r>
      <w:hyperlink r:id="rId16" w:history="1">
        <w:r w:rsidRPr="00866987">
          <w:rPr>
            <w:rStyle w:val="Hyperlink"/>
            <w:rFonts w:ascii="Times New Roman" w:hAnsi="Times New Roman" w:cs="Times New Roman"/>
            <w:sz w:val="24"/>
            <w:szCs w:val="24"/>
          </w:rPr>
          <w:t>https://doi.org/10.1002/ieam.4521</w:t>
        </w:r>
      </w:hyperlink>
    </w:p>
    <w:p w14:paraId="06134D9E"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lastRenderedPageBreak/>
        <w:t xml:space="preserve">Elias, J. D. (2020). Response of Tropical African Macroinvertebrates with Varying Tolerances to Different Levels of Nitrate and Phosphate. </w:t>
      </w:r>
      <w:r w:rsidRPr="00BF3E24">
        <w:rPr>
          <w:rFonts w:ascii="Times New Roman" w:hAnsi="Times New Roman" w:cs="Times New Roman"/>
          <w:i/>
          <w:iCs/>
          <w:sz w:val="24"/>
          <w:szCs w:val="24"/>
        </w:rPr>
        <w:t>International Journal of Ecology</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2020</w:t>
      </w:r>
      <w:r w:rsidRPr="00BF3E24">
        <w:rPr>
          <w:rFonts w:ascii="Times New Roman" w:hAnsi="Times New Roman" w:cs="Times New Roman"/>
          <w:sz w:val="24"/>
          <w:szCs w:val="24"/>
        </w:rPr>
        <w:t>, 1–6. https://doi.org/10.1155/2020/4034069</w:t>
      </w:r>
    </w:p>
    <w:p w14:paraId="2D95541B"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Filipenco, D. (2024, April 10). Water pollution in the Philippines. </w:t>
      </w:r>
      <w:r w:rsidRPr="00BF3E24">
        <w:rPr>
          <w:rFonts w:ascii="Times New Roman" w:hAnsi="Times New Roman" w:cs="Times New Roman"/>
          <w:i/>
          <w:iCs/>
          <w:sz w:val="24"/>
          <w:szCs w:val="24"/>
        </w:rPr>
        <w:t>DevelopmentAid</w:t>
      </w:r>
      <w:r w:rsidRPr="00BF3E24">
        <w:rPr>
          <w:rFonts w:ascii="Times New Roman" w:hAnsi="Times New Roman" w:cs="Times New Roman"/>
          <w:sz w:val="24"/>
          <w:szCs w:val="24"/>
        </w:rPr>
        <w:t>. https://www.developmentaid.org/news-stream/post/155108/water-pollution-in-the-philippines</w:t>
      </w:r>
    </w:p>
    <w:p w14:paraId="54C86201" w14:textId="77777777" w:rsidR="00622A31" w:rsidRDefault="00622A31" w:rsidP="00861E0A">
      <w:pPr>
        <w:spacing w:line="480" w:lineRule="auto"/>
        <w:ind w:left="720" w:hanging="720"/>
        <w:rPr>
          <w:rFonts w:ascii="Times New Roman" w:hAnsi="Times New Roman" w:cs="Times New Roman"/>
          <w:sz w:val="24"/>
          <w:szCs w:val="24"/>
        </w:rPr>
      </w:pPr>
      <w:r w:rsidRPr="00427593">
        <w:rPr>
          <w:rFonts w:ascii="Times New Roman" w:hAnsi="Times New Roman" w:cs="Times New Roman"/>
          <w:sz w:val="24"/>
          <w:szCs w:val="24"/>
        </w:rPr>
        <w:t>Hancock, N. (2022, October 4). </w:t>
      </w:r>
      <w:r w:rsidRPr="00427593">
        <w:rPr>
          <w:rFonts w:ascii="Times New Roman" w:hAnsi="Times New Roman" w:cs="Times New Roman"/>
          <w:i/>
          <w:iCs/>
          <w:sz w:val="24"/>
          <w:szCs w:val="24"/>
        </w:rPr>
        <w:t>Water temperature — Safe drinking water foundation</w:t>
      </w:r>
      <w:r w:rsidRPr="00427593">
        <w:rPr>
          <w:rFonts w:ascii="Times New Roman" w:hAnsi="Times New Roman" w:cs="Times New Roman"/>
          <w:sz w:val="24"/>
          <w:szCs w:val="24"/>
        </w:rPr>
        <w:t>. Safe Drinking Water Foundation. </w:t>
      </w:r>
      <w:hyperlink r:id="rId17" w:history="1">
        <w:r w:rsidRPr="00866987">
          <w:rPr>
            <w:rStyle w:val="Hyperlink"/>
            <w:rFonts w:ascii="Times New Roman" w:hAnsi="Times New Roman" w:cs="Times New Roman"/>
            <w:sz w:val="24"/>
            <w:szCs w:val="24"/>
          </w:rPr>
          <w:t>https://www.safewater.org/fact-sheets-1/2018/8/15/water-temperature-fact-sheet</w:t>
        </w:r>
      </w:hyperlink>
    </w:p>
    <w:p w14:paraId="2664A42B" w14:textId="77777777" w:rsidR="00622A31" w:rsidRDefault="00622A31" w:rsidP="0022509F">
      <w:pPr>
        <w:spacing w:line="480" w:lineRule="auto"/>
        <w:ind w:left="720" w:hanging="720"/>
        <w:rPr>
          <w:rFonts w:ascii="Times New Roman" w:hAnsi="Times New Roman" w:cs="Times New Roman"/>
          <w:sz w:val="24"/>
          <w:szCs w:val="24"/>
        </w:rPr>
      </w:pPr>
      <w:r w:rsidRPr="0042468F">
        <w:rPr>
          <w:rFonts w:ascii="Times New Roman" w:hAnsi="Times New Roman" w:cs="Times New Roman"/>
          <w:sz w:val="24"/>
          <w:szCs w:val="24"/>
        </w:rPr>
        <w:t>impano, A. J., Schoenholtz, S. H., Soucek, D. J., &amp; Zipper, C. E. (2018). Benthic macroinvertebrate community response to salinization in headwater streams in Appalachia USA over multiple years. </w:t>
      </w:r>
      <w:r w:rsidRPr="0042468F">
        <w:rPr>
          <w:rFonts w:ascii="Times New Roman" w:hAnsi="Times New Roman" w:cs="Times New Roman"/>
          <w:i/>
          <w:iCs/>
          <w:sz w:val="24"/>
          <w:szCs w:val="24"/>
        </w:rPr>
        <w:t>Ecological Indicators</w:t>
      </w:r>
      <w:r w:rsidRPr="0042468F">
        <w:rPr>
          <w:rFonts w:ascii="Times New Roman" w:hAnsi="Times New Roman" w:cs="Times New Roman"/>
          <w:sz w:val="24"/>
          <w:szCs w:val="24"/>
        </w:rPr>
        <w:t>, </w:t>
      </w:r>
      <w:r w:rsidRPr="0042468F">
        <w:rPr>
          <w:rFonts w:ascii="Times New Roman" w:hAnsi="Times New Roman" w:cs="Times New Roman"/>
          <w:i/>
          <w:iCs/>
          <w:sz w:val="24"/>
          <w:szCs w:val="24"/>
        </w:rPr>
        <w:t>91</w:t>
      </w:r>
      <w:r w:rsidRPr="0042468F">
        <w:rPr>
          <w:rFonts w:ascii="Times New Roman" w:hAnsi="Times New Roman" w:cs="Times New Roman"/>
          <w:sz w:val="24"/>
          <w:szCs w:val="24"/>
        </w:rPr>
        <w:t>, 645–656. https://doi.org/10.1016/j.ecolind.2018.04.031</w:t>
      </w:r>
    </w:p>
    <w:p w14:paraId="7DFADD5C"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i/>
          <w:iCs/>
          <w:sz w:val="24"/>
          <w:szCs w:val="24"/>
        </w:rPr>
        <w:t>Indicators: Benthic macroinvertebrates | US EPA</w:t>
      </w:r>
      <w:r w:rsidRPr="00BF3E24">
        <w:rPr>
          <w:rFonts w:ascii="Times New Roman" w:hAnsi="Times New Roman" w:cs="Times New Roman"/>
          <w:sz w:val="24"/>
          <w:szCs w:val="24"/>
        </w:rPr>
        <w:t>. (2025, January 10). US EPA. https://www.epa.gov/national-aquatic-resource-surveys/indicators-benthic-macroinvertebrates</w:t>
      </w:r>
    </w:p>
    <w:p w14:paraId="1C0B072A"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Koons, E. (2024, June 20). </w:t>
      </w:r>
      <w:r w:rsidRPr="00BF3E24">
        <w:rPr>
          <w:rFonts w:ascii="Times New Roman" w:hAnsi="Times New Roman" w:cs="Times New Roman"/>
          <w:i/>
          <w:iCs/>
          <w:sz w:val="24"/>
          <w:szCs w:val="24"/>
        </w:rPr>
        <w:t>Water pollution in the Philippines: causes and solutions</w:t>
      </w:r>
      <w:r w:rsidRPr="00BF3E24">
        <w:rPr>
          <w:rFonts w:ascii="Times New Roman" w:hAnsi="Times New Roman" w:cs="Times New Roman"/>
          <w:sz w:val="24"/>
          <w:szCs w:val="24"/>
        </w:rPr>
        <w:t>. Energy Tracker Asia. https://energytracker.asia/water-pollution-in-the-philippines/#:~:text=The%20Philippines'%20water%20availability%20and,access%20as%20low%20as%2062%25.</w:t>
      </w:r>
    </w:p>
    <w:p w14:paraId="6E1E89BB" w14:textId="77777777" w:rsidR="00622A31" w:rsidRPr="00BF3E24" w:rsidRDefault="00622A31" w:rsidP="0022509F">
      <w:pPr>
        <w:spacing w:line="480" w:lineRule="auto"/>
        <w:ind w:left="720" w:hanging="720"/>
        <w:rPr>
          <w:rFonts w:ascii="Times New Roman" w:hAnsi="Times New Roman" w:cs="Times New Roman"/>
          <w:sz w:val="24"/>
          <w:szCs w:val="24"/>
        </w:rPr>
      </w:pPr>
      <w:r w:rsidRPr="00DD7927">
        <w:rPr>
          <w:rFonts w:ascii="Times New Roman" w:hAnsi="Times New Roman" w:cs="Times New Roman"/>
          <w:sz w:val="24"/>
          <w:szCs w:val="24"/>
          <w:lang w:val="sv-SE"/>
        </w:rPr>
        <w:lastRenderedPageBreak/>
        <w:t xml:space="preserve">Kuehne, L. M., Dickens, C., Tickner, D., Messager, M. L., Olden, J. D., O’Brien, G., Lehner, B., &amp; Eriyagama, N. (2023). </w:t>
      </w:r>
      <w:r w:rsidRPr="00BF3E24">
        <w:rPr>
          <w:rFonts w:ascii="Times New Roman" w:hAnsi="Times New Roman" w:cs="Times New Roman"/>
          <w:sz w:val="24"/>
          <w:szCs w:val="24"/>
        </w:rPr>
        <w:t xml:space="preserve">The future of global river health monitoring. </w:t>
      </w:r>
      <w:r w:rsidRPr="00BF3E24">
        <w:rPr>
          <w:rFonts w:ascii="Times New Roman" w:hAnsi="Times New Roman" w:cs="Times New Roman"/>
          <w:i/>
          <w:iCs/>
          <w:sz w:val="24"/>
          <w:szCs w:val="24"/>
        </w:rPr>
        <w:t>PLOS Water</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2</w:t>
      </w:r>
      <w:r w:rsidRPr="00BF3E24">
        <w:rPr>
          <w:rFonts w:ascii="Times New Roman" w:hAnsi="Times New Roman" w:cs="Times New Roman"/>
          <w:sz w:val="24"/>
          <w:szCs w:val="24"/>
        </w:rPr>
        <w:t>(9), e0000101. https://doi.org/10.1371/journal.pwat.0000101</w:t>
      </w:r>
    </w:p>
    <w:p w14:paraId="2496C2F9"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Lim, S., Won, D., &amp; Do, Y. (2024). Enhancing river health assessment: Innovations and applications of the AquaShan Index. </w:t>
      </w:r>
      <w:r w:rsidRPr="00BF3E24">
        <w:rPr>
          <w:rFonts w:ascii="Times New Roman" w:hAnsi="Times New Roman" w:cs="Times New Roman"/>
          <w:i/>
          <w:iCs/>
          <w:sz w:val="24"/>
          <w:szCs w:val="24"/>
        </w:rPr>
        <w:t>Ecological Indicators</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160</w:t>
      </w:r>
      <w:r w:rsidRPr="00BF3E24">
        <w:rPr>
          <w:rFonts w:ascii="Times New Roman" w:hAnsi="Times New Roman" w:cs="Times New Roman"/>
          <w:sz w:val="24"/>
          <w:szCs w:val="24"/>
        </w:rPr>
        <w:t>, 111867. https://doi.org/10.1016/j.ecolind.2024.111867</w:t>
      </w:r>
    </w:p>
    <w:p w14:paraId="46C27DA2"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Magbanua, F. S., Hilario, J. E., Salluta, J. C. R. B., Alpecho, B. C., Mendoza, S. S., &amp; Lit, I. L. (2023). Freshwater biomonitoring with macroinvertebrates in the Philippines: Towards the development of the Philippine biotic index. </w:t>
      </w:r>
      <w:r w:rsidRPr="00BF3E24">
        <w:rPr>
          <w:rFonts w:ascii="Times New Roman" w:hAnsi="Times New Roman" w:cs="Times New Roman"/>
          <w:i/>
          <w:iCs/>
          <w:sz w:val="24"/>
          <w:szCs w:val="24"/>
        </w:rPr>
        <w:t>Limnologica</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102</w:t>
      </w:r>
      <w:r w:rsidRPr="00BF3E24">
        <w:rPr>
          <w:rFonts w:ascii="Times New Roman" w:hAnsi="Times New Roman" w:cs="Times New Roman"/>
          <w:sz w:val="24"/>
          <w:szCs w:val="24"/>
        </w:rPr>
        <w:t>, 126098. https://doi.org/10.1016/j.limno.2023.126098</w:t>
      </w:r>
    </w:p>
    <w:p w14:paraId="2E5A8C04"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Mendoza, S. S., Morse, J. C., &amp; Magbanua, F. S. (2025). Macroinvertebrate responses to stream water quality and the proposed biological monitoring working party index for the Philippines. </w:t>
      </w:r>
      <w:r w:rsidRPr="00BF3E24">
        <w:rPr>
          <w:rFonts w:ascii="Times New Roman" w:hAnsi="Times New Roman" w:cs="Times New Roman"/>
          <w:i/>
          <w:iCs/>
          <w:sz w:val="24"/>
          <w:szCs w:val="24"/>
        </w:rPr>
        <w:t>Water Biology and Security</w:t>
      </w:r>
      <w:r w:rsidRPr="00BF3E24">
        <w:rPr>
          <w:rFonts w:ascii="Times New Roman" w:hAnsi="Times New Roman" w:cs="Times New Roman"/>
          <w:sz w:val="24"/>
          <w:szCs w:val="24"/>
        </w:rPr>
        <w:t>, 100465. https://doi.org/10.1016/j.watbs.2025.100465</w:t>
      </w:r>
    </w:p>
    <w:p w14:paraId="62BA38F6"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Nathanson, &amp; A, J. (2025, October 13). </w:t>
      </w:r>
      <w:r w:rsidRPr="00BF3E24">
        <w:rPr>
          <w:rFonts w:ascii="Times New Roman" w:hAnsi="Times New Roman" w:cs="Times New Roman"/>
          <w:i/>
          <w:iCs/>
          <w:sz w:val="24"/>
          <w:szCs w:val="24"/>
        </w:rPr>
        <w:t>Water pollution | Definition, Types, Causes, Solutions, &amp; Images</w:t>
      </w:r>
      <w:r w:rsidRPr="00BF3E24">
        <w:rPr>
          <w:rFonts w:ascii="Times New Roman" w:hAnsi="Times New Roman" w:cs="Times New Roman"/>
          <w:sz w:val="24"/>
          <w:szCs w:val="24"/>
        </w:rPr>
        <w:t>. Encyclopedia Britannica. https://www.britannica.com/science/water-pollution</w:t>
      </w:r>
    </w:p>
    <w:p w14:paraId="1D282876"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Pleto, J. V. R., Migo, V. P., &amp; Arboleda, M. D. M. (2020). Preliminary water and sediment quality assessment of the Meycauayan River segment of the Marilao-Meycauayan-Obando River System in Bulacan, the Philippines. </w:t>
      </w:r>
      <w:r w:rsidRPr="00BF3E24">
        <w:rPr>
          <w:rFonts w:ascii="Times New Roman" w:hAnsi="Times New Roman" w:cs="Times New Roman"/>
          <w:i/>
          <w:iCs/>
          <w:sz w:val="24"/>
          <w:szCs w:val="24"/>
        </w:rPr>
        <w:t>Journal of Health and Pollution</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10</w:t>
      </w:r>
      <w:r w:rsidRPr="00BF3E24">
        <w:rPr>
          <w:rFonts w:ascii="Times New Roman" w:hAnsi="Times New Roman" w:cs="Times New Roman"/>
          <w:sz w:val="24"/>
          <w:szCs w:val="24"/>
        </w:rPr>
        <w:t>(26). https://doi.org/10.5696/2156-9614-10.26.200609</w:t>
      </w:r>
    </w:p>
    <w:p w14:paraId="28A4EA58" w14:textId="77777777" w:rsidR="00622A31" w:rsidRDefault="00622A31" w:rsidP="0022509F">
      <w:pPr>
        <w:spacing w:line="480" w:lineRule="auto"/>
        <w:ind w:left="720" w:hanging="720"/>
        <w:rPr>
          <w:rFonts w:ascii="Times New Roman" w:hAnsi="Times New Roman" w:cs="Times New Roman"/>
          <w:sz w:val="24"/>
          <w:szCs w:val="24"/>
        </w:rPr>
      </w:pPr>
      <w:r w:rsidRPr="009B2173">
        <w:rPr>
          <w:rFonts w:ascii="Times New Roman" w:hAnsi="Times New Roman" w:cs="Times New Roman"/>
          <w:sz w:val="24"/>
          <w:szCs w:val="24"/>
        </w:rPr>
        <w:lastRenderedPageBreak/>
        <w:t>Rabo, P. D. (2024). Distribution and Economic Importance of Aquatic Macro Invertebrates: A Review. </w:t>
      </w:r>
      <w:r w:rsidRPr="009B2173">
        <w:rPr>
          <w:rFonts w:ascii="Times New Roman" w:hAnsi="Times New Roman" w:cs="Times New Roman"/>
          <w:i/>
          <w:iCs/>
          <w:sz w:val="24"/>
          <w:szCs w:val="24"/>
        </w:rPr>
        <w:t>Asian Journal of Fisheries and Aquatic Research</w:t>
      </w:r>
      <w:r w:rsidRPr="009B2173">
        <w:rPr>
          <w:rFonts w:ascii="Times New Roman" w:hAnsi="Times New Roman" w:cs="Times New Roman"/>
          <w:sz w:val="24"/>
          <w:szCs w:val="24"/>
        </w:rPr>
        <w:t>, </w:t>
      </w:r>
      <w:r w:rsidRPr="009B2173">
        <w:rPr>
          <w:rFonts w:ascii="Times New Roman" w:hAnsi="Times New Roman" w:cs="Times New Roman"/>
          <w:i/>
          <w:iCs/>
          <w:sz w:val="24"/>
          <w:szCs w:val="24"/>
        </w:rPr>
        <w:t>26</w:t>
      </w:r>
      <w:r w:rsidRPr="009B2173">
        <w:rPr>
          <w:rFonts w:ascii="Times New Roman" w:hAnsi="Times New Roman" w:cs="Times New Roman"/>
          <w:sz w:val="24"/>
          <w:szCs w:val="24"/>
        </w:rPr>
        <w:t>(6), 88–95. </w:t>
      </w:r>
      <w:hyperlink r:id="rId18" w:history="1">
        <w:r w:rsidRPr="00F045BE">
          <w:rPr>
            <w:rStyle w:val="Hyperlink"/>
            <w:rFonts w:ascii="Times New Roman" w:hAnsi="Times New Roman" w:cs="Times New Roman"/>
            <w:sz w:val="24"/>
            <w:szCs w:val="24"/>
          </w:rPr>
          <w:t>https://doi.org/10.9734/ajfar/2024/v26i6778</w:t>
        </w:r>
      </w:hyperlink>
    </w:p>
    <w:p w14:paraId="59BF03A4"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Schembri, Y. (2024, November 7). </w:t>
      </w:r>
      <w:r w:rsidRPr="00BF3E24">
        <w:rPr>
          <w:rFonts w:ascii="Times New Roman" w:hAnsi="Times New Roman" w:cs="Times New Roman"/>
          <w:i/>
          <w:iCs/>
          <w:sz w:val="24"/>
          <w:szCs w:val="24"/>
        </w:rPr>
        <w:t>Safeguarding our waters: The vital role of water monitoring</w:t>
      </w:r>
      <w:r w:rsidRPr="00BF3E24">
        <w:rPr>
          <w:rFonts w:ascii="Times New Roman" w:hAnsi="Times New Roman" w:cs="Times New Roman"/>
          <w:sz w:val="24"/>
          <w:szCs w:val="24"/>
        </w:rPr>
        <w:t>. AIS Environment - Environmental Consultancy Firm. https://aisenvironment.mt/post/safeguarding-our-waters-the-vital-role-of-water-monitoring/#:~:text=Water%20monitoring%20is%20an%20indispensable,manage%20our%20water%20bodies%20sustainably.</w:t>
      </w:r>
    </w:p>
    <w:p w14:paraId="0FFB83F9" w14:textId="77777777" w:rsidR="00622A31" w:rsidRPr="00A03A71" w:rsidRDefault="00622A31" w:rsidP="00A03A71">
      <w:pPr>
        <w:spacing w:line="480" w:lineRule="auto"/>
        <w:ind w:left="720" w:hanging="720"/>
        <w:rPr>
          <w:rFonts w:ascii="Times New Roman" w:hAnsi="Times New Roman" w:cs="Times New Roman"/>
          <w:sz w:val="24"/>
          <w:szCs w:val="24"/>
        </w:rPr>
      </w:pPr>
      <w:r w:rsidRPr="00A03A71">
        <w:rPr>
          <w:rFonts w:ascii="Times New Roman" w:hAnsi="Times New Roman" w:cs="Times New Roman"/>
          <w:sz w:val="24"/>
          <w:szCs w:val="24"/>
        </w:rPr>
        <w:t xml:space="preserve">Shackleton, M., Holland, A., Stitz, L., &amp; McInerney, P. (2019). Macroinvertebrate responses to conductivity in different bioregions of Victoria, Australia. </w:t>
      </w:r>
      <w:r w:rsidRPr="00A03A71">
        <w:rPr>
          <w:rFonts w:ascii="Times New Roman" w:hAnsi="Times New Roman" w:cs="Times New Roman"/>
          <w:i/>
          <w:iCs/>
          <w:sz w:val="24"/>
          <w:szCs w:val="24"/>
        </w:rPr>
        <w:t>Environmental Toxicology and Chemistry</w:t>
      </w:r>
      <w:r w:rsidRPr="00A03A71">
        <w:rPr>
          <w:rFonts w:ascii="Times New Roman" w:hAnsi="Times New Roman" w:cs="Times New Roman"/>
          <w:sz w:val="24"/>
          <w:szCs w:val="24"/>
        </w:rPr>
        <w:t xml:space="preserve">, </w:t>
      </w:r>
      <w:r w:rsidRPr="00A03A71">
        <w:rPr>
          <w:rFonts w:ascii="Times New Roman" w:hAnsi="Times New Roman" w:cs="Times New Roman"/>
          <w:i/>
          <w:iCs/>
          <w:sz w:val="24"/>
          <w:szCs w:val="24"/>
        </w:rPr>
        <w:t>38</w:t>
      </w:r>
      <w:r w:rsidRPr="00A03A71">
        <w:rPr>
          <w:rFonts w:ascii="Times New Roman" w:hAnsi="Times New Roman" w:cs="Times New Roman"/>
          <w:sz w:val="24"/>
          <w:szCs w:val="24"/>
        </w:rPr>
        <w:t>(6), 1334–1342. https://doi.org/10.1002/etc.4400</w:t>
      </w:r>
    </w:p>
    <w:p w14:paraId="3F028F52" w14:textId="77777777" w:rsidR="00622A31" w:rsidRPr="00BF3E24" w:rsidRDefault="00622A31" w:rsidP="0022509F">
      <w:pPr>
        <w:spacing w:line="480" w:lineRule="auto"/>
        <w:ind w:left="720" w:hanging="720"/>
        <w:rPr>
          <w:rFonts w:ascii="Times New Roman" w:hAnsi="Times New Roman" w:cs="Times New Roman"/>
          <w:sz w:val="24"/>
          <w:szCs w:val="24"/>
        </w:rPr>
      </w:pPr>
      <w:r w:rsidRPr="00BF3E24">
        <w:rPr>
          <w:rFonts w:ascii="Times New Roman" w:hAnsi="Times New Roman" w:cs="Times New Roman"/>
          <w:sz w:val="24"/>
          <w:szCs w:val="24"/>
        </w:rPr>
        <w:t xml:space="preserve">Tampo, L., Kaboré, I., Alhassan, E. H., Ouéda, A., Bawa, L. M., &amp; Djaneye-Boundjou, G. (2021). Benthic macroinvertebrates as ecological indicators: their sensitivity to the water quality and human disturbances in a tropical river. </w:t>
      </w:r>
      <w:r w:rsidRPr="00BF3E24">
        <w:rPr>
          <w:rFonts w:ascii="Times New Roman" w:hAnsi="Times New Roman" w:cs="Times New Roman"/>
          <w:i/>
          <w:iCs/>
          <w:sz w:val="24"/>
          <w:szCs w:val="24"/>
        </w:rPr>
        <w:t>Frontiers in Water</w:t>
      </w:r>
      <w:r w:rsidRPr="00BF3E24">
        <w:rPr>
          <w:rFonts w:ascii="Times New Roman" w:hAnsi="Times New Roman" w:cs="Times New Roman"/>
          <w:sz w:val="24"/>
          <w:szCs w:val="24"/>
        </w:rPr>
        <w:t xml:space="preserve">, </w:t>
      </w:r>
      <w:r w:rsidRPr="00BF3E24">
        <w:rPr>
          <w:rFonts w:ascii="Times New Roman" w:hAnsi="Times New Roman" w:cs="Times New Roman"/>
          <w:i/>
          <w:iCs/>
          <w:sz w:val="24"/>
          <w:szCs w:val="24"/>
        </w:rPr>
        <w:t>3</w:t>
      </w:r>
      <w:r w:rsidRPr="00BF3E24">
        <w:rPr>
          <w:rFonts w:ascii="Times New Roman" w:hAnsi="Times New Roman" w:cs="Times New Roman"/>
          <w:sz w:val="24"/>
          <w:szCs w:val="24"/>
        </w:rPr>
        <w:t>. https://doi.org/10.3389/frwa.2021.662765</w:t>
      </w:r>
    </w:p>
    <w:p w14:paraId="6041088A" w14:textId="77777777" w:rsidR="00622A31" w:rsidRDefault="00622A31" w:rsidP="0022509F">
      <w:pPr>
        <w:spacing w:line="480" w:lineRule="auto"/>
        <w:ind w:left="720" w:hanging="720"/>
        <w:rPr>
          <w:rFonts w:ascii="Times New Roman" w:hAnsi="Times New Roman" w:cs="Times New Roman"/>
          <w:sz w:val="24"/>
          <w:szCs w:val="24"/>
        </w:rPr>
      </w:pPr>
      <w:r w:rsidRPr="001E1789">
        <w:rPr>
          <w:rFonts w:ascii="Times New Roman" w:hAnsi="Times New Roman" w:cs="Times New Roman"/>
          <w:sz w:val="24"/>
          <w:szCs w:val="24"/>
        </w:rPr>
        <w:t>United Nations Environment Progra</w:t>
      </w:r>
      <w:r>
        <w:rPr>
          <w:rFonts w:ascii="Times New Roman" w:hAnsi="Times New Roman" w:cs="Times New Roman"/>
          <w:sz w:val="24"/>
          <w:szCs w:val="24"/>
        </w:rPr>
        <w:t>mme</w:t>
      </w:r>
      <w:r w:rsidRPr="00F75CCD">
        <w:rPr>
          <w:rFonts w:ascii="Times New Roman" w:hAnsi="Times New Roman" w:cs="Times New Roman"/>
          <w:sz w:val="24"/>
          <w:szCs w:val="24"/>
        </w:rPr>
        <w:t>, Globally, 3 billion people at health risk due to scarce data on water quality</w:t>
      </w:r>
      <w:r>
        <w:rPr>
          <w:rFonts w:ascii="Times New Roman" w:hAnsi="Times New Roman" w:cs="Times New Roman"/>
          <w:sz w:val="24"/>
          <w:szCs w:val="24"/>
        </w:rPr>
        <w:t xml:space="preserve">, 2021, </w:t>
      </w:r>
      <w:hyperlink r:id="rId19" w:history="1">
        <w:r w:rsidRPr="00FB0CF3">
          <w:rPr>
            <w:rStyle w:val="Hyperlink"/>
            <w:rFonts w:ascii="Times New Roman" w:hAnsi="Times New Roman" w:cs="Times New Roman"/>
            <w:sz w:val="24"/>
            <w:szCs w:val="24"/>
          </w:rPr>
          <w:t>https://www.unep.org/news-and-stories/story/globally-3-billion-people-health-risk-due-scarce-data-water-quality</w:t>
        </w:r>
      </w:hyperlink>
      <w:r>
        <w:rPr>
          <w:rFonts w:ascii="Times New Roman" w:hAnsi="Times New Roman" w:cs="Times New Roman"/>
          <w:sz w:val="24"/>
          <w:szCs w:val="24"/>
        </w:rPr>
        <w:t xml:space="preserve"> </w:t>
      </w:r>
    </w:p>
    <w:p w14:paraId="39F18879" w14:textId="77777777" w:rsidR="00622A31" w:rsidRPr="004575ED" w:rsidRDefault="00622A31" w:rsidP="004575ED">
      <w:pPr>
        <w:spacing w:line="480" w:lineRule="auto"/>
        <w:ind w:left="720" w:hanging="720"/>
        <w:rPr>
          <w:rFonts w:ascii="Times New Roman" w:hAnsi="Times New Roman" w:cs="Times New Roman"/>
          <w:sz w:val="24"/>
          <w:szCs w:val="24"/>
        </w:rPr>
      </w:pPr>
      <w:r w:rsidRPr="004575ED">
        <w:rPr>
          <w:rFonts w:ascii="Times New Roman" w:hAnsi="Times New Roman" w:cs="Times New Roman"/>
          <w:sz w:val="24"/>
          <w:szCs w:val="24"/>
        </w:rPr>
        <w:t xml:space="preserve">Utah State University. (2025, September 10). </w:t>
      </w:r>
      <w:r w:rsidRPr="004575ED">
        <w:rPr>
          <w:rFonts w:ascii="Times New Roman" w:hAnsi="Times New Roman" w:cs="Times New Roman"/>
          <w:i/>
          <w:iCs/>
          <w:sz w:val="24"/>
          <w:szCs w:val="24"/>
        </w:rPr>
        <w:t>Water quality impacts on aquatic macroinvertebrates</w:t>
      </w:r>
      <w:r w:rsidRPr="004575ED">
        <w:rPr>
          <w:rFonts w:ascii="Times New Roman" w:hAnsi="Times New Roman" w:cs="Times New Roman"/>
          <w:sz w:val="24"/>
          <w:szCs w:val="24"/>
        </w:rPr>
        <w:t>. USU. https://extension.usu.edu/waterquality/research/wq-aquatic-macroinvertebrates</w:t>
      </w:r>
    </w:p>
    <w:p w14:paraId="020D6AD8" w14:textId="77777777" w:rsidR="00622A31" w:rsidRDefault="00622A31" w:rsidP="0022509F">
      <w:pPr>
        <w:spacing w:line="480" w:lineRule="auto"/>
        <w:ind w:left="720" w:hanging="720"/>
      </w:pPr>
      <w:r w:rsidRPr="00BF3E24">
        <w:rPr>
          <w:rFonts w:ascii="Times New Roman" w:hAnsi="Times New Roman" w:cs="Times New Roman"/>
          <w:sz w:val="24"/>
          <w:szCs w:val="24"/>
        </w:rPr>
        <w:lastRenderedPageBreak/>
        <w:t xml:space="preserve">World Health Organization: WHO. (2023, September 13). </w:t>
      </w:r>
      <w:r w:rsidRPr="00BF3E24">
        <w:rPr>
          <w:rFonts w:ascii="Times New Roman" w:hAnsi="Times New Roman" w:cs="Times New Roman"/>
          <w:i/>
          <w:iCs/>
          <w:sz w:val="24"/>
          <w:szCs w:val="24"/>
        </w:rPr>
        <w:t>Drinking-water</w:t>
      </w:r>
      <w:r w:rsidRPr="00BF3E24">
        <w:rPr>
          <w:rFonts w:ascii="Times New Roman" w:hAnsi="Times New Roman" w:cs="Times New Roman"/>
          <w:sz w:val="24"/>
          <w:szCs w:val="24"/>
        </w:rPr>
        <w:t xml:space="preserve">. </w:t>
      </w:r>
      <w:hyperlink r:id="rId20" w:history="1">
        <w:r w:rsidRPr="00BF3E24">
          <w:rPr>
            <w:rStyle w:val="Hyperlink"/>
            <w:rFonts w:ascii="Times New Roman" w:hAnsi="Times New Roman" w:cs="Times New Roman"/>
            <w:sz w:val="24"/>
            <w:szCs w:val="24"/>
          </w:rPr>
          <w:t>https://www.who.int/news-room/fact-sheets/detail/drinking-water</w:t>
        </w:r>
      </w:hyperlink>
    </w:p>
    <w:p w14:paraId="4125125A" w14:textId="77777777" w:rsidR="00427593" w:rsidRPr="00861E0A" w:rsidRDefault="00427593" w:rsidP="00861E0A">
      <w:pPr>
        <w:spacing w:line="480" w:lineRule="auto"/>
        <w:ind w:left="720" w:hanging="720"/>
        <w:rPr>
          <w:rFonts w:ascii="Times New Roman" w:hAnsi="Times New Roman" w:cs="Times New Roman"/>
          <w:sz w:val="24"/>
          <w:szCs w:val="24"/>
        </w:rPr>
      </w:pPr>
    </w:p>
    <w:p w14:paraId="5652CE31" w14:textId="77777777" w:rsidR="00A03A71" w:rsidRDefault="00A03A71" w:rsidP="0022509F">
      <w:pPr>
        <w:spacing w:line="480" w:lineRule="auto"/>
        <w:ind w:left="720" w:hanging="720"/>
        <w:rPr>
          <w:rFonts w:ascii="Times New Roman" w:hAnsi="Times New Roman" w:cs="Times New Roman"/>
          <w:sz w:val="24"/>
          <w:szCs w:val="24"/>
        </w:rPr>
      </w:pPr>
    </w:p>
    <w:p w14:paraId="59538B36" w14:textId="77777777" w:rsidR="0022509F" w:rsidRDefault="0022509F" w:rsidP="0022509F">
      <w:pPr>
        <w:rPr>
          <w:rFonts w:ascii="Times New Roman" w:hAnsi="Times New Roman" w:cs="Times New Roman"/>
          <w:sz w:val="24"/>
          <w:szCs w:val="24"/>
        </w:rPr>
      </w:pPr>
      <w:r>
        <w:rPr>
          <w:rFonts w:ascii="Times New Roman" w:hAnsi="Times New Roman" w:cs="Times New Roman"/>
          <w:sz w:val="24"/>
          <w:szCs w:val="24"/>
        </w:rPr>
        <w:br w:type="page"/>
      </w:r>
    </w:p>
    <w:p w14:paraId="568671B4" w14:textId="77777777" w:rsidR="0022509F" w:rsidRDefault="0022509F"/>
    <w:sectPr w:rsidR="0022509F" w:rsidSect="00B256FB">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nzelzekiV444@gmail.com" w:date="2025-11-28T09:02:00Z" w:initials="d">
    <w:p w14:paraId="447C7C8E" w14:textId="77777777" w:rsidR="00F0295B" w:rsidRDefault="00F0295B" w:rsidP="00F0295B">
      <w:pPr>
        <w:pStyle w:val="CommentText"/>
      </w:pPr>
      <w:r>
        <w:rPr>
          <w:rStyle w:val="CommentReference"/>
        </w:rPr>
        <w:annotationRef/>
      </w:r>
      <w:r>
        <w:t>Pollution and effects on the ecology sp. Macroinverte..</w:t>
      </w:r>
    </w:p>
  </w:comment>
  <w:comment w:id="1" w:author="denzelzekiV444@gmail.com" w:date="2025-11-28T09:05:00Z" w:initials="d">
    <w:p w14:paraId="23B8F088" w14:textId="77777777" w:rsidR="00502F5B" w:rsidRDefault="00502F5B" w:rsidP="00502F5B">
      <w:pPr>
        <w:pStyle w:val="CommentText"/>
      </w:pPr>
      <w:r>
        <w:rPr>
          <w:rStyle w:val="CommentReference"/>
        </w:rPr>
        <w:annotationRef/>
      </w:r>
      <w:r>
        <w:t>Localized</w:t>
      </w:r>
    </w:p>
  </w:comment>
  <w:comment w:id="2" w:author="denzelzekiV444@gmail.com" w:date="2025-11-28T09:05:00Z" w:initials="d">
    <w:p w14:paraId="66735E42" w14:textId="60728B50" w:rsidR="00502F5B" w:rsidRDefault="00502F5B" w:rsidP="00502F5B">
      <w:pPr>
        <w:pStyle w:val="CommentText"/>
      </w:pPr>
      <w:r>
        <w:rPr>
          <w:rStyle w:val="CommentReference"/>
        </w:rPr>
        <w:annotationRef/>
      </w:r>
      <w:r>
        <w:t>Local studies of river health and macroivertebrates or coastal</w:t>
      </w:r>
    </w:p>
  </w:comment>
  <w:comment w:id="3" w:author="denzelzekiV444@gmail.com" w:date="2026-01-28T13:41:00Z" w:initials="d">
    <w:p w14:paraId="6AA7A65F" w14:textId="77777777" w:rsidR="004F3DEA" w:rsidRDefault="004F3DEA" w:rsidP="004F3DEA">
      <w:pPr>
        <w:pStyle w:val="CommentText"/>
      </w:pPr>
      <w:r>
        <w:rPr>
          <w:rStyle w:val="CommentReference"/>
        </w:rPr>
        <w:annotationRef/>
      </w:r>
      <w:r>
        <w:t xml:space="preserve">Mean and standard deviation  </w:t>
      </w:r>
    </w:p>
  </w:comment>
  <w:comment w:id="4" w:author="denzelzekiV444@gmail.com" w:date="2026-01-28T13:41:00Z" w:initials="d">
    <w:p w14:paraId="67BC5189" w14:textId="77777777" w:rsidR="004F3DEA" w:rsidRDefault="004F3DEA" w:rsidP="004F3DEA">
      <w:pPr>
        <w:pStyle w:val="CommentText"/>
      </w:pPr>
      <w:r>
        <w:rPr>
          <w:rStyle w:val="CommentReference"/>
        </w:rPr>
        <w:annotationRef/>
      </w:r>
      <w:r>
        <w:t xml:space="preserve">Normality test </w:t>
      </w:r>
    </w:p>
  </w:comment>
  <w:comment w:id="5" w:author="denzelzekiV444@gmail.com" w:date="2026-01-28T13:42:00Z" w:initials="d">
    <w:p w14:paraId="7EF9F783" w14:textId="77777777" w:rsidR="004F3DEA" w:rsidRDefault="004F3DEA" w:rsidP="004F3DEA">
      <w:pPr>
        <w:pStyle w:val="CommentText"/>
      </w:pPr>
      <w:r>
        <w:rPr>
          <w:rStyle w:val="CommentReference"/>
        </w:rPr>
        <w:annotationRef/>
      </w:r>
      <w:r>
        <w:t>Pearson r</w:t>
      </w:r>
    </w:p>
  </w:comment>
  <w:comment w:id="6" w:author="denzelzekiV444@gmail.com" w:date="2026-01-22T09:15:00Z" w:initials="d">
    <w:p w14:paraId="56A7A175" w14:textId="65C7B8E8" w:rsidR="006C591C" w:rsidRDefault="006C591C" w:rsidP="006C591C">
      <w:pPr>
        <w:pStyle w:val="CommentText"/>
      </w:pPr>
      <w:r>
        <w:rPr>
          <w:rStyle w:val="CommentReference"/>
        </w:rPr>
        <w:annotationRef/>
      </w:r>
      <w:r>
        <w:t>Ratio</w:t>
      </w:r>
    </w:p>
  </w:comment>
  <w:comment w:id="7" w:author="denzelzekiV444@gmail.com" w:date="2026-01-22T09:14:00Z" w:initials="d">
    <w:p w14:paraId="21D9BDC1" w14:textId="2F2920D2" w:rsidR="00265124" w:rsidRDefault="00265124" w:rsidP="00265124">
      <w:pPr>
        <w:pStyle w:val="CommentText"/>
      </w:pPr>
      <w:r>
        <w:rPr>
          <w:rStyle w:val="CommentReference"/>
        </w:rPr>
        <w:annotationRef/>
      </w:r>
      <w:r>
        <w:t>ordinal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C7C8E" w15:done="0"/>
  <w15:commentEx w15:paraId="23B8F088" w15:done="0"/>
  <w15:commentEx w15:paraId="66735E42" w15:done="0"/>
  <w15:commentEx w15:paraId="6AA7A65F" w15:done="0"/>
  <w15:commentEx w15:paraId="67BC5189" w15:done="0"/>
  <w15:commentEx w15:paraId="7EF9F783" w15:paraIdParent="67BC5189" w15:done="0"/>
  <w15:commentEx w15:paraId="56A7A175" w15:done="0"/>
  <w15:commentEx w15:paraId="21D9B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A6BA3" w16cex:dateUtc="2025-11-28T01:02:00Z"/>
  <w16cex:commentExtensible w16cex:durableId="79DBEA36" w16cex:dateUtc="2025-11-28T01:05:00Z"/>
  <w16cex:commentExtensible w16cex:durableId="5549976B" w16cex:dateUtc="2025-11-28T01:05:00Z"/>
  <w16cex:commentExtensible w16cex:durableId="64EA71D5" w16cex:dateUtc="2026-01-28T05:41:00Z"/>
  <w16cex:commentExtensible w16cex:durableId="50411980" w16cex:dateUtc="2026-01-28T05:41:00Z"/>
  <w16cex:commentExtensible w16cex:durableId="56461B2C" w16cex:dateUtc="2026-01-28T05:42:00Z"/>
  <w16cex:commentExtensible w16cex:durableId="27FBF337" w16cex:dateUtc="2026-01-22T01:15:00Z"/>
  <w16cex:commentExtensible w16cex:durableId="4DDE4DE8" w16cex:dateUtc="2026-01-2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C7C8E" w16cid:durableId="7BEA6BA3"/>
  <w16cid:commentId w16cid:paraId="23B8F088" w16cid:durableId="79DBEA36"/>
  <w16cid:commentId w16cid:paraId="66735E42" w16cid:durableId="5549976B"/>
  <w16cid:commentId w16cid:paraId="6AA7A65F" w16cid:durableId="64EA71D5"/>
  <w16cid:commentId w16cid:paraId="67BC5189" w16cid:durableId="50411980"/>
  <w16cid:commentId w16cid:paraId="7EF9F783" w16cid:durableId="56461B2C"/>
  <w16cid:commentId w16cid:paraId="56A7A175" w16cid:durableId="27FBF337"/>
  <w16cid:commentId w16cid:paraId="21D9BDC1" w16cid:durableId="4DDE4D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516C" w14:textId="77777777" w:rsidR="00983D12" w:rsidRDefault="00983D12" w:rsidP="009B444E">
      <w:pPr>
        <w:spacing w:after="0" w:line="240" w:lineRule="auto"/>
      </w:pPr>
      <w:r>
        <w:separator/>
      </w:r>
    </w:p>
  </w:endnote>
  <w:endnote w:type="continuationSeparator" w:id="0">
    <w:p w14:paraId="515F0511" w14:textId="77777777" w:rsidR="00983D12" w:rsidRDefault="00983D12" w:rsidP="009B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9591" w14:textId="77777777" w:rsidR="00983D12" w:rsidRDefault="00983D12" w:rsidP="009B444E">
      <w:pPr>
        <w:spacing w:after="0" w:line="240" w:lineRule="auto"/>
      </w:pPr>
      <w:r>
        <w:separator/>
      </w:r>
    </w:p>
  </w:footnote>
  <w:footnote w:type="continuationSeparator" w:id="0">
    <w:p w14:paraId="0AA20FDB" w14:textId="77777777" w:rsidR="00983D12" w:rsidRDefault="00983D12" w:rsidP="009B4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CB1"/>
    <w:multiLevelType w:val="hybridMultilevel"/>
    <w:tmpl w:val="8BC6AC9A"/>
    <w:lvl w:ilvl="0" w:tplc="E138AA44">
      <w:start w:val="1"/>
      <w:numFmt w:val="lowerLetter"/>
      <w:lvlText w:val="%1."/>
      <w:lvlJc w:val="left"/>
      <w:pPr>
        <w:ind w:left="1197" w:hanging="360"/>
      </w:pPr>
      <w:rPr>
        <w:rFonts w:hint="default"/>
      </w:rPr>
    </w:lvl>
    <w:lvl w:ilvl="1" w:tplc="34090019" w:tentative="1">
      <w:start w:val="1"/>
      <w:numFmt w:val="lowerLetter"/>
      <w:lvlText w:val="%2."/>
      <w:lvlJc w:val="left"/>
      <w:pPr>
        <w:ind w:left="1917" w:hanging="360"/>
      </w:pPr>
    </w:lvl>
    <w:lvl w:ilvl="2" w:tplc="3409001B" w:tentative="1">
      <w:start w:val="1"/>
      <w:numFmt w:val="lowerRoman"/>
      <w:lvlText w:val="%3."/>
      <w:lvlJc w:val="right"/>
      <w:pPr>
        <w:ind w:left="2637" w:hanging="180"/>
      </w:pPr>
    </w:lvl>
    <w:lvl w:ilvl="3" w:tplc="3409000F" w:tentative="1">
      <w:start w:val="1"/>
      <w:numFmt w:val="decimal"/>
      <w:lvlText w:val="%4."/>
      <w:lvlJc w:val="left"/>
      <w:pPr>
        <w:ind w:left="3357" w:hanging="360"/>
      </w:pPr>
    </w:lvl>
    <w:lvl w:ilvl="4" w:tplc="34090019" w:tentative="1">
      <w:start w:val="1"/>
      <w:numFmt w:val="lowerLetter"/>
      <w:lvlText w:val="%5."/>
      <w:lvlJc w:val="left"/>
      <w:pPr>
        <w:ind w:left="4077" w:hanging="360"/>
      </w:pPr>
    </w:lvl>
    <w:lvl w:ilvl="5" w:tplc="3409001B" w:tentative="1">
      <w:start w:val="1"/>
      <w:numFmt w:val="lowerRoman"/>
      <w:lvlText w:val="%6."/>
      <w:lvlJc w:val="right"/>
      <w:pPr>
        <w:ind w:left="4797" w:hanging="180"/>
      </w:pPr>
    </w:lvl>
    <w:lvl w:ilvl="6" w:tplc="3409000F" w:tentative="1">
      <w:start w:val="1"/>
      <w:numFmt w:val="decimal"/>
      <w:lvlText w:val="%7."/>
      <w:lvlJc w:val="left"/>
      <w:pPr>
        <w:ind w:left="5517" w:hanging="360"/>
      </w:pPr>
    </w:lvl>
    <w:lvl w:ilvl="7" w:tplc="34090019" w:tentative="1">
      <w:start w:val="1"/>
      <w:numFmt w:val="lowerLetter"/>
      <w:lvlText w:val="%8."/>
      <w:lvlJc w:val="left"/>
      <w:pPr>
        <w:ind w:left="6237" w:hanging="360"/>
      </w:pPr>
    </w:lvl>
    <w:lvl w:ilvl="8" w:tplc="3409001B" w:tentative="1">
      <w:start w:val="1"/>
      <w:numFmt w:val="lowerRoman"/>
      <w:lvlText w:val="%9."/>
      <w:lvlJc w:val="right"/>
      <w:pPr>
        <w:ind w:left="6957" w:hanging="180"/>
      </w:pPr>
    </w:lvl>
  </w:abstractNum>
  <w:abstractNum w:abstractNumId="1" w15:restartNumberingAfterBreak="0">
    <w:nsid w:val="0A661228"/>
    <w:multiLevelType w:val="hybridMultilevel"/>
    <w:tmpl w:val="005877E4"/>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1441753"/>
    <w:multiLevelType w:val="hybridMultilevel"/>
    <w:tmpl w:val="0990208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148F568D"/>
    <w:multiLevelType w:val="hybridMultilevel"/>
    <w:tmpl w:val="2F448BB4"/>
    <w:lvl w:ilvl="0" w:tplc="3409000F">
      <w:start w:val="1"/>
      <w:numFmt w:val="decimal"/>
      <w:lvlText w:val="%1."/>
      <w:lvlJc w:val="left"/>
      <w:pPr>
        <w:ind w:left="1004" w:hanging="360"/>
      </w:p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17A141FE"/>
    <w:multiLevelType w:val="hybridMultilevel"/>
    <w:tmpl w:val="68946F56"/>
    <w:lvl w:ilvl="0" w:tplc="92A8BC8E">
      <w:start w:val="1"/>
      <w:numFmt w:val="lowerLetter"/>
      <w:lvlText w:val="%1."/>
      <w:lvlJc w:val="left"/>
      <w:pPr>
        <w:ind w:left="1197" w:hanging="360"/>
      </w:pPr>
      <w:rPr>
        <w:rFonts w:hint="default"/>
      </w:rPr>
    </w:lvl>
    <w:lvl w:ilvl="1" w:tplc="34090019" w:tentative="1">
      <w:start w:val="1"/>
      <w:numFmt w:val="lowerLetter"/>
      <w:lvlText w:val="%2."/>
      <w:lvlJc w:val="left"/>
      <w:pPr>
        <w:ind w:left="1917" w:hanging="360"/>
      </w:pPr>
    </w:lvl>
    <w:lvl w:ilvl="2" w:tplc="3409001B" w:tentative="1">
      <w:start w:val="1"/>
      <w:numFmt w:val="lowerRoman"/>
      <w:lvlText w:val="%3."/>
      <w:lvlJc w:val="right"/>
      <w:pPr>
        <w:ind w:left="2637" w:hanging="180"/>
      </w:pPr>
    </w:lvl>
    <w:lvl w:ilvl="3" w:tplc="3409000F" w:tentative="1">
      <w:start w:val="1"/>
      <w:numFmt w:val="decimal"/>
      <w:lvlText w:val="%4."/>
      <w:lvlJc w:val="left"/>
      <w:pPr>
        <w:ind w:left="3357" w:hanging="360"/>
      </w:pPr>
    </w:lvl>
    <w:lvl w:ilvl="4" w:tplc="34090019" w:tentative="1">
      <w:start w:val="1"/>
      <w:numFmt w:val="lowerLetter"/>
      <w:lvlText w:val="%5."/>
      <w:lvlJc w:val="left"/>
      <w:pPr>
        <w:ind w:left="4077" w:hanging="360"/>
      </w:pPr>
    </w:lvl>
    <w:lvl w:ilvl="5" w:tplc="3409001B" w:tentative="1">
      <w:start w:val="1"/>
      <w:numFmt w:val="lowerRoman"/>
      <w:lvlText w:val="%6."/>
      <w:lvlJc w:val="right"/>
      <w:pPr>
        <w:ind w:left="4797" w:hanging="180"/>
      </w:pPr>
    </w:lvl>
    <w:lvl w:ilvl="6" w:tplc="3409000F" w:tentative="1">
      <w:start w:val="1"/>
      <w:numFmt w:val="decimal"/>
      <w:lvlText w:val="%7."/>
      <w:lvlJc w:val="left"/>
      <w:pPr>
        <w:ind w:left="5517" w:hanging="360"/>
      </w:pPr>
    </w:lvl>
    <w:lvl w:ilvl="7" w:tplc="34090019" w:tentative="1">
      <w:start w:val="1"/>
      <w:numFmt w:val="lowerLetter"/>
      <w:lvlText w:val="%8."/>
      <w:lvlJc w:val="left"/>
      <w:pPr>
        <w:ind w:left="6237" w:hanging="360"/>
      </w:pPr>
    </w:lvl>
    <w:lvl w:ilvl="8" w:tplc="3409001B" w:tentative="1">
      <w:start w:val="1"/>
      <w:numFmt w:val="lowerRoman"/>
      <w:lvlText w:val="%9."/>
      <w:lvlJc w:val="right"/>
      <w:pPr>
        <w:ind w:left="6957" w:hanging="180"/>
      </w:pPr>
    </w:lvl>
  </w:abstractNum>
  <w:abstractNum w:abstractNumId="5" w15:restartNumberingAfterBreak="0">
    <w:nsid w:val="261A5D00"/>
    <w:multiLevelType w:val="hybridMultilevel"/>
    <w:tmpl w:val="115E8A0E"/>
    <w:lvl w:ilvl="0" w:tplc="92A8BC8E">
      <w:start w:val="1"/>
      <w:numFmt w:val="lowerLetter"/>
      <w:lvlText w:val="%1."/>
      <w:lvlJc w:val="left"/>
      <w:pPr>
        <w:ind w:left="1197" w:hanging="360"/>
      </w:pPr>
      <w:rPr>
        <w:rFonts w:hint="default"/>
      </w:rPr>
    </w:lvl>
    <w:lvl w:ilvl="1" w:tplc="34090019" w:tentative="1">
      <w:start w:val="1"/>
      <w:numFmt w:val="lowerLetter"/>
      <w:lvlText w:val="%2."/>
      <w:lvlJc w:val="left"/>
      <w:pPr>
        <w:ind w:left="1917" w:hanging="360"/>
      </w:pPr>
    </w:lvl>
    <w:lvl w:ilvl="2" w:tplc="3409001B" w:tentative="1">
      <w:start w:val="1"/>
      <w:numFmt w:val="lowerRoman"/>
      <w:lvlText w:val="%3."/>
      <w:lvlJc w:val="right"/>
      <w:pPr>
        <w:ind w:left="2637" w:hanging="180"/>
      </w:pPr>
    </w:lvl>
    <w:lvl w:ilvl="3" w:tplc="3409000F" w:tentative="1">
      <w:start w:val="1"/>
      <w:numFmt w:val="decimal"/>
      <w:lvlText w:val="%4."/>
      <w:lvlJc w:val="left"/>
      <w:pPr>
        <w:ind w:left="3357" w:hanging="360"/>
      </w:pPr>
    </w:lvl>
    <w:lvl w:ilvl="4" w:tplc="34090019" w:tentative="1">
      <w:start w:val="1"/>
      <w:numFmt w:val="lowerLetter"/>
      <w:lvlText w:val="%5."/>
      <w:lvlJc w:val="left"/>
      <w:pPr>
        <w:ind w:left="4077" w:hanging="360"/>
      </w:pPr>
    </w:lvl>
    <w:lvl w:ilvl="5" w:tplc="3409001B" w:tentative="1">
      <w:start w:val="1"/>
      <w:numFmt w:val="lowerRoman"/>
      <w:lvlText w:val="%6."/>
      <w:lvlJc w:val="right"/>
      <w:pPr>
        <w:ind w:left="4797" w:hanging="180"/>
      </w:pPr>
    </w:lvl>
    <w:lvl w:ilvl="6" w:tplc="3409000F" w:tentative="1">
      <w:start w:val="1"/>
      <w:numFmt w:val="decimal"/>
      <w:lvlText w:val="%7."/>
      <w:lvlJc w:val="left"/>
      <w:pPr>
        <w:ind w:left="5517" w:hanging="360"/>
      </w:pPr>
    </w:lvl>
    <w:lvl w:ilvl="7" w:tplc="34090019" w:tentative="1">
      <w:start w:val="1"/>
      <w:numFmt w:val="lowerLetter"/>
      <w:lvlText w:val="%8."/>
      <w:lvlJc w:val="left"/>
      <w:pPr>
        <w:ind w:left="6237" w:hanging="360"/>
      </w:pPr>
    </w:lvl>
    <w:lvl w:ilvl="8" w:tplc="3409001B" w:tentative="1">
      <w:start w:val="1"/>
      <w:numFmt w:val="lowerRoman"/>
      <w:lvlText w:val="%9."/>
      <w:lvlJc w:val="right"/>
      <w:pPr>
        <w:ind w:left="6957" w:hanging="180"/>
      </w:pPr>
    </w:lvl>
  </w:abstractNum>
  <w:abstractNum w:abstractNumId="6" w15:restartNumberingAfterBreak="0">
    <w:nsid w:val="2C7F3D6E"/>
    <w:multiLevelType w:val="hybridMultilevel"/>
    <w:tmpl w:val="149E2E6A"/>
    <w:lvl w:ilvl="0" w:tplc="41F84986">
      <w:start w:val="1"/>
      <w:numFmt w:val="decimal"/>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7" w15:restartNumberingAfterBreak="0">
    <w:nsid w:val="50F64604"/>
    <w:multiLevelType w:val="hybridMultilevel"/>
    <w:tmpl w:val="648CE1C2"/>
    <w:lvl w:ilvl="0" w:tplc="3409000F">
      <w:start w:val="1"/>
      <w:numFmt w:val="decimal"/>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8" w15:restartNumberingAfterBreak="0">
    <w:nsid w:val="5C085C4B"/>
    <w:multiLevelType w:val="hybridMultilevel"/>
    <w:tmpl w:val="2C9601AC"/>
    <w:lvl w:ilvl="0" w:tplc="03563846">
      <w:start w:val="1"/>
      <w:numFmt w:val="lowerLetter"/>
      <w:lvlText w:val="%1."/>
      <w:lvlJc w:val="left"/>
      <w:pPr>
        <w:ind w:left="1197" w:hanging="360"/>
      </w:pPr>
      <w:rPr>
        <w:rFonts w:hint="default"/>
      </w:rPr>
    </w:lvl>
    <w:lvl w:ilvl="1" w:tplc="34090019" w:tentative="1">
      <w:start w:val="1"/>
      <w:numFmt w:val="lowerLetter"/>
      <w:lvlText w:val="%2."/>
      <w:lvlJc w:val="left"/>
      <w:pPr>
        <w:ind w:left="1917" w:hanging="360"/>
      </w:pPr>
    </w:lvl>
    <w:lvl w:ilvl="2" w:tplc="3409001B" w:tentative="1">
      <w:start w:val="1"/>
      <w:numFmt w:val="lowerRoman"/>
      <w:lvlText w:val="%3."/>
      <w:lvlJc w:val="right"/>
      <w:pPr>
        <w:ind w:left="2637" w:hanging="180"/>
      </w:pPr>
    </w:lvl>
    <w:lvl w:ilvl="3" w:tplc="3409000F" w:tentative="1">
      <w:start w:val="1"/>
      <w:numFmt w:val="decimal"/>
      <w:lvlText w:val="%4."/>
      <w:lvlJc w:val="left"/>
      <w:pPr>
        <w:ind w:left="3357" w:hanging="360"/>
      </w:pPr>
    </w:lvl>
    <w:lvl w:ilvl="4" w:tplc="34090019" w:tentative="1">
      <w:start w:val="1"/>
      <w:numFmt w:val="lowerLetter"/>
      <w:lvlText w:val="%5."/>
      <w:lvlJc w:val="left"/>
      <w:pPr>
        <w:ind w:left="4077" w:hanging="360"/>
      </w:pPr>
    </w:lvl>
    <w:lvl w:ilvl="5" w:tplc="3409001B" w:tentative="1">
      <w:start w:val="1"/>
      <w:numFmt w:val="lowerRoman"/>
      <w:lvlText w:val="%6."/>
      <w:lvlJc w:val="right"/>
      <w:pPr>
        <w:ind w:left="4797" w:hanging="180"/>
      </w:pPr>
    </w:lvl>
    <w:lvl w:ilvl="6" w:tplc="3409000F" w:tentative="1">
      <w:start w:val="1"/>
      <w:numFmt w:val="decimal"/>
      <w:lvlText w:val="%7."/>
      <w:lvlJc w:val="left"/>
      <w:pPr>
        <w:ind w:left="5517" w:hanging="360"/>
      </w:pPr>
    </w:lvl>
    <w:lvl w:ilvl="7" w:tplc="34090019" w:tentative="1">
      <w:start w:val="1"/>
      <w:numFmt w:val="lowerLetter"/>
      <w:lvlText w:val="%8."/>
      <w:lvlJc w:val="left"/>
      <w:pPr>
        <w:ind w:left="6237" w:hanging="360"/>
      </w:pPr>
    </w:lvl>
    <w:lvl w:ilvl="8" w:tplc="3409001B" w:tentative="1">
      <w:start w:val="1"/>
      <w:numFmt w:val="lowerRoman"/>
      <w:lvlText w:val="%9."/>
      <w:lvlJc w:val="right"/>
      <w:pPr>
        <w:ind w:left="6957" w:hanging="180"/>
      </w:pPr>
    </w:lvl>
  </w:abstractNum>
  <w:abstractNum w:abstractNumId="9" w15:restartNumberingAfterBreak="0">
    <w:nsid w:val="7FAD6573"/>
    <w:multiLevelType w:val="hybridMultilevel"/>
    <w:tmpl w:val="51F21B0A"/>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698969670">
    <w:abstractNumId w:val="3"/>
  </w:num>
  <w:num w:numId="2" w16cid:durableId="943154958">
    <w:abstractNumId w:val="7"/>
  </w:num>
  <w:num w:numId="3" w16cid:durableId="1036202814">
    <w:abstractNumId w:val="1"/>
  </w:num>
  <w:num w:numId="4" w16cid:durableId="1666057223">
    <w:abstractNumId w:val="6"/>
  </w:num>
  <w:num w:numId="5" w16cid:durableId="1245798328">
    <w:abstractNumId w:val="0"/>
  </w:num>
  <w:num w:numId="6" w16cid:durableId="1115297442">
    <w:abstractNumId w:val="8"/>
  </w:num>
  <w:num w:numId="7" w16cid:durableId="1962106907">
    <w:abstractNumId w:val="4"/>
  </w:num>
  <w:num w:numId="8" w16cid:durableId="1362244121">
    <w:abstractNumId w:val="5"/>
  </w:num>
  <w:num w:numId="9" w16cid:durableId="2140225249">
    <w:abstractNumId w:val="2"/>
  </w:num>
  <w:num w:numId="10" w16cid:durableId="40418198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zelzekiV444@gmail.com">
    <w15:presenceInfo w15:providerId="Windows Live" w15:userId="26123291cbfa0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2509F"/>
    <w:rsid w:val="0003069F"/>
    <w:rsid w:val="00031DF5"/>
    <w:rsid w:val="00046AA4"/>
    <w:rsid w:val="00053C96"/>
    <w:rsid w:val="00054228"/>
    <w:rsid w:val="00065F5A"/>
    <w:rsid w:val="00066A5F"/>
    <w:rsid w:val="00076A0E"/>
    <w:rsid w:val="000772E9"/>
    <w:rsid w:val="00086D0D"/>
    <w:rsid w:val="00087BA2"/>
    <w:rsid w:val="000B0ED1"/>
    <w:rsid w:val="000B1512"/>
    <w:rsid w:val="000C50A2"/>
    <w:rsid w:val="000D0926"/>
    <w:rsid w:val="000D2DCD"/>
    <w:rsid w:val="000D7123"/>
    <w:rsid w:val="000E3C86"/>
    <w:rsid w:val="000F1E27"/>
    <w:rsid w:val="00123936"/>
    <w:rsid w:val="00124A19"/>
    <w:rsid w:val="00132412"/>
    <w:rsid w:val="00164AE6"/>
    <w:rsid w:val="00182CC8"/>
    <w:rsid w:val="001A7757"/>
    <w:rsid w:val="001D42E5"/>
    <w:rsid w:val="001E6F9C"/>
    <w:rsid w:val="00202D94"/>
    <w:rsid w:val="0022509F"/>
    <w:rsid w:val="0022717E"/>
    <w:rsid w:val="002322E4"/>
    <w:rsid w:val="00235733"/>
    <w:rsid w:val="0024291F"/>
    <w:rsid w:val="002646DE"/>
    <w:rsid w:val="00265124"/>
    <w:rsid w:val="00266478"/>
    <w:rsid w:val="00295F2D"/>
    <w:rsid w:val="002A1EBE"/>
    <w:rsid w:val="002C4560"/>
    <w:rsid w:val="002E3CAA"/>
    <w:rsid w:val="002E59F9"/>
    <w:rsid w:val="002E5AD0"/>
    <w:rsid w:val="002E7E11"/>
    <w:rsid w:val="002F4163"/>
    <w:rsid w:val="002F65C6"/>
    <w:rsid w:val="00310B4F"/>
    <w:rsid w:val="00317FD3"/>
    <w:rsid w:val="003333E7"/>
    <w:rsid w:val="00341D52"/>
    <w:rsid w:val="00346EA0"/>
    <w:rsid w:val="00371D60"/>
    <w:rsid w:val="00374EAE"/>
    <w:rsid w:val="003863C1"/>
    <w:rsid w:val="00391523"/>
    <w:rsid w:val="00392CF8"/>
    <w:rsid w:val="003A1867"/>
    <w:rsid w:val="003A2E12"/>
    <w:rsid w:val="003A5347"/>
    <w:rsid w:val="003A69F6"/>
    <w:rsid w:val="003B223B"/>
    <w:rsid w:val="003B48EC"/>
    <w:rsid w:val="003C093C"/>
    <w:rsid w:val="003F282A"/>
    <w:rsid w:val="00406F09"/>
    <w:rsid w:val="0042468F"/>
    <w:rsid w:val="00427593"/>
    <w:rsid w:val="0044383A"/>
    <w:rsid w:val="00443F1A"/>
    <w:rsid w:val="00444DC2"/>
    <w:rsid w:val="00450AAC"/>
    <w:rsid w:val="004551D1"/>
    <w:rsid w:val="004575ED"/>
    <w:rsid w:val="0047741C"/>
    <w:rsid w:val="00481DEF"/>
    <w:rsid w:val="004959D7"/>
    <w:rsid w:val="004A3E8E"/>
    <w:rsid w:val="004B12C1"/>
    <w:rsid w:val="004B1D34"/>
    <w:rsid w:val="004D5D8F"/>
    <w:rsid w:val="004E79AA"/>
    <w:rsid w:val="004F3DEA"/>
    <w:rsid w:val="00502F5B"/>
    <w:rsid w:val="00507BC6"/>
    <w:rsid w:val="0052383A"/>
    <w:rsid w:val="00562465"/>
    <w:rsid w:val="00562CCE"/>
    <w:rsid w:val="00576A7C"/>
    <w:rsid w:val="00583AE4"/>
    <w:rsid w:val="00587C96"/>
    <w:rsid w:val="005A7EF7"/>
    <w:rsid w:val="005B0416"/>
    <w:rsid w:val="005B4448"/>
    <w:rsid w:val="005C3112"/>
    <w:rsid w:val="005E1A6D"/>
    <w:rsid w:val="005F00D6"/>
    <w:rsid w:val="0060198B"/>
    <w:rsid w:val="00607B9E"/>
    <w:rsid w:val="00611211"/>
    <w:rsid w:val="006112CB"/>
    <w:rsid w:val="00616577"/>
    <w:rsid w:val="00622A31"/>
    <w:rsid w:val="00631AD8"/>
    <w:rsid w:val="00636169"/>
    <w:rsid w:val="00650AE5"/>
    <w:rsid w:val="00655F6B"/>
    <w:rsid w:val="00670902"/>
    <w:rsid w:val="006727F1"/>
    <w:rsid w:val="00683549"/>
    <w:rsid w:val="00686082"/>
    <w:rsid w:val="00693AFE"/>
    <w:rsid w:val="006B5C1B"/>
    <w:rsid w:val="006C2FD1"/>
    <w:rsid w:val="006C591C"/>
    <w:rsid w:val="006E48F8"/>
    <w:rsid w:val="006F2BE6"/>
    <w:rsid w:val="00706C4E"/>
    <w:rsid w:val="007159CB"/>
    <w:rsid w:val="00761EBC"/>
    <w:rsid w:val="00774351"/>
    <w:rsid w:val="00790607"/>
    <w:rsid w:val="007937DA"/>
    <w:rsid w:val="007A7C12"/>
    <w:rsid w:val="007B06E9"/>
    <w:rsid w:val="007F691D"/>
    <w:rsid w:val="00801955"/>
    <w:rsid w:val="00814C60"/>
    <w:rsid w:val="00814CCC"/>
    <w:rsid w:val="00825E0D"/>
    <w:rsid w:val="00843108"/>
    <w:rsid w:val="00844E81"/>
    <w:rsid w:val="00846D1D"/>
    <w:rsid w:val="00861E0A"/>
    <w:rsid w:val="00865DD3"/>
    <w:rsid w:val="00866396"/>
    <w:rsid w:val="008779BC"/>
    <w:rsid w:val="00880B26"/>
    <w:rsid w:val="00885744"/>
    <w:rsid w:val="008D1708"/>
    <w:rsid w:val="0091547B"/>
    <w:rsid w:val="00917782"/>
    <w:rsid w:val="00932DBB"/>
    <w:rsid w:val="00933AD1"/>
    <w:rsid w:val="009611EA"/>
    <w:rsid w:val="009658E9"/>
    <w:rsid w:val="00976399"/>
    <w:rsid w:val="009778D2"/>
    <w:rsid w:val="00983D12"/>
    <w:rsid w:val="0098674E"/>
    <w:rsid w:val="0099006B"/>
    <w:rsid w:val="0099101C"/>
    <w:rsid w:val="00991107"/>
    <w:rsid w:val="00992620"/>
    <w:rsid w:val="0099355C"/>
    <w:rsid w:val="00995046"/>
    <w:rsid w:val="009B2173"/>
    <w:rsid w:val="009B444E"/>
    <w:rsid w:val="009C685A"/>
    <w:rsid w:val="009C6B00"/>
    <w:rsid w:val="009E239D"/>
    <w:rsid w:val="009F420C"/>
    <w:rsid w:val="00A00A44"/>
    <w:rsid w:val="00A03A71"/>
    <w:rsid w:val="00A2212F"/>
    <w:rsid w:val="00A41DB8"/>
    <w:rsid w:val="00A44B0A"/>
    <w:rsid w:val="00A51A98"/>
    <w:rsid w:val="00A60B0B"/>
    <w:rsid w:val="00AD4C23"/>
    <w:rsid w:val="00AD7336"/>
    <w:rsid w:val="00AE690E"/>
    <w:rsid w:val="00AE72FF"/>
    <w:rsid w:val="00AF176E"/>
    <w:rsid w:val="00B01C96"/>
    <w:rsid w:val="00B111B8"/>
    <w:rsid w:val="00B1211D"/>
    <w:rsid w:val="00B14F5D"/>
    <w:rsid w:val="00B17BD2"/>
    <w:rsid w:val="00B22194"/>
    <w:rsid w:val="00B256FB"/>
    <w:rsid w:val="00B352CC"/>
    <w:rsid w:val="00B36EF7"/>
    <w:rsid w:val="00B407BB"/>
    <w:rsid w:val="00B424A5"/>
    <w:rsid w:val="00B575CA"/>
    <w:rsid w:val="00B60FF3"/>
    <w:rsid w:val="00B61E35"/>
    <w:rsid w:val="00B74D54"/>
    <w:rsid w:val="00B75BCF"/>
    <w:rsid w:val="00B776C2"/>
    <w:rsid w:val="00B841FC"/>
    <w:rsid w:val="00B85807"/>
    <w:rsid w:val="00B93857"/>
    <w:rsid w:val="00B94887"/>
    <w:rsid w:val="00B94B85"/>
    <w:rsid w:val="00BC3ACC"/>
    <w:rsid w:val="00BC4E51"/>
    <w:rsid w:val="00BD2E91"/>
    <w:rsid w:val="00BD5F70"/>
    <w:rsid w:val="00BD6EA8"/>
    <w:rsid w:val="00BE0859"/>
    <w:rsid w:val="00C0059A"/>
    <w:rsid w:val="00C04A2A"/>
    <w:rsid w:val="00C159B9"/>
    <w:rsid w:val="00C15B33"/>
    <w:rsid w:val="00C26C59"/>
    <w:rsid w:val="00C472BC"/>
    <w:rsid w:val="00C51E72"/>
    <w:rsid w:val="00C55E83"/>
    <w:rsid w:val="00C72A95"/>
    <w:rsid w:val="00C97448"/>
    <w:rsid w:val="00CA6162"/>
    <w:rsid w:val="00CD1319"/>
    <w:rsid w:val="00CE336A"/>
    <w:rsid w:val="00CE39CF"/>
    <w:rsid w:val="00D03B2F"/>
    <w:rsid w:val="00D056CF"/>
    <w:rsid w:val="00D06084"/>
    <w:rsid w:val="00D11314"/>
    <w:rsid w:val="00D810CE"/>
    <w:rsid w:val="00D954C9"/>
    <w:rsid w:val="00DA32A2"/>
    <w:rsid w:val="00DB367A"/>
    <w:rsid w:val="00DB67AD"/>
    <w:rsid w:val="00DD7927"/>
    <w:rsid w:val="00DE05E5"/>
    <w:rsid w:val="00DE398C"/>
    <w:rsid w:val="00DF2D81"/>
    <w:rsid w:val="00E1770D"/>
    <w:rsid w:val="00E20B9D"/>
    <w:rsid w:val="00E21FB4"/>
    <w:rsid w:val="00E26B37"/>
    <w:rsid w:val="00E53CDF"/>
    <w:rsid w:val="00E5417B"/>
    <w:rsid w:val="00E87103"/>
    <w:rsid w:val="00E91193"/>
    <w:rsid w:val="00EA2F31"/>
    <w:rsid w:val="00EA434C"/>
    <w:rsid w:val="00EB31C5"/>
    <w:rsid w:val="00EB4B2B"/>
    <w:rsid w:val="00EC26C2"/>
    <w:rsid w:val="00EC3D10"/>
    <w:rsid w:val="00ED4E1F"/>
    <w:rsid w:val="00EE3FC2"/>
    <w:rsid w:val="00EF09F6"/>
    <w:rsid w:val="00F0295B"/>
    <w:rsid w:val="00F11053"/>
    <w:rsid w:val="00F12058"/>
    <w:rsid w:val="00F27A92"/>
    <w:rsid w:val="00F30642"/>
    <w:rsid w:val="00F32A91"/>
    <w:rsid w:val="00F474AB"/>
    <w:rsid w:val="00F52C25"/>
    <w:rsid w:val="00F53C25"/>
    <w:rsid w:val="00F8097C"/>
    <w:rsid w:val="00F829A0"/>
    <w:rsid w:val="00F8414E"/>
    <w:rsid w:val="00F93059"/>
    <w:rsid w:val="00F979DA"/>
    <w:rsid w:val="00FB08CA"/>
    <w:rsid w:val="00FC06B4"/>
    <w:rsid w:val="00FC3563"/>
    <w:rsid w:val="00FD20B4"/>
    <w:rsid w:val="00FD463C"/>
    <w:rsid w:val="00FF56AE"/>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A0E7"/>
  <w15:chartTrackingRefBased/>
  <w15:docId w15:val="{DF7B3778-7797-4502-9D8C-D74A12EF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9F"/>
  </w:style>
  <w:style w:type="paragraph" w:styleId="Heading1">
    <w:name w:val="heading 1"/>
    <w:basedOn w:val="Normal"/>
    <w:next w:val="Normal"/>
    <w:link w:val="Heading1Char"/>
    <w:uiPriority w:val="9"/>
    <w:qFormat/>
    <w:rsid w:val="00225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09F"/>
    <w:rPr>
      <w:rFonts w:eastAsiaTheme="majorEastAsia" w:cstheme="majorBidi"/>
      <w:color w:val="272727" w:themeColor="text1" w:themeTint="D8"/>
    </w:rPr>
  </w:style>
  <w:style w:type="paragraph" w:styleId="Title">
    <w:name w:val="Title"/>
    <w:basedOn w:val="Normal"/>
    <w:next w:val="Normal"/>
    <w:link w:val="TitleChar"/>
    <w:uiPriority w:val="10"/>
    <w:qFormat/>
    <w:rsid w:val="00225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09F"/>
    <w:pPr>
      <w:spacing w:before="160"/>
      <w:jc w:val="center"/>
    </w:pPr>
    <w:rPr>
      <w:i/>
      <w:iCs/>
      <w:color w:val="404040" w:themeColor="text1" w:themeTint="BF"/>
    </w:rPr>
  </w:style>
  <w:style w:type="character" w:customStyle="1" w:styleId="QuoteChar">
    <w:name w:val="Quote Char"/>
    <w:basedOn w:val="DefaultParagraphFont"/>
    <w:link w:val="Quote"/>
    <w:uiPriority w:val="29"/>
    <w:rsid w:val="0022509F"/>
    <w:rPr>
      <w:i/>
      <w:iCs/>
      <w:color w:val="404040" w:themeColor="text1" w:themeTint="BF"/>
    </w:rPr>
  </w:style>
  <w:style w:type="paragraph" w:styleId="ListParagraph">
    <w:name w:val="List Paragraph"/>
    <w:basedOn w:val="Normal"/>
    <w:uiPriority w:val="34"/>
    <w:qFormat/>
    <w:rsid w:val="0022509F"/>
    <w:pPr>
      <w:ind w:left="720"/>
      <w:contextualSpacing/>
    </w:pPr>
  </w:style>
  <w:style w:type="character" w:styleId="IntenseEmphasis">
    <w:name w:val="Intense Emphasis"/>
    <w:basedOn w:val="DefaultParagraphFont"/>
    <w:uiPriority w:val="21"/>
    <w:qFormat/>
    <w:rsid w:val="0022509F"/>
    <w:rPr>
      <w:i/>
      <w:iCs/>
      <w:color w:val="2F5496" w:themeColor="accent1" w:themeShade="BF"/>
    </w:rPr>
  </w:style>
  <w:style w:type="paragraph" w:styleId="IntenseQuote">
    <w:name w:val="Intense Quote"/>
    <w:basedOn w:val="Normal"/>
    <w:next w:val="Normal"/>
    <w:link w:val="IntenseQuoteChar"/>
    <w:uiPriority w:val="30"/>
    <w:qFormat/>
    <w:rsid w:val="00225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09F"/>
    <w:rPr>
      <w:i/>
      <w:iCs/>
      <w:color w:val="2F5496" w:themeColor="accent1" w:themeShade="BF"/>
    </w:rPr>
  </w:style>
  <w:style w:type="character" w:styleId="IntenseReference">
    <w:name w:val="Intense Reference"/>
    <w:basedOn w:val="DefaultParagraphFont"/>
    <w:uiPriority w:val="32"/>
    <w:qFormat/>
    <w:rsid w:val="0022509F"/>
    <w:rPr>
      <w:b/>
      <w:bCs/>
      <w:smallCaps/>
      <w:color w:val="2F5496" w:themeColor="accent1" w:themeShade="BF"/>
      <w:spacing w:val="5"/>
    </w:rPr>
  </w:style>
  <w:style w:type="character" w:styleId="Hyperlink">
    <w:name w:val="Hyperlink"/>
    <w:basedOn w:val="DefaultParagraphFont"/>
    <w:uiPriority w:val="99"/>
    <w:unhideWhenUsed/>
    <w:rsid w:val="0022509F"/>
    <w:rPr>
      <w:color w:val="0563C1" w:themeColor="hyperlink"/>
      <w:u w:val="single"/>
    </w:rPr>
  </w:style>
  <w:style w:type="character" w:styleId="CommentReference">
    <w:name w:val="annotation reference"/>
    <w:basedOn w:val="DefaultParagraphFont"/>
    <w:uiPriority w:val="99"/>
    <w:semiHidden/>
    <w:unhideWhenUsed/>
    <w:rsid w:val="00F0295B"/>
    <w:rPr>
      <w:sz w:val="16"/>
      <w:szCs w:val="16"/>
    </w:rPr>
  </w:style>
  <w:style w:type="paragraph" w:styleId="CommentText">
    <w:name w:val="annotation text"/>
    <w:basedOn w:val="Normal"/>
    <w:link w:val="CommentTextChar"/>
    <w:uiPriority w:val="99"/>
    <w:unhideWhenUsed/>
    <w:rsid w:val="00F0295B"/>
    <w:pPr>
      <w:spacing w:line="240" w:lineRule="auto"/>
    </w:pPr>
    <w:rPr>
      <w:sz w:val="20"/>
      <w:szCs w:val="20"/>
    </w:rPr>
  </w:style>
  <w:style w:type="character" w:customStyle="1" w:styleId="CommentTextChar">
    <w:name w:val="Comment Text Char"/>
    <w:basedOn w:val="DefaultParagraphFont"/>
    <w:link w:val="CommentText"/>
    <w:uiPriority w:val="99"/>
    <w:rsid w:val="00F0295B"/>
    <w:rPr>
      <w:sz w:val="20"/>
      <w:szCs w:val="20"/>
    </w:rPr>
  </w:style>
  <w:style w:type="paragraph" w:styleId="CommentSubject">
    <w:name w:val="annotation subject"/>
    <w:basedOn w:val="CommentText"/>
    <w:next w:val="CommentText"/>
    <w:link w:val="CommentSubjectChar"/>
    <w:uiPriority w:val="99"/>
    <w:semiHidden/>
    <w:unhideWhenUsed/>
    <w:rsid w:val="00F0295B"/>
    <w:rPr>
      <w:b/>
      <w:bCs/>
    </w:rPr>
  </w:style>
  <w:style w:type="character" w:customStyle="1" w:styleId="CommentSubjectChar">
    <w:name w:val="Comment Subject Char"/>
    <w:basedOn w:val="CommentTextChar"/>
    <w:link w:val="CommentSubject"/>
    <w:uiPriority w:val="99"/>
    <w:semiHidden/>
    <w:rsid w:val="00F0295B"/>
    <w:rPr>
      <w:b/>
      <w:bCs/>
      <w:sz w:val="20"/>
      <w:szCs w:val="20"/>
    </w:rPr>
  </w:style>
  <w:style w:type="character" w:styleId="UnresolvedMention">
    <w:name w:val="Unresolved Mention"/>
    <w:basedOn w:val="DefaultParagraphFont"/>
    <w:uiPriority w:val="99"/>
    <w:semiHidden/>
    <w:unhideWhenUsed/>
    <w:rsid w:val="004575ED"/>
    <w:rPr>
      <w:color w:val="605E5C"/>
      <w:shd w:val="clear" w:color="auto" w:fill="E1DFDD"/>
    </w:rPr>
  </w:style>
  <w:style w:type="paragraph" w:styleId="Header">
    <w:name w:val="header"/>
    <w:basedOn w:val="Normal"/>
    <w:link w:val="HeaderChar"/>
    <w:uiPriority w:val="99"/>
    <w:unhideWhenUsed/>
    <w:rsid w:val="009B4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44E"/>
  </w:style>
  <w:style w:type="paragraph" w:styleId="Footer">
    <w:name w:val="footer"/>
    <w:basedOn w:val="Normal"/>
    <w:link w:val="FooterChar"/>
    <w:uiPriority w:val="99"/>
    <w:unhideWhenUsed/>
    <w:rsid w:val="009B4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19318">
      <w:bodyDiv w:val="1"/>
      <w:marLeft w:val="0"/>
      <w:marRight w:val="0"/>
      <w:marTop w:val="0"/>
      <w:marBottom w:val="0"/>
      <w:divBdr>
        <w:top w:val="none" w:sz="0" w:space="0" w:color="auto"/>
        <w:left w:val="none" w:sz="0" w:space="0" w:color="auto"/>
        <w:bottom w:val="none" w:sz="0" w:space="0" w:color="auto"/>
        <w:right w:val="none" w:sz="0" w:space="0" w:color="auto"/>
      </w:divBdr>
      <w:divsChild>
        <w:div w:id="966394494">
          <w:marLeft w:val="0"/>
          <w:marRight w:val="0"/>
          <w:marTop w:val="0"/>
          <w:marBottom w:val="0"/>
          <w:divBdr>
            <w:top w:val="none" w:sz="0" w:space="0" w:color="auto"/>
            <w:left w:val="none" w:sz="0" w:space="0" w:color="auto"/>
            <w:bottom w:val="none" w:sz="0" w:space="0" w:color="auto"/>
            <w:right w:val="none" w:sz="0" w:space="0" w:color="auto"/>
          </w:divBdr>
          <w:divsChild>
            <w:div w:id="14649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s://doi.org/10.9734/ajfar/2024/v26i677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servation.org/philippines/projects/protecting-biodiversity-in-the-philippines" TargetMode="External"/><Relationship Id="rId17" Type="http://schemas.openxmlformats.org/officeDocument/2006/relationships/hyperlink" Target="https://www.safewater.org/fact-sheets-1/2018/8/15/water-temperature-fact-sheet" TargetMode="External"/><Relationship Id="rId2" Type="http://schemas.openxmlformats.org/officeDocument/2006/relationships/numbering" Target="numbering.xml"/><Relationship Id="rId16" Type="http://schemas.openxmlformats.org/officeDocument/2006/relationships/hyperlink" Target="https://doi.org/10.1002/ieam.4521" TargetMode="External"/><Relationship Id="rId20" Type="http://schemas.openxmlformats.org/officeDocument/2006/relationships/hyperlink" Target="https://www.who.int/news-room/fact-sheets/detail/drinking-w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j.pce.2010.07.010"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unep.org/news-and-stories/story/globally-3-billion-people-health-risk-due-scarce-data-water-qualit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6980-47C4-4781-99F7-CEBCFDFE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17</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denzelzekiv444@gmail.com</dc:creator>
  <cp:keywords/>
  <dc:description/>
  <cp:lastModifiedBy>denzelzekiv444@gmail.com</cp:lastModifiedBy>
  <cp:revision>201</cp:revision>
  <dcterms:created xsi:type="dcterms:W3CDTF">2025-11-08T06:37:00Z</dcterms:created>
  <dcterms:modified xsi:type="dcterms:W3CDTF">2026-01-31T02:59:00Z</dcterms:modified>
</cp:coreProperties>
</file>