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B327B" w14:textId="77777777" w:rsidR="007C04F5" w:rsidRDefault="532126B3" w:rsidP="007C04F5">
      <w:pPr>
        <w:spacing w:before="180" w:after="180"/>
        <w:jc w:val="center"/>
        <w:rPr>
          <w:rFonts w:ascii="TH SarabunPSK" w:eastAsia="Times New Roman" w:hAnsi="TH SarabunPSK" w:cs="TH SarabunPSK"/>
          <w:b/>
          <w:bCs/>
          <w:sz w:val="32"/>
          <w:szCs w:val="32"/>
        </w:rPr>
      </w:pPr>
      <w:r w:rsidRPr="007C04F5">
        <w:rPr>
          <w:rFonts w:ascii="TH SarabunPSK" w:eastAsia="Times New Roman" w:hAnsi="TH SarabunPSK" w:cs="TH SarabunPSK"/>
          <w:b/>
          <w:bCs/>
          <w:sz w:val="32"/>
          <w:szCs w:val="32"/>
        </w:rPr>
        <w:t xml:space="preserve">A Study on the Diversity of Bryophytes in </w:t>
      </w:r>
      <w:proofErr w:type="spellStart"/>
      <w:r w:rsidRPr="007C04F5">
        <w:rPr>
          <w:rFonts w:ascii="TH SarabunPSK" w:eastAsia="Times New Roman" w:hAnsi="TH SarabunPSK" w:cs="TH SarabunPSK"/>
          <w:b/>
          <w:bCs/>
          <w:sz w:val="32"/>
          <w:szCs w:val="32"/>
        </w:rPr>
        <w:t>Wichienmatu</w:t>
      </w:r>
      <w:proofErr w:type="spellEnd"/>
      <w:r w:rsidRPr="007C04F5">
        <w:rPr>
          <w:rFonts w:ascii="TH SarabunPSK" w:eastAsia="Times New Roman" w:hAnsi="TH SarabunPSK" w:cs="TH SarabunPSK"/>
          <w:b/>
          <w:bCs/>
          <w:sz w:val="32"/>
          <w:szCs w:val="32"/>
        </w:rPr>
        <w:t xml:space="preserve"> School, Mueang District, </w:t>
      </w:r>
    </w:p>
    <w:p w14:paraId="55DA923C" w14:textId="179ED26C" w:rsidR="532126B3" w:rsidRPr="007C04F5" w:rsidRDefault="532126B3" w:rsidP="007C04F5">
      <w:pPr>
        <w:spacing w:before="180" w:after="180"/>
        <w:jc w:val="center"/>
        <w:rPr>
          <w:rFonts w:ascii="TH SarabunPSK" w:eastAsia="Times New Roman" w:hAnsi="TH SarabunPSK" w:cs="TH SarabunPSK"/>
          <w:b/>
          <w:bCs/>
          <w:sz w:val="32"/>
          <w:szCs w:val="32"/>
        </w:rPr>
      </w:pPr>
      <w:r w:rsidRPr="007C04F5">
        <w:rPr>
          <w:rFonts w:ascii="TH SarabunPSK" w:eastAsia="Times New Roman" w:hAnsi="TH SarabunPSK" w:cs="TH SarabunPSK"/>
          <w:b/>
          <w:bCs/>
          <w:sz w:val="32"/>
          <w:szCs w:val="32"/>
        </w:rPr>
        <w:t>Trang Province</w:t>
      </w:r>
    </w:p>
    <w:p w14:paraId="349B8DB0" w14:textId="1D2774C2" w:rsidR="532126B3" w:rsidRPr="00F300D7" w:rsidRDefault="5395BB90" w:rsidP="532126B3">
      <w:pPr>
        <w:spacing w:before="180" w:after="180"/>
        <w:rPr>
          <w:rFonts w:ascii="TH SarabunPSK" w:eastAsia="Times New Roman" w:hAnsi="TH SarabunPSK" w:cs="TH SarabunPSK"/>
          <w:sz w:val="32"/>
          <w:szCs w:val="32"/>
        </w:rPr>
      </w:pPr>
      <w:proofErr w:type="gramStart"/>
      <w:r w:rsidRPr="5395BB90">
        <w:rPr>
          <w:rFonts w:ascii="TH SarabunPSK" w:eastAsia="Times New Roman" w:hAnsi="TH SarabunPSK" w:cs="TH SarabunPSK"/>
          <w:b/>
          <w:bCs/>
          <w:sz w:val="32"/>
          <w:szCs w:val="32"/>
        </w:rPr>
        <w:t>Researchers</w:t>
      </w:r>
      <w:r w:rsidRPr="5395BB90">
        <w:rPr>
          <w:rFonts w:ascii="TH SarabunPSK" w:eastAsia="Times New Roman" w:hAnsi="TH SarabunPSK" w:cs="TH SarabunPSK"/>
          <w:sz w:val="32"/>
          <w:szCs w:val="32"/>
        </w:rPr>
        <w:t xml:space="preserve"> :</w:t>
      </w:r>
      <w:proofErr w:type="gramEnd"/>
      <w:r w:rsidRPr="5395BB90">
        <w:rPr>
          <w:rFonts w:ascii="TH SarabunPSK" w:eastAsia="Times New Roman" w:hAnsi="TH SarabunPSK" w:cs="TH SarabunPSK"/>
          <w:sz w:val="32"/>
          <w:szCs w:val="32"/>
        </w:rPr>
        <w:t xml:space="preserve"> Ms. Mananya </w:t>
      </w:r>
      <w:proofErr w:type="spellStart"/>
      <w:r w:rsidRPr="5395BB90">
        <w:rPr>
          <w:rFonts w:ascii="TH SarabunPSK" w:eastAsia="Times New Roman" w:hAnsi="TH SarabunPSK" w:cs="TH SarabunPSK"/>
          <w:sz w:val="32"/>
          <w:szCs w:val="32"/>
        </w:rPr>
        <w:t>Chumsakul</w:t>
      </w:r>
      <w:proofErr w:type="spellEnd"/>
      <w:r w:rsidRPr="5395BB90">
        <w:rPr>
          <w:rFonts w:ascii="TH SarabunPSK" w:eastAsia="Times New Roman" w:hAnsi="TH SarabunPSK" w:cs="TH SarabunPSK"/>
          <w:sz w:val="32"/>
          <w:szCs w:val="32"/>
        </w:rPr>
        <w:t xml:space="preserve"> ,Ms. Stefan </w:t>
      </w:r>
      <w:proofErr w:type="spellStart"/>
      <w:r w:rsidRPr="5395BB90">
        <w:rPr>
          <w:rFonts w:ascii="TH SarabunPSK" w:eastAsia="Times New Roman" w:hAnsi="TH SarabunPSK" w:cs="TH SarabunPSK"/>
          <w:sz w:val="32"/>
          <w:szCs w:val="32"/>
        </w:rPr>
        <w:t>Panitporn</w:t>
      </w:r>
      <w:proofErr w:type="spellEnd"/>
      <w:r w:rsidRPr="5395BB90">
        <w:rPr>
          <w:rFonts w:ascii="TH SarabunPSK" w:eastAsia="Times New Roman" w:hAnsi="TH SarabunPSK" w:cs="TH SarabunPSK"/>
          <w:sz w:val="32"/>
          <w:szCs w:val="32"/>
        </w:rPr>
        <w:t xml:space="preserve">  ,Ms. </w:t>
      </w:r>
      <w:proofErr w:type="spellStart"/>
      <w:r w:rsidRPr="5395BB90">
        <w:rPr>
          <w:rFonts w:ascii="TH SarabunPSK" w:eastAsia="Times New Roman" w:hAnsi="TH SarabunPSK" w:cs="TH SarabunPSK"/>
          <w:sz w:val="32"/>
          <w:szCs w:val="32"/>
        </w:rPr>
        <w:t>Thanchanok</w:t>
      </w:r>
      <w:proofErr w:type="spellEnd"/>
      <w:r w:rsidRPr="5395BB90">
        <w:rPr>
          <w:rFonts w:ascii="TH SarabunPSK" w:eastAsia="Times New Roman" w:hAnsi="TH SarabunPSK" w:cs="TH SarabunPSK"/>
          <w:sz w:val="32"/>
          <w:szCs w:val="32"/>
        </w:rPr>
        <w:t xml:space="preserve"> </w:t>
      </w:r>
      <w:proofErr w:type="spellStart"/>
      <w:r w:rsidRPr="5395BB90">
        <w:rPr>
          <w:rFonts w:ascii="TH SarabunPSK" w:eastAsia="Times New Roman" w:hAnsi="TH SarabunPSK" w:cs="TH SarabunPSK"/>
          <w:sz w:val="32"/>
          <w:szCs w:val="32"/>
        </w:rPr>
        <w:t>sangsieng</w:t>
      </w:r>
      <w:proofErr w:type="spellEnd"/>
    </w:p>
    <w:p w14:paraId="4E79F275" w14:textId="00C07BCF" w:rsidR="532126B3" w:rsidRPr="00F300D7" w:rsidRDefault="70F3DDC9" w:rsidP="532126B3">
      <w:pPr>
        <w:spacing w:before="180" w:after="180"/>
        <w:rPr>
          <w:rFonts w:ascii="TH SarabunPSK" w:hAnsi="TH SarabunPSK" w:cs="TH SarabunPSK"/>
          <w:sz w:val="32"/>
          <w:szCs w:val="32"/>
        </w:rPr>
      </w:pPr>
      <w:r w:rsidRPr="007C04F5">
        <w:rPr>
          <w:rFonts w:ascii="TH SarabunPSK" w:eastAsia="Times New Roman" w:hAnsi="TH SarabunPSK" w:cs="TH SarabunPSK" w:hint="cs"/>
          <w:b/>
          <w:bCs/>
          <w:sz w:val="32"/>
          <w:szCs w:val="32"/>
        </w:rPr>
        <w:t>Grade</w:t>
      </w:r>
      <w:r w:rsidR="007C04F5" w:rsidRPr="007C04F5">
        <w:rPr>
          <w:rFonts w:ascii="TH SarabunPSK" w:eastAsia="Times New Roman" w:hAnsi="TH SarabunPSK" w:cs="TH SarabunPSK"/>
          <w:b/>
          <w:bCs/>
          <w:sz w:val="32"/>
          <w:szCs w:val="32"/>
        </w:rPr>
        <w:t xml:space="preserve"> </w:t>
      </w:r>
      <w:proofErr w:type="gramStart"/>
      <w:r w:rsidRPr="007C04F5">
        <w:rPr>
          <w:rFonts w:ascii="TH SarabunPSK" w:eastAsia="Times New Roman" w:hAnsi="TH SarabunPSK" w:cs="TH SarabunPSK" w:hint="cs"/>
          <w:b/>
          <w:bCs/>
          <w:sz w:val="32"/>
          <w:szCs w:val="32"/>
        </w:rPr>
        <w:t>Level</w:t>
      </w:r>
      <w:r w:rsidRPr="00F300D7">
        <w:rPr>
          <w:rFonts w:ascii="TH SarabunPSK" w:eastAsia="Times New Roman" w:hAnsi="TH SarabunPSK" w:cs="TH SarabunPSK" w:hint="cs"/>
          <w:sz w:val="32"/>
          <w:szCs w:val="32"/>
        </w:rPr>
        <w:t xml:space="preserve"> :</w:t>
      </w:r>
      <w:proofErr w:type="gramEnd"/>
      <w:r w:rsidRPr="00F300D7">
        <w:rPr>
          <w:rFonts w:ascii="TH SarabunPSK" w:eastAsia="Times New Roman" w:hAnsi="TH SarabunPSK" w:cs="TH SarabunPSK" w:hint="cs"/>
          <w:sz w:val="32"/>
          <w:szCs w:val="32"/>
        </w:rPr>
        <w:t xml:space="preserve"> Grade 11</w:t>
      </w:r>
    </w:p>
    <w:p w14:paraId="549DA000" w14:textId="10BD53FB" w:rsidR="5395BB90" w:rsidRDefault="5395BB90" w:rsidP="5395BB90">
      <w:pPr>
        <w:spacing w:before="180" w:after="180"/>
        <w:rPr>
          <w:rFonts w:ascii="TH SarabunPSK" w:eastAsia="Times New Roman" w:hAnsi="TH SarabunPSK" w:cs="TH SarabunPSK"/>
          <w:sz w:val="32"/>
          <w:szCs w:val="32"/>
        </w:rPr>
      </w:pPr>
      <w:proofErr w:type="gramStart"/>
      <w:r w:rsidRPr="5395BB90">
        <w:rPr>
          <w:rFonts w:ascii="TH SarabunPSK" w:eastAsia="Times New Roman" w:hAnsi="TH SarabunPSK" w:cs="TH SarabunPSK"/>
          <w:b/>
          <w:bCs/>
          <w:sz w:val="32"/>
          <w:szCs w:val="32"/>
        </w:rPr>
        <w:t>Advisor</w:t>
      </w:r>
      <w:r w:rsidRPr="5395BB90">
        <w:rPr>
          <w:rFonts w:ascii="TH SarabunPSK" w:eastAsia="Times New Roman" w:hAnsi="TH SarabunPSK" w:cs="TH SarabunPSK"/>
          <w:sz w:val="32"/>
          <w:szCs w:val="32"/>
        </w:rPr>
        <w:t xml:space="preserve"> :</w:t>
      </w:r>
      <w:proofErr w:type="gramEnd"/>
      <w:r w:rsidRPr="5395BB90">
        <w:rPr>
          <w:rFonts w:ascii="TH SarabunPSK" w:eastAsia="Times New Roman" w:hAnsi="TH SarabunPSK" w:cs="TH SarabunPSK"/>
          <w:sz w:val="32"/>
          <w:szCs w:val="32"/>
        </w:rPr>
        <w:t xml:space="preserve"> Miss. Oraphin </w:t>
      </w:r>
      <w:proofErr w:type="spellStart"/>
      <w:r w:rsidRPr="5395BB90">
        <w:rPr>
          <w:rFonts w:ascii="TH SarabunPSK" w:eastAsia="Times New Roman" w:hAnsi="TH SarabunPSK" w:cs="TH SarabunPSK"/>
          <w:sz w:val="32"/>
          <w:szCs w:val="32"/>
        </w:rPr>
        <w:t>Noonoom,Miss</w:t>
      </w:r>
      <w:proofErr w:type="spellEnd"/>
      <w:r w:rsidRPr="5395BB90">
        <w:rPr>
          <w:rFonts w:ascii="TH SarabunPSK" w:eastAsia="Times New Roman" w:hAnsi="TH SarabunPSK" w:cs="TH SarabunPSK"/>
          <w:sz w:val="32"/>
          <w:szCs w:val="32"/>
        </w:rPr>
        <w:t xml:space="preserve">. </w:t>
      </w:r>
      <w:proofErr w:type="spellStart"/>
      <w:r w:rsidRPr="5395BB90">
        <w:rPr>
          <w:rFonts w:ascii="TH SarabunPSK" w:eastAsia="Times New Roman" w:hAnsi="TH SarabunPSK" w:cs="TH SarabunPSK"/>
          <w:sz w:val="32"/>
          <w:szCs w:val="32"/>
        </w:rPr>
        <w:t>Naeriya</w:t>
      </w:r>
      <w:proofErr w:type="spellEnd"/>
      <w:r w:rsidRPr="5395BB90">
        <w:rPr>
          <w:rFonts w:ascii="TH SarabunPSK" w:eastAsia="Times New Roman" w:hAnsi="TH SarabunPSK" w:cs="TH SarabunPSK"/>
          <w:sz w:val="32"/>
          <w:szCs w:val="32"/>
        </w:rPr>
        <w:t xml:space="preserve"> </w:t>
      </w:r>
      <w:proofErr w:type="spellStart"/>
      <w:r w:rsidRPr="5395BB90">
        <w:rPr>
          <w:rFonts w:ascii="TH SarabunPSK" w:eastAsia="Times New Roman" w:hAnsi="TH SarabunPSK" w:cs="TH SarabunPSK"/>
          <w:sz w:val="32"/>
          <w:szCs w:val="32"/>
        </w:rPr>
        <w:t>Tonkrongchan</w:t>
      </w:r>
      <w:proofErr w:type="spellEnd"/>
    </w:p>
    <w:p w14:paraId="6723E175" w14:textId="77777777" w:rsidR="00AD20FA" w:rsidRDefault="007C04F5" w:rsidP="00AD20FA">
      <w:pPr>
        <w:spacing w:before="180" w:after="180"/>
        <w:rPr>
          <w:rFonts w:ascii="TH SarabunPSK" w:eastAsia="Times New Roman" w:hAnsi="TH SarabunPSK" w:cs="TH SarabunPSK"/>
          <w:sz w:val="32"/>
          <w:szCs w:val="32"/>
        </w:rPr>
      </w:pPr>
      <w:r>
        <w:rPr>
          <w:rFonts w:ascii="TH SarabunPSK" w:eastAsia="Times New Roman" w:hAnsi="TH SarabunPSK" w:cs="TH SarabunPSK" w:hint="cs"/>
          <w:b/>
          <w:bCs/>
          <w:noProof/>
          <w:sz w:val="32"/>
          <w:szCs w:val="32"/>
        </w:rPr>
        <mc:AlternateContent>
          <mc:Choice Requires="wps">
            <w:drawing>
              <wp:anchor distT="0" distB="0" distL="114300" distR="114300" simplePos="0" relativeHeight="251658243" behindDoc="0" locked="0" layoutInCell="1" allowOverlap="1" wp14:anchorId="79515DA7" wp14:editId="03D185E0">
                <wp:simplePos x="0" y="0"/>
                <wp:positionH relativeFrom="column">
                  <wp:posOffset>196850</wp:posOffset>
                </wp:positionH>
                <wp:positionV relativeFrom="paragraph">
                  <wp:posOffset>520065</wp:posOffset>
                </wp:positionV>
                <wp:extent cx="5454650" cy="45085"/>
                <wp:effectExtent l="0" t="0" r="31750" b="31115"/>
                <wp:wrapSquare wrapText="bothSides"/>
                <wp:docPr id="780230267" name="ลูกศรเชื่อมต่อแบบตรง 6"/>
                <wp:cNvGraphicFramePr/>
                <a:graphic xmlns:a="http://schemas.openxmlformats.org/drawingml/2006/main">
                  <a:graphicData uri="http://schemas.microsoft.com/office/word/2010/wordprocessingShape">
                    <wps:wsp>
                      <wps:cNvCnPr/>
                      <wps:spPr>
                        <a:xfrm flipV="1">
                          <a:off x="0" y="0"/>
                          <a:ext cx="5454650" cy="45085"/>
                        </a:xfrm>
                        <a:prstGeom prst="straightConnector1">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D89DC3" id="_x0000_t32" coordsize="21600,21600" o:spt="32" o:oned="t" path="m,l21600,21600e" filled="f">
                <v:path arrowok="t" fillok="f" o:connecttype="none"/>
                <o:lock v:ext="edit" shapetype="t"/>
              </v:shapetype>
              <v:shape id="ลูกศรเชื่อมต่อแบบตรง 6" o:spid="_x0000_s1026" type="#_x0000_t32" style="position:absolute;margin-left:15.5pt;margin-top:40.95pt;width:429.5pt;height:3.5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" strokecolor="black [3213]" strokeweight="1.5pt">
                <v:stroke joinstyle="miter"/>
                <w10:wrap type="square"/>
              </v:shape>
            </w:pict>
          </mc:Fallback>
        </mc:AlternateContent>
      </w:r>
      <w:proofErr w:type="gramStart"/>
      <w:r w:rsidR="532126B3" w:rsidRPr="00F300D7">
        <w:rPr>
          <w:rFonts w:ascii="TH SarabunPSK" w:eastAsia="Times New Roman" w:hAnsi="TH SarabunPSK" w:cs="TH SarabunPSK" w:hint="cs"/>
          <w:b/>
          <w:bCs/>
          <w:sz w:val="32"/>
          <w:szCs w:val="32"/>
        </w:rPr>
        <w:t>School</w:t>
      </w:r>
      <w:r w:rsidR="43B2DDC2" w:rsidRPr="00F300D7">
        <w:rPr>
          <w:rFonts w:ascii="TH SarabunPSK" w:eastAsia="Times New Roman" w:hAnsi="TH SarabunPSK" w:cs="TH SarabunPSK" w:hint="cs"/>
          <w:sz w:val="32"/>
          <w:szCs w:val="32"/>
        </w:rPr>
        <w:t xml:space="preserve"> </w:t>
      </w:r>
      <w:r w:rsidR="532126B3" w:rsidRPr="00F300D7">
        <w:rPr>
          <w:rFonts w:ascii="TH SarabunPSK" w:eastAsia="Times New Roman" w:hAnsi="TH SarabunPSK" w:cs="TH SarabunPSK" w:hint="cs"/>
          <w:sz w:val="32"/>
          <w:szCs w:val="32"/>
        </w:rPr>
        <w:t>:</w:t>
      </w:r>
      <w:proofErr w:type="gramEnd"/>
      <w:r w:rsidR="532126B3" w:rsidRPr="00F300D7">
        <w:rPr>
          <w:rFonts w:ascii="TH SarabunPSK" w:eastAsia="Times New Roman" w:hAnsi="TH SarabunPSK" w:cs="TH SarabunPSK" w:hint="cs"/>
          <w:sz w:val="32"/>
          <w:szCs w:val="32"/>
        </w:rPr>
        <w:t xml:space="preserve"> </w:t>
      </w:r>
      <w:proofErr w:type="spellStart"/>
      <w:r w:rsidR="532126B3" w:rsidRPr="00F300D7">
        <w:rPr>
          <w:rFonts w:ascii="TH SarabunPSK" w:eastAsia="Times New Roman" w:hAnsi="TH SarabunPSK" w:cs="TH SarabunPSK" w:hint="cs"/>
          <w:sz w:val="32"/>
          <w:szCs w:val="32"/>
        </w:rPr>
        <w:t>Wichienmatu</w:t>
      </w:r>
      <w:proofErr w:type="spellEnd"/>
      <w:r w:rsidR="532126B3" w:rsidRPr="00F300D7">
        <w:rPr>
          <w:rFonts w:ascii="TH SarabunPSK" w:eastAsia="Times New Roman" w:hAnsi="TH SarabunPSK" w:cs="TH SarabunPSK" w:hint="cs"/>
          <w:sz w:val="32"/>
          <w:szCs w:val="32"/>
        </w:rPr>
        <w:t xml:space="preserve"> School, Trang Province</w:t>
      </w:r>
      <w:r w:rsidR="512D6E70" w:rsidRPr="00F300D7">
        <w:rPr>
          <w:rFonts w:ascii="TH SarabunPSK" w:eastAsia="Times New Roman" w:hAnsi="TH SarabunPSK" w:cs="TH SarabunPSK" w:hint="cs"/>
          <w:sz w:val="32"/>
          <w:szCs w:val="32"/>
        </w:rPr>
        <w:t xml:space="preserve">       </w:t>
      </w:r>
    </w:p>
    <w:p w14:paraId="0392C669" w14:textId="0FC0810F" w:rsidR="00AD20FA" w:rsidRDefault="512D6E70" w:rsidP="00AD20FA">
      <w:pPr>
        <w:spacing w:before="180" w:after="180"/>
        <w:rPr>
          <w:rFonts w:ascii="TH SarabunPSK" w:eastAsia="Times New Roman" w:hAnsi="TH SarabunPSK" w:cs="TH SarabunPSK"/>
          <w:sz w:val="32"/>
          <w:szCs w:val="32"/>
        </w:rPr>
      </w:pPr>
      <w:r w:rsidRPr="00F300D7">
        <w:rPr>
          <w:rFonts w:ascii="TH SarabunPSK" w:eastAsia="Times New Roman" w:hAnsi="TH SarabunPSK" w:cs="TH SarabunPSK" w:hint="cs"/>
          <w:sz w:val="32"/>
          <w:szCs w:val="32"/>
        </w:rPr>
        <w:t xml:space="preserve"> </w:t>
      </w:r>
    </w:p>
    <w:p w14:paraId="218FE561" w14:textId="4519A319" w:rsidR="007C04F5" w:rsidRPr="007C04F5" w:rsidRDefault="007C04F5" w:rsidP="007C04F5">
      <w:pPr>
        <w:jc w:val="center"/>
        <w:rPr>
          <w:rFonts w:ascii="Arial" w:eastAsia="Arial" w:hAnsi="Arial" w:cs="Arial"/>
          <w:b/>
          <w:bCs/>
          <w:sz w:val="36"/>
          <w:szCs w:val="36"/>
        </w:rPr>
      </w:pPr>
      <w:r w:rsidRPr="5395BB90">
        <w:rPr>
          <w:rFonts w:ascii="TH SarabunPSK" w:eastAsia="TH SarabunPSK" w:hAnsi="TH SarabunPSK" w:cs="TH SarabunPSK"/>
          <w:b/>
          <w:bCs/>
          <w:sz w:val="36"/>
          <w:szCs w:val="36"/>
        </w:rPr>
        <w:t>Abstract</w:t>
      </w:r>
    </w:p>
    <w:p w14:paraId="74481B9F" w14:textId="15A7A0F6" w:rsidR="7721721C" w:rsidRPr="00F300D7" w:rsidRDefault="007C04F5" w:rsidP="007C04F5">
      <w:pPr>
        <w:spacing w:before="180" w:after="180"/>
        <w:jc w:val="thaiDistribute"/>
        <w:rPr>
          <w:rFonts w:ascii="TH SarabunPSK" w:eastAsia="Times New Roman" w:hAnsi="TH SarabunPSK" w:cs="TH SarabunPSK"/>
          <w:sz w:val="32"/>
          <w:szCs w:val="32"/>
        </w:rPr>
      </w:pPr>
      <w:r>
        <w:rPr>
          <w:rFonts w:ascii="TH SarabunPSK" w:eastAsia="Times New Roman" w:hAnsi="TH SarabunPSK" w:cs="TH SarabunPSK"/>
          <w:sz w:val="32"/>
          <w:szCs w:val="32"/>
        </w:rPr>
        <w:t xml:space="preserve">          </w:t>
      </w:r>
      <w:r w:rsidR="7721721C" w:rsidRPr="00F300D7">
        <w:rPr>
          <w:rFonts w:ascii="TH SarabunPSK" w:eastAsia="Times New Roman" w:hAnsi="TH SarabunPSK" w:cs="TH SarabunPSK" w:hint="cs"/>
          <w:sz w:val="32"/>
          <w:szCs w:val="32"/>
        </w:rPr>
        <w:t xml:space="preserve">The study of the environmental factors affecting the diversity of bryophytes in </w:t>
      </w:r>
      <w:proofErr w:type="spellStart"/>
      <w:r w:rsidR="7721721C" w:rsidRPr="00F300D7">
        <w:rPr>
          <w:rFonts w:ascii="TH SarabunPSK" w:eastAsia="Times New Roman" w:hAnsi="TH SarabunPSK" w:cs="TH SarabunPSK" w:hint="cs"/>
          <w:sz w:val="32"/>
          <w:szCs w:val="32"/>
        </w:rPr>
        <w:t>Wichienmatu</w:t>
      </w:r>
      <w:proofErr w:type="spellEnd"/>
      <w:r w:rsidR="7721721C" w:rsidRPr="00F300D7">
        <w:rPr>
          <w:rFonts w:ascii="TH SarabunPSK" w:eastAsia="Times New Roman" w:hAnsi="TH SarabunPSK" w:cs="TH SarabunPSK" w:hint="cs"/>
          <w:sz w:val="32"/>
          <w:szCs w:val="32"/>
        </w:rPr>
        <w:t xml:space="preserve"> School, Mueang District, Trang Province, aimed to examine how the environment influences the diversity of bryophytes within the school. The study found that the factors affecting bryophytes in </w:t>
      </w:r>
      <w:proofErr w:type="spellStart"/>
      <w:r w:rsidR="7721721C" w:rsidRPr="00F300D7">
        <w:rPr>
          <w:rFonts w:ascii="TH SarabunPSK" w:eastAsia="Times New Roman" w:hAnsi="TH SarabunPSK" w:cs="TH SarabunPSK" w:hint="cs"/>
          <w:sz w:val="32"/>
          <w:szCs w:val="32"/>
        </w:rPr>
        <w:t>Wichienmatu</w:t>
      </w:r>
      <w:proofErr w:type="spellEnd"/>
      <w:r w:rsidR="7721721C" w:rsidRPr="00F300D7">
        <w:rPr>
          <w:rFonts w:ascii="TH SarabunPSK" w:eastAsia="Times New Roman" w:hAnsi="TH SarabunPSK" w:cs="TH SarabunPSK" w:hint="cs"/>
          <w:sz w:val="32"/>
          <w:szCs w:val="32"/>
        </w:rPr>
        <w:t xml:space="preserve"> School, Mueang District, Trang Province, are weather conditions and humidity levels in each area. The bryophytes found within the school were classified as </w:t>
      </w:r>
      <w:proofErr w:type="gramStart"/>
      <w:r w:rsidR="7721721C" w:rsidRPr="00F300D7">
        <w:rPr>
          <w:rFonts w:ascii="TH SarabunPSK" w:eastAsia="Times New Roman" w:hAnsi="TH SarabunPSK" w:cs="TH SarabunPSK" w:hint="cs"/>
          <w:sz w:val="32"/>
          <w:szCs w:val="32"/>
        </w:rPr>
        <w:t>follows</w:t>
      </w:r>
      <w:r w:rsidR="006119F6" w:rsidRPr="00F300D7">
        <w:rPr>
          <w:rFonts w:ascii="TH SarabunPSK" w:eastAsia="Times New Roman" w:hAnsi="TH SarabunPSK" w:cs="TH SarabunPSK" w:hint="cs"/>
          <w:sz w:val="32"/>
          <w:szCs w:val="32"/>
        </w:rPr>
        <w:t xml:space="preserve"> :</w:t>
      </w:r>
      <w:proofErr w:type="gramEnd"/>
      <w:r w:rsidR="006119F6" w:rsidRPr="00F300D7">
        <w:rPr>
          <w:rFonts w:ascii="TH SarabunPSK" w:eastAsia="Times New Roman" w:hAnsi="TH SarabunPSK" w:cs="TH SarabunPSK" w:hint="cs"/>
          <w:sz w:val="32"/>
          <w:szCs w:val="32"/>
        </w:rPr>
        <w:t xml:space="preserve"> </w:t>
      </w:r>
      <w:r w:rsidR="7721721C" w:rsidRPr="00F300D7">
        <w:rPr>
          <w:rFonts w:ascii="TH SarabunPSK" w:eastAsia="Times New Roman" w:hAnsi="TH SarabunPSK" w:cs="TH SarabunPSK" w:hint="cs"/>
          <w:sz w:val="32"/>
          <w:szCs w:val="32"/>
        </w:rPr>
        <w:t xml:space="preserve">On bricks, the average humidity was 2.83, and the average temperature was 30°C, with 3 species of bryophytes. On soil, the average humidity was 5.50, and the average temperature was 29.66°C, with 7 species of </w:t>
      </w:r>
      <w:proofErr w:type="spellStart"/>
      <w:proofErr w:type="gramStart"/>
      <w:r w:rsidR="7721721C" w:rsidRPr="00F300D7">
        <w:rPr>
          <w:rFonts w:ascii="TH SarabunPSK" w:eastAsia="Times New Roman" w:hAnsi="TH SarabunPSK" w:cs="TH SarabunPSK" w:hint="cs"/>
          <w:sz w:val="32"/>
          <w:szCs w:val="32"/>
        </w:rPr>
        <w:t>bryophytes.On</w:t>
      </w:r>
      <w:proofErr w:type="spellEnd"/>
      <w:proofErr w:type="gramEnd"/>
      <w:r w:rsidR="7721721C" w:rsidRPr="00F300D7">
        <w:rPr>
          <w:rFonts w:ascii="TH SarabunPSK" w:eastAsia="Times New Roman" w:hAnsi="TH SarabunPSK" w:cs="TH SarabunPSK" w:hint="cs"/>
          <w:sz w:val="32"/>
          <w:szCs w:val="32"/>
        </w:rPr>
        <w:t xml:space="preserve"> rocks, the average humidity was 1.67, and the average temperature was 30.33°C, with 1 species of bryophyte. On trees, the average humidity was 3.17, and the average temperature was 30°C, with 6 species of bryophytes. On plant pots, the average humidity was 1, and the average temperature was 30.33°C, with 1 species of </w:t>
      </w:r>
      <w:proofErr w:type="spellStart"/>
      <w:proofErr w:type="gramStart"/>
      <w:r w:rsidR="7721721C" w:rsidRPr="00F300D7">
        <w:rPr>
          <w:rFonts w:ascii="TH SarabunPSK" w:eastAsia="Times New Roman" w:hAnsi="TH SarabunPSK" w:cs="TH SarabunPSK" w:hint="cs"/>
          <w:sz w:val="32"/>
          <w:szCs w:val="32"/>
        </w:rPr>
        <w:t>bryophyte.Thus</w:t>
      </w:r>
      <w:proofErr w:type="spellEnd"/>
      <w:proofErr w:type="gramEnd"/>
      <w:r w:rsidR="7721721C" w:rsidRPr="00F300D7">
        <w:rPr>
          <w:rFonts w:ascii="TH SarabunPSK" w:eastAsia="Times New Roman" w:hAnsi="TH SarabunPSK" w:cs="TH SarabunPSK" w:hint="cs"/>
          <w:sz w:val="32"/>
          <w:szCs w:val="32"/>
        </w:rPr>
        <w:t xml:space="preserve">, the diversity of bryophytes is influenced by environmental factors such as sunlight exposure and humidity levels in each area. Areas with higher humidity and suitable weather conditions, such as trees, tend to have a higher diversity of bryophytes. When checking other areas with similar characteristics, bryophytes of the same or similar species were found. The study concluded that humidity and temperature significantly impact the growth of bryophytes, and areas with similar characteristics tend to support similar species of bryophytes, with bryophyte </w:t>
      </w:r>
    </w:p>
    <w:p w14:paraId="1B706D2D" w14:textId="655AE80A" w:rsidR="00366608" w:rsidRDefault="0BD9D7AF" w:rsidP="007C04F5">
      <w:pPr>
        <w:spacing w:before="180" w:after="180"/>
        <w:jc w:val="thaiDistribute"/>
        <w:rPr>
          <w:rFonts w:ascii="TH SarabunPSK" w:hAnsi="TH SarabunPSK" w:cs="TH SarabunPSK"/>
          <w:sz w:val="32"/>
          <w:szCs w:val="32"/>
        </w:rPr>
      </w:pPr>
      <w:proofErr w:type="spellStart"/>
      <w:r w:rsidRPr="0BD9D7AF">
        <w:rPr>
          <w:rFonts w:ascii="TH SarabunPSK" w:eastAsia="Times New Roman" w:hAnsi="TH SarabunPSK" w:cs="TH SarabunPSK"/>
          <w:sz w:val="32"/>
          <w:szCs w:val="32"/>
        </w:rPr>
        <w:lastRenderedPageBreak/>
        <w:t>densityincreasing</w:t>
      </w:r>
      <w:proofErr w:type="spellEnd"/>
      <w:r w:rsidRPr="0BD9D7AF">
        <w:rPr>
          <w:rFonts w:ascii="TH SarabunPSK" w:eastAsia="Times New Roman" w:hAnsi="TH SarabunPSK" w:cs="TH SarabunPSK"/>
          <w:sz w:val="32"/>
          <w:szCs w:val="32"/>
        </w:rPr>
        <w:t xml:space="preserve"> in such areas. This study identified factors that influence the growth and species diversity of bryophytes.</w:t>
      </w:r>
    </w:p>
    <w:p w14:paraId="3C72CFAD" w14:textId="04BC351E" w:rsidR="00366608" w:rsidRDefault="0BD9D7AF" w:rsidP="00366608">
      <w:pPr>
        <w:spacing w:before="180" w:after="180"/>
        <w:rPr>
          <w:rFonts w:ascii="TH SarabunPSK" w:hAnsi="TH SarabunPSK" w:cs="TH SarabunPSK"/>
          <w:sz w:val="32"/>
          <w:szCs w:val="32"/>
        </w:rPr>
      </w:pPr>
      <w:proofErr w:type="gramStart"/>
      <w:r w:rsidRPr="0BD9D7AF">
        <w:rPr>
          <w:rFonts w:ascii="TH SarabunPSK" w:eastAsia="Times New Roman" w:hAnsi="TH SarabunPSK" w:cs="TH SarabunPSK"/>
          <w:sz w:val="32"/>
          <w:szCs w:val="32"/>
        </w:rPr>
        <w:t>Keywords :</w:t>
      </w:r>
      <w:proofErr w:type="gramEnd"/>
      <w:r w:rsidRPr="0BD9D7AF">
        <w:rPr>
          <w:rFonts w:ascii="TH SarabunPSK" w:eastAsia="Times New Roman" w:hAnsi="TH SarabunPSK" w:cs="TH SarabunPSK"/>
          <w:sz w:val="32"/>
          <w:szCs w:val="32"/>
        </w:rPr>
        <w:t xml:space="preserve"> Bryophyte diversity</w:t>
      </w:r>
    </w:p>
    <w:p w14:paraId="2D619A25" w14:textId="4D2C7C7D" w:rsidR="4D84A114" w:rsidRDefault="4D84A114" w:rsidP="4D84A114">
      <w:pPr>
        <w:spacing w:before="180" w:after="180"/>
        <w:jc w:val="center"/>
        <w:rPr>
          <w:rFonts w:ascii="TH SarabunPSK" w:eastAsia="TH SarabunPSK" w:hAnsi="TH SarabunPSK" w:cs="TH SarabunPSK"/>
          <w:b/>
          <w:bCs/>
          <w:sz w:val="32"/>
          <w:szCs w:val="32"/>
        </w:rPr>
      </w:pPr>
    </w:p>
    <w:p w14:paraId="3115EEB3" w14:textId="37A8AECC" w:rsidR="3FBC2BA0" w:rsidRPr="00F300D7" w:rsidRDefault="749AC449" w:rsidP="77BD7E35">
      <w:pPr>
        <w:spacing w:before="180" w:after="180"/>
        <w:jc w:val="center"/>
        <w:rPr>
          <w:rFonts w:ascii="TH SarabunPSK" w:hAnsi="TH SarabunPSK" w:cs="TH SarabunPSK"/>
          <w:sz w:val="32"/>
          <w:szCs w:val="32"/>
        </w:rPr>
      </w:pPr>
      <w:r w:rsidRPr="00F300D7">
        <w:rPr>
          <w:rFonts w:ascii="TH SarabunPSK" w:eastAsia="TH SarabunPSK" w:hAnsi="TH SarabunPSK" w:cs="TH SarabunPSK" w:hint="cs"/>
          <w:b/>
          <w:bCs/>
          <w:sz w:val="32"/>
          <w:szCs w:val="32"/>
        </w:rPr>
        <w:t>Acknowledgements</w:t>
      </w:r>
    </w:p>
    <w:p w14:paraId="6569D890" w14:textId="5AD6CCA4" w:rsidR="3FBC2BA0" w:rsidRPr="00F300D7" w:rsidRDefault="749AC449" w:rsidP="007C04F5">
      <w:pPr>
        <w:spacing w:before="180" w:after="180"/>
        <w:jc w:val="thaiDistribute"/>
        <w:rPr>
          <w:rFonts w:ascii="TH SarabunPSK" w:hAnsi="TH SarabunPSK" w:cs="TH SarabunPSK"/>
          <w:sz w:val="32"/>
          <w:szCs w:val="32"/>
        </w:rPr>
      </w:pPr>
      <w:r w:rsidRPr="00F300D7">
        <w:rPr>
          <w:rFonts w:ascii="TH SarabunPSK" w:eastAsia="Times New Roman" w:hAnsi="TH SarabunPSK" w:cs="TH SarabunPSK" w:hint="cs"/>
          <w:sz w:val="32"/>
          <w:szCs w:val="32"/>
        </w:rPr>
        <w:t xml:space="preserve">         This research on “A Study on the Diversity of Bryophytes in </w:t>
      </w:r>
      <w:proofErr w:type="spellStart"/>
      <w:r w:rsidRPr="00F300D7">
        <w:rPr>
          <w:rFonts w:ascii="TH SarabunPSK" w:eastAsia="Times New Roman" w:hAnsi="TH SarabunPSK" w:cs="TH SarabunPSK" w:hint="cs"/>
          <w:sz w:val="32"/>
          <w:szCs w:val="32"/>
        </w:rPr>
        <w:t>Wichienmatu</w:t>
      </w:r>
      <w:proofErr w:type="spellEnd"/>
      <w:r w:rsidRPr="00F300D7">
        <w:rPr>
          <w:rFonts w:ascii="TH SarabunPSK" w:eastAsia="Times New Roman" w:hAnsi="TH SarabunPSK" w:cs="TH SarabunPSK" w:hint="cs"/>
          <w:sz w:val="32"/>
          <w:szCs w:val="32"/>
        </w:rPr>
        <w:t xml:space="preserve"> School, Mueang District, Trang Province” has been successfully completed with the generous support and valuable guidance from many individuals.</w:t>
      </w:r>
      <w:r w:rsidR="007C04F5">
        <w:rPr>
          <w:rFonts w:ascii="TH SarabunPSK" w:eastAsia="Times New Roman" w:hAnsi="TH SarabunPSK" w:cs="TH SarabunPSK"/>
          <w:sz w:val="32"/>
          <w:szCs w:val="32"/>
        </w:rPr>
        <w:t xml:space="preserve"> </w:t>
      </w:r>
      <w:proofErr w:type="gramStart"/>
      <w:r w:rsidRPr="00F300D7">
        <w:rPr>
          <w:rFonts w:ascii="TH SarabunPSK" w:eastAsia="Times New Roman" w:hAnsi="TH SarabunPSK" w:cs="TH SarabunPSK" w:hint="cs"/>
          <w:sz w:val="32"/>
          <w:szCs w:val="32"/>
        </w:rPr>
        <w:t>We</w:t>
      </w:r>
      <w:proofErr w:type="gramEnd"/>
      <w:r w:rsidRPr="00F300D7">
        <w:rPr>
          <w:rFonts w:ascii="TH SarabunPSK" w:eastAsia="Times New Roman" w:hAnsi="TH SarabunPSK" w:cs="TH SarabunPSK" w:hint="cs"/>
          <w:sz w:val="32"/>
          <w:szCs w:val="32"/>
        </w:rPr>
        <w:t xml:space="preserve"> would like to express our sincere gratitude to Mr. Sakda </w:t>
      </w:r>
      <w:proofErr w:type="spellStart"/>
      <w:r w:rsidRPr="00F300D7">
        <w:rPr>
          <w:rFonts w:ascii="TH SarabunPSK" w:eastAsia="Times New Roman" w:hAnsi="TH SarabunPSK" w:cs="TH SarabunPSK" w:hint="cs"/>
          <w:sz w:val="32"/>
          <w:szCs w:val="32"/>
        </w:rPr>
        <w:t>Paisomboon</w:t>
      </w:r>
      <w:proofErr w:type="spellEnd"/>
      <w:r w:rsidRPr="00F300D7">
        <w:rPr>
          <w:rFonts w:ascii="TH SarabunPSK" w:eastAsia="Times New Roman" w:hAnsi="TH SarabunPSK" w:cs="TH SarabunPSK" w:hint="cs"/>
          <w:sz w:val="32"/>
          <w:szCs w:val="32"/>
        </w:rPr>
        <w:t xml:space="preserve">, the Director of </w:t>
      </w:r>
      <w:proofErr w:type="spellStart"/>
      <w:r w:rsidRPr="00F300D7">
        <w:rPr>
          <w:rFonts w:ascii="TH SarabunPSK" w:eastAsia="Times New Roman" w:hAnsi="TH SarabunPSK" w:cs="TH SarabunPSK" w:hint="cs"/>
          <w:sz w:val="32"/>
          <w:szCs w:val="32"/>
        </w:rPr>
        <w:t>Wichienmatu</w:t>
      </w:r>
      <w:proofErr w:type="spellEnd"/>
      <w:r w:rsidRPr="00F300D7">
        <w:rPr>
          <w:rFonts w:ascii="TH SarabunPSK" w:eastAsia="Times New Roman" w:hAnsi="TH SarabunPSK" w:cs="TH SarabunPSK" w:hint="cs"/>
          <w:sz w:val="32"/>
          <w:szCs w:val="32"/>
        </w:rPr>
        <w:t xml:space="preserve"> School, for facilitating our research work at various locations, providing insightful advice, and offering suggestions for improvements and corrections with great dedication.</w:t>
      </w:r>
    </w:p>
    <w:p w14:paraId="628C94CD" w14:textId="77E312F9" w:rsidR="00CF4810" w:rsidRPr="00C414B8" w:rsidRDefault="749AC449" w:rsidP="007C04F5">
      <w:pPr>
        <w:spacing w:before="180" w:after="180"/>
        <w:jc w:val="thaiDistribute"/>
        <w:rPr>
          <w:rFonts w:ascii="TH SarabunPSK" w:hAnsi="TH SarabunPSK" w:cs="TH SarabunPSK"/>
          <w:sz w:val="32"/>
          <w:szCs w:val="32"/>
        </w:rPr>
      </w:pPr>
      <w:r w:rsidRPr="00F300D7">
        <w:rPr>
          <w:rFonts w:ascii="TH SarabunPSK" w:eastAsia="Times New Roman" w:hAnsi="TH SarabunPSK" w:cs="TH SarabunPSK" w:hint="cs"/>
          <w:sz w:val="32"/>
          <w:szCs w:val="32"/>
        </w:rPr>
        <w:t xml:space="preserve">         The value of this research is dedicated to all those who have supported us, as well as to the authors of the books and documents referenced in this study. The research team would like to express our deepest gratitude and heartfelt appreciation to all of them.</w:t>
      </w:r>
    </w:p>
    <w:p w14:paraId="7301146A" w14:textId="5306DC99" w:rsidR="003D5449" w:rsidRDefault="77BD7E35" w:rsidP="77BD7E35">
      <w:pPr>
        <w:pStyle w:val="3"/>
        <w:spacing w:before="180" w:after="180"/>
        <w:jc w:val="center"/>
        <w:divId w:val="1332903128"/>
        <w:rPr>
          <w:rFonts w:ascii="TH SarabunPSK" w:eastAsia="TH SarabunPSK" w:hAnsi="TH SarabunPSK" w:cs="TH SarabunPSK"/>
          <w:b/>
          <w:bCs/>
          <w:color w:val="000000" w:themeColor="text1"/>
          <w:sz w:val="36"/>
          <w:szCs w:val="36"/>
        </w:rPr>
      </w:pPr>
      <w:r w:rsidRPr="77BD7E35">
        <w:rPr>
          <w:rFonts w:ascii="TH SarabunPSK" w:eastAsia="TH SarabunPSK" w:hAnsi="TH SarabunPSK" w:cs="TH SarabunPSK"/>
          <w:b/>
          <w:bCs/>
          <w:color w:val="000000" w:themeColor="text1"/>
          <w:sz w:val="36"/>
          <w:szCs w:val="36"/>
        </w:rPr>
        <w:lastRenderedPageBreak/>
        <w:t>Introduction</w:t>
      </w:r>
    </w:p>
    <w:p w14:paraId="5C33C7E2" w14:textId="27F25009" w:rsidR="00431DDE" w:rsidRPr="000B0B61" w:rsidRDefault="007C04F5" w:rsidP="007C04F5">
      <w:pPr>
        <w:pStyle w:val="3"/>
        <w:spacing w:before="180" w:after="180"/>
        <w:jc w:val="thaiDistribute"/>
        <w:divId w:val="1332903128"/>
        <w:rPr>
          <w:rFonts w:ascii="TH SarabunPSK" w:eastAsia="TH SarabunPSK" w:hAnsi="TH SarabunPSK" w:cs="TH SarabunPSK"/>
          <w:color w:val="000000" w:themeColor="text1"/>
          <w:sz w:val="36"/>
          <w:szCs w:val="36"/>
        </w:rPr>
      </w:pPr>
      <w:r>
        <w:rPr>
          <w:rFonts w:ascii="TH SarabunPSK" w:hAnsi="TH SarabunPSK" w:cs="TH SarabunPSK"/>
          <w:color w:val="000000" w:themeColor="text1"/>
          <w:sz w:val="32"/>
          <w:szCs w:val="32"/>
        </w:rPr>
        <w:t xml:space="preserve">             </w:t>
      </w:r>
      <w:r w:rsidR="00431DDE" w:rsidRPr="000B0B61">
        <w:rPr>
          <w:rFonts w:ascii="TH SarabunPSK" w:hAnsi="TH SarabunPSK" w:cs="TH SarabunPSK" w:hint="cs"/>
          <w:color w:val="000000" w:themeColor="text1"/>
          <w:sz w:val="32"/>
          <w:szCs w:val="32"/>
        </w:rPr>
        <w:t>Bryophytes are the most diverse group of non-vascular plants, with approximately 13,000 species found worldwide (Goffinet et al., 2008) and around 8,000 species recorded in tropical regions (Frahm et al., 2003). Bryophytes can grow in various habitats, including soil, rocks, water, tree bark, and even animal dung. They play a crucial role in ecosystems as a source of food and habitat for small organisms. Additionally, they influence the weathering of rocks and soil, contributing to ecological succession (Gradstein et al., 2001).</w:t>
      </w:r>
      <w:r>
        <w:rPr>
          <w:rFonts w:ascii="TH SarabunPSK" w:hAnsi="TH SarabunPSK" w:cs="TH SarabunPSK"/>
          <w:color w:val="000000" w:themeColor="text1"/>
          <w:sz w:val="32"/>
          <w:szCs w:val="32"/>
        </w:rPr>
        <w:t xml:space="preserve"> </w:t>
      </w:r>
      <w:proofErr w:type="gramStart"/>
      <w:r w:rsidR="00431DDE" w:rsidRPr="000B0B61">
        <w:rPr>
          <w:rFonts w:ascii="TH SarabunPSK" w:hAnsi="TH SarabunPSK" w:cs="TH SarabunPSK" w:hint="cs"/>
          <w:color w:val="000000" w:themeColor="text1"/>
          <w:sz w:val="32"/>
          <w:szCs w:val="32"/>
        </w:rPr>
        <w:t>Bryophytes</w:t>
      </w:r>
      <w:proofErr w:type="gramEnd"/>
      <w:r w:rsidR="00431DDE" w:rsidRPr="000B0B61">
        <w:rPr>
          <w:rFonts w:ascii="TH SarabunPSK" w:hAnsi="TH SarabunPSK" w:cs="TH SarabunPSK" w:hint="cs"/>
          <w:color w:val="000000" w:themeColor="text1"/>
          <w:sz w:val="32"/>
          <w:szCs w:val="32"/>
        </w:rPr>
        <w:t xml:space="preserve"> are also effective bioindicators of environmental quality due to their ability to absorb water and exchange gases directly through leaf surfaces, making them highly responsive to environmental changes such as temperature, soil acidity, air pollution, and heavy metals (</w:t>
      </w:r>
      <w:proofErr w:type="spellStart"/>
      <w:r w:rsidR="00431DDE" w:rsidRPr="000B0B61">
        <w:rPr>
          <w:rFonts w:ascii="TH SarabunPSK" w:hAnsi="TH SarabunPSK" w:cs="TH SarabunPSK" w:hint="cs"/>
          <w:color w:val="000000" w:themeColor="text1"/>
          <w:sz w:val="32"/>
          <w:szCs w:val="32"/>
        </w:rPr>
        <w:t>Vanderpoorten</w:t>
      </w:r>
      <w:proofErr w:type="spellEnd"/>
      <w:r w:rsidR="00431DDE" w:rsidRPr="000B0B61">
        <w:rPr>
          <w:rFonts w:ascii="TH SarabunPSK" w:hAnsi="TH SarabunPSK" w:cs="TH SarabunPSK" w:hint="cs"/>
          <w:color w:val="000000" w:themeColor="text1"/>
          <w:sz w:val="32"/>
          <w:szCs w:val="32"/>
        </w:rPr>
        <w:t xml:space="preserve"> &amp; Goffinet, 2009). Moreover, bryophytes are important for various applications, including decorative landscaping (Ando &amp; Matsuo, 1984) and medical uses (</w:t>
      </w:r>
      <w:proofErr w:type="spellStart"/>
      <w:r w:rsidR="00431DDE" w:rsidRPr="000B0B61">
        <w:rPr>
          <w:rFonts w:ascii="TH SarabunPSK" w:hAnsi="TH SarabunPSK" w:cs="TH SarabunPSK" w:hint="cs"/>
          <w:color w:val="000000" w:themeColor="text1"/>
          <w:sz w:val="32"/>
          <w:szCs w:val="32"/>
        </w:rPr>
        <w:t>Beike</w:t>
      </w:r>
      <w:proofErr w:type="spellEnd"/>
      <w:r w:rsidR="00431DDE" w:rsidRPr="000B0B61">
        <w:rPr>
          <w:rFonts w:ascii="TH SarabunPSK" w:hAnsi="TH SarabunPSK" w:cs="TH SarabunPSK" w:hint="cs"/>
          <w:color w:val="000000" w:themeColor="text1"/>
          <w:sz w:val="32"/>
          <w:szCs w:val="32"/>
        </w:rPr>
        <w:t xml:space="preserve"> et al., 2010), such as antimicrobial and biopharmaceutical </w:t>
      </w:r>
      <w:proofErr w:type="spellStart"/>
      <w:proofErr w:type="gramStart"/>
      <w:r w:rsidR="00431DDE" w:rsidRPr="000B0B61">
        <w:rPr>
          <w:rFonts w:ascii="TH SarabunPSK" w:hAnsi="TH SarabunPSK" w:cs="TH SarabunPSK" w:hint="cs"/>
          <w:color w:val="000000" w:themeColor="text1"/>
          <w:sz w:val="32"/>
          <w:szCs w:val="32"/>
        </w:rPr>
        <w:t>treatments.For</w:t>
      </w:r>
      <w:proofErr w:type="spellEnd"/>
      <w:proofErr w:type="gramEnd"/>
      <w:r w:rsidR="00431DDE" w:rsidRPr="000B0B61">
        <w:rPr>
          <w:rFonts w:ascii="TH SarabunPSK" w:hAnsi="TH SarabunPSK" w:cs="TH SarabunPSK" w:hint="cs"/>
          <w:color w:val="000000" w:themeColor="text1"/>
          <w:sz w:val="32"/>
          <w:szCs w:val="32"/>
        </w:rPr>
        <w:t xml:space="preserve"> these reasons, the researchers are interested in studying the diversity and distribution of bryophytes. </w:t>
      </w:r>
      <w:proofErr w:type="spellStart"/>
      <w:r w:rsidR="00431DDE" w:rsidRPr="000B0B61">
        <w:rPr>
          <w:rFonts w:ascii="TH SarabunPSK" w:hAnsi="TH SarabunPSK" w:cs="TH SarabunPSK" w:hint="cs"/>
          <w:color w:val="000000" w:themeColor="text1"/>
          <w:sz w:val="32"/>
          <w:szCs w:val="32"/>
        </w:rPr>
        <w:t>Wichienmatu</w:t>
      </w:r>
      <w:proofErr w:type="spellEnd"/>
      <w:r w:rsidR="00431DDE" w:rsidRPr="000B0B61">
        <w:rPr>
          <w:rFonts w:ascii="TH SarabunPSK" w:hAnsi="TH SarabunPSK" w:cs="TH SarabunPSK" w:hint="cs"/>
          <w:color w:val="000000" w:themeColor="text1"/>
          <w:sz w:val="32"/>
          <w:szCs w:val="32"/>
        </w:rPr>
        <w:t xml:space="preserve"> School in Trang Province provides a suitable environment for such a study, as it has a well-preserved ecosystem with numerous trees. Furthermore, the study is conducted during the rainy season, when high humidity promotes the growth of mosses in various areas, including soil, rocks, bricks, and tree surfaces.</w:t>
      </w:r>
    </w:p>
    <w:p w14:paraId="66AC34AC" w14:textId="30D8754A" w:rsidR="3FBC2BA0" w:rsidRPr="00F62079" w:rsidRDefault="70F3DDC9" w:rsidP="533D947B">
      <w:pPr>
        <w:rPr>
          <w:rFonts w:ascii="TH SarabunPSK" w:hAnsi="TH SarabunPSK" w:cs="TH SarabunPSK"/>
          <w:sz w:val="32"/>
          <w:szCs w:val="32"/>
        </w:rPr>
      </w:pPr>
      <w:r w:rsidRPr="00F62079">
        <w:rPr>
          <w:rFonts w:ascii="TH SarabunPSK" w:eastAsia="TH SarabunPSK" w:hAnsi="TH SarabunPSK" w:cs="TH SarabunPSK" w:hint="cs"/>
          <w:b/>
          <w:bCs/>
          <w:sz w:val="32"/>
          <w:szCs w:val="32"/>
        </w:rPr>
        <w:t>Research</w:t>
      </w:r>
      <w:r w:rsidRPr="00F62079">
        <w:rPr>
          <w:rFonts w:ascii="TH SarabunPSK" w:eastAsia="Times New Roman" w:hAnsi="TH SarabunPSK" w:cs="TH SarabunPSK" w:hint="cs"/>
          <w:sz w:val="32"/>
          <w:szCs w:val="32"/>
        </w:rPr>
        <w:t xml:space="preserve"> </w:t>
      </w:r>
      <w:r w:rsidRPr="00F62079">
        <w:rPr>
          <w:rFonts w:ascii="TH SarabunPSK" w:eastAsia="TH SarabunPSK" w:hAnsi="TH SarabunPSK" w:cs="TH SarabunPSK" w:hint="cs"/>
          <w:b/>
          <w:bCs/>
          <w:sz w:val="32"/>
          <w:szCs w:val="32"/>
        </w:rPr>
        <w:t>Objectives</w:t>
      </w:r>
    </w:p>
    <w:p w14:paraId="478CB5CD" w14:textId="6C1F2A53" w:rsidR="3FBC2BA0" w:rsidRPr="00F62079" w:rsidRDefault="70F3DDC9" w:rsidP="007C04F5">
      <w:pPr>
        <w:spacing w:before="180" w:after="180"/>
        <w:jc w:val="thaiDistribute"/>
        <w:rPr>
          <w:rFonts w:ascii="TH SarabunPSK" w:eastAsia="Times New Roman" w:hAnsi="TH SarabunPSK" w:cs="TH SarabunPSK"/>
          <w:sz w:val="32"/>
          <w:szCs w:val="32"/>
        </w:rPr>
      </w:pPr>
      <w:r w:rsidRPr="00F62079">
        <w:rPr>
          <w:rFonts w:ascii="TH SarabunPSK" w:eastAsia="Times New Roman" w:hAnsi="TH SarabunPSK" w:cs="TH SarabunPSK" w:hint="cs"/>
          <w:sz w:val="32"/>
          <w:szCs w:val="32"/>
        </w:rPr>
        <w:t xml:space="preserve">     To study the diversity of bryophytes in </w:t>
      </w:r>
      <w:proofErr w:type="spellStart"/>
      <w:r w:rsidRPr="00F62079">
        <w:rPr>
          <w:rFonts w:ascii="TH SarabunPSK" w:eastAsia="Times New Roman" w:hAnsi="TH SarabunPSK" w:cs="TH SarabunPSK" w:hint="cs"/>
          <w:sz w:val="32"/>
          <w:szCs w:val="32"/>
        </w:rPr>
        <w:t>Wichienmatu</w:t>
      </w:r>
      <w:proofErr w:type="spellEnd"/>
      <w:r w:rsidRPr="00F62079">
        <w:rPr>
          <w:rFonts w:ascii="TH SarabunPSK" w:eastAsia="Times New Roman" w:hAnsi="TH SarabunPSK" w:cs="TH SarabunPSK" w:hint="cs"/>
          <w:sz w:val="32"/>
          <w:szCs w:val="32"/>
        </w:rPr>
        <w:t xml:space="preserve"> School, Mueang District, Trang Province.</w:t>
      </w:r>
    </w:p>
    <w:p w14:paraId="0943E59C" w14:textId="1C20719B" w:rsidR="3FBC2BA0" w:rsidRPr="00F62079" w:rsidRDefault="70F3DDC9" w:rsidP="70F3DDC9">
      <w:pPr>
        <w:spacing w:before="180" w:after="180"/>
        <w:rPr>
          <w:rFonts w:ascii="TH SarabunPSK" w:eastAsia="Times New Roman" w:hAnsi="TH SarabunPSK" w:cs="TH SarabunPSK"/>
          <w:sz w:val="32"/>
          <w:szCs w:val="32"/>
        </w:rPr>
      </w:pPr>
      <w:r w:rsidRPr="00F62079">
        <w:rPr>
          <w:rFonts w:ascii="TH SarabunPSK" w:eastAsia="TH SarabunPSK" w:hAnsi="TH SarabunPSK" w:cs="TH SarabunPSK" w:hint="cs"/>
          <w:b/>
          <w:bCs/>
          <w:sz w:val="32"/>
          <w:szCs w:val="32"/>
        </w:rPr>
        <w:t>Research</w:t>
      </w:r>
      <w:r w:rsidRPr="00F62079">
        <w:rPr>
          <w:rFonts w:ascii="TH SarabunPSK" w:eastAsia="Times New Roman" w:hAnsi="TH SarabunPSK" w:cs="TH SarabunPSK" w:hint="cs"/>
          <w:sz w:val="32"/>
          <w:szCs w:val="32"/>
        </w:rPr>
        <w:t xml:space="preserve"> </w:t>
      </w:r>
      <w:r w:rsidRPr="00F62079">
        <w:rPr>
          <w:rFonts w:ascii="TH SarabunPSK" w:eastAsia="TH SarabunPSK" w:hAnsi="TH SarabunPSK" w:cs="TH SarabunPSK" w:hint="cs"/>
          <w:b/>
          <w:bCs/>
          <w:sz w:val="32"/>
          <w:szCs w:val="32"/>
        </w:rPr>
        <w:t>Questions</w:t>
      </w:r>
    </w:p>
    <w:p w14:paraId="67050AB6" w14:textId="678DC301" w:rsidR="3FBC2BA0" w:rsidRPr="00F62079" w:rsidRDefault="533D947B" w:rsidP="007C04F5">
      <w:pPr>
        <w:spacing w:before="180" w:after="180"/>
        <w:jc w:val="thaiDistribute"/>
        <w:rPr>
          <w:rFonts w:ascii="TH SarabunPSK" w:hAnsi="TH SarabunPSK" w:cs="TH SarabunPSK"/>
          <w:sz w:val="32"/>
          <w:szCs w:val="32"/>
        </w:rPr>
      </w:pPr>
      <w:r w:rsidRPr="00F62079">
        <w:rPr>
          <w:rFonts w:ascii="TH SarabunPSK" w:eastAsia="Times New Roman" w:hAnsi="TH SarabunPSK" w:cs="TH SarabunPSK" w:hint="cs"/>
          <w:sz w:val="32"/>
          <w:szCs w:val="32"/>
        </w:rPr>
        <w:t xml:space="preserve">     Does the environment affect the diversity of bryophytes in </w:t>
      </w:r>
      <w:proofErr w:type="spellStart"/>
      <w:r w:rsidRPr="00F62079">
        <w:rPr>
          <w:rFonts w:ascii="TH SarabunPSK" w:eastAsia="Times New Roman" w:hAnsi="TH SarabunPSK" w:cs="TH SarabunPSK" w:hint="cs"/>
          <w:sz w:val="32"/>
          <w:szCs w:val="32"/>
        </w:rPr>
        <w:t>Wichienmatu</w:t>
      </w:r>
      <w:proofErr w:type="spellEnd"/>
      <w:r w:rsidRPr="00F62079">
        <w:rPr>
          <w:rFonts w:ascii="TH SarabunPSK" w:eastAsia="Times New Roman" w:hAnsi="TH SarabunPSK" w:cs="TH SarabunPSK" w:hint="cs"/>
          <w:sz w:val="32"/>
          <w:szCs w:val="32"/>
        </w:rPr>
        <w:t xml:space="preserve"> School?</w:t>
      </w:r>
    </w:p>
    <w:p w14:paraId="0D6F90A1" w14:textId="275E39CA" w:rsidR="3FBC2BA0" w:rsidRPr="00F62079" w:rsidRDefault="533D947B" w:rsidP="533D947B">
      <w:pPr>
        <w:spacing w:before="180" w:after="180"/>
        <w:rPr>
          <w:rFonts w:ascii="TH SarabunPSK" w:eastAsia="Times New Roman" w:hAnsi="TH SarabunPSK" w:cs="TH SarabunPSK"/>
          <w:b/>
          <w:bCs/>
          <w:sz w:val="32"/>
          <w:szCs w:val="32"/>
        </w:rPr>
      </w:pPr>
      <w:r w:rsidRPr="00F62079">
        <w:rPr>
          <w:rFonts w:ascii="TH SarabunPSK" w:eastAsia="TH SarabunPSK" w:hAnsi="TH SarabunPSK" w:cs="TH SarabunPSK" w:hint="cs"/>
          <w:b/>
          <w:bCs/>
          <w:sz w:val="32"/>
          <w:szCs w:val="32"/>
        </w:rPr>
        <w:t>Research</w:t>
      </w:r>
      <w:r w:rsidRPr="00F62079">
        <w:rPr>
          <w:rFonts w:ascii="TH SarabunPSK" w:eastAsia="Times New Roman" w:hAnsi="TH SarabunPSK" w:cs="TH SarabunPSK" w:hint="cs"/>
          <w:sz w:val="32"/>
          <w:szCs w:val="32"/>
        </w:rPr>
        <w:t xml:space="preserve"> </w:t>
      </w:r>
      <w:r w:rsidRPr="00F62079">
        <w:rPr>
          <w:rFonts w:ascii="TH SarabunPSK" w:eastAsia="TH SarabunPSK" w:hAnsi="TH SarabunPSK" w:cs="TH SarabunPSK" w:hint="cs"/>
          <w:b/>
          <w:bCs/>
          <w:sz w:val="32"/>
          <w:szCs w:val="32"/>
        </w:rPr>
        <w:t>Hypothesis</w:t>
      </w:r>
    </w:p>
    <w:p w14:paraId="49E27BF0" w14:textId="44CCE4D3" w:rsidR="001D7675" w:rsidRPr="00F62079" w:rsidRDefault="533D947B" w:rsidP="007C04F5">
      <w:pPr>
        <w:spacing w:before="180" w:after="180"/>
        <w:jc w:val="thaiDistribute"/>
        <w:rPr>
          <w:rFonts w:ascii="TH SarabunPSK" w:hAnsi="TH SarabunPSK" w:cs="TH SarabunPSK"/>
          <w:sz w:val="32"/>
          <w:szCs w:val="32"/>
        </w:rPr>
      </w:pPr>
      <w:r w:rsidRPr="00F62079">
        <w:rPr>
          <w:rFonts w:ascii="TH SarabunPSK" w:eastAsia="Times New Roman" w:hAnsi="TH SarabunPSK" w:cs="TH SarabunPSK" w:hint="cs"/>
          <w:sz w:val="32"/>
          <w:szCs w:val="32"/>
        </w:rPr>
        <w:t xml:space="preserve">     Different environments affect the diversity of bryophytes in </w:t>
      </w:r>
      <w:proofErr w:type="spellStart"/>
      <w:r w:rsidRPr="00F62079">
        <w:rPr>
          <w:rFonts w:ascii="TH SarabunPSK" w:eastAsia="Times New Roman" w:hAnsi="TH SarabunPSK" w:cs="TH SarabunPSK" w:hint="cs"/>
          <w:sz w:val="32"/>
          <w:szCs w:val="32"/>
        </w:rPr>
        <w:t>Wichienmatu</w:t>
      </w:r>
      <w:proofErr w:type="spellEnd"/>
      <w:r w:rsidRPr="00F62079">
        <w:rPr>
          <w:rFonts w:ascii="TH SarabunPSK" w:eastAsia="Times New Roman" w:hAnsi="TH SarabunPSK" w:cs="TH SarabunPSK" w:hint="cs"/>
          <w:sz w:val="32"/>
          <w:szCs w:val="32"/>
        </w:rPr>
        <w:t xml:space="preserve"> School differently.</w:t>
      </w:r>
    </w:p>
    <w:p w14:paraId="414DCCC8" w14:textId="1DD0BF27" w:rsidR="001D7675" w:rsidRPr="00F62079" w:rsidRDefault="001D7675" w:rsidP="007C04F5">
      <w:pPr>
        <w:spacing w:before="180" w:after="180"/>
        <w:jc w:val="thaiDistribute"/>
        <w:rPr>
          <w:rFonts w:ascii="TH SarabunPSK" w:hAnsi="TH SarabunPSK" w:cs="TH SarabunPSK"/>
          <w:sz w:val="32"/>
          <w:szCs w:val="32"/>
        </w:rPr>
      </w:pPr>
      <w:r w:rsidRPr="00F62079">
        <w:rPr>
          <w:rFonts w:ascii="TH SarabunPSK" w:hAnsi="TH SarabunPSK" w:cs="TH SarabunPSK" w:hint="cs"/>
          <w:sz w:val="32"/>
          <w:szCs w:val="32"/>
        </w:rPr>
        <w:t>GLOBE Measurement Principles</w:t>
      </w:r>
    </w:p>
    <w:p w14:paraId="292DF3E8" w14:textId="4DA6C5CA" w:rsidR="21EAE5F9" w:rsidRPr="00F62079" w:rsidRDefault="001D7675" w:rsidP="007C04F5">
      <w:pPr>
        <w:spacing w:after="0"/>
        <w:jc w:val="thaiDistribute"/>
        <w:rPr>
          <w:rFonts w:ascii="TH SarabunPSK" w:hAnsi="TH SarabunPSK" w:cs="TH SarabunPSK"/>
          <w:sz w:val="32"/>
          <w:szCs w:val="32"/>
        </w:rPr>
      </w:pPr>
      <w:r w:rsidRPr="00F62079">
        <w:rPr>
          <w:rFonts w:ascii="TH SarabunPSK" w:hAnsi="TH SarabunPSK" w:cs="TH SarabunPSK" w:hint="cs"/>
          <w:sz w:val="32"/>
          <w:szCs w:val="32"/>
        </w:rPr>
        <w:t>Measurement Principles of Biosphere Land Cover</w:t>
      </w:r>
    </w:p>
    <w:p w14:paraId="3D381F12" w14:textId="77777777" w:rsidR="001D7675" w:rsidRPr="00F62079" w:rsidRDefault="001D7675" w:rsidP="007C04F5">
      <w:pPr>
        <w:spacing w:after="0"/>
        <w:jc w:val="thaiDistribute"/>
        <w:rPr>
          <w:rFonts w:ascii="TH SarabunPSK" w:hAnsi="TH SarabunPSK" w:cs="TH SarabunPSK"/>
          <w:sz w:val="32"/>
          <w:szCs w:val="32"/>
        </w:rPr>
      </w:pPr>
      <w:r w:rsidRPr="00F62079">
        <w:rPr>
          <w:rFonts w:ascii="TH SarabunPSK" w:hAnsi="TH SarabunPSK" w:cs="TH SarabunPSK" w:hint="cs"/>
          <w:sz w:val="32"/>
          <w:szCs w:val="32"/>
        </w:rPr>
        <w:lastRenderedPageBreak/>
        <w:t>Determination of Study Points</w:t>
      </w:r>
    </w:p>
    <w:p w14:paraId="037EAE18" w14:textId="6EE6D124" w:rsidR="0087344F" w:rsidRPr="00F62079" w:rsidRDefault="001D7675" w:rsidP="007C04F5">
      <w:pPr>
        <w:spacing w:before="180" w:after="0"/>
        <w:jc w:val="thaiDistribute"/>
        <w:rPr>
          <w:rFonts w:ascii="TH SarabunPSK" w:eastAsia="Times New Roman" w:hAnsi="TH SarabunPSK" w:cs="TH SarabunPSK"/>
          <w:b/>
          <w:bCs/>
          <w:sz w:val="32"/>
          <w:szCs w:val="32"/>
        </w:rPr>
      </w:pPr>
      <w:r w:rsidRPr="00F62079">
        <w:rPr>
          <w:rFonts w:ascii="TH SarabunPSK" w:hAnsi="TH SarabunPSK" w:cs="TH SarabunPSK" w:hint="cs"/>
          <w:sz w:val="32"/>
          <w:szCs w:val="32"/>
        </w:rPr>
        <w:t xml:space="preserve">Area within </w:t>
      </w:r>
      <w:proofErr w:type="spellStart"/>
      <w:r w:rsidRPr="00F62079">
        <w:rPr>
          <w:rFonts w:ascii="TH SarabunPSK" w:hAnsi="TH SarabunPSK" w:cs="TH SarabunPSK" w:hint="cs"/>
          <w:sz w:val="32"/>
          <w:szCs w:val="32"/>
        </w:rPr>
        <w:t>Wichianmat</w:t>
      </w:r>
      <w:r w:rsidR="007C04F5">
        <w:rPr>
          <w:rFonts w:ascii="TH SarabunPSK" w:hAnsi="TH SarabunPSK" w:cs="TH SarabunPSK"/>
          <w:sz w:val="32"/>
          <w:szCs w:val="32"/>
        </w:rPr>
        <w:t>u</w:t>
      </w:r>
      <w:proofErr w:type="spellEnd"/>
      <w:r w:rsidRPr="00F62079">
        <w:rPr>
          <w:rFonts w:ascii="TH SarabunPSK" w:hAnsi="TH SarabunPSK" w:cs="TH SarabunPSK" w:hint="cs"/>
          <w:sz w:val="32"/>
          <w:szCs w:val="32"/>
        </w:rPr>
        <w:t xml:space="preserve"> School, Mueang District, Trang Province</w:t>
      </w:r>
    </w:p>
    <w:p w14:paraId="746A21D1" w14:textId="17DC8FA0" w:rsidR="005847F5" w:rsidRPr="00B43AA3" w:rsidRDefault="005847F5" w:rsidP="5D44B250">
      <w:pPr>
        <w:spacing w:before="180" w:after="0"/>
        <w:rPr>
          <w:rFonts w:ascii="TH SarabunPSK" w:eastAsia="Times New Roman" w:hAnsi="TH SarabunPSK" w:cs="TH SarabunPSK"/>
          <w:b/>
          <w:bCs/>
          <w:sz w:val="36"/>
          <w:szCs w:val="36"/>
        </w:rPr>
      </w:pPr>
      <w:r w:rsidRPr="00B43AA3">
        <w:rPr>
          <w:rFonts w:ascii="TH SarabunPSK" w:eastAsia="TH SarabunPSK" w:hAnsi="TH SarabunPSK" w:cs="TH SarabunPSK" w:hint="cs"/>
          <w:b/>
          <w:bCs/>
          <w:sz w:val="36"/>
          <w:szCs w:val="36"/>
        </w:rPr>
        <w:t>Research</w:t>
      </w:r>
      <w:r w:rsidRPr="00B43AA3">
        <w:rPr>
          <w:rFonts w:ascii="TH SarabunPSK" w:eastAsia="Times New Roman" w:hAnsi="TH SarabunPSK" w:cs="TH SarabunPSK" w:hint="cs"/>
          <w:b/>
          <w:bCs/>
          <w:sz w:val="36"/>
          <w:szCs w:val="36"/>
        </w:rPr>
        <w:t xml:space="preserve"> </w:t>
      </w:r>
      <w:r w:rsidRPr="00B43AA3">
        <w:rPr>
          <w:rFonts w:ascii="TH SarabunPSK" w:eastAsia="TH SarabunPSK" w:hAnsi="TH SarabunPSK" w:cs="TH SarabunPSK" w:hint="cs"/>
          <w:b/>
          <w:bCs/>
          <w:sz w:val="36"/>
          <w:szCs w:val="36"/>
        </w:rPr>
        <w:t>Methodology</w:t>
      </w:r>
    </w:p>
    <w:p w14:paraId="26A04CA8" w14:textId="4AAA27C7" w:rsidR="005847F5" w:rsidRPr="006A01BA" w:rsidRDefault="005847F5" w:rsidP="007C04F5">
      <w:pPr>
        <w:spacing w:before="180" w:after="180"/>
        <w:jc w:val="thaiDistribute"/>
        <w:rPr>
          <w:rFonts w:ascii="TH SarabunPSK" w:eastAsia="TH SarabunPSK" w:hAnsi="TH SarabunPSK" w:cs="TH SarabunPSK"/>
          <w:sz w:val="32"/>
          <w:szCs w:val="32"/>
        </w:rPr>
      </w:pPr>
      <w:r w:rsidRPr="00843DE8">
        <w:rPr>
          <w:rFonts w:ascii="TH SarabunPSK" w:eastAsia="Times New Roman" w:hAnsi="TH SarabunPSK" w:cs="TH SarabunPSK" w:hint="cs"/>
          <w:b/>
          <w:bCs/>
          <w:sz w:val="32"/>
          <w:szCs w:val="32"/>
        </w:rPr>
        <w:t xml:space="preserve">1. Research </w:t>
      </w:r>
      <w:r w:rsidRPr="00843DE8">
        <w:rPr>
          <w:rFonts w:ascii="TH SarabunPSK" w:eastAsia="TH SarabunPSK" w:hAnsi="TH SarabunPSK" w:cs="TH SarabunPSK" w:hint="cs"/>
          <w:b/>
          <w:bCs/>
          <w:sz w:val="32"/>
          <w:szCs w:val="32"/>
        </w:rPr>
        <w:t>Procedur</w:t>
      </w:r>
      <w:r w:rsidRPr="2DB49B61">
        <w:rPr>
          <w:rFonts w:ascii="TH SarabunPSK" w:eastAsia="TH SarabunPSK" w:hAnsi="TH SarabunPSK" w:cs="TH SarabunPSK" w:hint="cs"/>
          <w:b/>
          <w:bCs/>
          <w:sz w:val="32"/>
          <w:szCs w:val="32"/>
        </w:rPr>
        <w:t>e</w:t>
      </w:r>
    </w:p>
    <w:p w14:paraId="23905FB8" w14:textId="0AA620FC" w:rsidR="005847F5" w:rsidRPr="006A01BA" w:rsidRDefault="005847F5" w:rsidP="007C04F5">
      <w:pPr>
        <w:spacing w:before="180" w:after="180"/>
        <w:jc w:val="thaiDistribute"/>
        <w:rPr>
          <w:rFonts w:ascii="TH SarabunPSK" w:eastAsia="Times New Roman" w:hAnsi="TH SarabunPSK" w:cs="TH SarabunPSK"/>
          <w:sz w:val="32"/>
          <w:szCs w:val="32"/>
        </w:rPr>
      </w:pPr>
      <w:r w:rsidRPr="006A01BA">
        <w:rPr>
          <w:rFonts w:ascii="TH SarabunPSK" w:eastAsia="Times New Roman" w:hAnsi="TH SarabunPSK" w:cs="TH SarabunPSK" w:hint="cs"/>
          <w:sz w:val="32"/>
          <w:szCs w:val="32"/>
        </w:rPr>
        <w:t>1) Set the research issue, select the topic to be studied</w:t>
      </w:r>
    </w:p>
    <w:p w14:paraId="7BA96464" w14:textId="57C3E3A4" w:rsidR="005847F5" w:rsidRPr="006A01BA" w:rsidRDefault="005847F5" w:rsidP="007C04F5">
      <w:pPr>
        <w:spacing w:before="180" w:after="180"/>
        <w:jc w:val="thaiDistribute"/>
        <w:rPr>
          <w:rFonts w:ascii="TH SarabunPSK" w:eastAsia="Times New Roman" w:hAnsi="TH SarabunPSK" w:cs="TH SarabunPSK"/>
          <w:sz w:val="32"/>
          <w:szCs w:val="32"/>
        </w:rPr>
      </w:pPr>
      <w:r w:rsidRPr="006A01BA">
        <w:rPr>
          <w:rFonts w:ascii="TH SarabunPSK" w:eastAsia="Times New Roman" w:hAnsi="TH SarabunPSK" w:cs="TH SarabunPSK" w:hint="cs"/>
          <w:sz w:val="32"/>
          <w:szCs w:val="32"/>
        </w:rPr>
        <w:t>2) Research, collect knowledge and theories related to the research</w:t>
      </w:r>
    </w:p>
    <w:p w14:paraId="2C7D388E" w14:textId="18F348D1" w:rsidR="005847F5" w:rsidRPr="006A01BA" w:rsidRDefault="005847F5" w:rsidP="007C04F5">
      <w:pPr>
        <w:spacing w:before="180" w:after="180"/>
        <w:jc w:val="thaiDistribute"/>
        <w:rPr>
          <w:rFonts w:ascii="TH SarabunPSK" w:eastAsia="Times New Roman" w:hAnsi="TH SarabunPSK" w:cs="TH SarabunPSK"/>
          <w:sz w:val="32"/>
          <w:szCs w:val="32"/>
        </w:rPr>
      </w:pPr>
      <w:r w:rsidRPr="006A01BA">
        <w:rPr>
          <w:rFonts w:ascii="TH SarabunPSK" w:eastAsia="Times New Roman" w:hAnsi="TH SarabunPSK" w:cs="TH SarabunPSK" w:hint="cs"/>
          <w:sz w:val="32"/>
          <w:szCs w:val="32"/>
        </w:rPr>
        <w:t>3) Determine the purpose of the study</w:t>
      </w:r>
    </w:p>
    <w:p w14:paraId="5AEF6C89" w14:textId="69975D65" w:rsidR="005847F5" w:rsidRPr="006A01BA" w:rsidRDefault="005847F5" w:rsidP="007C04F5">
      <w:pPr>
        <w:spacing w:before="180" w:after="180"/>
        <w:jc w:val="thaiDistribute"/>
        <w:rPr>
          <w:rFonts w:ascii="TH SarabunPSK" w:eastAsia="Times New Roman" w:hAnsi="TH SarabunPSK" w:cs="TH SarabunPSK"/>
          <w:sz w:val="32"/>
          <w:szCs w:val="32"/>
        </w:rPr>
      </w:pPr>
      <w:r w:rsidRPr="006A01BA">
        <w:rPr>
          <w:rFonts w:ascii="TH SarabunPSK" w:eastAsia="Times New Roman" w:hAnsi="TH SarabunPSK" w:cs="TH SarabunPSK" w:hint="cs"/>
          <w:sz w:val="32"/>
          <w:szCs w:val="32"/>
        </w:rPr>
        <w:t xml:space="preserve">4) Select the point to study the bryophytes within </w:t>
      </w:r>
      <w:proofErr w:type="spellStart"/>
      <w:r w:rsidRPr="006A01BA">
        <w:rPr>
          <w:rFonts w:ascii="TH SarabunPSK" w:eastAsia="Times New Roman" w:hAnsi="TH SarabunPSK" w:cs="TH SarabunPSK" w:hint="cs"/>
          <w:sz w:val="32"/>
          <w:szCs w:val="32"/>
        </w:rPr>
        <w:t>Wichianmat</w:t>
      </w:r>
      <w:r w:rsidR="007C04F5">
        <w:rPr>
          <w:rFonts w:ascii="TH SarabunPSK" w:eastAsia="Times New Roman" w:hAnsi="TH SarabunPSK" w:cs="TH SarabunPSK"/>
          <w:sz w:val="32"/>
          <w:szCs w:val="32"/>
        </w:rPr>
        <w:t>u</w:t>
      </w:r>
      <w:proofErr w:type="spellEnd"/>
      <w:r w:rsidRPr="006A01BA">
        <w:rPr>
          <w:rFonts w:ascii="TH SarabunPSK" w:eastAsia="Times New Roman" w:hAnsi="TH SarabunPSK" w:cs="TH SarabunPSK" w:hint="cs"/>
          <w:sz w:val="32"/>
          <w:szCs w:val="32"/>
        </w:rPr>
        <w:t xml:space="preserve"> School</w:t>
      </w:r>
    </w:p>
    <w:p w14:paraId="2E23B284" w14:textId="77777777" w:rsidR="005847F5" w:rsidRPr="00843DE8" w:rsidRDefault="005847F5" w:rsidP="007C04F5">
      <w:pPr>
        <w:spacing w:before="180" w:after="180"/>
        <w:jc w:val="thaiDistribute"/>
        <w:rPr>
          <w:rFonts w:ascii="TH SarabunPSK" w:eastAsia="Times New Roman" w:hAnsi="TH SarabunPSK" w:cs="TH SarabunPSK"/>
          <w:b/>
          <w:bCs/>
          <w:sz w:val="32"/>
          <w:szCs w:val="32"/>
        </w:rPr>
      </w:pPr>
      <w:r w:rsidRPr="00843DE8">
        <w:rPr>
          <w:rFonts w:ascii="TH SarabunPSK" w:eastAsia="Times New Roman" w:hAnsi="TH SarabunPSK" w:cs="TH SarabunPSK" w:hint="cs"/>
          <w:b/>
          <w:bCs/>
          <w:sz w:val="32"/>
          <w:szCs w:val="32"/>
        </w:rPr>
        <w:t>2. Procedure</w:t>
      </w:r>
    </w:p>
    <w:p w14:paraId="2A843743" w14:textId="77777777" w:rsidR="005847F5" w:rsidRPr="006A01BA" w:rsidRDefault="005847F5" w:rsidP="007C04F5">
      <w:pPr>
        <w:spacing w:before="180" w:after="180"/>
        <w:jc w:val="thaiDistribute"/>
        <w:rPr>
          <w:rFonts w:ascii="TH SarabunPSK" w:eastAsia="Times New Roman" w:hAnsi="TH SarabunPSK" w:cs="TH SarabunPSK"/>
          <w:sz w:val="32"/>
          <w:szCs w:val="32"/>
        </w:rPr>
      </w:pPr>
      <w:r w:rsidRPr="006A01BA">
        <w:rPr>
          <w:rFonts w:ascii="TH SarabunPSK" w:eastAsia="Times New Roman" w:hAnsi="TH SarabunPSK" w:cs="TH SarabunPSK" w:hint="cs"/>
          <w:sz w:val="32"/>
          <w:szCs w:val="32"/>
        </w:rPr>
        <w:t>1) Plan the research operation</w:t>
      </w:r>
    </w:p>
    <w:p w14:paraId="2D48DFDB" w14:textId="77777777" w:rsidR="005847F5" w:rsidRPr="006A01BA" w:rsidRDefault="005847F5" w:rsidP="007C04F5">
      <w:pPr>
        <w:spacing w:before="180" w:after="180"/>
        <w:jc w:val="thaiDistribute"/>
        <w:rPr>
          <w:rFonts w:ascii="TH SarabunPSK" w:eastAsia="Times New Roman" w:hAnsi="TH SarabunPSK" w:cs="TH SarabunPSK"/>
          <w:sz w:val="32"/>
          <w:szCs w:val="32"/>
        </w:rPr>
      </w:pPr>
      <w:r w:rsidRPr="006A01BA">
        <w:rPr>
          <w:rFonts w:ascii="TH SarabunPSK" w:eastAsia="Times New Roman" w:hAnsi="TH SarabunPSK" w:cs="TH SarabunPSK" w:hint="cs"/>
          <w:sz w:val="32"/>
          <w:szCs w:val="32"/>
        </w:rPr>
        <w:t>2) Collect bryophyte samples from various locations within the school</w:t>
      </w:r>
    </w:p>
    <w:p w14:paraId="5554DD59" w14:textId="225D5DCF" w:rsidR="00E76316" w:rsidRPr="006A01BA" w:rsidRDefault="005847F5" w:rsidP="007C04F5">
      <w:pPr>
        <w:spacing w:before="180" w:after="180"/>
        <w:jc w:val="thaiDistribute"/>
        <w:rPr>
          <w:rFonts w:ascii="TH SarabunPSK" w:hAnsi="TH SarabunPSK" w:cs="TH SarabunPSK"/>
          <w:sz w:val="32"/>
          <w:szCs w:val="32"/>
        </w:rPr>
      </w:pPr>
      <w:r w:rsidRPr="006A01BA">
        <w:rPr>
          <w:rFonts w:ascii="TH SarabunPSK" w:eastAsia="Times New Roman" w:hAnsi="TH SarabunPSK" w:cs="TH SarabunPSK" w:hint="cs"/>
          <w:sz w:val="32"/>
          <w:szCs w:val="32"/>
        </w:rPr>
        <w:t>3) Find the species and classify the types of bryophytes</w:t>
      </w:r>
      <w:r w:rsidR="71C7708B" w:rsidRPr="71C7708B">
        <w:rPr>
          <w:rFonts w:ascii="TH SarabunPSK" w:eastAsia="Times New Roman" w:hAnsi="TH SarabunPSK" w:cs="TH SarabunPSK"/>
          <w:sz w:val="32"/>
          <w:szCs w:val="32"/>
        </w:rPr>
        <w:t xml:space="preserve"> </w:t>
      </w:r>
      <w:r w:rsidR="00E76316" w:rsidRPr="006A01BA">
        <w:rPr>
          <w:rFonts w:ascii="TH SarabunPSK" w:hAnsi="TH SarabunPSK" w:cs="TH SarabunPSK" w:hint="cs"/>
          <w:sz w:val="32"/>
          <w:szCs w:val="32"/>
        </w:rPr>
        <w:t>Bryophyte Sampling</w:t>
      </w:r>
    </w:p>
    <w:p w14:paraId="33BC83F6" w14:textId="34984D71" w:rsidR="00E76316" w:rsidRPr="006A01BA" w:rsidRDefault="00E76316" w:rsidP="007C04F5">
      <w:pPr>
        <w:jc w:val="thaiDistribute"/>
        <w:rPr>
          <w:rFonts w:ascii="TH SarabunPSK" w:hAnsi="TH SarabunPSK" w:cs="TH SarabunPSK"/>
          <w:sz w:val="32"/>
          <w:szCs w:val="32"/>
        </w:rPr>
      </w:pPr>
      <w:r w:rsidRPr="006A01BA">
        <w:rPr>
          <w:rFonts w:ascii="TH SarabunPSK" w:hAnsi="TH SarabunPSK" w:cs="TH SarabunPSK" w:hint="cs"/>
          <w:sz w:val="32"/>
          <w:szCs w:val="32"/>
        </w:rPr>
        <w:t xml:space="preserve"> Survey and Sampling:</w:t>
      </w:r>
    </w:p>
    <w:p w14:paraId="61B716A8" w14:textId="44CDE80A" w:rsidR="00E76316" w:rsidRPr="00762AA7" w:rsidRDefault="5395BB90" w:rsidP="007C04F5">
      <w:pPr>
        <w:jc w:val="thaiDistribute"/>
        <w:rPr>
          <w:rFonts w:ascii="TH SarabunPSK" w:hAnsi="TH SarabunPSK" w:cs="TH SarabunPSK"/>
          <w:sz w:val="32"/>
          <w:szCs w:val="32"/>
        </w:rPr>
      </w:pPr>
      <w:r>
        <w:t xml:space="preserve">  </w:t>
      </w:r>
      <w:r w:rsidRPr="007C04F5">
        <w:t>1)</w:t>
      </w:r>
      <w:r w:rsidR="007C04F5">
        <w:t xml:space="preserve"> </w:t>
      </w:r>
      <w:r w:rsidRPr="5395BB90">
        <w:rPr>
          <w:rFonts w:ascii="TH SarabunPSK" w:hAnsi="TH SarabunPSK" w:cs="TH SarabunPSK"/>
          <w:sz w:val="32"/>
          <w:szCs w:val="32"/>
        </w:rPr>
        <w:t xml:space="preserve">Conduct a survey and collect bryophyte samples within </w:t>
      </w:r>
      <w:proofErr w:type="spellStart"/>
      <w:r w:rsidRPr="5395BB90">
        <w:rPr>
          <w:rFonts w:ascii="TH SarabunPSK" w:hAnsi="TH SarabunPSK" w:cs="TH SarabunPSK"/>
          <w:sz w:val="32"/>
          <w:szCs w:val="32"/>
        </w:rPr>
        <w:t>Wichianmatu</w:t>
      </w:r>
      <w:proofErr w:type="spellEnd"/>
      <w:r w:rsidRPr="5395BB90">
        <w:rPr>
          <w:rFonts w:ascii="TH SarabunPSK" w:hAnsi="TH SarabunPSK" w:cs="TH SarabunPSK"/>
          <w:sz w:val="32"/>
          <w:szCs w:val="32"/>
        </w:rPr>
        <w:t xml:space="preserve"> School, Mueang District,</w:t>
      </w:r>
      <w:r w:rsidR="007C04F5">
        <w:rPr>
          <w:rFonts w:ascii="TH SarabunPSK" w:hAnsi="TH SarabunPSK" w:cs="TH SarabunPSK"/>
          <w:sz w:val="32"/>
          <w:szCs w:val="32"/>
        </w:rPr>
        <w:t xml:space="preserve"> </w:t>
      </w:r>
      <w:r w:rsidRPr="5395BB90">
        <w:rPr>
          <w:rFonts w:ascii="TH SarabunPSK" w:hAnsi="TH SarabunPSK" w:cs="TH SarabunPSK"/>
          <w:sz w:val="32"/>
          <w:szCs w:val="32"/>
        </w:rPr>
        <w:t>Trang</w:t>
      </w:r>
      <w:r w:rsidR="007C04F5">
        <w:rPr>
          <w:rFonts w:ascii="TH SarabunPSK" w:hAnsi="TH SarabunPSK" w:cs="TH SarabunPSK"/>
          <w:sz w:val="32"/>
          <w:szCs w:val="32"/>
        </w:rPr>
        <w:t xml:space="preserve"> </w:t>
      </w:r>
      <w:r w:rsidRPr="5395BB90">
        <w:rPr>
          <w:rFonts w:ascii="TH SarabunPSK" w:hAnsi="TH SarabunPSK" w:cs="TH SarabunPSK"/>
          <w:sz w:val="32"/>
          <w:szCs w:val="32"/>
        </w:rPr>
        <w:t>Province,</w:t>
      </w:r>
      <w:r w:rsidR="007C04F5">
        <w:rPr>
          <w:rFonts w:ascii="TH SarabunPSK" w:hAnsi="TH SarabunPSK" w:cs="TH SarabunPSK"/>
          <w:sz w:val="32"/>
          <w:szCs w:val="32"/>
        </w:rPr>
        <w:t xml:space="preserve"> </w:t>
      </w:r>
      <w:r w:rsidRPr="5395BB90">
        <w:rPr>
          <w:rFonts w:ascii="TH SarabunPSK" w:hAnsi="TH SarabunPSK" w:cs="TH SarabunPSK"/>
          <w:sz w:val="32"/>
          <w:szCs w:val="32"/>
        </w:rPr>
        <w:t>on</w:t>
      </w:r>
      <w:r w:rsidR="007C04F5">
        <w:rPr>
          <w:rFonts w:ascii="TH SarabunPSK" w:hAnsi="TH SarabunPSK" w:cs="TH SarabunPSK"/>
          <w:sz w:val="32"/>
          <w:szCs w:val="32"/>
        </w:rPr>
        <w:t xml:space="preserve"> </w:t>
      </w:r>
      <w:r w:rsidRPr="5395BB90">
        <w:rPr>
          <w:rFonts w:ascii="TH SarabunPSK" w:hAnsi="TH SarabunPSK" w:cs="TH SarabunPSK"/>
          <w:sz w:val="32"/>
          <w:szCs w:val="32"/>
        </w:rPr>
        <w:t>three</w:t>
      </w:r>
      <w:r w:rsidR="007C04F5">
        <w:rPr>
          <w:rFonts w:ascii="TH SarabunPSK" w:hAnsi="TH SarabunPSK" w:cs="TH SarabunPSK"/>
          <w:sz w:val="32"/>
          <w:szCs w:val="32"/>
        </w:rPr>
        <w:t xml:space="preserve"> </w:t>
      </w:r>
      <w:proofErr w:type="spellStart"/>
      <w:r w:rsidRPr="5395BB90">
        <w:rPr>
          <w:rFonts w:ascii="TH SarabunPSK" w:hAnsi="TH SarabunPSK" w:cs="TH SarabunPSK"/>
          <w:sz w:val="32"/>
          <w:szCs w:val="32"/>
        </w:rPr>
        <w:t>separateoccasions</w:t>
      </w:r>
      <w:proofErr w:type="spellEnd"/>
      <w:r w:rsidRPr="5395BB90">
        <w:rPr>
          <w:rFonts w:ascii="TH SarabunPSK" w:hAnsi="TH SarabunPSK" w:cs="TH SarabunPSK"/>
          <w:sz w:val="32"/>
          <w:szCs w:val="32"/>
        </w:rPr>
        <w:t>. Ensure sampling covers all microhabitats, such as on soil, rocks, bricks, trees, and various areas within the school, including both well-lit and shaded locations.</w:t>
      </w:r>
      <w:r w:rsidR="007C04F5">
        <w:rPr>
          <w:rFonts w:ascii="TH SarabunPSK" w:hAnsi="TH SarabunPSK" w:cs="TH SarabunPSK"/>
          <w:sz w:val="32"/>
          <w:szCs w:val="32"/>
        </w:rPr>
        <w:t xml:space="preserve"> </w:t>
      </w:r>
      <w:proofErr w:type="gramStart"/>
      <w:r w:rsidRPr="5395BB90">
        <w:rPr>
          <w:rFonts w:ascii="TH SarabunPSK" w:hAnsi="TH SarabunPSK" w:cs="TH SarabunPSK"/>
          <w:sz w:val="32"/>
          <w:szCs w:val="32"/>
        </w:rPr>
        <w:t>Record</w:t>
      </w:r>
      <w:proofErr w:type="gramEnd"/>
      <w:r w:rsidRPr="5395BB90">
        <w:rPr>
          <w:rFonts w:ascii="TH SarabunPSK" w:hAnsi="TH SarabunPSK" w:cs="TH SarabunPSK"/>
          <w:sz w:val="32"/>
          <w:szCs w:val="32"/>
        </w:rPr>
        <w:t xml:space="preserve"> the characteristics of the habitats where they are found and the growth patterns of each bryophyte species.</w:t>
      </w:r>
    </w:p>
    <w:p w14:paraId="196601AF" w14:textId="6A6F5C89" w:rsidR="00B76038" w:rsidRDefault="5395BB90" w:rsidP="007C04F5">
      <w:pPr>
        <w:spacing w:before="180" w:after="180"/>
        <w:jc w:val="thaiDistribute"/>
        <w:rPr>
          <w:rFonts w:ascii="TH SarabunPSK" w:hAnsi="TH SarabunPSK" w:cs="TH SarabunPSK"/>
          <w:sz w:val="32"/>
          <w:szCs w:val="32"/>
        </w:rPr>
      </w:pPr>
      <w:r w:rsidRPr="5395BB90">
        <w:rPr>
          <w:rFonts w:ascii="TH SarabunPSK" w:hAnsi="TH SarabunPSK" w:cs="TH SarabunPSK"/>
          <w:sz w:val="32"/>
          <w:szCs w:val="32"/>
        </w:rPr>
        <w:t xml:space="preserve">    2) </w:t>
      </w:r>
      <w:r w:rsidRPr="5395BB90">
        <w:rPr>
          <w:rFonts w:ascii="TH SarabunPSK" w:eastAsia="TH SarabunPSK" w:hAnsi="TH SarabunPSK" w:cs="TH SarabunPSK"/>
          <w:sz w:val="32"/>
          <w:szCs w:val="32"/>
        </w:rPr>
        <w:t>Morphological</w:t>
      </w:r>
      <w:r w:rsidRPr="5395BB90">
        <w:rPr>
          <w:rFonts w:ascii="TH SarabunPSK" w:hAnsi="TH SarabunPSK" w:cs="TH SarabunPSK"/>
          <w:sz w:val="32"/>
          <w:szCs w:val="32"/>
        </w:rPr>
        <w:t xml:space="preserve"> Study the morphological characteristics of the collected bryophytes under a microscope (CU Smart Lens 40x) for identification to the family and genus levels of mosses. Check the moss for moisture.  Find the correct scientific name for each bryophyte species.</w:t>
      </w:r>
    </w:p>
    <w:p w14:paraId="0CE51149" w14:textId="53A26E15" w:rsidR="54F9AD56" w:rsidRPr="00EC6C8E" w:rsidRDefault="03E3F98B" w:rsidP="007C04F5">
      <w:pPr>
        <w:spacing w:before="180" w:after="180"/>
        <w:jc w:val="thaiDistribute"/>
        <w:rPr>
          <w:rFonts w:ascii="TH SarabunPSK" w:hAnsi="TH SarabunPSK" w:cs="TH SarabunPSK"/>
          <w:b/>
          <w:bCs/>
          <w:sz w:val="32"/>
          <w:szCs w:val="32"/>
        </w:rPr>
      </w:pPr>
      <w:r w:rsidRPr="00EC6C8E">
        <w:rPr>
          <w:rFonts w:ascii="TH SarabunPSK" w:eastAsia="Times New Roman" w:hAnsi="TH SarabunPSK" w:cs="TH SarabunPSK" w:hint="cs"/>
          <w:b/>
          <w:bCs/>
          <w:sz w:val="32"/>
          <w:szCs w:val="32"/>
        </w:rPr>
        <w:t>Analysis and Conclusion of Research</w:t>
      </w:r>
    </w:p>
    <w:p w14:paraId="2B3ECF5A" w14:textId="18E03FDC" w:rsidR="54F9AD56" w:rsidRPr="00B76038" w:rsidRDefault="03E3F98B" w:rsidP="007C04F5">
      <w:pPr>
        <w:spacing w:before="180" w:after="180"/>
        <w:jc w:val="thaiDistribute"/>
        <w:rPr>
          <w:rFonts w:ascii="TH SarabunPSK" w:hAnsi="TH SarabunPSK" w:cs="TH SarabunPSK"/>
          <w:sz w:val="32"/>
          <w:szCs w:val="32"/>
        </w:rPr>
      </w:pPr>
      <w:r w:rsidRPr="00B76038">
        <w:rPr>
          <w:rFonts w:ascii="TH SarabunPSK" w:eastAsia="Times New Roman" w:hAnsi="TH SarabunPSK" w:cs="TH SarabunPSK" w:hint="cs"/>
          <w:sz w:val="32"/>
          <w:szCs w:val="32"/>
        </w:rPr>
        <w:t>1. Analyze and categorize the collected data in tabular form, including a table of identified species and a table measuring the moisture levels of bryophytes.</w:t>
      </w:r>
    </w:p>
    <w:p w14:paraId="331D7FBE" w14:textId="395BF28A" w:rsidR="54F9AD56" w:rsidRPr="00B76038" w:rsidRDefault="3FD50577" w:rsidP="007C04F5">
      <w:pPr>
        <w:spacing w:before="180" w:after="180"/>
        <w:jc w:val="thaiDistribute"/>
        <w:rPr>
          <w:rFonts w:ascii="TH SarabunPSK" w:hAnsi="TH SarabunPSK" w:cs="TH SarabunPSK"/>
          <w:sz w:val="32"/>
          <w:szCs w:val="32"/>
        </w:rPr>
      </w:pPr>
      <w:r w:rsidRPr="00B76038">
        <w:rPr>
          <w:rFonts w:ascii="TH SarabunPSK" w:eastAsia="Times New Roman" w:hAnsi="TH SarabunPSK" w:cs="TH SarabunPSK" w:hint="cs"/>
          <w:sz w:val="32"/>
          <w:szCs w:val="32"/>
        </w:rPr>
        <w:lastRenderedPageBreak/>
        <w:t>2. Summarize the experimental results.</w:t>
      </w:r>
    </w:p>
    <w:p w14:paraId="70803844" w14:textId="12E96EA7" w:rsidR="54F9AD56" w:rsidRDefault="54F9AD56" w:rsidP="31318506">
      <w:pPr>
        <w:spacing w:before="180" w:after="0"/>
        <w:rPr>
          <w:rFonts w:ascii="TH SarabunPSK" w:hAnsi="TH SarabunPSK" w:cs="TH SarabunPSK"/>
          <w:sz w:val="32"/>
          <w:szCs w:val="32"/>
        </w:rPr>
      </w:pPr>
    </w:p>
    <w:p w14:paraId="6624F14B" w14:textId="2A4B9C61" w:rsidR="54F9AD56" w:rsidRPr="007C04F5" w:rsidRDefault="54F9AD56" w:rsidP="007C04F5">
      <w:pPr>
        <w:spacing w:before="180" w:after="180"/>
        <w:jc w:val="center"/>
      </w:pPr>
      <w:r w:rsidRPr="014DD13A">
        <w:rPr>
          <w:rFonts w:ascii="TH SarabunPSK" w:eastAsia="TH SarabunPSK" w:hAnsi="TH SarabunPSK" w:cs="TH SarabunPSK"/>
          <w:b/>
          <w:bCs/>
          <w:sz w:val="36"/>
          <w:szCs w:val="36"/>
        </w:rPr>
        <w:t>Research</w:t>
      </w:r>
      <w:r w:rsidRPr="54F9AD56">
        <w:rPr>
          <w:rFonts w:ascii="Times New Roman" w:eastAsia="Times New Roman" w:hAnsi="Times New Roman" w:cs="Times New Roman"/>
          <w:sz w:val="18"/>
          <w:szCs w:val="18"/>
        </w:rPr>
        <w:t xml:space="preserve"> </w:t>
      </w:r>
      <w:r w:rsidRPr="759A8084">
        <w:rPr>
          <w:rFonts w:ascii="TH SarabunPSK" w:eastAsia="TH SarabunPSK" w:hAnsi="TH SarabunPSK" w:cs="TH SarabunPSK"/>
          <w:b/>
          <w:bCs/>
          <w:sz w:val="36"/>
          <w:szCs w:val="36"/>
        </w:rPr>
        <w:t>Findings</w:t>
      </w:r>
    </w:p>
    <w:p w14:paraId="1403CE1D" w14:textId="502E29CE" w:rsidR="00403961" w:rsidRPr="00D42130" w:rsidRDefault="1BCCCB03" w:rsidP="1BCCCB03">
      <w:pPr>
        <w:spacing w:before="180" w:after="180"/>
        <w:rPr>
          <w:rFonts w:ascii="TH SarabunPSK" w:hAnsi="TH SarabunPSK" w:cs="TH SarabunPSK"/>
          <w:sz w:val="32"/>
          <w:szCs w:val="32"/>
        </w:rPr>
      </w:pPr>
      <w:r w:rsidRPr="00D42130">
        <w:rPr>
          <w:rFonts w:ascii="TH SarabunPSK" w:eastAsia="Times New Roman" w:hAnsi="TH SarabunPSK" w:cs="TH SarabunPSK" w:hint="cs"/>
          <w:b/>
          <w:bCs/>
          <w:sz w:val="32"/>
          <w:szCs w:val="32"/>
        </w:rPr>
        <w:t>Table</w:t>
      </w:r>
      <w:r w:rsidRPr="00D42130">
        <w:rPr>
          <w:rFonts w:ascii="TH SarabunPSK" w:eastAsia="Times New Roman" w:hAnsi="TH SarabunPSK" w:cs="TH SarabunPSK" w:hint="cs"/>
          <w:sz w:val="32"/>
          <w:szCs w:val="32"/>
        </w:rPr>
        <w:t xml:space="preserve"> </w:t>
      </w:r>
      <w:r w:rsidRPr="00D42130">
        <w:rPr>
          <w:rFonts w:ascii="TH SarabunPSK" w:eastAsia="Times New Roman" w:hAnsi="TH SarabunPSK" w:cs="TH SarabunPSK" w:hint="cs"/>
          <w:b/>
          <w:bCs/>
          <w:sz w:val="32"/>
          <w:szCs w:val="32"/>
        </w:rPr>
        <w:t>1</w:t>
      </w:r>
      <w:r w:rsidRPr="00D42130">
        <w:rPr>
          <w:rFonts w:ascii="TH SarabunPSK" w:eastAsia="Times New Roman" w:hAnsi="TH SarabunPSK" w:cs="TH SarabunPSK" w:hint="cs"/>
          <w:sz w:val="32"/>
          <w:szCs w:val="32"/>
        </w:rPr>
        <w:t xml:space="preserve"> shows the geographical coordinates where the bryophyte study was conducted.</w:t>
      </w:r>
    </w:p>
    <w:tbl>
      <w:tblPr>
        <w:tblW w:w="0" w:type="auto"/>
        <w:tblInd w:w="135" w:type="dxa"/>
        <w:tblBorders>
          <w:top w:val="single" w:sz="24" w:space="0" w:color="auto"/>
          <w:bottom w:val="single" w:sz="4" w:space="0" w:color="auto"/>
          <w:insideH w:val="single" w:sz="4" w:space="0" w:color="auto"/>
          <w:insideV w:val="single" w:sz="4" w:space="0" w:color="auto"/>
        </w:tblBorders>
        <w:tblLayout w:type="fixed"/>
        <w:tblLook w:val="0600" w:firstRow="0" w:lastRow="0" w:firstColumn="0" w:lastColumn="0" w:noHBand="1" w:noVBand="1"/>
      </w:tblPr>
      <w:tblGrid>
        <w:gridCol w:w="3267"/>
        <w:gridCol w:w="2746"/>
        <w:gridCol w:w="2625"/>
      </w:tblGrid>
      <w:tr w:rsidR="0064609B" w:rsidRPr="0064609B" w14:paraId="208E12C6" w14:textId="77777777">
        <w:trPr>
          <w:trHeight w:val="240"/>
        </w:trPr>
        <w:tc>
          <w:tcPr>
            <w:tcW w:w="3267" w:type="dxa"/>
            <w:vMerge w:val="restart"/>
            <w:tcMar>
              <w:top w:w="100" w:type="dxa"/>
              <w:left w:w="100" w:type="dxa"/>
              <w:bottom w:w="100" w:type="dxa"/>
              <w:right w:w="100" w:type="dxa"/>
            </w:tcMar>
          </w:tcPr>
          <w:p w14:paraId="4B14D2A1" w14:textId="77777777" w:rsidR="0064609B" w:rsidRPr="0064609B" w:rsidRDefault="0064609B" w:rsidP="0064609B">
            <w:pPr>
              <w:spacing w:after="0"/>
              <w:jc w:val="center"/>
              <w:rPr>
                <w:rFonts w:ascii="TH SarabunPSK" w:eastAsia="TH SarabunPSK" w:hAnsi="TH SarabunPSK" w:cs="TH SarabunPSK"/>
                <w:b/>
                <w:bCs/>
                <w:sz w:val="32"/>
                <w:szCs w:val="32"/>
                <w:cs/>
                <w:lang w:val="th" w:bidi="th"/>
              </w:rPr>
            </w:pPr>
          </w:p>
          <w:p w14:paraId="78E1563B" w14:textId="3AF3A605" w:rsidR="0064609B" w:rsidRPr="0064609B" w:rsidRDefault="004928F1" w:rsidP="0064609B">
            <w:pPr>
              <w:spacing w:after="0"/>
              <w:jc w:val="center"/>
              <w:rPr>
                <w:rFonts w:ascii="TH SarabunPSK" w:eastAsia="Yu Mincho" w:hAnsi="TH SarabunPSK" w:cs="TH SarabunPSK"/>
                <w:sz w:val="32"/>
                <w:szCs w:val="32"/>
              </w:rPr>
            </w:pPr>
            <w:r>
              <w:rPr>
                <w:rFonts w:ascii="TH SarabunPSK" w:eastAsia="TH SarabunPSK" w:hAnsi="TH SarabunPSK" w:cs="TH SarabunPSK"/>
                <w:b/>
                <w:bCs/>
                <w:sz w:val="32"/>
                <w:szCs w:val="32"/>
              </w:rPr>
              <w:t>Study area</w:t>
            </w:r>
          </w:p>
        </w:tc>
        <w:tc>
          <w:tcPr>
            <w:tcW w:w="5371" w:type="dxa"/>
            <w:gridSpan w:val="2"/>
            <w:tcMar>
              <w:top w:w="100" w:type="dxa"/>
              <w:left w:w="100" w:type="dxa"/>
              <w:bottom w:w="100" w:type="dxa"/>
              <w:right w:w="100" w:type="dxa"/>
            </w:tcMar>
          </w:tcPr>
          <w:p w14:paraId="77B61D47" w14:textId="139677A6" w:rsidR="0064609B" w:rsidRPr="0064609B" w:rsidRDefault="00763871" w:rsidP="0064609B">
            <w:pPr>
              <w:spacing w:after="0" w:line="276" w:lineRule="auto"/>
              <w:jc w:val="center"/>
              <w:rPr>
                <w:rFonts w:ascii="TH SarabunPSK" w:eastAsia="Yu Mincho" w:hAnsi="TH SarabunPSK" w:cs="TH SarabunPSK"/>
                <w:sz w:val="32"/>
                <w:szCs w:val="32"/>
              </w:rPr>
            </w:pPr>
            <w:r>
              <w:rPr>
                <w:rFonts w:ascii="TH SarabunPSK" w:eastAsia="TH SarabunPSK" w:hAnsi="TH SarabunPSK" w:cs="TH SarabunPSK"/>
                <w:b/>
                <w:bCs/>
                <w:sz w:val="32"/>
                <w:szCs w:val="32"/>
              </w:rPr>
              <w:t>Geographical coordinates</w:t>
            </w:r>
          </w:p>
        </w:tc>
      </w:tr>
      <w:tr w:rsidR="0064609B" w:rsidRPr="0064609B" w14:paraId="634780EF" w14:textId="77777777">
        <w:trPr>
          <w:trHeight w:val="240"/>
        </w:trPr>
        <w:tc>
          <w:tcPr>
            <w:tcW w:w="3267" w:type="dxa"/>
            <w:vMerge/>
            <w:vAlign w:val="center"/>
          </w:tcPr>
          <w:p w14:paraId="0572F1A7" w14:textId="77777777" w:rsidR="0064609B" w:rsidRPr="0064609B" w:rsidRDefault="0064609B" w:rsidP="0064609B">
            <w:pPr>
              <w:spacing w:after="0"/>
              <w:rPr>
                <w:rFonts w:ascii="TH SarabunPSK" w:eastAsia="Yu Mincho" w:hAnsi="TH SarabunPSK" w:cs="TH SarabunPSK"/>
                <w:sz w:val="32"/>
                <w:szCs w:val="32"/>
              </w:rPr>
            </w:pPr>
          </w:p>
        </w:tc>
        <w:tc>
          <w:tcPr>
            <w:tcW w:w="2746" w:type="dxa"/>
            <w:tcMar>
              <w:top w:w="100" w:type="dxa"/>
              <w:left w:w="100" w:type="dxa"/>
              <w:bottom w:w="100" w:type="dxa"/>
              <w:right w:w="100" w:type="dxa"/>
            </w:tcMar>
          </w:tcPr>
          <w:p w14:paraId="25AD3E3B" w14:textId="52EC1A04" w:rsidR="0064609B" w:rsidRPr="0064609B" w:rsidRDefault="00C510BD" w:rsidP="0064609B">
            <w:pPr>
              <w:spacing w:after="0" w:line="276" w:lineRule="auto"/>
              <w:jc w:val="center"/>
              <w:rPr>
                <w:rFonts w:ascii="TH SarabunPSK" w:eastAsia="Yu Mincho" w:hAnsi="TH SarabunPSK" w:cs="TH SarabunPSK"/>
                <w:sz w:val="32"/>
                <w:szCs w:val="32"/>
              </w:rPr>
            </w:pPr>
            <w:proofErr w:type="spellStart"/>
            <w:r>
              <w:rPr>
                <w:rFonts w:ascii="TH SarabunPSK" w:eastAsia="TH SarabunPSK" w:hAnsi="TH SarabunPSK" w:cs="TH SarabunPSK"/>
                <w:b/>
                <w:bCs/>
                <w:sz w:val="32"/>
                <w:szCs w:val="32"/>
              </w:rPr>
              <w:t>Latitube</w:t>
            </w:r>
            <w:proofErr w:type="spellEnd"/>
            <w:r w:rsidR="0064609B" w:rsidRPr="0064609B">
              <w:rPr>
                <w:rFonts w:ascii="TH SarabunPSK" w:eastAsia="TH SarabunPSK" w:hAnsi="TH SarabunPSK" w:cs="TH SarabunPSK" w:hint="cs"/>
                <w:b/>
                <w:bCs/>
                <w:sz w:val="32"/>
                <w:szCs w:val="32"/>
                <w:lang w:val="th"/>
              </w:rPr>
              <w:t xml:space="preserve"> (N)</w:t>
            </w:r>
          </w:p>
        </w:tc>
        <w:tc>
          <w:tcPr>
            <w:tcW w:w="2625" w:type="dxa"/>
            <w:tcMar>
              <w:top w:w="100" w:type="dxa"/>
              <w:left w:w="100" w:type="dxa"/>
              <w:bottom w:w="100" w:type="dxa"/>
              <w:right w:w="100" w:type="dxa"/>
            </w:tcMar>
          </w:tcPr>
          <w:p w14:paraId="02391782" w14:textId="46025E5E" w:rsidR="0064609B" w:rsidRPr="0064609B" w:rsidRDefault="00AE7EC9" w:rsidP="0064609B">
            <w:pPr>
              <w:spacing w:after="0" w:line="276" w:lineRule="auto"/>
              <w:jc w:val="center"/>
              <w:rPr>
                <w:rFonts w:ascii="TH SarabunPSK" w:eastAsia="Yu Mincho" w:hAnsi="TH SarabunPSK" w:cs="TH SarabunPSK"/>
                <w:sz w:val="32"/>
                <w:szCs w:val="32"/>
              </w:rPr>
            </w:pPr>
            <w:r>
              <w:rPr>
                <w:rFonts w:ascii="TH SarabunPSK" w:eastAsia="TH SarabunPSK" w:hAnsi="TH SarabunPSK" w:cs="TH SarabunPSK"/>
                <w:b/>
                <w:bCs/>
                <w:sz w:val="32"/>
                <w:szCs w:val="32"/>
              </w:rPr>
              <w:t xml:space="preserve">Longitude </w:t>
            </w:r>
            <w:r w:rsidR="0064609B" w:rsidRPr="0064609B">
              <w:rPr>
                <w:rFonts w:ascii="TH SarabunPSK" w:eastAsia="TH SarabunPSK" w:hAnsi="TH SarabunPSK" w:cs="TH SarabunPSK" w:hint="cs"/>
                <w:b/>
                <w:bCs/>
                <w:sz w:val="32"/>
                <w:szCs w:val="32"/>
                <w:lang w:val="th"/>
              </w:rPr>
              <w:t>(E)</w:t>
            </w:r>
          </w:p>
        </w:tc>
      </w:tr>
      <w:tr w:rsidR="0064609B" w:rsidRPr="0064609B" w14:paraId="1D91B4EA" w14:textId="77777777">
        <w:trPr>
          <w:trHeight w:val="240"/>
        </w:trPr>
        <w:tc>
          <w:tcPr>
            <w:tcW w:w="3267" w:type="dxa"/>
            <w:tcBorders>
              <w:bottom w:val="double" w:sz="4" w:space="0" w:color="auto"/>
            </w:tcBorders>
            <w:tcMar>
              <w:top w:w="100" w:type="dxa"/>
              <w:left w:w="100" w:type="dxa"/>
              <w:bottom w:w="100" w:type="dxa"/>
              <w:right w:w="100" w:type="dxa"/>
            </w:tcMar>
          </w:tcPr>
          <w:p w14:paraId="492A3F32" w14:textId="20CDEBFA" w:rsidR="0064609B" w:rsidRPr="0064609B" w:rsidRDefault="00F33915" w:rsidP="0064609B">
            <w:pPr>
              <w:spacing w:after="0"/>
              <w:jc w:val="center"/>
              <w:rPr>
                <w:rFonts w:ascii="TH SarabunPSK" w:eastAsia="TH SarabunPSK" w:hAnsi="TH SarabunPSK" w:cs="TH SarabunPSK"/>
                <w:sz w:val="32"/>
                <w:szCs w:val="32"/>
                <w:cs/>
                <w:lang w:val="th" w:bidi="th"/>
              </w:rPr>
            </w:pPr>
            <w:r w:rsidRPr="002D51D6">
              <w:rPr>
                <w:rFonts w:ascii="TH SarabunPSK" w:eastAsia="TH SarabunPSK" w:hAnsi="TH SarabunPSK" w:cs="TH SarabunPSK"/>
                <w:sz w:val="32"/>
                <w:szCs w:val="32"/>
              </w:rPr>
              <w:t>Wichienmatu School, Trang Province</w:t>
            </w:r>
          </w:p>
        </w:tc>
        <w:tc>
          <w:tcPr>
            <w:tcW w:w="2746" w:type="dxa"/>
            <w:tcBorders>
              <w:bottom w:val="double" w:sz="4" w:space="0" w:color="auto"/>
            </w:tcBorders>
            <w:tcMar>
              <w:top w:w="100" w:type="dxa"/>
              <w:left w:w="100" w:type="dxa"/>
              <w:bottom w:w="100" w:type="dxa"/>
              <w:right w:w="100" w:type="dxa"/>
            </w:tcMar>
          </w:tcPr>
          <w:p w14:paraId="74C740FF" w14:textId="77777777" w:rsidR="0064609B" w:rsidRPr="0064609B" w:rsidRDefault="0064609B" w:rsidP="0064609B">
            <w:pPr>
              <w:spacing w:after="0" w:line="276" w:lineRule="auto"/>
              <w:jc w:val="center"/>
              <w:rPr>
                <w:rFonts w:ascii="TH SarabunPSK" w:eastAsia="TH SarabunPSK" w:hAnsi="TH SarabunPSK" w:cs="TH SarabunPSK"/>
                <w:sz w:val="32"/>
                <w:szCs w:val="32"/>
                <w:cs/>
                <w:lang w:val="th" w:bidi="th"/>
              </w:rPr>
            </w:pPr>
            <w:r w:rsidRPr="0064609B">
              <w:rPr>
                <w:rFonts w:ascii="TH SarabunPSK" w:eastAsia="TH SarabunPSK" w:hAnsi="TH SarabunPSK" w:cs="TH SarabunPSK" w:hint="cs"/>
                <w:sz w:val="32"/>
                <w:szCs w:val="32"/>
                <w:lang w:val="th"/>
              </w:rPr>
              <w:t>7.50432</w:t>
            </w:r>
          </w:p>
        </w:tc>
        <w:tc>
          <w:tcPr>
            <w:tcW w:w="2625" w:type="dxa"/>
            <w:tcBorders>
              <w:bottom w:val="double" w:sz="4" w:space="0" w:color="auto"/>
            </w:tcBorders>
            <w:tcMar>
              <w:top w:w="100" w:type="dxa"/>
              <w:left w:w="100" w:type="dxa"/>
              <w:bottom w:w="100" w:type="dxa"/>
              <w:right w:w="100" w:type="dxa"/>
            </w:tcMar>
          </w:tcPr>
          <w:p w14:paraId="1B155CB1" w14:textId="77777777" w:rsidR="0064609B" w:rsidRPr="0064609B" w:rsidRDefault="0064609B" w:rsidP="0064609B">
            <w:pPr>
              <w:spacing w:after="0"/>
              <w:jc w:val="center"/>
              <w:rPr>
                <w:rFonts w:ascii="TH SarabunPSK" w:eastAsia="TH SarabunPSK" w:hAnsi="TH SarabunPSK" w:cs="TH SarabunPSK"/>
                <w:sz w:val="32"/>
                <w:szCs w:val="32"/>
                <w:cs/>
                <w:lang w:val="th" w:bidi="th"/>
              </w:rPr>
            </w:pPr>
            <w:r w:rsidRPr="0064609B">
              <w:rPr>
                <w:rFonts w:ascii="TH SarabunPSK" w:eastAsia="TH SarabunPSK" w:hAnsi="TH SarabunPSK" w:cs="TH SarabunPSK" w:hint="cs"/>
                <w:sz w:val="32"/>
                <w:szCs w:val="32"/>
                <w:lang w:val="th"/>
              </w:rPr>
              <w:t>99.62936</w:t>
            </w:r>
          </w:p>
        </w:tc>
      </w:tr>
    </w:tbl>
    <w:p w14:paraId="4EEB8AE3" w14:textId="6451B432" w:rsidR="2A1BA129" w:rsidRDefault="2A1BA129" w:rsidP="2A1BA129">
      <w:pPr>
        <w:spacing w:before="180" w:after="180"/>
        <w:rPr>
          <w:rFonts w:ascii="TH SarabunPSK" w:eastAsia="TH SarabunPSK" w:hAnsi="TH SarabunPSK" w:cs="TH SarabunPSK"/>
          <w:b/>
          <w:bCs/>
          <w:sz w:val="32"/>
          <w:szCs w:val="32"/>
        </w:rPr>
      </w:pPr>
    </w:p>
    <w:p w14:paraId="0968B93C" w14:textId="3DE76F89" w:rsidR="00C15F61" w:rsidRDefault="6D35F2A9" w:rsidP="6A5A5E46">
      <w:pPr>
        <w:spacing w:before="180" w:after="180"/>
        <w:rPr>
          <w:rFonts w:ascii="Times New Roman" w:eastAsia="Times New Roman" w:hAnsi="Times New Roman" w:cs="Times New Roman"/>
          <w:b/>
          <w:bCs/>
          <w:sz w:val="18"/>
          <w:szCs w:val="18"/>
        </w:rPr>
      </w:pPr>
      <w:r w:rsidRPr="73E4C70D">
        <w:rPr>
          <w:rFonts w:ascii="TH SarabunPSK" w:eastAsia="TH SarabunPSK" w:hAnsi="TH SarabunPSK" w:cs="TH SarabunPSK"/>
          <w:b/>
          <w:bCs/>
          <w:sz w:val="32"/>
          <w:szCs w:val="32"/>
        </w:rPr>
        <w:t>Table</w:t>
      </w:r>
      <w:r w:rsidRPr="6D35F2A9">
        <w:rPr>
          <w:rFonts w:ascii="Times New Roman" w:eastAsia="Times New Roman" w:hAnsi="Times New Roman" w:cs="Times New Roman"/>
          <w:sz w:val="18"/>
          <w:szCs w:val="18"/>
        </w:rPr>
        <w:t xml:space="preserve"> </w:t>
      </w:r>
      <w:r w:rsidRPr="6FA83E34">
        <w:rPr>
          <w:rFonts w:ascii="TH SarabunPSK" w:eastAsia="TH SarabunPSK" w:hAnsi="TH SarabunPSK" w:cs="TH SarabunPSK"/>
          <w:b/>
          <w:bCs/>
          <w:sz w:val="32"/>
          <w:szCs w:val="32"/>
        </w:rPr>
        <w:t>2</w:t>
      </w:r>
      <w:r w:rsidRPr="6D35F2A9">
        <w:rPr>
          <w:rFonts w:ascii="Times New Roman" w:eastAsia="Times New Roman" w:hAnsi="Times New Roman" w:cs="Times New Roman"/>
          <w:sz w:val="18"/>
          <w:szCs w:val="18"/>
        </w:rPr>
        <w:t xml:space="preserve"> </w:t>
      </w:r>
      <w:r w:rsidRPr="718C1751">
        <w:rPr>
          <w:rFonts w:ascii="TH SarabunPSK" w:eastAsia="TH SarabunPSK" w:hAnsi="TH SarabunPSK" w:cs="TH SarabunPSK"/>
          <w:sz w:val="32"/>
          <w:szCs w:val="32"/>
        </w:rPr>
        <w:t>shows</w:t>
      </w:r>
      <w:r w:rsidRPr="6D35F2A9">
        <w:rPr>
          <w:rFonts w:ascii="Times New Roman" w:eastAsia="Times New Roman" w:hAnsi="Times New Roman" w:cs="Times New Roman"/>
          <w:sz w:val="18"/>
          <w:szCs w:val="18"/>
        </w:rPr>
        <w:t xml:space="preserve"> </w:t>
      </w:r>
      <w:r w:rsidRPr="718C1751">
        <w:rPr>
          <w:rFonts w:ascii="TH SarabunPSK" w:eastAsia="TH SarabunPSK" w:hAnsi="TH SarabunPSK" w:cs="TH SarabunPSK"/>
          <w:sz w:val="32"/>
          <w:szCs w:val="32"/>
        </w:rPr>
        <w:t>the</w:t>
      </w:r>
      <w:r w:rsidRPr="6D35F2A9">
        <w:rPr>
          <w:rFonts w:ascii="Times New Roman" w:eastAsia="Times New Roman" w:hAnsi="Times New Roman" w:cs="Times New Roman"/>
          <w:sz w:val="18"/>
          <w:szCs w:val="18"/>
        </w:rPr>
        <w:t xml:space="preserve"> </w:t>
      </w:r>
      <w:r w:rsidRPr="718C1751">
        <w:rPr>
          <w:rFonts w:ascii="TH SarabunPSK" w:eastAsia="TH SarabunPSK" w:hAnsi="TH SarabunPSK" w:cs="TH SarabunPSK"/>
          <w:sz w:val="32"/>
          <w:szCs w:val="32"/>
        </w:rPr>
        <w:t>number</w:t>
      </w:r>
      <w:r w:rsidRPr="6D35F2A9">
        <w:rPr>
          <w:rFonts w:ascii="Times New Roman" w:eastAsia="Times New Roman" w:hAnsi="Times New Roman" w:cs="Times New Roman"/>
          <w:sz w:val="18"/>
          <w:szCs w:val="18"/>
        </w:rPr>
        <w:t xml:space="preserve"> </w:t>
      </w:r>
      <w:r w:rsidRPr="718C1751">
        <w:rPr>
          <w:rFonts w:ascii="TH SarabunPSK" w:eastAsia="TH SarabunPSK" w:hAnsi="TH SarabunPSK" w:cs="TH SarabunPSK"/>
          <w:sz w:val="32"/>
          <w:szCs w:val="32"/>
        </w:rPr>
        <w:t>and</w:t>
      </w:r>
      <w:r w:rsidRPr="6D35F2A9">
        <w:rPr>
          <w:rFonts w:ascii="Times New Roman" w:eastAsia="Times New Roman" w:hAnsi="Times New Roman" w:cs="Times New Roman"/>
          <w:sz w:val="18"/>
          <w:szCs w:val="18"/>
        </w:rPr>
        <w:t xml:space="preserve"> </w:t>
      </w:r>
      <w:r w:rsidRPr="718C1751">
        <w:rPr>
          <w:rFonts w:ascii="TH SarabunPSK" w:eastAsia="TH SarabunPSK" w:hAnsi="TH SarabunPSK" w:cs="TH SarabunPSK"/>
          <w:sz w:val="32"/>
          <w:szCs w:val="32"/>
        </w:rPr>
        <w:t>types</w:t>
      </w:r>
      <w:r w:rsidRPr="6D35F2A9">
        <w:rPr>
          <w:rFonts w:ascii="Times New Roman" w:eastAsia="Times New Roman" w:hAnsi="Times New Roman" w:cs="Times New Roman"/>
          <w:sz w:val="18"/>
          <w:szCs w:val="18"/>
        </w:rPr>
        <w:t xml:space="preserve"> </w:t>
      </w:r>
      <w:r w:rsidRPr="718C1751">
        <w:rPr>
          <w:rFonts w:ascii="TH SarabunPSK" w:eastAsia="TH SarabunPSK" w:hAnsi="TH SarabunPSK" w:cs="TH SarabunPSK"/>
          <w:sz w:val="32"/>
          <w:szCs w:val="32"/>
        </w:rPr>
        <w:t>of</w:t>
      </w:r>
      <w:r w:rsidRPr="6D35F2A9">
        <w:rPr>
          <w:rFonts w:ascii="Times New Roman" w:eastAsia="Times New Roman" w:hAnsi="Times New Roman" w:cs="Times New Roman"/>
          <w:sz w:val="18"/>
          <w:szCs w:val="18"/>
        </w:rPr>
        <w:t xml:space="preserve"> </w:t>
      </w:r>
      <w:r w:rsidRPr="718C1751">
        <w:rPr>
          <w:rFonts w:ascii="TH SarabunPSK" w:eastAsia="TH SarabunPSK" w:hAnsi="TH SarabunPSK" w:cs="TH SarabunPSK"/>
          <w:sz w:val="32"/>
          <w:szCs w:val="32"/>
        </w:rPr>
        <w:t>bryophytes</w:t>
      </w:r>
      <w:r w:rsidRPr="6D35F2A9">
        <w:rPr>
          <w:rFonts w:ascii="Times New Roman" w:eastAsia="Times New Roman" w:hAnsi="Times New Roman" w:cs="Times New Roman"/>
          <w:sz w:val="18"/>
          <w:szCs w:val="18"/>
        </w:rPr>
        <w:t>.</w:t>
      </w:r>
      <w:r w:rsidR="00145B44" w:rsidRPr="00145B44">
        <w:rPr>
          <w:rFonts w:ascii="TH SarabunPSK" w:eastAsia="TH SarabunPSK" w:hAnsi="TH SarabunPSK" w:cs="TH SarabunPSK" w:hint="cs"/>
          <w:b/>
          <w:bCs/>
          <w:noProof/>
          <w:sz w:val="36"/>
          <w:szCs w:val="36"/>
        </w:rPr>
        <w:t xml:space="preserve"> </w:t>
      </w:r>
    </w:p>
    <w:tbl>
      <w:tblPr>
        <w:tblStyle w:val="af"/>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30"/>
        <w:gridCol w:w="3015"/>
        <w:gridCol w:w="3540"/>
      </w:tblGrid>
      <w:tr w:rsidR="3DCC7584" w14:paraId="421C6A37" w14:textId="77777777" w:rsidTr="0052643C">
        <w:trPr>
          <w:trHeight w:val="510"/>
          <w:tblHeader/>
        </w:trPr>
        <w:tc>
          <w:tcPr>
            <w:tcW w:w="2130" w:type="dxa"/>
            <w:tcMar>
              <w:left w:w="105" w:type="dxa"/>
              <w:right w:w="105" w:type="dxa"/>
            </w:tcMar>
            <w:vAlign w:val="center"/>
          </w:tcPr>
          <w:p w14:paraId="434487DE" w14:textId="7B5A7465" w:rsidR="3DCC7584" w:rsidRDefault="00435035" w:rsidP="3DCC7584">
            <w:pPr>
              <w:jc w:val="center"/>
              <w:rPr>
                <w:rFonts w:ascii="TH SarabunPSK" w:eastAsia="TH SarabunPSK" w:hAnsi="TH SarabunPSK" w:cs="TH SarabunPSK"/>
                <w:sz w:val="32"/>
                <w:szCs w:val="32"/>
              </w:rPr>
            </w:pPr>
            <w:r>
              <w:rPr>
                <w:rFonts w:ascii="TH SarabunPSK" w:eastAsia="TH SarabunPSK" w:hAnsi="TH SarabunPSK" w:cs="TH SarabunPSK"/>
                <w:b/>
                <w:bCs/>
                <w:sz w:val="32"/>
                <w:szCs w:val="32"/>
              </w:rPr>
              <w:t>Study area</w:t>
            </w:r>
          </w:p>
        </w:tc>
        <w:tc>
          <w:tcPr>
            <w:tcW w:w="3015" w:type="dxa"/>
            <w:tcMar>
              <w:left w:w="105" w:type="dxa"/>
              <w:right w:w="105" w:type="dxa"/>
            </w:tcMar>
            <w:vAlign w:val="center"/>
          </w:tcPr>
          <w:p w14:paraId="73F6255F" w14:textId="0E8C643D" w:rsidR="3DCC7584" w:rsidRDefault="00241743" w:rsidP="3DCC7584">
            <w:pPr>
              <w:jc w:val="center"/>
              <w:rPr>
                <w:rFonts w:ascii="TH SarabunPSK" w:eastAsia="TH SarabunPSK" w:hAnsi="TH SarabunPSK" w:cs="TH SarabunPSK"/>
                <w:sz w:val="32"/>
                <w:szCs w:val="32"/>
              </w:rPr>
            </w:pPr>
            <w:r>
              <w:rPr>
                <w:rFonts w:ascii="TH SarabunPSK" w:eastAsia="TH SarabunPSK" w:hAnsi="TH SarabunPSK" w:cs="TH SarabunPSK"/>
                <w:b/>
                <w:bCs/>
                <w:sz w:val="32"/>
                <w:szCs w:val="32"/>
              </w:rPr>
              <w:t>Number of Bryophyte Species</w:t>
            </w:r>
          </w:p>
        </w:tc>
        <w:tc>
          <w:tcPr>
            <w:tcW w:w="3540" w:type="dxa"/>
            <w:tcMar>
              <w:left w:w="105" w:type="dxa"/>
              <w:right w:w="105" w:type="dxa"/>
            </w:tcMar>
            <w:vAlign w:val="center"/>
          </w:tcPr>
          <w:p w14:paraId="64AE26F8" w14:textId="4E18F50C" w:rsidR="3DCC7584" w:rsidRDefault="001C6DDF" w:rsidP="3DCC7584">
            <w:pPr>
              <w:jc w:val="center"/>
              <w:rPr>
                <w:rFonts w:ascii="TH SarabunPSK" w:eastAsia="TH SarabunPSK" w:hAnsi="TH SarabunPSK" w:cs="TH SarabunPSK"/>
                <w:sz w:val="32"/>
                <w:szCs w:val="32"/>
              </w:rPr>
            </w:pPr>
            <w:r>
              <w:rPr>
                <w:rFonts w:ascii="TH SarabunPSK" w:eastAsia="TH SarabunPSK" w:hAnsi="TH SarabunPSK" w:cs="TH SarabunPSK"/>
                <w:b/>
                <w:bCs/>
                <w:sz w:val="32"/>
                <w:szCs w:val="32"/>
              </w:rPr>
              <w:t>Bryophyte Species</w:t>
            </w:r>
          </w:p>
        </w:tc>
      </w:tr>
      <w:tr w:rsidR="3DCC7584" w14:paraId="4B43F9B7" w14:textId="77777777" w:rsidTr="00B93479">
        <w:trPr>
          <w:trHeight w:val="285"/>
        </w:trPr>
        <w:tc>
          <w:tcPr>
            <w:tcW w:w="2130" w:type="dxa"/>
            <w:tcMar>
              <w:left w:w="105" w:type="dxa"/>
              <w:right w:w="105" w:type="dxa"/>
            </w:tcMar>
            <w:vAlign w:val="center"/>
          </w:tcPr>
          <w:p w14:paraId="1ED1A636" w14:textId="7C842EDD" w:rsidR="3DCC7584" w:rsidRDefault="005B386E" w:rsidP="3DCC7584">
            <w:pPr>
              <w:jc w:val="center"/>
              <w:rPr>
                <w:rFonts w:ascii="TH SarabunPSK" w:eastAsia="TH SarabunPSK" w:hAnsi="TH SarabunPSK" w:cs="TH SarabunPSK"/>
                <w:sz w:val="32"/>
                <w:szCs w:val="32"/>
              </w:rPr>
            </w:pPr>
            <w:r>
              <w:br/>
            </w:r>
            <w:r>
              <w:rPr>
                <w:rFonts w:ascii="TH SarabunPSK" w:eastAsia="TH SarabunPSK" w:hAnsi="TH SarabunPSK" w:cs="TH SarabunPSK"/>
                <w:sz w:val="32"/>
                <w:szCs w:val="32"/>
              </w:rPr>
              <w:t xml:space="preserve">On Bricks </w:t>
            </w:r>
          </w:p>
        </w:tc>
        <w:tc>
          <w:tcPr>
            <w:tcW w:w="3015" w:type="dxa"/>
            <w:tcMar>
              <w:left w:w="105" w:type="dxa"/>
              <w:right w:w="105" w:type="dxa"/>
            </w:tcMar>
            <w:vAlign w:val="center"/>
          </w:tcPr>
          <w:p w14:paraId="7E2B363C" w14:textId="257A4BE5" w:rsidR="718C1751" w:rsidRDefault="718C1751" w:rsidP="718C1751">
            <w:pPr>
              <w:jc w:val="center"/>
              <w:rPr>
                <w:rFonts w:ascii="TH SarabunPSK" w:eastAsia="TH SarabunPSK" w:hAnsi="TH SarabunPSK" w:cs="TH SarabunPSK"/>
                <w:sz w:val="32"/>
                <w:szCs w:val="32"/>
              </w:rPr>
            </w:pPr>
          </w:p>
          <w:p w14:paraId="406A0BC4" w14:textId="1EAED5EF" w:rsidR="3DCC7584" w:rsidRDefault="3DCC7584" w:rsidP="3DCC7584">
            <w:pPr>
              <w:jc w:val="center"/>
              <w:rPr>
                <w:rFonts w:ascii="TH SarabunPSK" w:eastAsia="TH SarabunPSK" w:hAnsi="TH SarabunPSK" w:cs="TH SarabunPSK"/>
                <w:sz w:val="32"/>
                <w:szCs w:val="32"/>
              </w:rPr>
            </w:pPr>
            <w:r w:rsidRPr="3DCC7584">
              <w:rPr>
                <w:rFonts w:ascii="TH SarabunPSK" w:eastAsia="TH SarabunPSK" w:hAnsi="TH SarabunPSK" w:cs="TH SarabunPSK"/>
                <w:sz w:val="32"/>
                <w:szCs w:val="32"/>
              </w:rPr>
              <w:t>3</w:t>
            </w:r>
            <w:r w:rsidR="00B30A86">
              <w:rPr>
                <w:rFonts w:ascii="TH SarabunPSK" w:eastAsia="TH SarabunPSK" w:hAnsi="TH SarabunPSK" w:cs="TH SarabunPSK"/>
                <w:sz w:val="32"/>
                <w:szCs w:val="32"/>
              </w:rPr>
              <w:t>specie</w:t>
            </w:r>
          </w:p>
        </w:tc>
        <w:tc>
          <w:tcPr>
            <w:tcW w:w="3540" w:type="dxa"/>
            <w:tcMar>
              <w:left w:w="105" w:type="dxa"/>
              <w:right w:w="105" w:type="dxa"/>
            </w:tcMar>
            <w:vAlign w:val="center"/>
          </w:tcPr>
          <w:p w14:paraId="3172DE01" w14:textId="772C7E70"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Syntrichia papillosa</w:t>
            </w:r>
          </w:p>
          <w:p w14:paraId="1708DC63" w14:textId="45167ACE"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Tortola obtusifolia</w:t>
            </w:r>
          </w:p>
          <w:p w14:paraId="46E01749" w14:textId="763715E4"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Plaiomnium cuspidatum</w:t>
            </w:r>
          </w:p>
        </w:tc>
      </w:tr>
      <w:tr w:rsidR="3DCC7584" w14:paraId="2DD4AB6B" w14:textId="77777777" w:rsidTr="00B93479">
        <w:trPr>
          <w:trHeight w:val="2925"/>
        </w:trPr>
        <w:tc>
          <w:tcPr>
            <w:tcW w:w="2130" w:type="dxa"/>
            <w:tcMar>
              <w:left w:w="105" w:type="dxa"/>
              <w:right w:w="105" w:type="dxa"/>
            </w:tcMar>
            <w:vAlign w:val="center"/>
          </w:tcPr>
          <w:p w14:paraId="64AFC597" w14:textId="52EAE513" w:rsidR="3DCC7584" w:rsidRDefault="3DCC7584" w:rsidP="3DCC7584">
            <w:pPr>
              <w:jc w:val="center"/>
              <w:rPr>
                <w:rFonts w:ascii="TH SarabunPSK" w:eastAsia="TH SarabunPSK" w:hAnsi="TH SarabunPSK" w:cs="TH SarabunPSK"/>
                <w:sz w:val="32"/>
                <w:szCs w:val="32"/>
              </w:rPr>
            </w:pPr>
          </w:p>
          <w:p w14:paraId="1540C22A" w14:textId="5232924C" w:rsidR="3DCC7584" w:rsidRDefault="3DCC7584" w:rsidP="3DCC7584">
            <w:pPr>
              <w:jc w:val="center"/>
              <w:rPr>
                <w:rFonts w:ascii="TH SarabunPSK" w:eastAsia="TH SarabunPSK" w:hAnsi="TH SarabunPSK" w:cs="TH SarabunPSK"/>
                <w:sz w:val="32"/>
                <w:szCs w:val="32"/>
              </w:rPr>
            </w:pPr>
          </w:p>
          <w:p w14:paraId="18C416A6" w14:textId="4665ADDD" w:rsidR="3DCC7584" w:rsidRDefault="3DCC7584" w:rsidP="3DCC7584">
            <w:pPr>
              <w:jc w:val="center"/>
              <w:rPr>
                <w:rFonts w:ascii="TH SarabunPSK" w:eastAsia="TH SarabunPSK" w:hAnsi="TH SarabunPSK" w:cs="TH SarabunPSK"/>
                <w:sz w:val="32"/>
                <w:szCs w:val="32"/>
              </w:rPr>
            </w:pPr>
          </w:p>
          <w:p w14:paraId="74F08657" w14:textId="527E8760" w:rsidR="3DCC7584" w:rsidRDefault="003D21CF" w:rsidP="3DCC7584">
            <w:pPr>
              <w:jc w:val="center"/>
              <w:rPr>
                <w:rFonts w:ascii="TH SarabunPSK" w:eastAsia="TH SarabunPSK" w:hAnsi="TH SarabunPSK" w:cs="TH SarabunPSK"/>
                <w:sz w:val="32"/>
                <w:szCs w:val="32"/>
              </w:rPr>
            </w:pPr>
            <w:r>
              <w:rPr>
                <w:rFonts w:ascii="TH SarabunPSK" w:eastAsia="TH SarabunPSK" w:hAnsi="TH SarabunPSK" w:cs="TH SarabunPSK"/>
                <w:sz w:val="32"/>
                <w:szCs w:val="32"/>
              </w:rPr>
              <w:t xml:space="preserve">On Soil </w:t>
            </w:r>
          </w:p>
          <w:p w14:paraId="3DCD0585" w14:textId="50967987" w:rsidR="3DCC7584" w:rsidRDefault="3DCC7584" w:rsidP="3DCC7584">
            <w:pPr>
              <w:jc w:val="center"/>
              <w:rPr>
                <w:rFonts w:ascii="TH SarabunPSK" w:eastAsia="TH SarabunPSK" w:hAnsi="TH SarabunPSK" w:cs="TH SarabunPSK"/>
                <w:sz w:val="32"/>
                <w:szCs w:val="32"/>
              </w:rPr>
            </w:pPr>
          </w:p>
        </w:tc>
        <w:tc>
          <w:tcPr>
            <w:tcW w:w="3015" w:type="dxa"/>
            <w:tcBorders>
              <w:bottom w:val="single" w:sz="6" w:space="0" w:color="000000" w:themeColor="text1"/>
            </w:tcBorders>
            <w:tcMar>
              <w:left w:w="105" w:type="dxa"/>
              <w:right w:w="105" w:type="dxa"/>
            </w:tcMar>
            <w:vAlign w:val="center"/>
          </w:tcPr>
          <w:p w14:paraId="271D7B0A" w14:textId="6439530C" w:rsidR="3DCC7584" w:rsidRDefault="3DCC7584" w:rsidP="3DCC7584">
            <w:pPr>
              <w:jc w:val="center"/>
              <w:rPr>
                <w:rFonts w:ascii="TH SarabunPSK" w:eastAsia="TH SarabunPSK" w:hAnsi="TH SarabunPSK" w:cs="TH SarabunPSK"/>
                <w:sz w:val="32"/>
                <w:szCs w:val="32"/>
              </w:rPr>
            </w:pPr>
          </w:p>
          <w:p w14:paraId="1DA0628B" w14:textId="097FAC93" w:rsidR="3DCC7584" w:rsidRDefault="3DCC7584" w:rsidP="3DCC7584">
            <w:pPr>
              <w:jc w:val="center"/>
              <w:rPr>
                <w:rFonts w:ascii="TH SarabunPSK" w:eastAsia="TH SarabunPSK" w:hAnsi="TH SarabunPSK" w:cs="TH SarabunPSK"/>
                <w:sz w:val="32"/>
                <w:szCs w:val="32"/>
              </w:rPr>
            </w:pPr>
          </w:p>
          <w:p w14:paraId="57E8FB56" w14:textId="4F9E6435" w:rsidR="3DCC7584" w:rsidRDefault="3DCC7584" w:rsidP="3DCC7584">
            <w:pPr>
              <w:jc w:val="center"/>
              <w:rPr>
                <w:rFonts w:ascii="TH SarabunPSK" w:eastAsia="TH SarabunPSK" w:hAnsi="TH SarabunPSK" w:cs="TH SarabunPSK"/>
                <w:sz w:val="32"/>
                <w:szCs w:val="32"/>
              </w:rPr>
            </w:pPr>
          </w:p>
          <w:p w14:paraId="42E5DB46" w14:textId="62586506" w:rsidR="3DCC7584" w:rsidRDefault="3DCC7584" w:rsidP="3DCC7584">
            <w:pPr>
              <w:jc w:val="center"/>
              <w:rPr>
                <w:rFonts w:ascii="TH SarabunPSK" w:eastAsia="TH SarabunPSK" w:hAnsi="TH SarabunPSK" w:cs="TH SarabunPSK"/>
                <w:sz w:val="32"/>
                <w:szCs w:val="32"/>
              </w:rPr>
            </w:pPr>
            <w:r w:rsidRPr="3DCC7584">
              <w:rPr>
                <w:rFonts w:ascii="TH SarabunPSK" w:eastAsia="TH SarabunPSK" w:hAnsi="TH SarabunPSK" w:cs="TH SarabunPSK"/>
                <w:sz w:val="32"/>
                <w:szCs w:val="32"/>
              </w:rPr>
              <w:t>7</w:t>
            </w:r>
            <w:r w:rsidR="0054270B">
              <w:rPr>
                <w:rFonts w:ascii="TH SarabunPSK" w:eastAsia="TH SarabunPSK" w:hAnsi="TH SarabunPSK" w:cs="TH SarabunPSK"/>
                <w:sz w:val="32"/>
                <w:szCs w:val="32"/>
              </w:rPr>
              <w:t>species</w:t>
            </w:r>
          </w:p>
        </w:tc>
        <w:tc>
          <w:tcPr>
            <w:tcW w:w="3540" w:type="dxa"/>
            <w:tcBorders>
              <w:bottom w:val="single" w:sz="6" w:space="0" w:color="000000" w:themeColor="text1"/>
            </w:tcBorders>
            <w:tcMar>
              <w:left w:w="105" w:type="dxa"/>
              <w:right w:w="105" w:type="dxa"/>
            </w:tcMar>
            <w:vAlign w:val="center"/>
          </w:tcPr>
          <w:p w14:paraId="44B86556" w14:textId="1D6259E5"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Sphagnum</w:t>
            </w:r>
          </w:p>
          <w:p w14:paraId="328CBE28" w14:textId="2D2EB543"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Hymenosylium recurvirostrum</w:t>
            </w:r>
          </w:p>
          <w:p w14:paraId="6F319FAE" w14:textId="7A4A3919"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Sphagnales</w:t>
            </w:r>
          </w:p>
          <w:p w14:paraId="7583808E" w14:textId="62DF70A3"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Fissidens nobilis Griff</w:t>
            </w:r>
          </w:p>
          <w:p w14:paraId="45E55A6A" w14:textId="246E12FD"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Syntrichia ruralis</w:t>
            </w:r>
          </w:p>
          <w:p w14:paraId="19590029" w14:textId="48E38030"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Mnium hornum</w:t>
            </w:r>
          </w:p>
          <w:p w14:paraId="5C8D4D54" w14:textId="1498179E"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Orthotrichum lyellii</w:t>
            </w:r>
          </w:p>
        </w:tc>
      </w:tr>
      <w:tr w:rsidR="3DCC7584" w14:paraId="0650BFEB" w14:textId="77777777" w:rsidTr="00B93479">
        <w:trPr>
          <w:trHeight w:val="285"/>
        </w:trPr>
        <w:tc>
          <w:tcPr>
            <w:tcW w:w="2130" w:type="dxa"/>
            <w:tcBorders>
              <w:bottom w:val="single" w:sz="6" w:space="0" w:color="000000" w:themeColor="text1"/>
              <w:right w:val="single" w:sz="6" w:space="0" w:color="000000" w:themeColor="text1"/>
            </w:tcBorders>
            <w:tcMar>
              <w:left w:w="105" w:type="dxa"/>
              <w:right w:w="105" w:type="dxa"/>
            </w:tcMar>
            <w:vAlign w:val="center"/>
          </w:tcPr>
          <w:p w14:paraId="277404F6" w14:textId="0FF05AC9"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sz w:val="32"/>
                <w:szCs w:val="32"/>
              </w:rPr>
              <w:t xml:space="preserve">  </w:t>
            </w:r>
          </w:p>
          <w:p w14:paraId="1FE25C09" w14:textId="25673404" w:rsidR="3DCC7584" w:rsidRDefault="001B0201" w:rsidP="3DCC7584">
            <w:pPr>
              <w:jc w:val="center"/>
              <w:rPr>
                <w:rFonts w:ascii="TH SarabunPSK" w:eastAsia="TH SarabunPSK" w:hAnsi="TH SarabunPSK" w:cs="TH SarabunPSK"/>
                <w:sz w:val="32"/>
                <w:szCs w:val="32"/>
              </w:rPr>
            </w:pPr>
            <w:r>
              <w:rPr>
                <w:rFonts w:ascii="TH SarabunPSK" w:eastAsia="TH SarabunPSK" w:hAnsi="TH SarabunPSK" w:cs="TH SarabunPSK"/>
                <w:sz w:val="32"/>
                <w:szCs w:val="32"/>
              </w:rPr>
              <w:t xml:space="preserve">On Rocks </w:t>
            </w:r>
          </w:p>
        </w:tc>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50253F3" w14:textId="116A78EF" w:rsidR="3DCC7584" w:rsidRDefault="3DCC7584" w:rsidP="3DCC7584">
            <w:pPr>
              <w:jc w:val="center"/>
              <w:rPr>
                <w:rFonts w:ascii="TH SarabunPSK" w:eastAsia="TH SarabunPSK" w:hAnsi="TH SarabunPSK" w:cs="TH SarabunPSK"/>
                <w:sz w:val="32"/>
                <w:szCs w:val="32"/>
              </w:rPr>
            </w:pPr>
          </w:p>
          <w:p w14:paraId="4766CCDB" w14:textId="09C979F8" w:rsidR="3DCC7584" w:rsidRDefault="3DCC7584" w:rsidP="3DCC7584">
            <w:pPr>
              <w:jc w:val="center"/>
              <w:rPr>
                <w:rFonts w:ascii="TH SarabunPSK" w:eastAsia="TH SarabunPSK" w:hAnsi="TH SarabunPSK" w:cs="TH SarabunPSK"/>
                <w:sz w:val="32"/>
                <w:szCs w:val="32"/>
              </w:rPr>
            </w:pPr>
            <w:r w:rsidRPr="3DCC7584">
              <w:rPr>
                <w:rFonts w:ascii="TH SarabunPSK" w:eastAsia="TH SarabunPSK" w:hAnsi="TH SarabunPSK" w:cs="TH SarabunPSK"/>
                <w:sz w:val="32"/>
                <w:szCs w:val="32"/>
              </w:rPr>
              <w:t>1</w:t>
            </w:r>
            <w:r w:rsidR="001A4E55">
              <w:rPr>
                <w:rFonts w:ascii="TH SarabunPSK" w:eastAsia="TH SarabunPSK" w:hAnsi="TH SarabunPSK" w:cs="TH SarabunPSK"/>
                <w:sz w:val="32"/>
                <w:szCs w:val="32"/>
              </w:rPr>
              <w:t>species</w:t>
            </w:r>
          </w:p>
          <w:p w14:paraId="539665A8" w14:textId="2E597E7F" w:rsidR="3DCC7584" w:rsidRDefault="3DCC7584" w:rsidP="3DCC7584">
            <w:pPr>
              <w:jc w:val="center"/>
              <w:rPr>
                <w:rFonts w:ascii="TH SarabunPSK" w:eastAsia="TH SarabunPSK" w:hAnsi="TH SarabunPSK" w:cs="TH SarabunPSK"/>
                <w:sz w:val="32"/>
                <w:szCs w:val="32"/>
              </w:rPr>
            </w:pP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F4CD3B" w14:textId="4CC5CBFC" w:rsidR="3DCC7584" w:rsidRDefault="3DCC7584" w:rsidP="3DCC7584">
            <w:pPr>
              <w:rPr>
                <w:rFonts w:ascii="TH SarabunPSK" w:eastAsia="TH SarabunPSK" w:hAnsi="TH SarabunPSK" w:cs="TH SarabunPSK"/>
                <w:sz w:val="32"/>
                <w:szCs w:val="32"/>
              </w:rPr>
            </w:pPr>
          </w:p>
          <w:p w14:paraId="70607D56" w14:textId="76C39371"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Sphagnales</w:t>
            </w:r>
          </w:p>
          <w:p w14:paraId="021E42D7" w14:textId="40872FCC" w:rsidR="3DCC7584" w:rsidRDefault="3DCC7584" w:rsidP="3DCC7584">
            <w:pPr>
              <w:rPr>
                <w:rFonts w:ascii="TH SarabunPSK" w:eastAsia="TH SarabunPSK" w:hAnsi="TH SarabunPSK" w:cs="TH SarabunPSK"/>
                <w:sz w:val="32"/>
                <w:szCs w:val="32"/>
              </w:rPr>
            </w:pPr>
          </w:p>
        </w:tc>
      </w:tr>
      <w:tr w:rsidR="3DCC7584" w14:paraId="15F58DE6" w14:textId="77777777" w:rsidTr="00B93479">
        <w:trPr>
          <w:trHeight w:val="1995"/>
        </w:trPr>
        <w:tc>
          <w:tcPr>
            <w:tcW w:w="21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7A8D85" w14:textId="02DFA970" w:rsidR="3DCC7584" w:rsidRDefault="3DCC7584" w:rsidP="3DCC7584">
            <w:pPr>
              <w:jc w:val="center"/>
              <w:rPr>
                <w:rFonts w:ascii="TH SarabunPSK" w:eastAsia="TH SarabunPSK" w:hAnsi="TH SarabunPSK" w:cs="TH SarabunPSK"/>
                <w:sz w:val="32"/>
                <w:szCs w:val="32"/>
              </w:rPr>
            </w:pPr>
          </w:p>
          <w:p w14:paraId="0EBC23BC" w14:textId="5884A495" w:rsidR="3DCC7584" w:rsidRDefault="3DCC7584" w:rsidP="3DCC7584">
            <w:pPr>
              <w:jc w:val="center"/>
              <w:rPr>
                <w:rFonts w:ascii="TH SarabunPSK" w:eastAsia="TH SarabunPSK" w:hAnsi="TH SarabunPSK" w:cs="TH SarabunPSK"/>
                <w:sz w:val="32"/>
                <w:szCs w:val="32"/>
              </w:rPr>
            </w:pPr>
          </w:p>
          <w:p w14:paraId="25D2335E" w14:textId="1D30FAA6" w:rsidR="3DCC7584" w:rsidRDefault="003C5BA6" w:rsidP="3DCC7584">
            <w:pPr>
              <w:jc w:val="center"/>
              <w:rPr>
                <w:rFonts w:ascii="TH SarabunPSK" w:eastAsia="TH SarabunPSK" w:hAnsi="TH SarabunPSK" w:cs="TH SarabunPSK"/>
                <w:sz w:val="32"/>
                <w:szCs w:val="32"/>
              </w:rPr>
            </w:pPr>
            <w:r>
              <w:rPr>
                <w:rFonts w:ascii="TH SarabunPSK" w:eastAsia="TH SarabunPSK" w:hAnsi="TH SarabunPSK" w:cs="TH SarabunPSK"/>
                <w:sz w:val="32"/>
                <w:szCs w:val="32"/>
              </w:rPr>
              <w:t xml:space="preserve">On Trees </w:t>
            </w:r>
          </w:p>
        </w:tc>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DC47311" w14:textId="1FACBD32" w:rsidR="3DCC7584" w:rsidRDefault="3DCC7584" w:rsidP="3DCC7584">
            <w:pPr>
              <w:jc w:val="center"/>
              <w:rPr>
                <w:rFonts w:ascii="TH SarabunPSK" w:eastAsia="TH SarabunPSK" w:hAnsi="TH SarabunPSK" w:cs="TH SarabunPSK"/>
                <w:sz w:val="32"/>
                <w:szCs w:val="32"/>
              </w:rPr>
            </w:pPr>
          </w:p>
          <w:p w14:paraId="4890BAC8" w14:textId="12B492EF" w:rsidR="3DCC7584" w:rsidRDefault="3DCC7584" w:rsidP="3DCC7584">
            <w:pPr>
              <w:jc w:val="center"/>
              <w:rPr>
                <w:rFonts w:ascii="TH SarabunPSK" w:eastAsia="TH SarabunPSK" w:hAnsi="TH SarabunPSK" w:cs="TH SarabunPSK"/>
                <w:sz w:val="32"/>
                <w:szCs w:val="32"/>
              </w:rPr>
            </w:pPr>
          </w:p>
          <w:p w14:paraId="3C467716" w14:textId="049615F4" w:rsidR="3DCC7584" w:rsidRDefault="3DCC7584" w:rsidP="3DCC7584">
            <w:pPr>
              <w:jc w:val="center"/>
              <w:rPr>
                <w:rFonts w:ascii="TH SarabunPSK" w:eastAsia="TH SarabunPSK" w:hAnsi="TH SarabunPSK" w:cs="TH SarabunPSK"/>
                <w:sz w:val="32"/>
                <w:szCs w:val="32"/>
              </w:rPr>
            </w:pPr>
            <w:r w:rsidRPr="3DCC7584">
              <w:rPr>
                <w:rFonts w:ascii="TH SarabunPSK" w:eastAsia="TH SarabunPSK" w:hAnsi="TH SarabunPSK" w:cs="TH SarabunPSK"/>
                <w:sz w:val="32"/>
                <w:szCs w:val="32"/>
              </w:rPr>
              <w:t>6</w:t>
            </w:r>
            <w:r w:rsidR="006F65FB">
              <w:rPr>
                <w:rFonts w:ascii="TH SarabunPSK" w:eastAsia="TH SarabunPSK" w:hAnsi="TH SarabunPSK" w:cs="TH SarabunPSK"/>
                <w:sz w:val="32"/>
                <w:szCs w:val="32"/>
              </w:rPr>
              <w:t>species</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712D75" w14:textId="1ED381F3"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Fissidens nobilis Griff</w:t>
            </w:r>
          </w:p>
          <w:p w14:paraId="19762DF5" w14:textId="4CC70BA8"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Husnotiella</w:t>
            </w:r>
          </w:p>
          <w:p w14:paraId="00FB1093" w14:textId="295584A9"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Schistostega</w:t>
            </w:r>
          </w:p>
          <w:p w14:paraId="40F23007" w14:textId="74ACED9D"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Grimmia pulvinata</w:t>
            </w:r>
          </w:p>
          <w:p w14:paraId="1A910DB1" w14:textId="53835433"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Leucobrynm glaum Hed</w:t>
            </w:r>
            <w:r>
              <w:br/>
            </w:r>
            <w:r w:rsidRPr="3DCC7584">
              <w:rPr>
                <w:rFonts w:ascii="TH SarabunPSK" w:eastAsia="TH SarabunPSK" w:hAnsi="TH SarabunPSK" w:cs="TH SarabunPSK"/>
                <w:i/>
                <w:iCs/>
                <w:sz w:val="32"/>
                <w:szCs w:val="32"/>
              </w:rPr>
              <w:t>• Ulota crispa</w:t>
            </w:r>
          </w:p>
        </w:tc>
      </w:tr>
      <w:tr w:rsidR="3DCC7584" w14:paraId="425F88C9" w14:textId="77777777" w:rsidTr="00B93479">
        <w:trPr>
          <w:trHeight w:val="285"/>
        </w:trPr>
        <w:tc>
          <w:tcPr>
            <w:tcW w:w="2130" w:type="dxa"/>
            <w:tcBorders>
              <w:top w:val="single" w:sz="6" w:space="0" w:color="000000" w:themeColor="text1"/>
            </w:tcBorders>
            <w:tcMar>
              <w:left w:w="105" w:type="dxa"/>
              <w:right w:w="105" w:type="dxa"/>
            </w:tcMar>
            <w:vAlign w:val="center"/>
          </w:tcPr>
          <w:p w14:paraId="79455F6B" w14:textId="5554A94F" w:rsidR="3DCC7584" w:rsidRDefault="3DCC7584" w:rsidP="3DCC7584">
            <w:pPr>
              <w:jc w:val="center"/>
              <w:rPr>
                <w:rFonts w:ascii="TH SarabunPSK" w:eastAsia="TH SarabunPSK" w:hAnsi="TH SarabunPSK" w:cs="TH SarabunPSK"/>
                <w:sz w:val="32"/>
                <w:szCs w:val="32"/>
              </w:rPr>
            </w:pPr>
          </w:p>
          <w:p w14:paraId="2CED3F1B" w14:textId="5672EC1C" w:rsidR="3DCC7584" w:rsidRDefault="008C27DA" w:rsidP="3DCC7584">
            <w:pPr>
              <w:jc w:val="center"/>
              <w:rPr>
                <w:rFonts w:ascii="TH SarabunPSK" w:eastAsia="TH SarabunPSK" w:hAnsi="TH SarabunPSK" w:cs="TH SarabunPSK"/>
                <w:sz w:val="32"/>
                <w:szCs w:val="32"/>
              </w:rPr>
            </w:pPr>
            <w:r>
              <w:rPr>
                <w:rFonts w:ascii="TH SarabunPSK" w:eastAsia="TH SarabunPSK" w:hAnsi="TH SarabunPSK" w:cs="TH SarabunPSK"/>
                <w:sz w:val="32"/>
                <w:szCs w:val="32"/>
              </w:rPr>
              <w:t xml:space="preserve">On Flower Pots </w:t>
            </w:r>
          </w:p>
          <w:p w14:paraId="39ACE26C" w14:textId="2EADBC26" w:rsidR="3DCC7584" w:rsidRDefault="3DCC7584" w:rsidP="3DCC7584">
            <w:pPr>
              <w:jc w:val="center"/>
              <w:rPr>
                <w:rFonts w:ascii="TH SarabunPSK" w:eastAsia="TH SarabunPSK" w:hAnsi="TH SarabunPSK" w:cs="TH SarabunPSK"/>
                <w:sz w:val="32"/>
                <w:szCs w:val="32"/>
              </w:rPr>
            </w:pPr>
          </w:p>
        </w:tc>
        <w:tc>
          <w:tcPr>
            <w:tcW w:w="3015" w:type="dxa"/>
            <w:tcBorders>
              <w:top w:val="single" w:sz="6" w:space="0" w:color="000000" w:themeColor="text1"/>
            </w:tcBorders>
            <w:tcMar>
              <w:left w:w="105" w:type="dxa"/>
              <w:right w:w="105" w:type="dxa"/>
            </w:tcMar>
            <w:vAlign w:val="center"/>
          </w:tcPr>
          <w:p w14:paraId="3EFC2173" w14:textId="0ACEC8C5" w:rsidR="3DCC7584" w:rsidRDefault="3DCC7584" w:rsidP="3DCC7584">
            <w:pPr>
              <w:jc w:val="center"/>
              <w:rPr>
                <w:rFonts w:ascii="TH SarabunPSK" w:eastAsia="TH SarabunPSK" w:hAnsi="TH SarabunPSK" w:cs="TH SarabunPSK"/>
                <w:sz w:val="32"/>
                <w:szCs w:val="32"/>
              </w:rPr>
            </w:pPr>
          </w:p>
          <w:p w14:paraId="43B2AEF9" w14:textId="62888F6C" w:rsidR="3DCC7584" w:rsidRDefault="3DCC7584" w:rsidP="3DCC7584">
            <w:pPr>
              <w:jc w:val="center"/>
              <w:rPr>
                <w:rFonts w:ascii="TH SarabunPSK" w:eastAsia="TH SarabunPSK" w:hAnsi="TH SarabunPSK" w:cs="TH SarabunPSK"/>
                <w:sz w:val="32"/>
                <w:szCs w:val="32"/>
              </w:rPr>
            </w:pPr>
            <w:r w:rsidRPr="3DCC7584">
              <w:rPr>
                <w:rFonts w:ascii="TH SarabunPSK" w:eastAsia="TH SarabunPSK" w:hAnsi="TH SarabunPSK" w:cs="TH SarabunPSK"/>
                <w:sz w:val="32"/>
                <w:szCs w:val="32"/>
              </w:rPr>
              <w:t>1</w:t>
            </w:r>
            <w:r w:rsidR="00E004F6">
              <w:rPr>
                <w:rFonts w:ascii="TH SarabunPSK" w:eastAsia="TH SarabunPSK" w:hAnsi="TH SarabunPSK" w:cs="TH SarabunPSK"/>
                <w:sz w:val="32"/>
                <w:szCs w:val="32"/>
              </w:rPr>
              <w:t>species</w:t>
            </w:r>
          </w:p>
        </w:tc>
        <w:tc>
          <w:tcPr>
            <w:tcW w:w="3540" w:type="dxa"/>
            <w:tcBorders>
              <w:top w:val="single" w:sz="6" w:space="0" w:color="000000" w:themeColor="text1"/>
            </w:tcBorders>
            <w:tcMar>
              <w:left w:w="105" w:type="dxa"/>
              <w:right w:w="105" w:type="dxa"/>
            </w:tcMar>
            <w:vAlign w:val="center"/>
          </w:tcPr>
          <w:p w14:paraId="635FCA6F" w14:textId="55D4F767" w:rsidR="3DCC7584" w:rsidRDefault="3DCC7584" w:rsidP="3DCC7584">
            <w:pPr>
              <w:rPr>
                <w:rFonts w:ascii="TH SarabunPSK" w:eastAsia="TH SarabunPSK" w:hAnsi="TH SarabunPSK" w:cs="TH SarabunPSK"/>
                <w:sz w:val="32"/>
                <w:szCs w:val="32"/>
              </w:rPr>
            </w:pPr>
          </w:p>
          <w:p w14:paraId="0D70799B" w14:textId="68923D9D" w:rsidR="3DCC7584" w:rsidRDefault="3DCC7584" w:rsidP="3DCC7584">
            <w:pPr>
              <w:rPr>
                <w:rFonts w:ascii="TH SarabunPSK" w:eastAsia="TH SarabunPSK" w:hAnsi="TH SarabunPSK" w:cs="TH SarabunPSK"/>
                <w:sz w:val="32"/>
                <w:szCs w:val="32"/>
              </w:rPr>
            </w:pPr>
            <w:r w:rsidRPr="3DCC7584">
              <w:rPr>
                <w:rFonts w:ascii="TH SarabunPSK" w:eastAsia="TH SarabunPSK" w:hAnsi="TH SarabunPSK" w:cs="TH SarabunPSK"/>
                <w:i/>
                <w:iCs/>
                <w:sz w:val="32"/>
                <w:szCs w:val="32"/>
              </w:rPr>
              <w:t>• Syntrichia papillosa</w:t>
            </w:r>
          </w:p>
          <w:p w14:paraId="497F883B" w14:textId="5A1733D2" w:rsidR="3DCC7584" w:rsidRDefault="3DCC7584" w:rsidP="3DCC7584">
            <w:pPr>
              <w:rPr>
                <w:rFonts w:ascii="TH SarabunPSK" w:eastAsia="TH SarabunPSK" w:hAnsi="TH SarabunPSK" w:cs="TH SarabunPSK"/>
                <w:sz w:val="32"/>
                <w:szCs w:val="32"/>
              </w:rPr>
            </w:pPr>
          </w:p>
        </w:tc>
      </w:tr>
    </w:tbl>
    <w:p w14:paraId="4C007E8D" w14:textId="5EC2128F" w:rsidR="00604DF9" w:rsidRDefault="5395BB90" w:rsidP="007C04F5">
      <w:pPr>
        <w:spacing w:before="180" w:after="180"/>
        <w:jc w:val="thaiDistribute"/>
        <w:rPr>
          <w:rFonts w:ascii="TH SarabunPSK" w:hAnsi="TH SarabunPSK" w:cs="TH SarabunPSK"/>
          <w:sz w:val="32"/>
          <w:szCs w:val="32"/>
        </w:rPr>
      </w:pPr>
      <w:r w:rsidRPr="5395BB90">
        <w:rPr>
          <w:rFonts w:ascii="Times New Roman" w:eastAsia="Times New Roman" w:hAnsi="Times New Roman" w:cs="Times New Roman"/>
          <w:sz w:val="18"/>
          <w:szCs w:val="18"/>
        </w:rPr>
        <w:t xml:space="preserve">           </w:t>
      </w:r>
      <w:r w:rsidR="007C04F5">
        <w:rPr>
          <w:rFonts w:ascii="Times New Roman" w:eastAsia="Times New Roman" w:hAnsi="Times New Roman" w:cs="Times New Roman"/>
          <w:sz w:val="18"/>
          <w:szCs w:val="18"/>
        </w:rPr>
        <w:t xml:space="preserve">      </w:t>
      </w:r>
      <w:r w:rsidRPr="5395BB90">
        <w:rPr>
          <w:rFonts w:ascii="Times New Roman" w:eastAsia="Times New Roman" w:hAnsi="Times New Roman" w:cs="Times New Roman"/>
          <w:sz w:val="18"/>
          <w:szCs w:val="18"/>
        </w:rPr>
        <w:t xml:space="preserve"> </w:t>
      </w:r>
      <w:r w:rsidRPr="5395BB90">
        <w:rPr>
          <w:rFonts w:ascii="TH SarabunPSK" w:eastAsia="Times New Roman" w:hAnsi="TH SarabunPSK" w:cs="TH SarabunPSK"/>
          <w:sz w:val="32"/>
          <w:szCs w:val="32"/>
        </w:rPr>
        <w:t xml:space="preserve">From Table 2, it can be observed that the area with the highest bryophyte </w:t>
      </w:r>
      <w:proofErr w:type="gramStart"/>
      <w:r w:rsidRPr="5395BB90">
        <w:rPr>
          <w:rFonts w:ascii="TH SarabunPSK" w:eastAsia="Times New Roman" w:hAnsi="TH SarabunPSK" w:cs="TH SarabunPSK"/>
          <w:sz w:val="32"/>
          <w:szCs w:val="32"/>
        </w:rPr>
        <w:t>diversity  on</w:t>
      </w:r>
      <w:proofErr w:type="gramEnd"/>
      <w:r w:rsidRPr="5395BB90">
        <w:rPr>
          <w:rFonts w:ascii="TH SarabunPSK" w:eastAsia="Times New Roman" w:hAnsi="TH SarabunPSK" w:cs="TH SarabunPSK"/>
          <w:sz w:val="32"/>
          <w:szCs w:val="32"/>
        </w:rPr>
        <w:t xml:space="preserve"> the soil with a total of 7 species: Hymenosylium, Recurvirostrum, Sphagnales, Fissiden nobilis Griff, Syntrichia ruralis, Mniumhornum, and Orthotrichum lyellii. The second-highest diversity was found on trees, with 6 species: Fissidens nobilis Griff, Husnotiella, Schistostega, Grimmia pulvinata, Leucobryum glauum Hed, and Ulota crispa. On bricks, 3 species were found: Syntrichia papillosa, Tortula obtusifolia, and Plagiomnium cuspidatum. The least diversity was found on rocks, with only 1 species, Sphagnales, and on plant pots, with 1 species, Syntrichia papillosa.</w:t>
      </w:r>
    </w:p>
    <w:p w14:paraId="7007524B" w14:textId="2A08A3A1" w:rsidR="749AC449" w:rsidRPr="00C84A18" w:rsidRDefault="37219C87" w:rsidP="007C04F5">
      <w:pPr>
        <w:spacing w:before="180" w:after="180"/>
        <w:jc w:val="thaiDistribute"/>
        <w:rPr>
          <w:rFonts w:ascii="TH SarabunPSK" w:hAnsi="TH SarabunPSK" w:cs="TH SarabunPSK"/>
          <w:sz w:val="32"/>
          <w:szCs w:val="32"/>
        </w:rPr>
      </w:pPr>
      <w:r w:rsidRPr="00C84A18">
        <w:rPr>
          <w:rFonts w:ascii="TH SarabunPSK" w:eastAsia="Times New Roman" w:hAnsi="TH SarabunPSK" w:cs="TH SarabunPSK" w:hint="cs"/>
          <w:b/>
          <w:bCs/>
          <w:sz w:val="32"/>
          <w:szCs w:val="32"/>
        </w:rPr>
        <w:t>Table</w:t>
      </w:r>
      <w:r w:rsidRPr="00C84A18">
        <w:rPr>
          <w:rFonts w:ascii="TH SarabunPSK" w:eastAsia="Times New Roman" w:hAnsi="TH SarabunPSK" w:cs="TH SarabunPSK" w:hint="cs"/>
          <w:sz w:val="32"/>
          <w:szCs w:val="32"/>
        </w:rPr>
        <w:t xml:space="preserve"> </w:t>
      </w:r>
      <w:r w:rsidRPr="00C84A18">
        <w:rPr>
          <w:rFonts w:ascii="TH SarabunPSK" w:eastAsia="Times New Roman" w:hAnsi="TH SarabunPSK" w:cs="TH SarabunPSK" w:hint="cs"/>
          <w:b/>
          <w:bCs/>
          <w:sz w:val="32"/>
          <w:szCs w:val="32"/>
        </w:rPr>
        <w:t>3</w:t>
      </w:r>
      <w:r w:rsidRPr="00C84A18">
        <w:rPr>
          <w:rFonts w:ascii="TH SarabunPSK" w:eastAsia="Times New Roman" w:hAnsi="TH SarabunPSK" w:cs="TH SarabunPSK" w:hint="cs"/>
          <w:sz w:val="32"/>
          <w:szCs w:val="32"/>
        </w:rPr>
        <w:t xml:space="preserve"> shows the species and moisture content of bryophytes.</w:t>
      </w:r>
    </w:p>
    <w:tbl>
      <w:tblPr>
        <w:tblStyle w:val="31"/>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80"/>
        <w:gridCol w:w="1560"/>
        <w:gridCol w:w="1635"/>
        <w:gridCol w:w="1725"/>
        <w:gridCol w:w="1725"/>
      </w:tblGrid>
      <w:tr w:rsidR="002324FC" w14:paraId="3943FE86" w14:textId="77777777" w:rsidTr="0EA4FD41">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1980" w:type="dxa"/>
            <w:vMerge w:val="restart"/>
            <w:tcBorders>
              <w:top w:val="single" w:sz="24" w:space="0" w:color="auto"/>
              <w:left w:val="nil"/>
              <w:bottom w:val="single" w:sz="6" w:space="0" w:color="000000" w:themeColor="text1"/>
              <w:right w:val="single" w:sz="6" w:space="0" w:color="000000" w:themeColor="text1"/>
            </w:tcBorders>
            <w:tcMar>
              <w:left w:w="105" w:type="dxa"/>
              <w:right w:w="105" w:type="dxa"/>
            </w:tcMar>
            <w:vAlign w:val="center"/>
          </w:tcPr>
          <w:p w14:paraId="27D2AE2F" w14:textId="31BACA16" w:rsidR="002324FC" w:rsidRPr="00A5794A" w:rsidRDefault="002324FC" w:rsidP="7B57EC7A">
            <w:pPr>
              <w:jc w:val="center"/>
            </w:pPr>
            <w:r>
              <w:br/>
            </w:r>
          </w:p>
          <w:p w14:paraId="441681F8" w14:textId="42382381" w:rsidR="002324FC" w:rsidRPr="00A5794A" w:rsidRDefault="002324FC" w:rsidP="7B57EC7A">
            <w:pPr>
              <w:jc w:val="center"/>
              <w:rPr>
                <w:rFonts w:ascii="TH SarabunPSK" w:eastAsia="TH SarabunPSK" w:hAnsi="TH SarabunPSK" w:cs="TH SarabunPSK"/>
                <w:sz w:val="32"/>
                <w:szCs w:val="32"/>
              </w:rPr>
            </w:pPr>
            <w:r w:rsidRPr="00A5794A">
              <w:rPr>
                <w:rFonts w:ascii="TH SarabunPSK" w:eastAsia="TH SarabunPSK" w:hAnsi="TH SarabunPSK" w:cs="TH SarabunPSK"/>
                <w:sz w:val="32"/>
                <w:szCs w:val="32"/>
              </w:rPr>
              <w:t>Study area</w:t>
            </w:r>
          </w:p>
        </w:tc>
        <w:tc>
          <w:tcPr>
            <w:tcW w:w="6645" w:type="dxa"/>
            <w:gridSpan w:val="4"/>
            <w:tcBorders>
              <w:top w:val="single" w:sz="24" w:space="0" w:color="auto"/>
              <w:left w:val="single" w:sz="6" w:space="0" w:color="000000" w:themeColor="text1"/>
              <w:bottom w:val="single" w:sz="6" w:space="0" w:color="000000" w:themeColor="text1"/>
              <w:right w:val="nil"/>
            </w:tcBorders>
            <w:tcMar>
              <w:left w:w="105" w:type="dxa"/>
              <w:right w:w="105" w:type="dxa"/>
            </w:tcMar>
            <w:vAlign w:val="center"/>
          </w:tcPr>
          <w:p w14:paraId="0D949559" w14:textId="57177B60" w:rsidR="002324FC" w:rsidRDefault="002324FC" w:rsidP="26615803">
            <w:pPr>
              <w:spacing w:line="259" w:lineRule="auto"/>
              <w:cnfStyle w:val="100000000000" w:firstRow="1" w:lastRow="0" w:firstColumn="0" w:lastColumn="0" w:oddVBand="0" w:evenVBand="0" w:oddHBand="0" w:evenHBand="0" w:firstRowFirstColumn="0" w:firstRowLastColumn="0" w:lastRowFirstColumn="0" w:lastRowLastColumn="0"/>
              <w:rPr>
                <w:rFonts w:ascii="TH SarabunPSK" w:eastAsia="TH SarabunPSK" w:hAnsi="TH SarabunPSK" w:cs="TH SarabunPSK"/>
                <w:b w:val="0"/>
                <w:bCs w:val="0"/>
                <w:caps w:val="0"/>
                <w:sz w:val="32"/>
                <w:szCs w:val="32"/>
              </w:rPr>
            </w:pPr>
            <w:r w:rsidRPr="26615803">
              <w:rPr>
                <w:rFonts w:ascii="TH SarabunPSK" w:eastAsia="TH SarabunPSK" w:hAnsi="TH SarabunPSK" w:cs="TH SarabunPSK"/>
                <w:caps w:val="0"/>
                <w:sz w:val="32"/>
                <w:szCs w:val="32"/>
              </w:rPr>
              <w:t xml:space="preserve">                         </w:t>
            </w:r>
            <w:r>
              <w:rPr>
                <w:rFonts w:ascii="TH SarabunPSK" w:eastAsia="TH SarabunPSK" w:hAnsi="TH SarabunPSK" w:cs="TH SarabunPSK"/>
                <w:caps w:val="0"/>
                <w:sz w:val="32"/>
                <w:szCs w:val="32"/>
              </w:rPr>
              <w:t>Bryophyte moisture content</w:t>
            </w:r>
          </w:p>
        </w:tc>
      </w:tr>
      <w:tr w:rsidR="00603EA1" w14:paraId="08C22F72" w14:textId="77777777" w:rsidTr="0EA4FD41">
        <w:trPr>
          <w:trHeight w:val="285"/>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2AED3F19" w14:textId="77777777" w:rsidR="00603EA1" w:rsidRDefault="00603EA1"/>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D0569E5" w14:textId="15EC5D50" w:rsidR="00603EA1" w:rsidRPr="0094751C" w:rsidRDefault="00603EA1" w:rsidP="008A44C9">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p>
          <w:p w14:paraId="3AA28C57" w14:textId="5D76F406" w:rsidR="00603EA1" w:rsidRPr="00E47ECF" w:rsidRDefault="00E47ECF" w:rsidP="24EEB378">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sidRPr="00E47ECF">
              <w:rPr>
                <w:rFonts w:ascii="TH SarabunPSK" w:eastAsia="TH SarabunPSK" w:hAnsi="TH SarabunPSK" w:cs="TH SarabunPSK"/>
                <w:b/>
                <w:bCs/>
                <w:sz w:val="32"/>
                <w:szCs w:val="32"/>
              </w:rPr>
              <w:t>First Trial</w:t>
            </w:r>
          </w:p>
          <w:p w14:paraId="40B3DF36" w14:textId="1B10400B" w:rsidR="00603EA1" w:rsidRDefault="00603EA1" w:rsidP="26615803">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A980B4" w14:textId="1B77F7D1" w:rsidR="7B57EC7A" w:rsidRDefault="7B57EC7A" w:rsidP="7B57EC7A">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p>
          <w:p w14:paraId="2526BEA2" w14:textId="44FFDA8F" w:rsidR="00603EA1" w:rsidRDefault="00603EA1" w:rsidP="24EEB378">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Pr>
                <w:rFonts w:ascii="TH SarabunPSK" w:eastAsia="TH SarabunPSK" w:hAnsi="TH SarabunPSK" w:cs="TH SarabunPSK"/>
                <w:b/>
                <w:bCs/>
                <w:sz w:val="32"/>
                <w:szCs w:val="32"/>
              </w:rPr>
              <w:t>Second Trial</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EE0F79" w14:textId="0FF9FF5F" w:rsidR="00603EA1" w:rsidRDefault="00603EA1" w:rsidP="26615803">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p>
          <w:p w14:paraId="12F5BC6B" w14:textId="1E0F8741" w:rsidR="00821B3D" w:rsidRPr="008A44C9" w:rsidRDefault="00821B3D" w:rsidP="24EEB378">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Pr>
                <w:rFonts w:ascii="TH SarabunPSK" w:eastAsia="TH SarabunPSK" w:hAnsi="TH SarabunPSK" w:cs="TH SarabunPSK"/>
                <w:sz w:val="32"/>
                <w:szCs w:val="32"/>
              </w:rPr>
              <w:t xml:space="preserve">  </w:t>
            </w:r>
            <w:r w:rsidRPr="008A44C9">
              <w:rPr>
                <w:rFonts w:ascii="TH SarabunPSK" w:eastAsia="TH SarabunPSK" w:hAnsi="TH SarabunPSK" w:cs="TH SarabunPSK"/>
                <w:b/>
                <w:bCs/>
                <w:sz w:val="32"/>
                <w:szCs w:val="32"/>
              </w:rPr>
              <w:t>Third Trial</w:t>
            </w:r>
          </w:p>
          <w:p w14:paraId="3D3DCE0E" w14:textId="3011CA7C" w:rsidR="00821B3D" w:rsidRDefault="00821B3D" w:rsidP="26615803">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2C7DB190" w14:textId="2020CDF7" w:rsidR="003F10E3" w:rsidRPr="005D3E40" w:rsidRDefault="003F10E3" w:rsidP="7B57EC7A">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Pr>
                <w:rFonts w:ascii="TH SarabunPSK" w:eastAsia="TH SarabunPSK" w:hAnsi="TH SarabunPSK" w:cs="TH SarabunPSK"/>
                <w:sz w:val="32"/>
                <w:szCs w:val="32"/>
              </w:rPr>
              <w:t xml:space="preserve">    </w:t>
            </w:r>
          </w:p>
          <w:p w14:paraId="32EE4269" w14:textId="1922E24B" w:rsidR="003F10E3" w:rsidRPr="005D3E40" w:rsidRDefault="003F10E3" w:rsidP="7B57EC7A">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Pr>
                <w:rFonts w:ascii="TH SarabunPSK" w:eastAsia="TH SarabunPSK" w:hAnsi="TH SarabunPSK" w:cs="TH SarabunPSK"/>
                <w:sz w:val="32"/>
                <w:szCs w:val="32"/>
              </w:rPr>
              <w:t xml:space="preserve">  </w:t>
            </w:r>
            <w:r w:rsidRPr="005D3E40">
              <w:rPr>
                <w:rFonts w:ascii="TH SarabunPSK" w:eastAsia="TH SarabunPSK" w:hAnsi="TH SarabunPSK" w:cs="TH SarabunPSK"/>
                <w:b/>
                <w:bCs/>
                <w:sz w:val="32"/>
                <w:szCs w:val="32"/>
              </w:rPr>
              <w:t>Average</w:t>
            </w:r>
          </w:p>
        </w:tc>
      </w:tr>
      <w:tr w:rsidR="00603EA1" w14:paraId="15218B53" w14:textId="77777777" w:rsidTr="0EA4FD41">
        <w:trPr>
          <w:trHeight w:val="28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33CEA300" w14:textId="60607F88" w:rsidR="00603EA1" w:rsidRDefault="00901E95" w:rsidP="26615803">
            <w:pPr>
              <w:rPr>
                <w:rFonts w:ascii="TH SarabunPSK" w:eastAsia="TH SarabunPSK" w:hAnsi="TH SarabunPSK" w:cs="TH SarabunPSK"/>
                <w:sz w:val="32"/>
                <w:szCs w:val="32"/>
              </w:rPr>
            </w:pPr>
            <w:r w:rsidRPr="180B8116">
              <w:rPr>
                <w:rFonts w:ascii="TH SarabunPSK" w:eastAsia="TH SarabunPSK" w:hAnsi="TH SarabunPSK" w:cs="TH SarabunPSK"/>
                <w:b w:val="0"/>
                <w:bCs w:val="0"/>
                <w:sz w:val="32"/>
                <w:szCs w:val="32"/>
              </w:rPr>
              <w:t>On</w:t>
            </w:r>
            <w:r w:rsidR="00B11181">
              <w:rPr>
                <w:rFonts w:ascii="TH SarabunPSK" w:eastAsia="TH SarabunPSK" w:hAnsi="TH SarabunPSK" w:cs="TH SarabunPSK" w:hint="cs"/>
                <w:sz w:val="32"/>
                <w:szCs w:val="32"/>
              </w:rPr>
              <w:t xml:space="preserve"> </w:t>
            </w:r>
            <w:r w:rsidR="00B11181" w:rsidRPr="0FADD343">
              <w:rPr>
                <w:rFonts w:ascii="TH SarabunPSK" w:eastAsia="TH SarabunPSK" w:hAnsi="TH SarabunPSK" w:cs="TH SarabunPSK"/>
                <w:b w:val="0"/>
                <w:bCs w:val="0"/>
                <w:sz w:val="32"/>
                <w:szCs w:val="32"/>
              </w:rPr>
              <w:t>ROCKs</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540D238" w14:textId="68502002"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37EF90" w14:textId="6E771851"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1.0</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0AD594" w14:textId="17EF5D11"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2.0</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0B50C16A" w14:textId="65152EDD"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1</w:t>
            </w:r>
            <w:r w:rsidRPr="26615803">
              <w:rPr>
                <w:rFonts w:ascii="TH SarabunPSK" w:eastAsia="TH SarabunPSK" w:hAnsi="TH SarabunPSK" w:cs="TH SarabunPSK"/>
                <w:b/>
                <w:bCs/>
                <w:sz w:val="32"/>
                <w:szCs w:val="32"/>
              </w:rPr>
              <w:t>.</w:t>
            </w:r>
            <w:r w:rsidRPr="70850660">
              <w:rPr>
                <w:rFonts w:ascii="TH SarabunPSK" w:eastAsia="TH SarabunPSK" w:hAnsi="TH SarabunPSK" w:cs="TH SarabunPSK"/>
                <w:sz w:val="32"/>
                <w:szCs w:val="32"/>
              </w:rPr>
              <w:t>67</w:t>
            </w:r>
          </w:p>
        </w:tc>
      </w:tr>
      <w:tr w:rsidR="00603EA1" w14:paraId="38C89534" w14:textId="77777777" w:rsidTr="0EA4FD41">
        <w:trPr>
          <w:trHeight w:val="28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44AF07B2" w14:textId="4290C099" w:rsidR="00603EA1" w:rsidRDefault="007743F0" w:rsidP="26615803">
            <w:pPr>
              <w:rPr>
                <w:rFonts w:ascii="TH SarabunPSK" w:eastAsia="TH SarabunPSK" w:hAnsi="TH SarabunPSK" w:cs="TH SarabunPSK"/>
                <w:sz w:val="32"/>
                <w:szCs w:val="32"/>
              </w:rPr>
            </w:pPr>
            <w:r w:rsidRPr="3254697D">
              <w:rPr>
                <w:rFonts w:ascii="TH SarabunPSK" w:eastAsia="TH SarabunPSK" w:hAnsi="TH SarabunPSK" w:cs="TH SarabunPSK"/>
                <w:b w:val="0"/>
                <w:bCs w:val="0"/>
                <w:sz w:val="32"/>
                <w:szCs w:val="32"/>
              </w:rPr>
              <w:t>On</w:t>
            </w:r>
            <w:r>
              <w:rPr>
                <w:rFonts w:ascii="TH SarabunPSK" w:eastAsia="TH SarabunPSK" w:hAnsi="TH SarabunPSK" w:cs="TH SarabunPSK"/>
                <w:sz w:val="32"/>
                <w:szCs w:val="32"/>
              </w:rPr>
              <w:t xml:space="preserve"> </w:t>
            </w:r>
            <w:r w:rsidRPr="40E7F0C3">
              <w:rPr>
                <w:rFonts w:ascii="TH SarabunPSK" w:eastAsia="TH SarabunPSK" w:hAnsi="TH SarabunPSK" w:cs="TH SarabunPSK"/>
                <w:b w:val="0"/>
                <w:bCs w:val="0"/>
                <w:sz w:val="32"/>
                <w:szCs w:val="32"/>
              </w:rPr>
              <w:t>plant</w:t>
            </w:r>
            <w:r>
              <w:rPr>
                <w:rFonts w:ascii="TH SarabunPSK" w:eastAsia="TH SarabunPSK" w:hAnsi="TH SarabunPSK" w:cs="TH SarabunPSK"/>
                <w:sz w:val="32"/>
                <w:szCs w:val="32"/>
              </w:rPr>
              <w:t xml:space="preserve"> </w:t>
            </w:r>
            <w:r w:rsidRPr="40E7F0C3">
              <w:rPr>
                <w:rFonts w:ascii="TH SarabunPSK" w:eastAsia="TH SarabunPSK" w:hAnsi="TH SarabunPSK" w:cs="TH SarabunPSK"/>
                <w:b w:val="0"/>
                <w:bCs w:val="0"/>
                <w:sz w:val="32"/>
                <w:szCs w:val="32"/>
              </w:rPr>
              <w:t>pots</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5A069B" w14:textId="47475180"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0F0A52" w14:textId="14A792A9"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8.0</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8DBA60B" w14:textId="3DBECE8D"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6.5</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74D2A915" w14:textId="37620074"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5.50</w:t>
            </w:r>
          </w:p>
        </w:tc>
      </w:tr>
      <w:tr w:rsidR="00603EA1" w14:paraId="279975D1" w14:textId="77777777" w:rsidTr="0EA4FD41">
        <w:trPr>
          <w:trHeight w:val="40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7B037F62" w14:textId="29F55688" w:rsidR="00603EA1" w:rsidRDefault="008B73D9" w:rsidP="26615803">
            <w:pPr>
              <w:rPr>
                <w:rFonts w:ascii="TH SarabunPSK" w:eastAsia="TH SarabunPSK" w:hAnsi="TH SarabunPSK" w:cs="TH SarabunPSK"/>
                <w:sz w:val="32"/>
                <w:szCs w:val="32"/>
              </w:rPr>
            </w:pPr>
            <w:r w:rsidRPr="721572C6">
              <w:rPr>
                <w:rFonts w:ascii="TH SarabunPSK" w:eastAsia="TH SarabunPSK" w:hAnsi="TH SarabunPSK" w:cs="TH SarabunPSK"/>
                <w:b w:val="0"/>
                <w:bCs w:val="0"/>
                <w:sz w:val="32"/>
                <w:szCs w:val="32"/>
              </w:rPr>
              <w:t>On</w:t>
            </w:r>
            <w:r>
              <w:rPr>
                <w:rFonts w:ascii="TH SarabunPSK" w:eastAsia="TH SarabunPSK" w:hAnsi="TH SarabunPSK" w:cs="TH SarabunPSK"/>
                <w:sz w:val="32"/>
                <w:szCs w:val="32"/>
              </w:rPr>
              <w:t xml:space="preserve"> </w:t>
            </w:r>
            <w:r w:rsidRPr="721572C6">
              <w:rPr>
                <w:rFonts w:ascii="TH SarabunPSK" w:eastAsia="TH SarabunPSK" w:hAnsi="TH SarabunPSK" w:cs="TH SarabunPSK"/>
                <w:b w:val="0"/>
                <w:bCs w:val="0"/>
                <w:sz w:val="32"/>
                <w:szCs w:val="32"/>
              </w:rPr>
              <w:t>the</w:t>
            </w:r>
            <w:r>
              <w:rPr>
                <w:rFonts w:ascii="TH SarabunPSK" w:eastAsia="TH SarabunPSK" w:hAnsi="TH SarabunPSK" w:cs="TH SarabunPSK"/>
                <w:sz w:val="32"/>
                <w:szCs w:val="32"/>
              </w:rPr>
              <w:t xml:space="preserve"> </w:t>
            </w:r>
            <w:r w:rsidRPr="721572C6">
              <w:rPr>
                <w:rFonts w:ascii="TH SarabunPSK" w:eastAsia="TH SarabunPSK" w:hAnsi="TH SarabunPSK" w:cs="TH SarabunPSK"/>
                <w:b w:val="0"/>
                <w:bCs w:val="0"/>
                <w:sz w:val="32"/>
                <w:szCs w:val="32"/>
              </w:rPr>
              <w:t>brick</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92A7BB" w14:textId="06A98F25"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0.5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CA3688" w14:textId="184205E4"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4.0</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D740D6" w14:textId="4C01A8B0"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4.0</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1511E5E9" w14:textId="59C54ECE" w:rsidR="00603EA1" w:rsidRDefault="00603EA1"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2.83</w:t>
            </w:r>
          </w:p>
        </w:tc>
      </w:tr>
      <w:tr w:rsidR="000E06E9" w14:paraId="01B90C2C" w14:textId="77777777" w:rsidTr="0EA4FD41">
        <w:trPr>
          <w:trHeight w:val="28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6AC5CD02" w14:textId="7E4104E0" w:rsidR="000E06E9" w:rsidRDefault="000E06E9" w:rsidP="26615803">
            <w:pPr>
              <w:rPr>
                <w:rFonts w:ascii="TH SarabunPSK" w:eastAsia="TH SarabunPSK" w:hAnsi="TH SarabunPSK" w:cs="TH SarabunPSK"/>
                <w:sz w:val="32"/>
                <w:szCs w:val="32"/>
              </w:rPr>
            </w:pPr>
            <w:r>
              <w:rPr>
                <w:rFonts w:ascii="TH SarabunPSK" w:eastAsia="TH SarabunPSK" w:hAnsi="TH SarabunPSK" w:cs="TH SarabunPSK"/>
                <w:b w:val="0"/>
                <w:bCs w:val="0"/>
                <w:sz w:val="32"/>
                <w:szCs w:val="32"/>
              </w:rPr>
              <w:t>On the tree</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B3B6B5" w14:textId="7C582EC8" w:rsidR="000E06E9" w:rsidRDefault="000E06E9"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3.5</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BEFDCAC" w14:textId="2CF20DC4" w:rsidR="000E06E9" w:rsidRDefault="000E06E9"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2.0</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FA2499" w14:textId="5AA6EF5A" w:rsidR="000E06E9" w:rsidRDefault="000E06E9"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4.0</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3433E5B3" w14:textId="6742F32B" w:rsidR="000E06E9" w:rsidRDefault="000E06E9"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3.17</w:t>
            </w:r>
          </w:p>
        </w:tc>
      </w:tr>
      <w:tr w:rsidR="001A7CDB" w14:paraId="364BCCF4" w14:textId="77777777" w:rsidTr="0EA4FD41">
        <w:trPr>
          <w:trHeight w:val="28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double" w:sz="6" w:space="0" w:color="auto"/>
              <w:right w:val="single" w:sz="6" w:space="0" w:color="000000" w:themeColor="text1"/>
            </w:tcBorders>
            <w:tcMar>
              <w:left w:w="105" w:type="dxa"/>
              <w:right w:w="105" w:type="dxa"/>
            </w:tcMar>
            <w:vAlign w:val="center"/>
          </w:tcPr>
          <w:p w14:paraId="1F52E80B" w14:textId="178A5458" w:rsidR="001A7CDB" w:rsidRDefault="001A7CDB" w:rsidP="26615803">
            <w:pPr>
              <w:rPr>
                <w:rFonts w:ascii="TH SarabunPSK" w:eastAsia="TH SarabunPSK" w:hAnsi="TH SarabunPSK" w:cs="TH SarabunPSK"/>
                <w:sz w:val="32"/>
                <w:szCs w:val="32"/>
              </w:rPr>
            </w:pPr>
            <w:r w:rsidRPr="076B1AD1">
              <w:rPr>
                <w:rFonts w:ascii="TH SarabunPSK" w:eastAsia="TH SarabunPSK" w:hAnsi="TH SarabunPSK" w:cs="TH SarabunPSK"/>
                <w:b w:val="0"/>
                <w:bCs w:val="0"/>
                <w:sz w:val="32"/>
                <w:szCs w:val="32"/>
              </w:rPr>
              <w:t>On</w:t>
            </w:r>
            <w:r>
              <w:rPr>
                <w:rFonts w:ascii="TH SarabunPSK" w:eastAsia="TH SarabunPSK" w:hAnsi="TH SarabunPSK" w:cs="TH SarabunPSK"/>
                <w:sz w:val="32"/>
                <w:szCs w:val="32"/>
              </w:rPr>
              <w:t xml:space="preserve"> </w:t>
            </w:r>
            <w:r w:rsidRPr="076B1AD1">
              <w:rPr>
                <w:rFonts w:ascii="TH SarabunPSK" w:eastAsia="TH SarabunPSK" w:hAnsi="TH SarabunPSK" w:cs="TH SarabunPSK"/>
                <w:b w:val="0"/>
                <w:bCs w:val="0"/>
                <w:sz w:val="32"/>
                <w:szCs w:val="32"/>
              </w:rPr>
              <w:t>Flower</w:t>
            </w:r>
            <w:r>
              <w:rPr>
                <w:rFonts w:ascii="TH SarabunPSK" w:eastAsia="TH SarabunPSK" w:hAnsi="TH SarabunPSK" w:cs="TH SarabunPSK"/>
                <w:sz w:val="32"/>
                <w:szCs w:val="32"/>
              </w:rPr>
              <w:t xml:space="preserve"> </w:t>
            </w:r>
            <w:r w:rsidRPr="076B1AD1">
              <w:rPr>
                <w:rFonts w:ascii="TH SarabunPSK" w:eastAsia="TH SarabunPSK" w:hAnsi="TH SarabunPSK" w:cs="TH SarabunPSK"/>
                <w:b w:val="0"/>
                <w:bCs w:val="0"/>
                <w:sz w:val="32"/>
                <w:szCs w:val="32"/>
              </w:rPr>
              <w:t>Pots</w:t>
            </w:r>
            <w:r>
              <w:rPr>
                <w:rFonts w:ascii="TH SarabunPSK" w:eastAsia="TH SarabunPSK" w:hAnsi="TH SarabunPSK" w:cs="TH SarabunPSK"/>
                <w:sz w:val="32"/>
                <w:szCs w:val="32"/>
              </w:rPr>
              <w:t xml:space="preserve"> </w:t>
            </w:r>
          </w:p>
        </w:tc>
        <w:tc>
          <w:tcPr>
            <w:tcW w:w="1560" w:type="dxa"/>
            <w:tcBorders>
              <w:top w:val="single" w:sz="6" w:space="0" w:color="000000" w:themeColor="text1"/>
              <w:left w:val="single" w:sz="6" w:space="0" w:color="000000" w:themeColor="text1"/>
              <w:bottom w:val="double" w:sz="6" w:space="0" w:color="auto"/>
              <w:right w:val="single" w:sz="6" w:space="0" w:color="000000" w:themeColor="text1"/>
            </w:tcBorders>
            <w:tcMar>
              <w:left w:w="105" w:type="dxa"/>
              <w:right w:w="105" w:type="dxa"/>
            </w:tcMar>
            <w:vAlign w:val="center"/>
          </w:tcPr>
          <w:p w14:paraId="1DB2D854" w14:textId="5B5B6E88" w:rsidR="001A7CDB" w:rsidRDefault="7B57EC7A" w:rsidP="002526F2">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7B57EC7A">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1.0</w:t>
            </w:r>
          </w:p>
        </w:tc>
        <w:tc>
          <w:tcPr>
            <w:tcW w:w="1635" w:type="dxa"/>
            <w:tcBorders>
              <w:top w:val="single" w:sz="6" w:space="0" w:color="000000" w:themeColor="text1"/>
              <w:left w:val="single" w:sz="6" w:space="0" w:color="000000" w:themeColor="text1"/>
              <w:bottom w:val="double" w:sz="6" w:space="0" w:color="auto"/>
              <w:right w:val="single" w:sz="6" w:space="0" w:color="000000" w:themeColor="text1"/>
            </w:tcBorders>
            <w:tcMar>
              <w:left w:w="105" w:type="dxa"/>
              <w:right w:w="105" w:type="dxa"/>
            </w:tcMar>
            <w:vAlign w:val="center"/>
          </w:tcPr>
          <w:p w14:paraId="0FB8B7DE" w14:textId="38BBB3AD" w:rsidR="001A7CDB" w:rsidRDefault="001A7CDB" w:rsidP="26615803">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70850660">
              <w:rPr>
                <w:rFonts w:ascii="TH SarabunPSK" w:eastAsia="TH SarabunPSK" w:hAnsi="TH SarabunPSK" w:cs="TH SarabunPSK"/>
                <w:sz w:val="32"/>
                <w:szCs w:val="32"/>
              </w:rPr>
              <w:t>1.0</w:t>
            </w:r>
          </w:p>
        </w:tc>
        <w:tc>
          <w:tcPr>
            <w:tcW w:w="1725" w:type="dxa"/>
            <w:tcBorders>
              <w:top w:val="single" w:sz="6" w:space="0" w:color="000000" w:themeColor="text1"/>
              <w:left w:val="single" w:sz="6" w:space="0" w:color="000000" w:themeColor="text1"/>
              <w:bottom w:val="double" w:sz="6" w:space="0" w:color="auto"/>
              <w:right w:val="single" w:sz="6" w:space="0" w:color="000000" w:themeColor="text1"/>
            </w:tcBorders>
            <w:tcMar>
              <w:left w:w="105" w:type="dxa"/>
              <w:right w:w="105" w:type="dxa"/>
            </w:tcMar>
            <w:vAlign w:val="center"/>
          </w:tcPr>
          <w:p w14:paraId="58941B2B" w14:textId="2217C617" w:rsidR="001A7CDB" w:rsidRDefault="001A7CDB"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1.0</w:t>
            </w:r>
          </w:p>
        </w:tc>
        <w:tc>
          <w:tcPr>
            <w:tcW w:w="1725" w:type="dxa"/>
            <w:tcBorders>
              <w:top w:val="single" w:sz="6" w:space="0" w:color="000000" w:themeColor="text1"/>
              <w:left w:val="single" w:sz="6" w:space="0" w:color="000000" w:themeColor="text1"/>
              <w:bottom w:val="double" w:sz="6" w:space="0" w:color="auto"/>
              <w:right w:val="nil"/>
            </w:tcBorders>
            <w:tcMar>
              <w:left w:w="105" w:type="dxa"/>
              <w:right w:w="105" w:type="dxa"/>
            </w:tcMar>
            <w:vAlign w:val="center"/>
          </w:tcPr>
          <w:p w14:paraId="66ED4A09" w14:textId="091C05E2" w:rsidR="001A7CDB" w:rsidRDefault="001A7CDB" w:rsidP="26615803">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6615803">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1.00</w:t>
            </w:r>
          </w:p>
        </w:tc>
      </w:tr>
    </w:tbl>
    <w:p w14:paraId="446FC467" w14:textId="2A854F7D" w:rsidR="0EA4FD41" w:rsidRDefault="0EA4FD41" w:rsidP="0EA4FD41">
      <w:pPr>
        <w:spacing w:after="0"/>
        <w:rPr>
          <w:rFonts w:ascii="Times New Roman" w:eastAsia="Times New Roman" w:hAnsi="Times New Roman" w:cs="Times New Roman"/>
          <w:sz w:val="18"/>
          <w:szCs w:val="18"/>
        </w:rPr>
      </w:pPr>
    </w:p>
    <w:p w14:paraId="335DA0BD" w14:textId="5094FB44" w:rsidR="749AC449" w:rsidRPr="00165457" w:rsidRDefault="718C1751" w:rsidP="007C04F5">
      <w:pPr>
        <w:spacing w:after="0"/>
        <w:jc w:val="thaiDistribute"/>
        <w:rPr>
          <w:rFonts w:ascii="TH SarabunPSK" w:eastAsia="Times New Roman" w:hAnsi="TH SarabunPSK" w:cs="TH SarabunPSK"/>
          <w:sz w:val="32"/>
          <w:szCs w:val="32"/>
        </w:rPr>
      </w:pPr>
      <w:r w:rsidRPr="718C1751">
        <w:rPr>
          <w:rFonts w:ascii="Times New Roman" w:eastAsia="Times New Roman" w:hAnsi="Times New Roman" w:cs="Times New Roman"/>
          <w:sz w:val="18"/>
          <w:szCs w:val="18"/>
        </w:rPr>
        <w:lastRenderedPageBreak/>
        <w:t xml:space="preserve">           </w:t>
      </w:r>
      <w:r w:rsidR="0EA4FD41" w:rsidRPr="0EA4FD41">
        <w:rPr>
          <w:rFonts w:ascii="Times New Roman" w:eastAsia="Times New Roman" w:hAnsi="Times New Roman" w:cs="Times New Roman"/>
          <w:sz w:val="18"/>
          <w:szCs w:val="18"/>
        </w:rPr>
        <w:t xml:space="preserve">   </w:t>
      </w:r>
      <w:r w:rsidR="007C04F5">
        <w:rPr>
          <w:rFonts w:ascii="Times New Roman" w:eastAsia="Times New Roman" w:hAnsi="Times New Roman" w:cs="Times New Roman"/>
          <w:sz w:val="18"/>
          <w:szCs w:val="18"/>
        </w:rPr>
        <w:t xml:space="preserve">     </w:t>
      </w:r>
      <w:r w:rsidR="0EA4FD41" w:rsidRPr="00165457">
        <w:rPr>
          <w:rFonts w:ascii="TH SarabunPSK" w:eastAsia="Times New Roman" w:hAnsi="TH SarabunPSK" w:cs="TH SarabunPSK" w:hint="cs"/>
          <w:b/>
          <w:bCs/>
          <w:sz w:val="32"/>
          <w:szCs w:val="32"/>
        </w:rPr>
        <w:t>From</w:t>
      </w:r>
      <w:r w:rsidR="0EA4FD41" w:rsidRPr="00165457">
        <w:rPr>
          <w:rFonts w:ascii="TH SarabunPSK" w:eastAsia="Times New Roman" w:hAnsi="TH SarabunPSK" w:cs="TH SarabunPSK" w:hint="cs"/>
          <w:sz w:val="32"/>
          <w:szCs w:val="32"/>
        </w:rPr>
        <w:t xml:space="preserve"> </w:t>
      </w:r>
      <w:r w:rsidR="0EA4FD41" w:rsidRPr="00165457">
        <w:rPr>
          <w:rFonts w:ascii="TH SarabunPSK" w:eastAsia="Times New Roman" w:hAnsi="TH SarabunPSK" w:cs="TH SarabunPSK" w:hint="cs"/>
          <w:b/>
          <w:bCs/>
          <w:sz w:val="32"/>
          <w:szCs w:val="32"/>
        </w:rPr>
        <w:t>Table</w:t>
      </w:r>
      <w:r w:rsidR="0EA4FD41" w:rsidRPr="00165457">
        <w:rPr>
          <w:rFonts w:ascii="TH SarabunPSK" w:eastAsia="Times New Roman" w:hAnsi="TH SarabunPSK" w:cs="TH SarabunPSK" w:hint="cs"/>
          <w:sz w:val="32"/>
          <w:szCs w:val="32"/>
        </w:rPr>
        <w:t xml:space="preserve"> </w:t>
      </w:r>
      <w:r w:rsidR="0EA4FD41" w:rsidRPr="00165457">
        <w:rPr>
          <w:rFonts w:ascii="TH SarabunPSK" w:eastAsia="Times New Roman" w:hAnsi="TH SarabunPSK" w:cs="TH SarabunPSK" w:hint="cs"/>
          <w:b/>
          <w:bCs/>
          <w:sz w:val="32"/>
          <w:szCs w:val="32"/>
        </w:rPr>
        <w:t>3</w:t>
      </w:r>
      <w:r w:rsidR="0EA4FD41" w:rsidRPr="00165457">
        <w:rPr>
          <w:rFonts w:ascii="TH SarabunPSK" w:eastAsia="Times New Roman" w:hAnsi="TH SarabunPSK" w:cs="TH SarabunPSK" w:hint="cs"/>
          <w:sz w:val="32"/>
          <w:szCs w:val="32"/>
        </w:rPr>
        <w:t>, the moisture content in the areas where bryophytes were studied shows that the area with the highest moisture content is on the soil, with an average moisture value of 5.50. The second-highest is on trees, with an average moisture value of 3.17. The area on bricks has an average moisture value of 2.83, followed by the area on rocks, with an average moisture value of 1.67. The lowest moisture content is found on plant pots, with an average moisture value of 1.00.</w:t>
      </w:r>
      <w:r w:rsidR="2AAA1D95" w:rsidRPr="2AAA1D95">
        <w:rPr>
          <w:rFonts w:ascii="TH SarabunPSK" w:eastAsia="Times New Roman" w:hAnsi="TH SarabunPSK" w:cs="TH SarabunPSK"/>
          <w:sz w:val="32"/>
          <w:szCs w:val="32"/>
        </w:rPr>
        <w:t xml:space="preserve"> </w:t>
      </w:r>
    </w:p>
    <w:p w14:paraId="16FD0F95" w14:textId="5F32FE4F" w:rsidR="43635505" w:rsidRDefault="43635505" w:rsidP="43635505">
      <w:pPr>
        <w:spacing w:before="180" w:after="180"/>
        <w:rPr>
          <w:rFonts w:ascii="TH SarabunPSK" w:hAnsi="TH SarabunPSK" w:cs="TH SarabunPSK"/>
          <w:sz w:val="32"/>
          <w:szCs w:val="32"/>
        </w:rPr>
      </w:pPr>
      <w:r w:rsidRPr="43635505">
        <w:rPr>
          <w:rFonts w:ascii="TH SarabunPSK" w:eastAsia="Times New Roman" w:hAnsi="TH SarabunPSK" w:cs="TH SarabunPSK"/>
          <w:b/>
          <w:bCs/>
          <w:sz w:val="32"/>
          <w:szCs w:val="32"/>
        </w:rPr>
        <w:t>Table</w:t>
      </w:r>
      <w:r w:rsidRPr="43635505">
        <w:rPr>
          <w:rFonts w:ascii="TH SarabunPSK" w:eastAsia="Times New Roman" w:hAnsi="TH SarabunPSK" w:cs="TH SarabunPSK"/>
          <w:sz w:val="32"/>
          <w:szCs w:val="32"/>
        </w:rPr>
        <w:t xml:space="preserve"> </w:t>
      </w:r>
      <w:r w:rsidRPr="43635505">
        <w:rPr>
          <w:rFonts w:ascii="TH SarabunPSK" w:eastAsia="Times New Roman" w:hAnsi="TH SarabunPSK" w:cs="TH SarabunPSK"/>
          <w:b/>
          <w:bCs/>
          <w:sz w:val="32"/>
          <w:szCs w:val="32"/>
        </w:rPr>
        <w:t>4</w:t>
      </w:r>
      <w:r w:rsidRPr="43635505">
        <w:rPr>
          <w:rFonts w:ascii="TH SarabunPSK" w:eastAsia="Times New Roman" w:hAnsi="TH SarabunPSK" w:cs="TH SarabunPSK"/>
          <w:sz w:val="32"/>
          <w:szCs w:val="32"/>
        </w:rPr>
        <w:t xml:space="preserve"> shows the temperature of bryophytes. </w:t>
      </w:r>
    </w:p>
    <w:tbl>
      <w:tblPr>
        <w:tblStyle w:val="31"/>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80"/>
        <w:gridCol w:w="1560"/>
        <w:gridCol w:w="1635"/>
        <w:gridCol w:w="1725"/>
        <w:gridCol w:w="1725"/>
      </w:tblGrid>
      <w:tr w:rsidR="21E23CED" w14:paraId="72DFCA8B" w14:textId="77777777" w:rsidTr="621FB57F">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1980" w:type="dxa"/>
            <w:vMerge w:val="restart"/>
            <w:tcBorders>
              <w:top w:val="single" w:sz="24" w:space="0" w:color="auto"/>
              <w:left w:val="nil"/>
              <w:bottom w:val="single" w:sz="6" w:space="0" w:color="000000" w:themeColor="text1"/>
              <w:right w:val="single" w:sz="6" w:space="0" w:color="000000" w:themeColor="text1"/>
            </w:tcBorders>
            <w:tcMar>
              <w:left w:w="105" w:type="dxa"/>
              <w:right w:w="105" w:type="dxa"/>
            </w:tcMar>
            <w:vAlign w:val="center"/>
          </w:tcPr>
          <w:p w14:paraId="44B1DE57" w14:textId="4FCC4EC1" w:rsidR="21E23CED" w:rsidRDefault="5C3A2324" w:rsidP="21E23CED">
            <w:pPr>
              <w:jc w:val="center"/>
              <w:rPr>
                <w:rFonts w:ascii="TH SarabunPSK" w:eastAsia="TH SarabunPSK" w:hAnsi="TH SarabunPSK" w:cs="TH SarabunPSK"/>
                <w:b w:val="0"/>
                <w:bCs w:val="0"/>
                <w:sz w:val="32"/>
                <w:szCs w:val="32"/>
              </w:rPr>
            </w:pPr>
            <w:r w:rsidRPr="5C3A2324">
              <w:rPr>
                <w:rFonts w:ascii="TH SarabunPSK" w:eastAsia="TH SarabunPSK" w:hAnsi="TH SarabunPSK" w:cs="TH SarabunPSK"/>
                <w:b w:val="0"/>
                <w:bCs w:val="0"/>
                <w:sz w:val="32"/>
                <w:szCs w:val="32"/>
              </w:rPr>
              <w:t xml:space="preserve">Study </w:t>
            </w:r>
            <w:r w:rsidR="563F83B9" w:rsidRPr="563F83B9">
              <w:rPr>
                <w:rFonts w:ascii="TH SarabunPSK" w:eastAsia="TH SarabunPSK" w:hAnsi="TH SarabunPSK" w:cs="TH SarabunPSK"/>
                <w:b w:val="0"/>
                <w:bCs w:val="0"/>
                <w:sz w:val="32"/>
                <w:szCs w:val="32"/>
              </w:rPr>
              <w:t>ARea</w:t>
            </w:r>
          </w:p>
        </w:tc>
        <w:tc>
          <w:tcPr>
            <w:tcW w:w="6645" w:type="dxa"/>
            <w:gridSpan w:val="4"/>
            <w:tcBorders>
              <w:top w:val="single" w:sz="24" w:space="0" w:color="auto"/>
              <w:left w:val="single" w:sz="6" w:space="0" w:color="000000" w:themeColor="text1"/>
              <w:bottom w:val="single" w:sz="6" w:space="0" w:color="000000" w:themeColor="text1"/>
              <w:right w:val="nil"/>
            </w:tcBorders>
            <w:tcMar>
              <w:left w:w="105" w:type="dxa"/>
              <w:right w:w="105" w:type="dxa"/>
            </w:tcMar>
            <w:vAlign w:val="center"/>
          </w:tcPr>
          <w:p w14:paraId="1A88AC3C" w14:textId="677E18DC" w:rsidR="21E23CED" w:rsidRDefault="21E23CED" w:rsidP="21E23CED">
            <w:pPr>
              <w:spacing w:line="259" w:lineRule="auto"/>
              <w:cnfStyle w:val="100000000000" w:firstRow="1" w:lastRow="0" w:firstColumn="0" w:lastColumn="0" w:oddVBand="0" w:evenVBand="0" w:oddHBand="0" w:evenHBand="0" w:firstRowFirstColumn="0" w:firstRowLastColumn="0" w:lastRowFirstColumn="0" w:lastRowLastColumn="0"/>
              <w:rPr>
                <w:rFonts w:ascii="TH SarabunPSK" w:eastAsia="TH SarabunPSK" w:hAnsi="TH SarabunPSK" w:cs="TH SarabunPSK"/>
                <w:b w:val="0"/>
                <w:bCs w:val="0"/>
                <w:caps w:val="0"/>
                <w:sz w:val="32"/>
                <w:szCs w:val="32"/>
              </w:rPr>
            </w:pPr>
            <w:r w:rsidRPr="21E23CED">
              <w:rPr>
                <w:rFonts w:ascii="TH SarabunPSK" w:eastAsia="TH SarabunPSK" w:hAnsi="TH SarabunPSK" w:cs="TH SarabunPSK"/>
                <w:caps w:val="0"/>
                <w:sz w:val="32"/>
                <w:szCs w:val="32"/>
              </w:rPr>
              <w:t xml:space="preserve">                   </w:t>
            </w:r>
            <w:r w:rsidR="45B29ED8" w:rsidRPr="45B29ED8">
              <w:rPr>
                <w:rFonts w:ascii="TH SarabunPSK" w:eastAsia="TH SarabunPSK" w:hAnsi="TH SarabunPSK" w:cs="TH SarabunPSK"/>
                <w:caps w:val="0"/>
                <w:sz w:val="32"/>
                <w:szCs w:val="32"/>
              </w:rPr>
              <w:t xml:space="preserve">Bryophyte </w:t>
            </w:r>
            <w:r w:rsidR="6D0A6391" w:rsidRPr="6D0A6391">
              <w:rPr>
                <w:rFonts w:ascii="TH SarabunPSK" w:eastAsia="TH SarabunPSK" w:hAnsi="TH SarabunPSK" w:cs="TH SarabunPSK"/>
                <w:caps w:val="0"/>
                <w:sz w:val="32"/>
                <w:szCs w:val="32"/>
              </w:rPr>
              <w:t>Temperature</w:t>
            </w:r>
          </w:p>
        </w:tc>
      </w:tr>
      <w:tr w:rsidR="21E23CED" w14:paraId="05DBA34F" w14:textId="77777777" w:rsidTr="621FB57F">
        <w:trPr>
          <w:trHeight w:val="285"/>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279E5BC5" w14:textId="77777777" w:rsidR="00FF0522" w:rsidRDefault="00FF0522"/>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9D34F7" w14:textId="0C135D03" w:rsidR="21E23CED" w:rsidRDefault="21E23CED" w:rsidP="621FB57F">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sidRPr="21E23CED">
              <w:rPr>
                <w:rFonts w:ascii="TH SarabunPSK" w:eastAsia="TH SarabunPSK" w:hAnsi="TH SarabunPSK" w:cs="TH SarabunPSK"/>
                <w:b/>
                <w:bCs/>
                <w:sz w:val="32"/>
                <w:szCs w:val="32"/>
              </w:rPr>
              <w:t>First Trial</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87D8E17" w14:textId="0E56C72A" w:rsidR="21E23CED" w:rsidRDefault="0FADD343" w:rsidP="21E23CED">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sidRPr="0FADD343">
              <w:rPr>
                <w:rFonts w:ascii="TH SarabunPSK" w:eastAsia="TH SarabunPSK" w:hAnsi="TH SarabunPSK" w:cs="TH SarabunPSK"/>
                <w:b/>
                <w:bCs/>
                <w:sz w:val="32"/>
                <w:szCs w:val="32"/>
              </w:rPr>
              <w:t>Second Trial</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FD1B0F7" w14:textId="30868F9E" w:rsidR="21E23CED" w:rsidRDefault="0FADD343" w:rsidP="21E23CED">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sidRPr="0FADD343">
              <w:rPr>
                <w:rFonts w:ascii="TH SarabunPSK" w:eastAsia="TH SarabunPSK" w:hAnsi="TH SarabunPSK" w:cs="TH SarabunPSK"/>
                <w:b/>
                <w:bCs/>
                <w:sz w:val="32"/>
                <w:szCs w:val="32"/>
              </w:rPr>
              <w:t>Third Trial</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42CB2FBB" w14:textId="79052A02" w:rsidR="21E23CED" w:rsidRDefault="0FADD343" w:rsidP="21E23CED">
            <w:pPr>
              <w:jc w:val="cente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sidRPr="0FADD343">
              <w:rPr>
                <w:rFonts w:ascii="TH SarabunPSK" w:eastAsia="TH SarabunPSK" w:hAnsi="TH SarabunPSK" w:cs="TH SarabunPSK"/>
                <w:b/>
                <w:bCs/>
                <w:sz w:val="32"/>
                <w:szCs w:val="32"/>
              </w:rPr>
              <w:t>Average</w:t>
            </w:r>
          </w:p>
        </w:tc>
      </w:tr>
      <w:tr w:rsidR="21E23CED" w14:paraId="4D1407A0" w14:textId="77777777" w:rsidTr="621FB57F">
        <w:trPr>
          <w:trHeight w:val="28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50A7FD79" w14:textId="7270D6D8" w:rsidR="21E23CED" w:rsidRDefault="64F649EF" w:rsidP="21E23CED">
            <w:pPr>
              <w:rPr>
                <w:rFonts w:ascii="TH SarabunPSK" w:eastAsia="TH SarabunPSK" w:hAnsi="TH SarabunPSK" w:cs="TH SarabunPSK"/>
                <w:sz w:val="32"/>
                <w:szCs w:val="32"/>
              </w:rPr>
            </w:pPr>
            <w:r w:rsidRPr="64F649EF">
              <w:rPr>
                <w:rFonts w:ascii="TH SarabunPSK" w:eastAsia="TH SarabunPSK" w:hAnsi="TH SarabunPSK" w:cs="TH SarabunPSK"/>
                <w:b w:val="0"/>
                <w:bCs w:val="0"/>
                <w:sz w:val="32"/>
                <w:szCs w:val="32"/>
              </w:rPr>
              <w:t xml:space="preserve">ON </w:t>
            </w:r>
            <w:r w:rsidR="0FADD343" w:rsidRPr="0FADD343">
              <w:rPr>
                <w:rFonts w:ascii="TH SarabunPSK" w:eastAsia="TH SarabunPSK" w:hAnsi="TH SarabunPSK" w:cs="TH SarabunPSK"/>
                <w:b w:val="0"/>
                <w:bCs w:val="0"/>
                <w:sz w:val="32"/>
                <w:szCs w:val="32"/>
              </w:rPr>
              <w:t>ROCKs</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8B61CF" w14:textId="4870F26B"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70850660" w:rsidRPr="70850660">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r w:rsidRPr="21E23CED">
              <w:rPr>
                <w:rFonts w:ascii="TH SarabunPSK" w:eastAsia="TH SarabunPSK" w:hAnsi="TH SarabunPSK" w:cs="TH SarabunPSK"/>
                <w:b/>
                <w:bCs/>
                <w:sz w:val="32"/>
                <w:szCs w:val="32"/>
              </w:rPr>
              <w:t xml:space="preserve">  </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A5D9232" w14:textId="2614FB73"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3AF48F" w14:textId="7ABD0E05"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31</w:t>
            </w:r>
            <w:r w:rsidRPr="21E23CED">
              <w:rPr>
                <w:rFonts w:ascii="TH SarabunPSK" w:eastAsia="TH SarabunPSK" w:hAnsi="TH SarabunPSK" w:cs="TH SarabunPSK"/>
                <w:b/>
                <w:bCs/>
                <w:sz w:val="32"/>
                <w:szCs w:val="32"/>
              </w:rPr>
              <w:t xml:space="preserve">  </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0EF67044" w14:textId="093B365A"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30.33</w:t>
            </w:r>
          </w:p>
        </w:tc>
      </w:tr>
      <w:tr w:rsidR="21E23CED" w14:paraId="6EE09BA8" w14:textId="77777777" w:rsidTr="621FB57F">
        <w:trPr>
          <w:trHeight w:val="28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027C6E36" w14:textId="0F67406E" w:rsidR="21E23CED" w:rsidRDefault="00914E57" w:rsidP="21E23CED">
            <w:pPr>
              <w:rPr>
                <w:rFonts w:ascii="TH SarabunPSK" w:eastAsia="TH SarabunPSK" w:hAnsi="TH SarabunPSK" w:cs="TH SarabunPSK"/>
                <w:sz w:val="32"/>
                <w:szCs w:val="32"/>
              </w:rPr>
            </w:pPr>
            <w:r>
              <w:rPr>
                <w:rFonts w:ascii="TH SarabunPSK" w:eastAsia="TH SarabunPSK" w:hAnsi="TH SarabunPSK" w:cs="TH SarabunPSK"/>
                <w:b w:val="0"/>
                <w:bCs w:val="0"/>
                <w:sz w:val="32"/>
                <w:szCs w:val="32"/>
              </w:rPr>
              <w:t>ON PLANT POTS</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3A80BD" w14:textId="19B7335E"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3EA90F" w14:textId="4BBFA13E"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29</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F3368B5" w14:textId="1A84392E"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623FA9DA" w14:textId="24B07F7E"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29.66</w:t>
            </w:r>
          </w:p>
        </w:tc>
      </w:tr>
      <w:tr w:rsidR="21E23CED" w14:paraId="31AE02E2" w14:textId="77777777" w:rsidTr="621FB57F">
        <w:trPr>
          <w:trHeight w:val="40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015B0756" w14:textId="0D01BE52" w:rsidR="21E23CED" w:rsidRDefault="00655DB9" w:rsidP="21E23CED">
            <w:pPr>
              <w:rPr>
                <w:rFonts w:ascii="TH SarabunPSK" w:eastAsia="TH SarabunPSK" w:hAnsi="TH SarabunPSK" w:cs="TH SarabunPSK"/>
                <w:sz w:val="32"/>
                <w:szCs w:val="32"/>
              </w:rPr>
            </w:pPr>
            <w:r w:rsidRPr="00655DB9">
              <w:rPr>
                <w:rFonts w:ascii="TH SarabunPSK" w:eastAsia="TH SarabunPSK" w:hAnsi="TH SarabunPSK" w:cs="TH SarabunPSK"/>
                <w:b w:val="0"/>
                <w:bCs w:val="0"/>
                <w:sz w:val="32"/>
                <w:szCs w:val="32"/>
              </w:rPr>
              <w:t>On the brick</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49CB90" w14:textId="6F5BA2C7"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CAB7E4" w14:textId="4250C6DE"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7771FA" w14:textId="1A84BC53"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5D83807E" w14:textId="74F5A34F"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r>
      <w:tr w:rsidR="21E23CED" w14:paraId="67812E43" w14:textId="77777777" w:rsidTr="621FB57F">
        <w:trPr>
          <w:trHeight w:val="28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25D77266" w14:textId="369F51F1" w:rsidR="21E23CED" w:rsidRDefault="002C4ACA" w:rsidP="21E23CED">
            <w:pPr>
              <w:rPr>
                <w:rFonts w:ascii="TH SarabunPSK" w:eastAsia="TH SarabunPSK" w:hAnsi="TH SarabunPSK" w:cs="TH SarabunPSK"/>
                <w:sz w:val="32"/>
                <w:szCs w:val="32"/>
              </w:rPr>
            </w:pPr>
            <w:r>
              <w:rPr>
                <w:rFonts w:ascii="TH SarabunPSK" w:eastAsia="TH SarabunPSK" w:hAnsi="TH SarabunPSK" w:cs="TH SarabunPSK"/>
                <w:b w:val="0"/>
                <w:bCs w:val="0"/>
                <w:sz w:val="32"/>
                <w:szCs w:val="32"/>
              </w:rPr>
              <w:t>On the tree</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CED520" w14:textId="0C1D1F45"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A85BDB" w14:textId="76097711"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31</w:t>
            </w:r>
          </w:p>
        </w:tc>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8C984C" w14:textId="7BA5FB99"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c>
          <w:tcPr>
            <w:tcW w:w="172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3E33BC77" w14:textId="7662FD38"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r>
      <w:tr w:rsidR="21E23CED" w14:paraId="2F5CF4B0" w14:textId="77777777" w:rsidTr="621FB57F">
        <w:trPr>
          <w:trHeight w:val="285"/>
        </w:trPr>
        <w:tc>
          <w:tcPr>
            <w:cnfStyle w:val="001000000000" w:firstRow="0" w:lastRow="0" w:firstColumn="1" w:lastColumn="0" w:oddVBand="0" w:evenVBand="0" w:oddHBand="0" w:evenHBand="0" w:firstRowFirstColumn="0" w:firstRowLastColumn="0" w:lastRowFirstColumn="0" w:lastRowLastColumn="0"/>
            <w:tcW w:w="1980" w:type="dxa"/>
            <w:tcBorders>
              <w:top w:val="single" w:sz="6" w:space="0" w:color="000000" w:themeColor="text1"/>
              <w:left w:val="nil"/>
              <w:bottom w:val="double" w:sz="6" w:space="0" w:color="auto"/>
              <w:right w:val="single" w:sz="6" w:space="0" w:color="000000" w:themeColor="text1"/>
            </w:tcBorders>
            <w:tcMar>
              <w:left w:w="105" w:type="dxa"/>
              <w:right w:w="105" w:type="dxa"/>
            </w:tcMar>
            <w:vAlign w:val="center"/>
          </w:tcPr>
          <w:p w14:paraId="0DF1D053" w14:textId="592878F7" w:rsidR="21E23CED" w:rsidRDefault="00310F22" w:rsidP="21E23CED">
            <w:pPr>
              <w:rPr>
                <w:rFonts w:ascii="TH SarabunPSK" w:eastAsia="TH SarabunPSK" w:hAnsi="TH SarabunPSK" w:cs="TH SarabunPSK"/>
                <w:sz w:val="32"/>
                <w:szCs w:val="32"/>
              </w:rPr>
            </w:pPr>
            <w:r>
              <w:rPr>
                <w:rFonts w:ascii="TH SarabunPSK" w:eastAsia="TH SarabunPSK" w:hAnsi="TH SarabunPSK" w:cs="TH SarabunPSK"/>
                <w:b w:val="0"/>
                <w:bCs w:val="0"/>
                <w:sz w:val="32"/>
                <w:szCs w:val="32"/>
              </w:rPr>
              <w:t>On a flower pots</w:t>
            </w:r>
          </w:p>
        </w:tc>
        <w:tc>
          <w:tcPr>
            <w:tcW w:w="1560" w:type="dxa"/>
            <w:tcBorders>
              <w:top w:val="single" w:sz="6" w:space="0" w:color="000000" w:themeColor="text1"/>
              <w:left w:val="single" w:sz="6" w:space="0" w:color="000000" w:themeColor="text1"/>
              <w:bottom w:val="double" w:sz="6" w:space="0" w:color="auto"/>
              <w:right w:val="single" w:sz="6" w:space="0" w:color="000000" w:themeColor="text1"/>
            </w:tcBorders>
            <w:tcMar>
              <w:left w:w="105" w:type="dxa"/>
              <w:right w:w="105" w:type="dxa"/>
            </w:tcMar>
            <w:vAlign w:val="center"/>
          </w:tcPr>
          <w:p w14:paraId="2A023408" w14:textId="6E192203"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70850660" w:rsidRPr="70850660">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29</w:t>
            </w:r>
          </w:p>
        </w:tc>
        <w:tc>
          <w:tcPr>
            <w:tcW w:w="1635" w:type="dxa"/>
            <w:tcBorders>
              <w:top w:val="single" w:sz="6" w:space="0" w:color="000000" w:themeColor="text1"/>
              <w:left w:val="single" w:sz="6" w:space="0" w:color="000000" w:themeColor="text1"/>
              <w:bottom w:val="double" w:sz="6" w:space="0" w:color="auto"/>
              <w:right w:val="single" w:sz="6" w:space="0" w:color="000000" w:themeColor="text1"/>
            </w:tcBorders>
            <w:tcMar>
              <w:left w:w="105" w:type="dxa"/>
              <w:right w:w="105" w:type="dxa"/>
            </w:tcMar>
            <w:vAlign w:val="center"/>
          </w:tcPr>
          <w:p w14:paraId="13878DCD" w14:textId="540903F4"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w:t>
            </w:r>
          </w:p>
        </w:tc>
        <w:tc>
          <w:tcPr>
            <w:tcW w:w="1725" w:type="dxa"/>
            <w:tcBorders>
              <w:top w:val="single" w:sz="6" w:space="0" w:color="000000" w:themeColor="text1"/>
              <w:left w:val="single" w:sz="6" w:space="0" w:color="000000" w:themeColor="text1"/>
              <w:bottom w:val="double" w:sz="6" w:space="0" w:color="auto"/>
              <w:right w:val="single" w:sz="6" w:space="0" w:color="000000" w:themeColor="text1"/>
            </w:tcBorders>
            <w:tcMar>
              <w:left w:w="105" w:type="dxa"/>
              <w:right w:w="105" w:type="dxa"/>
            </w:tcMar>
            <w:vAlign w:val="center"/>
          </w:tcPr>
          <w:p w14:paraId="63E022DC" w14:textId="41AF6CA5"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32</w:t>
            </w:r>
          </w:p>
        </w:tc>
        <w:tc>
          <w:tcPr>
            <w:tcW w:w="1725" w:type="dxa"/>
            <w:tcBorders>
              <w:top w:val="single" w:sz="6" w:space="0" w:color="000000" w:themeColor="text1"/>
              <w:left w:val="single" w:sz="6" w:space="0" w:color="000000" w:themeColor="text1"/>
              <w:bottom w:val="double" w:sz="6" w:space="0" w:color="auto"/>
              <w:right w:val="nil"/>
            </w:tcBorders>
            <w:tcMar>
              <w:left w:w="105" w:type="dxa"/>
              <w:right w:w="105" w:type="dxa"/>
            </w:tcMar>
            <w:vAlign w:val="center"/>
          </w:tcPr>
          <w:p w14:paraId="562EC1D9" w14:textId="3CAE34A0" w:rsidR="21E23CED" w:rsidRDefault="21E23CED" w:rsidP="21E23CED">
            <w:pPr>
              <w:cnfStyle w:val="000000000000" w:firstRow="0" w:lastRow="0" w:firstColumn="0" w:lastColumn="0" w:oddVBand="0" w:evenVBand="0" w:oddHBand="0" w:evenHBand="0" w:firstRowFirstColumn="0" w:firstRowLastColumn="0" w:lastRowFirstColumn="0" w:lastRowLastColumn="0"/>
              <w:rPr>
                <w:rFonts w:ascii="TH SarabunPSK" w:eastAsia="TH SarabunPSK" w:hAnsi="TH SarabunPSK" w:cs="TH SarabunPSK"/>
                <w:b/>
                <w:bCs/>
                <w:sz w:val="32"/>
                <w:szCs w:val="32"/>
              </w:rPr>
            </w:pPr>
            <w:r w:rsidRPr="21E23CED">
              <w:rPr>
                <w:rFonts w:ascii="TH SarabunPSK" w:eastAsia="TH SarabunPSK" w:hAnsi="TH SarabunPSK" w:cs="TH SarabunPSK"/>
                <w:b/>
                <w:bCs/>
                <w:sz w:val="32"/>
                <w:szCs w:val="32"/>
              </w:rPr>
              <w:t xml:space="preserve">       </w:t>
            </w:r>
            <w:r w:rsidRPr="70850660">
              <w:rPr>
                <w:rFonts w:ascii="TH SarabunPSK" w:eastAsia="TH SarabunPSK" w:hAnsi="TH SarabunPSK" w:cs="TH SarabunPSK"/>
                <w:sz w:val="32"/>
                <w:szCs w:val="32"/>
              </w:rPr>
              <w:t>30.33</w:t>
            </w:r>
          </w:p>
        </w:tc>
      </w:tr>
    </w:tbl>
    <w:p w14:paraId="761003E1" w14:textId="214C1ABA" w:rsidR="00584CE8" w:rsidRDefault="5395BB90" w:rsidP="007C04F5">
      <w:pPr>
        <w:spacing w:before="180" w:after="0"/>
        <w:jc w:val="thaiDistribute"/>
        <w:rPr>
          <w:rFonts w:ascii="TH SarabunPSK" w:hAnsi="TH SarabunPSK" w:cs="TH SarabunPSK"/>
          <w:sz w:val="32"/>
          <w:szCs w:val="32"/>
        </w:rPr>
      </w:pPr>
      <w:r w:rsidRPr="5395BB90">
        <w:rPr>
          <w:rFonts w:ascii="TH SarabunPSK" w:eastAsia="Times New Roman" w:hAnsi="TH SarabunPSK" w:cs="TH SarabunPSK"/>
          <w:b/>
          <w:bCs/>
          <w:sz w:val="32"/>
          <w:szCs w:val="32"/>
        </w:rPr>
        <w:t xml:space="preserve">        </w:t>
      </w:r>
      <w:r w:rsidR="007C04F5">
        <w:rPr>
          <w:rFonts w:ascii="TH SarabunPSK" w:eastAsia="Times New Roman" w:hAnsi="TH SarabunPSK" w:cs="TH SarabunPSK"/>
          <w:b/>
          <w:bCs/>
          <w:sz w:val="32"/>
          <w:szCs w:val="32"/>
        </w:rPr>
        <w:t xml:space="preserve">    </w:t>
      </w:r>
      <w:r w:rsidRPr="5395BB90">
        <w:rPr>
          <w:rFonts w:ascii="TH SarabunPSK" w:eastAsia="Times New Roman" w:hAnsi="TH SarabunPSK" w:cs="TH SarabunPSK"/>
          <w:b/>
          <w:bCs/>
          <w:sz w:val="32"/>
          <w:szCs w:val="32"/>
        </w:rPr>
        <w:t>From</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b/>
          <w:bCs/>
          <w:sz w:val="32"/>
          <w:szCs w:val="32"/>
        </w:rPr>
        <w:t>Table</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b/>
          <w:bCs/>
          <w:sz w:val="32"/>
          <w:szCs w:val="32"/>
        </w:rPr>
        <w:t>4</w:t>
      </w:r>
      <w:r w:rsidRPr="5395BB90">
        <w:rPr>
          <w:rFonts w:ascii="TH SarabunPSK" w:eastAsia="Times New Roman" w:hAnsi="TH SarabunPSK" w:cs="TH SarabunPSK"/>
          <w:sz w:val="32"/>
          <w:szCs w:val="32"/>
        </w:rPr>
        <w:t xml:space="preserve">, </w:t>
      </w:r>
      <w:proofErr w:type="spellStart"/>
      <w:r w:rsidRPr="5395BB90">
        <w:rPr>
          <w:rFonts w:ascii="TH SarabunPSK" w:eastAsia="Times New Roman" w:hAnsi="TH SarabunPSK" w:cs="TH SarabunPSK"/>
          <w:sz w:val="32"/>
          <w:szCs w:val="32"/>
        </w:rPr>
        <w:t>observeds</w:t>
      </w:r>
      <w:proofErr w:type="spellEnd"/>
      <w:r w:rsidRPr="5395BB90">
        <w:rPr>
          <w:rFonts w:ascii="TH SarabunPSK" w:eastAsia="Times New Roman" w:hAnsi="TH SarabunPSK" w:cs="TH SarabunPSK"/>
          <w:sz w:val="32"/>
          <w:szCs w:val="32"/>
        </w:rPr>
        <w:t xml:space="preserve"> the area with the highest temperature on the rocks and plant pots, with a temperature of 30.33°C. The second-highest temperature is on the bricks, with an average temperature of 30°C, followed by the trees, also with an average temperature of 30°C. The lowest temperature was found on the soil, with a temperature of 29.66°C.</w:t>
      </w:r>
    </w:p>
    <w:p w14:paraId="05D8AC3B" w14:textId="0928F433" w:rsidR="749AC449" w:rsidRPr="00584CE8" w:rsidRDefault="353DE7DC" w:rsidP="353DE7DC">
      <w:pPr>
        <w:spacing w:before="180" w:after="180"/>
        <w:rPr>
          <w:rFonts w:ascii="TH SarabunPSK" w:hAnsi="TH SarabunPSK" w:cs="TH SarabunPSK"/>
          <w:sz w:val="32"/>
          <w:szCs w:val="32"/>
        </w:rPr>
      </w:pPr>
      <w:r w:rsidRPr="00584CE8">
        <w:rPr>
          <w:rFonts w:ascii="TH SarabunPSK" w:eastAsia="Times New Roman" w:hAnsi="TH SarabunPSK" w:cs="TH SarabunPSK" w:hint="cs"/>
          <w:b/>
          <w:bCs/>
          <w:sz w:val="32"/>
          <w:szCs w:val="32"/>
        </w:rPr>
        <w:t>Table</w:t>
      </w:r>
      <w:r w:rsidRPr="00584CE8">
        <w:rPr>
          <w:rFonts w:ascii="TH SarabunPSK" w:eastAsia="Times New Roman" w:hAnsi="TH SarabunPSK" w:cs="TH SarabunPSK" w:hint="cs"/>
          <w:sz w:val="32"/>
          <w:szCs w:val="32"/>
        </w:rPr>
        <w:t xml:space="preserve"> </w:t>
      </w:r>
      <w:r w:rsidRPr="00584CE8">
        <w:rPr>
          <w:rFonts w:ascii="TH SarabunPSK" w:eastAsia="Times New Roman" w:hAnsi="TH SarabunPSK" w:cs="TH SarabunPSK" w:hint="cs"/>
          <w:b/>
          <w:bCs/>
          <w:sz w:val="32"/>
          <w:szCs w:val="32"/>
        </w:rPr>
        <w:t>5</w:t>
      </w:r>
      <w:r w:rsidRPr="00584CE8">
        <w:rPr>
          <w:rFonts w:ascii="TH SarabunPSK" w:eastAsia="Times New Roman" w:hAnsi="TH SarabunPSK" w:cs="TH SarabunPSK" w:hint="cs"/>
          <w:sz w:val="32"/>
          <w:szCs w:val="32"/>
        </w:rPr>
        <w:t xml:space="preserve"> shows the species and image examples of bryophytes.</w:t>
      </w:r>
      <w:r w:rsidR="7B57EC7A" w:rsidRPr="00584CE8">
        <w:rPr>
          <w:rFonts w:ascii="TH SarabunPSK" w:eastAsia="Times New Roman" w:hAnsi="TH SarabunPSK" w:cs="TH SarabunPSK" w:hint="cs"/>
          <w:sz w:val="32"/>
          <w:szCs w:val="32"/>
        </w:rPr>
        <w:t xml:space="preserve">  </w:t>
      </w:r>
    </w:p>
    <w:tbl>
      <w:tblPr>
        <w:tblStyle w:val="af"/>
        <w:tblW w:w="5000" w:type="pct"/>
        <w:tblBorders>
          <w:top w:val="single" w:sz="6" w:space="0" w:color="auto"/>
          <w:left w:val="single" w:sz="6" w:space="0" w:color="auto"/>
          <w:bottom w:val="single" w:sz="6" w:space="0" w:color="auto"/>
          <w:right w:val="single" w:sz="6" w:space="0" w:color="auto"/>
        </w:tblBorders>
        <w:tblLook w:val="0480" w:firstRow="0" w:lastRow="0" w:firstColumn="1" w:lastColumn="0" w:noHBand="0" w:noVBand="1"/>
      </w:tblPr>
      <w:tblGrid>
        <w:gridCol w:w="4788"/>
        <w:gridCol w:w="4222"/>
      </w:tblGrid>
      <w:tr w:rsidR="42FF40BB" w:rsidRPr="00584CE8" w14:paraId="4036E942" w14:textId="77777777" w:rsidTr="5395BB90">
        <w:trPr>
          <w:trHeight w:val="300"/>
          <w:tblHeader/>
        </w:trPr>
        <w:tc>
          <w:tcPr>
            <w:tcW w:w="2657" w:type="pct"/>
            <w:tcMar>
              <w:left w:w="105" w:type="dxa"/>
              <w:right w:w="105" w:type="dxa"/>
            </w:tcMar>
            <w:vAlign w:val="center"/>
          </w:tcPr>
          <w:p w14:paraId="69D5FC20" w14:textId="0864E65B" w:rsidR="42FF40BB" w:rsidRPr="00584CE8" w:rsidRDefault="42FF40BB" w:rsidP="42FF40BB">
            <w:pPr>
              <w:jc w:val="center"/>
              <w:rPr>
                <w:rFonts w:ascii="TH SarabunPSK" w:eastAsia="TH SarabunPSK" w:hAnsi="TH SarabunPSK" w:cs="TH SarabunPSK"/>
                <w:sz w:val="32"/>
                <w:szCs w:val="32"/>
              </w:rPr>
            </w:pPr>
          </w:p>
          <w:p w14:paraId="188BC798" w14:textId="09E40FF5" w:rsidR="42FF40BB" w:rsidRPr="00584CE8" w:rsidRDefault="7B57EC7A" w:rsidP="42FF40BB">
            <w:pPr>
              <w:jc w:val="center"/>
              <w:rPr>
                <w:rFonts w:ascii="TH SarabunPSK" w:eastAsia="TH SarabunPSK" w:hAnsi="TH SarabunPSK" w:cs="TH SarabunPSK"/>
                <w:b/>
                <w:bCs/>
                <w:sz w:val="32"/>
                <w:szCs w:val="32"/>
              </w:rPr>
            </w:pPr>
            <w:r w:rsidRPr="00584CE8">
              <w:rPr>
                <w:rFonts w:ascii="TH SarabunPSK" w:eastAsia="TH SarabunPSK" w:hAnsi="TH SarabunPSK" w:cs="TH SarabunPSK" w:hint="cs"/>
                <w:b/>
                <w:bCs/>
                <w:sz w:val="32"/>
                <w:szCs w:val="32"/>
              </w:rPr>
              <w:t>Bryophyte secies</w:t>
            </w:r>
          </w:p>
        </w:tc>
        <w:tc>
          <w:tcPr>
            <w:tcW w:w="2343" w:type="pct"/>
            <w:tcMar>
              <w:left w:w="105" w:type="dxa"/>
              <w:right w:w="105" w:type="dxa"/>
            </w:tcMar>
            <w:vAlign w:val="center"/>
          </w:tcPr>
          <w:p w14:paraId="567474F5" w14:textId="44071E15" w:rsidR="42FF40BB" w:rsidRPr="00584CE8" w:rsidRDefault="42FF40BB" w:rsidP="42FF40BB">
            <w:pPr>
              <w:jc w:val="center"/>
              <w:rPr>
                <w:rFonts w:ascii="TH SarabunPSK" w:eastAsia="TH SarabunPSK" w:hAnsi="TH SarabunPSK" w:cs="TH SarabunPSK"/>
                <w:sz w:val="32"/>
                <w:szCs w:val="32"/>
              </w:rPr>
            </w:pPr>
          </w:p>
          <w:p w14:paraId="7E3E9752" w14:textId="672489BC" w:rsidR="42FF40BB" w:rsidRPr="00584CE8" w:rsidRDefault="7B57EC7A" w:rsidP="42FF40BB">
            <w:pPr>
              <w:jc w:val="center"/>
              <w:rPr>
                <w:rFonts w:ascii="TH SarabunPSK" w:eastAsia="TH SarabunPSK" w:hAnsi="TH SarabunPSK" w:cs="TH SarabunPSK"/>
                <w:b/>
                <w:bCs/>
                <w:sz w:val="32"/>
                <w:szCs w:val="32"/>
              </w:rPr>
            </w:pPr>
            <w:r w:rsidRPr="00584CE8">
              <w:rPr>
                <w:rFonts w:ascii="TH SarabunPSK" w:eastAsia="TH SarabunPSK" w:hAnsi="TH SarabunPSK" w:cs="TH SarabunPSK" w:hint="cs"/>
                <w:b/>
                <w:bCs/>
                <w:sz w:val="32"/>
                <w:szCs w:val="32"/>
              </w:rPr>
              <w:t>Bryophyte specimens</w:t>
            </w:r>
          </w:p>
        </w:tc>
      </w:tr>
      <w:tr w:rsidR="42FF40BB" w:rsidRPr="00584CE8" w14:paraId="3290369F" w14:textId="77777777" w:rsidTr="5395BB90">
        <w:trPr>
          <w:trHeight w:val="300"/>
        </w:trPr>
        <w:tc>
          <w:tcPr>
            <w:tcW w:w="2657" w:type="pct"/>
            <w:tcMar>
              <w:left w:w="105" w:type="dxa"/>
              <w:right w:w="105" w:type="dxa"/>
            </w:tcMar>
            <w:vAlign w:val="center"/>
          </w:tcPr>
          <w:p w14:paraId="0E5523FE" w14:textId="7FAA15AD" w:rsidR="42FF40BB" w:rsidRPr="00584CE8" w:rsidRDefault="42FF40BB" w:rsidP="007C04F5">
            <w:pPr>
              <w:rPr>
                <w:rFonts w:ascii="TH SarabunPSK" w:eastAsia="TH SarabunPSK" w:hAnsi="TH SarabunPSK" w:cs="TH SarabunPSK"/>
                <w:sz w:val="32"/>
                <w:szCs w:val="32"/>
              </w:rPr>
            </w:pPr>
          </w:p>
          <w:p w14:paraId="47DB43BC" w14:textId="410101C7" w:rsidR="42FF40BB" w:rsidRPr="00584CE8" w:rsidRDefault="42FF40BB" w:rsidP="42FF40BB">
            <w:pPr>
              <w:jc w:val="center"/>
              <w:rPr>
                <w:rFonts w:ascii="TH SarabunPSK" w:eastAsia="TH SarabunPSK" w:hAnsi="TH SarabunPSK" w:cs="TH SarabunPSK"/>
                <w:sz w:val="32"/>
                <w:szCs w:val="32"/>
              </w:rPr>
            </w:pPr>
            <w:r w:rsidRPr="00584CE8">
              <w:rPr>
                <w:rFonts w:ascii="TH SarabunPSK" w:eastAsia="TH SarabunPSK" w:hAnsi="TH SarabunPSK" w:cs="TH SarabunPSK" w:hint="cs"/>
                <w:i/>
                <w:iCs/>
                <w:sz w:val="32"/>
                <w:szCs w:val="32"/>
              </w:rPr>
              <w:t>Mnium hornum</w:t>
            </w:r>
          </w:p>
        </w:tc>
        <w:tc>
          <w:tcPr>
            <w:tcW w:w="2343" w:type="pct"/>
            <w:tcMar>
              <w:left w:w="105" w:type="dxa"/>
              <w:right w:w="105" w:type="dxa"/>
            </w:tcMar>
            <w:vAlign w:val="center"/>
          </w:tcPr>
          <w:p w14:paraId="7BF800E3" w14:textId="2392032C" w:rsidR="42FF40BB" w:rsidRPr="00584CE8" w:rsidRDefault="42FF40BB" w:rsidP="42FF40BB">
            <w:pPr>
              <w:jc w:val="center"/>
              <w:rPr>
                <w:rFonts w:ascii="TH SarabunPSK" w:eastAsia="TH SarabunPSK" w:hAnsi="TH SarabunPSK" w:cs="TH SarabunPSK"/>
                <w:sz w:val="32"/>
                <w:szCs w:val="32"/>
              </w:rPr>
            </w:pPr>
            <w:r>
              <w:rPr>
                <w:noProof/>
              </w:rPr>
              <w:drawing>
                <wp:inline distT="0" distB="0" distL="0" distR="0" wp14:anchorId="1B1FC79B" wp14:editId="33908168">
                  <wp:extent cx="1459619" cy="1341120"/>
                  <wp:effectExtent l="0" t="0" r="7620" b="0"/>
                  <wp:docPr id="2032001995" name="Picture 203200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00199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59771" cy="1341260"/>
                          </a:xfrm>
                          <a:prstGeom prst="rect">
                            <a:avLst/>
                          </a:prstGeom>
                        </pic:spPr>
                      </pic:pic>
                    </a:graphicData>
                  </a:graphic>
                </wp:inline>
              </w:drawing>
            </w:r>
            <w:r w:rsidRPr="00584CE8">
              <w:rPr>
                <w:rFonts w:ascii="TH SarabunPSK" w:eastAsia="TH SarabunPSK" w:hAnsi="TH SarabunPSK" w:cs="TH SarabunPSK" w:hint="cs"/>
                <w:b/>
                <w:bCs/>
                <w:sz w:val="32"/>
                <w:szCs w:val="32"/>
              </w:rPr>
              <w:t xml:space="preserve">  </w:t>
            </w:r>
          </w:p>
        </w:tc>
      </w:tr>
      <w:tr w:rsidR="42FF40BB" w:rsidRPr="00584CE8" w14:paraId="74F0FBE3" w14:textId="77777777" w:rsidTr="5395BB90">
        <w:trPr>
          <w:trHeight w:val="300"/>
        </w:trPr>
        <w:tc>
          <w:tcPr>
            <w:tcW w:w="2657" w:type="pct"/>
            <w:tcMar>
              <w:left w:w="105" w:type="dxa"/>
              <w:right w:w="105" w:type="dxa"/>
            </w:tcMar>
            <w:vAlign w:val="center"/>
          </w:tcPr>
          <w:p w14:paraId="5084D2FB" w14:textId="320E8BEC" w:rsidR="42FF40BB" w:rsidRPr="00584CE8" w:rsidRDefault="42FF40BB" w:rsidP="42FF40BB">
            <w:pPr>
              <w:rPr>
                <w:rFonts w:ascii="TH SarabunPSK" w:eastAsia="TH SarabunPSK" w:hAnsi="TH SarabunPSK" w:cs="TH SarabunPSK"/>
                <w:sz w:val="32"/>
                <w:szCs w:val="32"/>
              </w:rPr>
            </w:pPr>
          </w:p>
          <w:p w14:paraId="02586133" w14:textId="77777777" w:rsidR="007C04F5" w:rsidRDefault="007C04F5" w:rsidP="42FF40BB">
            <w:pPr>
              <w:jc w:val="center"/>
              <w:rPr>
                <w:rFonts w:ascii="TH SarabunPSK" w:eastAsia="TH SarabunPSK" w:hAnsi="TH SarabunPSK" w:cs="TH SarabunPSK"/>
                <w:i/>
                <w:iCs/>
                <w:sz w:val="32"/>
                <w:szCs w:val="32"/>
              </w:rPr>
            </w:pPr>
          </w:p>
          <w:p w14:paraId="6A34D38C" w14:textId="77777777" w:rsidR="007C04F5" w:rsidRDefault="007C04F5" w:rsidP="42FF40BB">
            <w:pPr>
              <w:jc w:val="center"/>
              <w:rPr>
                <w:rFonts w:ascii="TH SarabunPSK" w:eastAsia="TH SarabunPSK" w:hAnsi="TH SarabunPSK" w:cs="TH SarabunPSK"/>
                <w:i/>
                <w:iCs/>
                <w:sz w:val="32"/>
                <w:szCs w:val="32"/>
              </w:rPr>
            </w:pPr>
          </w:p>
          <w:p w14:paraId="4FAB2B59" w14:textId="77777777" w:rsidR="007C04F5" w:rsidRDefault="007C04F5" w:rsidP="42FF40BB">
            <w:pPr>
              <w:jc w:val="center"/>
              <w:rPr>
                <w:rFonts w:ascii="TH SarabunPSK" w:eastAsia="TH SarabunPSK" w:hAnsi="TH SarabunPSK" w:cs="TH SarabunPSK"/>
                <w:i/>
                <w:iCs/>
                <w:sz w:val="32"/>
                <w:szCs w:val="32"/>
              </w:rPr>
            </w:pPr>
          </w:p>
          <w:p w14:paraId="57665FA8" w14:textId="07A49314" w:rsidR="42FF40BB" w:rsidRPr="00584CE8" w:rsidRDefault="42FF40BB" w:rsidP="42FF40BB">
            <w:pPr>
              <w:jc w:val="center"/>
              <w:rPr>
                <w:rFonts w:ascii="TH SarabunPSK" w:eastAsia="TH SarabunPSK" w:hAnsi="TH SarabunPSK" w:cs="TH SarabunPSK"/>
                <w:sz w:val="32"/>
                <w:szCs w:val="32"/>
              </w:rPr>
            </w:pPr>
            <w:proofErr w:type="spellStart"/>
            <w:r w:rsidRPr="00584CE8">
              <w:rPr>
                <w:rFonts w:ascii="TH SarabunPSK" w:eastAsia="TH SarabunPSK" w:hAnsi="TH SarabunPSK" w:cs="TH SarabunPSK" w:hint="cs"/>
                <w:i/>
                <w:iCs/>
                <w:sz w:val="32"/>
                <w:szCs w:val="32"/>
              </w:rPr>
              <w:t>Fissidens</w:t>
            </w:r>
            <w:proofErr w:type="spellEnd"/>
            <w:r w:rsidRPr="00584CE8">
              <w:rPr>
                <w:rFonts w:ascii="TH SarabunPSK" w:eastAsia="TH SarabunPSK" w:hAnsi="TH SarabunPSK" w:cs="TH SarabunPSK" w:hint="cs"/>
                <w:i/>
                <w:iCs/>
                <w:sz w:val="32"/>
                <w:szCs w:val="32"/>
              </w:rPr>
              <w:t xml:space="preserve"> nobilis </w:t>
            </w:r>
            <w:proofErr w:type="spellStart"/>
            <w:r w:rsidRPr="27C8D97D">
              <w:rPr>
                <w:rFonts w:ascii="TH SarabunPSK" w:eastAsia="TH SarabunPSK" w:hAnsi="TH SarabunPSK" w:cs="TH SarabunPSK" w:hint="cs"/>
                <w:sz w:val="32"/>
                <w:szCs w:val="32"/>
              </w:rPr>
              <w:t>griff</w:t>
            </w:r>
            <w:proofErr w:type="spellEnd"/>
          </w:p>
        </w:tc>
        <w:tc>
          <w:tcPr>
            <w:tcW w:w="2343" w:type="pct"/>
            <w:tcMar>
              <w:left w:w="105" w:type="dxa"/>
              <w:right w:w="105" w:type="dxa"/>
            </w:tcMar>
            <w:vAlign w:val="center"/>
          </w:tcPr>
          <w:p w14:paraId="5E449149" w14:textId="77777777" w:rsidR="007C04F5" w:rsidRDefault="007C04F5" w:rsidP="42FF40BB">
            <w:pPr>
              <w:jc w:val="center"/>
              <w:rPr>
                <w:rFonts w:ascii="TH SarabunPSK" w:eastAsia="TH SarabunPSK" w:hAnsi="TH SarabunPSK" w:cs="TH SarabunPSK"/>
                <w:sz w:val="32"/>
                <w:szCs w:val="32"/>
              </w:rPr>
            </w:pPr>
          </w:p>
          <w:p w14:paraId="0C1B9BD9" w14:textId="77777777" w:rsidR="007C04F5" w:rsidRDefault="007C04F5" w:rsidP="007C04F5">
            <w:pPr>
              <w:rPr>
                <w:rFonts w:ascii="TH SarabunPSK" w:eastAsia="TH SarabunPSK" w:hAnsi="TH SarabunPSK" w:cs="TH SarabunPSK"/>
                <w:sz w:val="32"/>
                <w:szCs w:val="32"/>
              </w:rPr>
            </w:pPr>
          </w:p>
          <w:p w14:paraId="3622BD62" w14:textId="77777777" w:rsidR="42FF40BB" w:rsidRDefault="42FF40BB" w:rsidP="007C04F5">
            <w:pPr>
              <w:rPr>
                <w:rFonts w:ascii="TH SarabunPSK" w:eastAsia="TH SarabunPSK" w:hAnsi="TH SarabunPSK" w:cs="TH SarabunPSK"/>
                <w:sz w:val="32"/>
                <w:szCs w:val="32"/>
              </w:rPr>
            </w:pPr>
            <w:r>
              <w:rPr>
                <w:noProof/>
              </w:rPr>
              <w:drawing>
                <wp:anchor distT="0" distB="0" distL="114300" distR="114300" simplePos="0" relativeHeight="251660291" behindDoc="0" locked="0" layoutInCell="1" allowOverlap="1" wp14:anchorId="75158AD7" wp14:editId="4F9D8585">
                  <wp:simplePos x="0" y="0"/>
                  <wp:positionH relativeFrom="column">
                    <wp:posOffset>561975</wp:posOffset>
                  </wp:positionH>
                  <wp:positionV relativeFrom="paragraph">
                    <wp:posOffset>-17145</wp:posOffset>
                  </wp:positionV>
                  <wp:extent cx="1466850" cy="1354455"/>
                  <wp:effectExtent l="0" t="0" r="0" b="0"/>
                  <wp:wrapSquare wrapText="bothSides"/>
                  <wp:docPr id="695906048" name="Picture 69590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9060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6850" cy="1354455"/>
                          </a:xfrm>
                          <a:prstGeom prst="rect">
                            <a:avLst/>
                          </a:prstGeom>
                        </pic:spPr>
                      </pic:pic>
                    </a:graphicData>
                  </a:graphic>
                  <wp14:sizeRelH relativeFrom="margin">
                    <wp14:pctWidth>0</wp14:pctWidth>
                  </wp14:sizeRelH>
                  <wp14:sizeRelV relativeFrom="margin">
                    <wp14:pctHeight>0</wp14:pctHeight>
                  </wp14:sizeRelV>
                </wp:anchor>
              </w:drawing>
            </w:r>
          </w:p>
          <w:p w14:paraId="320DA433" w14:textId="77777777" w:rsidR="007C04F5" w:rsidRPr="007C04F5" w:rsidRDefault="007C04F5" w:rsidP="007C04F5">
            <w:pPr>
              <w:rPr>
                <w:rFonts w:ascii="TH SarabunPSK" w:eastAsia="TH SarabunPSK" w:hAnsi="TH SarabunPSK" w:cs="TH SarabunPSK"/>
                <w:sz w:val="32"/>
                <w:szCs w:val="32"/>
              </w:rPr>
            </w:pPr>
          </w:p>
          <w:p w14:paraId="37EAA7BC" w14:textId="77777777" w:rsidR="007C04F5" w:rsidRDefault="007C04F5" w:rsidP="007C04F5">
            <w:pPr>
              <w:rPr>
                <w:rFonts w:ascii="TH SarabunPSK" w:eastAsia="TH SarabunPSK" w:hAnsi="TH SarabunPSK" w:cs="TH SarabunPSK"/>
                <w:sz w:val="32"/>
                <w:szCs w:val="32"/>
              </w:rPr>
            </w:pPr>
          </w:p>
          <w:p w14:paraId="4B267740" w14:textId="77777777" w:rsidR="007C04F5" w:rsidRDefault="007C04F5" w:rsidP="007C04F5">
            <w:pPr>
              <w:rPr>
                <w:rFonts w:ascii="TH SarabunPSK" w:eastAsia="TH SarabunPSK" w:hAnsi="TH SarabunPSK" w:cs="TH SarabunPSK"/>
                <w:sz w:val="32"/>
                <w:szCs w:val="32"/>
              </w:rPr>
            </w:pPr>
          </w:p>
          <w:p w14:paraId="79C360BA" w14:textId="77777777" w:rsidR="007C04F5" w:rsidRDefault="007C04F5" w:rsidP="007C04F5">
            <w:pPr>
              <w:rPr>
                <w:rFonts w:ascii="TH SarabunPSK" w:eastAsia="TH SarabunPSK" w:hAnsi="TH SarabunPSK" w:cs="TH SarabunPSK"/>
                <w:sz w:val="32"/>
                <w:szCs w:val="32"/>
              </w:rPr>
            </w:pPr>
          </w:p>
          <w:p w14:paraId="569CA424" w14:textId="7FE194EF" w:rsidR="007C04F5" w:rsidRPr="007C04F5" w:rsidRDefault="007C04F5" w:rsidP="007C04F5">
            <w:pPr>
              <w:rPr>
                <w:rFonts w:ascii="TH SarabunPSK" w:eastAsia="TH SarabunPSK" w:hAnsi="TH SarabunPSK" w:cs="TH SarabunPSK"/>
                <w:sz w:val="32"/>
                <w:szCs w:val="32"/>
              </w:rPr>
            </w:pPr>
          </w:p>
        </w:tc>
      </w:tr>
      <w:tr w:rsidR="42FF40BB" w14:paraId="0E126220" w14:textId="77777777" w:rsidTr="5395BB90">
        <w:trPr>
          <w:trHeight w:val="300"/>
        </w:trPr>
        <w:tc>
          <w:tcPr>
            <w:tcW w:w="2657" w:type="pct"/>
            <w:tcMar>
              <w:left w:w="105" w:type="dxa"/>
              <w:right w:w="105" w:type="dxa"/>
            </w:tcMar>
            <w:vAlign w:val="center"/>
          </w:tcPr>
          <w:p w14:paraId="706F1E74" w14:textId="5C16BE42" w:rsidR="42FF40BB" w:rsidRDefault="42FF40BB" w:rsidP="42FF40BB">
            <w:pPr>
              <w:jc w:val="center"/>
              <w:rPr>
                <w:rFonts w:ascii="TH SarabunPSK" w:eastAsia="TH SarabunPSK" w:hAnsi="TH SarabunPSK" w:cs="TH SarabunPSK"/>
                <w:sz w:val="32"/>
                <w:szCs w:val="32"/>
              </w:rPr>
            </w:pPr>
          </w:p>
          <w:p w14:paraId="2A4293AC" w14:textId="0B162646" w:rsidR="42FF40BB" w:rsidRDefault="42FF40BB" w:rsidP="42FF40BB">
            <w:pPr>
              <w:jc w:val="center"/>
              <w:rPr>
                <w:rFonts w:ascii="TH SarabunPSK" w:eastAsia="TH SarabunPSK" w:hAnsi="TH SarabunPSK" w:cs="TH SarabunPSK"/>
                <w:sz w:val="32"/>
                <w:szCs w:val="32"/>
              </w:rPr>
            </w:pPr>
          </w:p>
          <w:p w14:paraId="3DC48358" w14:textId="6C0041DE" w:rsidR="42FF40BB" w:rsidRDefault="42FF40BB" w:rsidP="42FF40BB">
            <w:pPr>
              <w:jc w:val="center"/>
              <w:rPr>
                <w:rFonts w:ascii="TH SarabunPSK" w:eastAsia="TH SarabunPSK" w:hAnsi="TH SarabunPSK" w:cs="TH SarabunPSK"/>
                <w:sz w:val="32"/>
                <w:szCs w:val="32"/>
              </w:rPr>
            </w:pPr>
            <w:r w:rsidRPr="42FF40BB">
              <w:rPr>
                <w:rFonts w:ascii="TH SarabunPSK" w:eastAsia="TH SarabunPSK" w:hAnsi="TH SarabunPSK" w:cs="TH SarabunPSK"/>
                <w:i/>
                <w:iCs/>
                <w:sz w:val="32"/>
                <w:szCs w:val="32"/>
              </w:rPr>
              <w:t>Syntrichia papillosa</w:t>
            </w:r>
          </w:p>
          <w:p w14:paraId="6BA489A4" w14:textId="01EFE859" w:rsidR="42FF40BB" w:rsidRDefault="42FF40BB" w:rsidP="42FF40BB">
            <w:pPr>
              <w:jc w:val="center"/>
              <w:rPr>
                <w:rFonts w:ascii="TH SarabunPSK" w:eastAsia="TH SarabunPSK" w:hAnsi="TH SarabunPSK" w:cs="TH SarabunPSK"/>
                <w:sz w:val="32"/>
                <w:szCs w:val="32"/>
              </w:rPr>
            </w:pPr>
          </w:p>
        </w:tc>
        <w:tc>
          <w:tcPr>
            <w:tcW w:w="2343" w:type="pct"/>
            <w:tcMar>
              <w:left w:w="105" w:type="dxa"/>
              <w:right w:w="105" w:type="dxa"/>
            </w:tcMar>
            <w:vAlign w:val="center"/>
          </w:tcPr>
          <w:p w14:paraId="5A923D5C" w14:textId="77777777" w:rsidR="007C04F5" w:rsidRDefault="007C04F5" w:rsidP="42FF40BB">
            <w:pPr>
              <w:jc w:val="center"/>
              <w:rPr>
                <w:rFonts w:ascii="TH SarabunPSK" w:eastAsia="TH SarabunPSK" w:hAnsi="TH SarabunPSK" w:cs="TH SarabunPSK"/>
                <w:sz w:val="32"/>
                <w:szCs w:val="32"/>
              </w:rPr>
            </w:pPr>
          </w:p>
          <w:p w14:paraId="7EC57887" w14:textId="77777777" w:rsidR="42FF40BB" w:rsidRDefault="42FF40BB" w:rsidP="42FF40BB">
            <w:pPr>
              <w:jc w:val="center"/>
              <w:rPr>
                <w:rFonts w:ascii="TH SarabunPSK" w:eastAsia="TH SarabunPSK" w:hAnsi="TH SarabunPSK" w:cs="TH SarabunPSK"/>
                <w:sz w:val="32"/>
                <w:szCs w:val="32"/>
              </w:rPr>
            </w:pPr>
            <w:r>
              <w:rPr>
                <w:noProof/>
              </w:rPr>
              <w:drawing>
                <wp:inline distT="0" distB="0" distL="0" distR="0" wp14:anchorId="78AA8B1B" wp14:editId="7E961781">
                  <wp:extent cx="1628078" cy="1485876"/>
                  <wp:effectExtent l="0" t="0" r="0" b="635"/>
                  <wp:docPr id="1992588991" name="Picture 199258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588991"/>
                          <pic:cNvPicPr/>
                        </pic:nvPicPr>
                        <pic:blipFill>
                          <a:blip r:embed="rId8">
                            <a:extLst>
                              <a:ext uri="{28A0092B-C50C-407E-A947-70E740481C1C}">
                                <a14:useLocalDpi xmlns:a14="http://schemas.microsoft.com/office/drawing/2010/main" val="0"/>
                              </a:ext>
                            </a:extLst>
                          </a:blip>
                          <a:stretch>
                            <a:fillRect/>
                          </a:stretch>
                        </pic:blipFill>
                        <pic:spPr>
                          <a:xfrm>
                            <a:off x="0" y="0"/>
                            <a:ext cx="1628304" cy="1486082"/>
                          </a:xfrm>
                          <a:prstGeom prst="rect">
                            <a:avLst/>
                          </a:prstGeom>
                        </pic:spPr>
                      </pic:pic>
                    </a:graphicData>
                  </a:graphic>
                </wp:inline>
              </w:drawing>
            </w:r>
          </w:p>
          <w:p w14:paraId="44C1B66D" w14:textId="74AAE14D" w:rsidR="007C04F5" w:rsidRDefault="007C04F5" w:rsidP="42FF40BB">
            <w:pPr>
              <w:jc w:val="center"/>
              <w:rPr>
                <w:rFonts w:ascii="TH SarabunPSK" w:eastAsia="TH SarabunPSK" w:hAnsi="TH SarabunPSK" w:cs="TH SarabunPSK"/>
                <w:sz w:val="32"/>
                <w:szCs w:val="32"/>
              </w:rPr>
            </w:pPr>
          </w:p>
        </w:tc>
      </w:tr>
      <w:tr w:rsidR="42FF40BB" w14:paraId="72C8A3F4" w14:textId="77777777" w:rsidTr="5395BB90">
        <w:trPr>
          <w:trHeight w:val="300"/>
        </w:trPr>
        <w:tc>
          <w:tcPr>
            <w:tcW w:w="2657" w:type="pct"/>
            <w:tcMar>
              <w:left w:w="105" w:type="dxa"/>
              <w:right w:w="105" w:type="dxa"/>
            </w:tcMar>
            <w:vAlign w:val="center"/>
          </w:tcPr>
          <w:p w14:paraId="75DE693B" w14:textId="018D99B3" w:rsidR="42FF40BB" w:rsidRDefault="42FF40BB" w:rsidP="42FF40BB">
            <w:pPr>
              <w:jc w:val="center"/>
              <w:rPr>
                <w:rFonts w:ascii="TH SarabunPSK" w:eastAsia="TH SarabunPSK" w:hAnsi="TH SarabunPSK" w:cs="TH SarabunPSK"/>
                <w:sz w:val="32"/>
                <w:szCs w:val="32"/>
              </w:rPr>
            </w:pPr>
          </w:p>
          <w:p w14:paraId="22E6E3EE" w14:textId="387C7156" w:rsidR="42FF40BB" w:rsidRDefault="42FF40BB" w:rsidP="42FF40BB">
            <w:pPr>
              <w:jc w:val="center"/>
              <w:rPr>
                <w:rFonts w:ascii="TH SarabunPSK" w:eastAsia="TH SarabunPSK" w:hAnsi="TH SarabunPSK" w:cs="TH SarabunPSK"/>
                <w:sz w:val="32"/>
                <w:szCs w:val="32"/>
              </w:rPr>
            </w:pPr>
          </w:p>
          <w:p w14:paraId="1A25D21B" w14:textId="6475CD98" w:rsidR="42FF40BB" w:rsidRDefault="5395BB90" w:rsidP="42FF40BB">
            <w:pPr>
              <w:jc w:val="center"/>
              <w:rPr>
                <w:rFonts w:ascii="TH SarabunPSK" w:eastAsia="TH SarabunPSK" w:hAnsi="TH SarabunPSK" w:cs="TH SarabunPSK"/>
                <w:sz w:val="32"/>
                <w:szCs w:val="32"/>
              </w:rPr>
            </w:pPr>
            <w:r w:rsidRPr="5395BB90">
              <w:rPr>
                <w:rFonts w:ascii="TH SarabunPSK" w:eastAsia="TH SarabunPSK" w:hAnsi="TH SarabunPSK" w:cs="TH SarabunPSK"/>
                <w:i/>
                <w:iCs/>
                <w:sz w:val="32"/>
                <w:szCs w:val="32"/>
              </w:rPr>
              <w:t xml:space="preserve">Tortola obtusifolia </w:t>
            </w:r>
          </w:p>
          <w:p w14:paraId="1FF9CB20" w14:textId="45252D9B" w:rsidR="42FF40BB" w:rsidRDefault="42FF40BB" w:rsidP="42FF40BB">
            <w:pPr>
              <w:jc w:val="center"/>
              <w:rPr>
                <w:rFonts w:ascii="TH SarabunPSK" w:eastAsia="TH SarabunPSK" w:hAnsi="TH SarabunPSK" w:cs="TH SarabunPSK"/>
                <w:sz w:val="32"/>
                <w:szCs w:val="32"/>
              </w:rPr>
            </w:pPr>
          </w:p>
        </w:tc>
        <w:tc>
          <w:tcPr>
            <w:tcW w:w="2343" w:type="pct"/>
            <w:tcMar>
              <w:left w:w="105" w:type="dxa"/>
              <w:right w:w="105" w:type="dxa"/>
            </w:tcMar>
            <w:vAlign w:val="center"/>
          </w:tcPr>
          <w:p w14:paraId="3C35502C" w14:textId="77777777" w:rsidR="007C04F5" w:rsidRDefault="007C04F5" w:rsidP="42FF40BB">
            <w:pPr>
              <w:jc w:val="center"/>
              <w:rPr>
                <w:rFonts w:ascii="TH SarabunPSK" w:eastAsia="TH SarabunPSK" w:hAnsi="TH SarabunPSK" w:cs="TH SarabunPSK"/>
                <w:sz w:val="32"/>
                <w:szCs w:val="32"/>
              </w:rPr>
            </w:pPr>
          </w:p>
          <w:p w14:paraId="26FC812B" w14:textId="77777777" w:rsidR="42FF40BB" w:rsidRDefault="00612921" w:rsidP="42FF40BB">
            <w:pPr>
              <w:jc w:val="center"/>
              <w:rPr>
                <w:rFonts w:ascii="TH SarabunPSK" w:eastAsia="TH SarabunPSK" w:hAnsi="TH SarabunPSK" w:cs="TH SarabunPSK"/>
                <w:sz w:val="32"/>
                <w:szCs w:val="32"/>
              </w:rPr>
            </w:pPr>
            <w:r>
              <w:rPr>
                <w:noProof/>
              </w:rPr>
              <w:drawing>
                <wp:inline distT="0" distB="0" distL="0" distR="0" wp14:anchorId="1AE3AF81" wp14:editId="6A50F93B">
                  <wp:extent cx="1484857" cy="1395730"/>
                  <wp:effectExtent l="0" t="0" r="1270" b="0"/>
                  <wp:docPr id="162564223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4857" cy="1395730"/>
                          </a:xfrm>
                          <a:prstGeom prst="rect">
                            <a:avLst/>
                          </a:prstGeom>
                        </pic:spPr>
                      </pic:pic>
                    </a:graphicData>
                  </a:graphic>
                </wp:inline>
              </w:drawing>
            </w:r>
          </w:p>
          <w:p w14:paraId="36F2C4FA" w14:textId="78ADBCEA" w:rsidR="007C04F5" w:rsidRDefault="007C04F5" w:rsidP="42FF40BB">
            <w:pPr>
              <w:jc w:val="center"/>
              <w:rPr>
                <w:rFonts w:ascii="TH SarabunPSK" w:eastAsia="TH SarabunPSK" w:hAnsi="TH SarabunPSK" w:cs="TH SarabunPSK"/>
                <w:sz w:val="32"/>
                <w:szCs w:val="32"/>
              </w:rPr>
            </w:pPr>
          </w:p>
        </w:tc>
      </w:tr>
      <w:tr w:rsidR="42FF40BB" w14:paraId="253FB869" w14:textId="77777777" w:rsidTr="5395BB90">
        <w:trPr>
          <w:trHeight w:val="300"/>
        </w:trPr>
        <w:tc>
          <w:tcPr>
            <w:tcW w:w="2657" w:type="pct"/>
            <w:tcMar>
              <w:left w:w="105" w:type="dxa"/>
              <w:right w:w="105" w:type="dxa"/>
            </w:tcMar>
            <w:vAlign w:val="center"/>
          </w:tcPr>
          <w:p w14:paraId="576E8915" w14:textId="6B413865" w:rsidR="42FF40BB" w:rsidRDefault="42FF40BB" w:rsidP="00F50A41">
            <w:pPr>
              <w:rPr>
                <w:rFonts w:ascii="TH SarabunPSK" w:eastAsia="TH SarabunPSK" w:hAnsi="TH SarabunPSK" w:cs="TH SarabunPSK"/>
                <w:sz w:val="32"/>
                <w:szCs w:val="32"/>
              </w:rPr>
            </w:pPr>
          </w:p>
          <w:p w14:paraId="1F799A1F" w14:textId="1C6B5647" w:rsidR="42FF40BB" w:rsidRDefault="42FF40BB" w:rsidP="42FF40BB">
            <w:pPr>
              <w:jc w:val="center"/>
              <w:rPr>
                <w:rFonts w:ascii="TH SarabunPSK" w:eastAsia="TH SarabunPSK" w:hAnsi="TH SarabunPSK" w:cs="TH SarabunPSK"/>
                <w:sz w:val="32"/>
                <w:szCs w:val="32"/>
              </w:rPr>
            </w:pPr>
            <w:r w:rsidRPr="42FF40BB">
              <w:rPr>
                <w:rFonts w:ascii="TH SarabunPSK" w:eastAsia="TH SarabunPSK" w:hAnsi="TH SarabunPSK" w:cs="TH SarabunPSK"/>
                <w:i/>
                <w:iCs/>
                <w:sz w:val="32"/>
                <w:szCs w:val="32"/>
              </w:rPr>
              <w:t>Sphagnum</w:t>
            </w:r>
            <w:r w:rsidR="27C8D97D" w:rsidRPr="27C8D97D">
              <w:rPr>
                <w:rFonts w:ascii="TH SarabunPSK" w:eastAsia="TH SarabunPSK" w:hAnsi="TH SarabunPSK" w:cs="TH SarabunPSK"/>
                <w:i/>
                <w:iCs/>
                <w:sz w:val="32"/>
                <w:szCs w:val="32"/>
              </w:rPr>
              <w:t xml:space="preserve"> </w:t>
            </w:r>
            <w:r w:rsidR="27C8D97D" w:rsidRPr="27C8D97D">
              <w:rPr>
                <w:rFonts w:ascii="TH SarabunPSK" w:eastAsia="TH SarabunPSK" w:hAnsi="TH SarabunPSK" w:cs="TH SarabunPSK"/>
                <w:sz w:val="32"/>
                <w:szCs w:val="32"/>
              </w:rPr>
              <w:t>sp.</w:t>
            </w:r>
          </w:p>
        </w:tc>
        <w:tc>
          <w:tcPr>
            <w:tcW w:w="2343" w:type="pct"/>
            <w:tcMar>
              <w:left w:w="105" w:type="dxa"/>
              <w:right w:w="105" w:type="dxa"/>
            </w:tcMar>
            <w:vAlign w:val="center"/>
          </w:tcPr>
          <w:p w14:paraId="14200FC9" w14:textId="77777777" w:rsidR="007C04F5" w:rsidRDefault="007C04F5" w:rsidP="42FF40BB">
            <w:pPr>
              <w:jc w:val="center"/>
              <w:rPr>
                <w:rFonts w:ascii="TH SarabunPSK" w:eastAsia="TH SarabunPSK" w:hAnsi="TH SarabunPSK" w:cs="TH SarabunPSK"/>
                <w:sz w:val="32"/>
                <w:szCs w:val="32"/>
              </w:rPr>
            </w:pPr>
          </w:p>
          <w:p w14:paraId="7E1EAA8C" w14:textId="77777777" w:rsidR="42FF40BB" w:rsidRDefault="00612921" w:rsidP="42FF40BB">
            <w:pPr>
              <w:jc w:val="center"/>
              <w:rPr>
                <w:rFonts w:ascii="TH SarabunPSK" w:eastAsia="TH SarabunPSK" w:hAnsi="TH SarabunPSK" w:cs="TH SarabunPSK"/>
                <w:sz w:val="32"/>
                <w:szCs w:val="32"/>
              </w:rPr>
            </w:pPr>
            <w:r>
              <w:rPr>
                <w:noProof/>
              </w:rPr>
              <w:drawing>
                <wp:inline distT="0" distB="0" distL="0" distR="0" wp14:anchorId="0C3F145A" wp14:editId="00659175">
                  <wp:extent cx="1461135" cy="1373505"/>
                  <wp:effectExtent l="0" t="0" r="5715" b="0"/>
                  <wp:docPr id="114363518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2"/>
                          <pic:cNvPicPr/>
                        </pic:nvPicPr>
                        <pic:blipFill>
                          <a:blip r:embed="rId10">
                            <a:extLst>
                              <a:ext uri="{28A0092B-C50C-407E-A947-70E740481C1C}">
                                <a14:useLocalDpi xmlns:a14="http://schemas.microsoft.com/office/drawing/2010/main" val="0"/>
                              </a:ext>
                            </a:extLst>
                          </a:blip>
                          <a:stretch>
                            <a:fillRect/>
                          </a:stretch>
                        </pic:blipFill>
                        <pic:spPr>
                          <a:xfrm>
                            <a:off x="0" y="0"/>
                            <a:ext cx="1461135" cy="1373505"/>
                          </a:xfrm>
                          <a:prstGeom prst="rect">
                            <a:avLst/>
                          </a:prstGeom>
                        </pic:spPr>
                      </pic:pic>
                    </a:graphicData>
                  </a:graphic>
                </wp:inline>
              </w:drawing>
            </w:r>
          </w:p>
          <w:p w14:paraId="0ED55EE6" w14:textId="3FF42444" w:rsidR="007C04F5" w:rsidRDefault="007C04F5" w:rsidP="42FF40BB">
            <w:pPr>
              <w:jc w:val="center"/>
              <w:rPr>
                <w:rFonts w:ascii="TH SarabunPSK" w:eastAsia="TH SarabunPSK" w:hAnsi="TH SarabunPSK" w:cs="TH SarabunPSK"/>
                <w:sz w:val="32"/>
                <w:szCs w:val="32"/>
              </w:rPr>
            </w:pPr>
          </w:p>
        </w:tc>
      </w:tr>
      <w:tr w:rsidR="42FF40BB" w14:paraId="275F57B3" w14:textId="77777777" w:rsidTr="5395BB90">
        <w:trPr>
          <w:trHeight w:val="300"/>
        </w:trPr>
        <w:tc>
          <w:tcPr>
            <w:tcW w:w="2657" w:type="pct"/>
            <w:tcMar>
              <w:left w:w="105" w:type="dxa"/>
              <w:right w:w="105" w:type="dxa"/>
            </w:tcMar>
            <w:vAlign w:val="center"/>
          </w:tcPr>
          <w:p w14:paraId="27D2B56C" w14:textId="488ED82D" w:rsidR="42FF40BB" w:rsidRDefault="42FF40BB" w:rsidP="42FF40BB">
            <w:pPr>
              <w:jc w:val="center"/>
              <w:rPr>
                <w:rFonts w:ascii="TH SarabunPSK" w:eastAsia="TH SarabunPSK" w:hAnsi="TH SarabunPSK" w:cs="TH SarabunPSK"/>
                <w:sz w:val="32"/>
                <w:szCs w:val="32"/>
              </w:rPr>
            </w:pPr>
          </w:p>
          <w:p w14:paraId="025085F3" w14:textId="0E39ED0D" w:rsidR="42FF40BB" w:rsidRDefault="42FF40BB" w:rsidP="42FF40BB">
            <w:pPr>
              <w:jc w:val="center"/>
              <w:rPr>
                <w:rFonts w:ascii="TH SarabunPSK" w:eastAsia="TH SarabunPSK" w:hAnsi="TH SarabunPSK" w:cs="TH SarabunPSK"/>
                <w:sz w:val="32"/>
                <w:szCs w:val="32"/>
              </w:rPr>
            </w:pPr>
          </w:p>
          <w:p w14:paraId="0BB561E9" w14:textId="1E823D38" w:rsidR="42FF40BB" w:rsidRDefault="42FF40BB" w:rsidP="42FF40BB">
            <w:pPr>
              <w:jc w:val="center"/>
              <w:rPr>
                <w:rFonts w:ascii="TH SarabunPSK" w:eastAsia="TH SarabunPSK" w:hAnsi="TH SarabunPSK" w:cs="TH SarabunPSK"/>
                <w:sz w:val="32"/>
                <w:szCs w:val="32"/>
              </w:rPr>
            </w:pPr>
          </w:p>
          <w:p w14:paraId="48F8C6FC" w14:textId="00AC96B7" w:rsidR="42FF40BB" w:rsidRDefault="5395BB90" w:rsidP="5395BB90">
            <w:pPr>
              <w:jc w:val="center"/>
              <w:rPr>
                <w:rFonts w:ascii="TH SarabunPSK" w:eastAsia="TH SarabunPSK" w:hAnsi="TH SarabunPSK" w:cs="TH SarabunPSK"/>
                <w:sz w:val="32"/>
                <w:szCs w:val="32"/>
              </w:rPr>
            </w:pPr>
            <w:r w:rsidRPr="5395BB90">
              <w:rPr>
                <w:rFonts w:ascii="TH SarabunPSK" w:eastAsia="TH SarabunPSK" w:hAnsi="TH SarabunPSK" w:cs="TH SarabunPSK"/>
                <w:i/>
                <w:iCs/>
                <w:sz w:val="32"/>
                <w:szCs w:val="32"/>
              </w:rPr>
              <w:t xml:space="preserve">Hymenosylium recurvirostru </w:t>
            </w:r>
          </w:p>
          <w:p w14:paraId="5E958138" w14:textId="7780A48C" w:rsidR="42FF40BB" w:rsidRDefault="42FF40BB" w:rsidP="42FF40BB">
            <w:pPr>
              <w:rPr>
                <w:rFonts w:ascii="TH SarabunPSK" w:eastAsia="TH SarabunPSK" w:hAnsi="TH SarabunPSK" w:cs="TH SarabunPSK"/>
                <w:sz w:val="32"/>
                <w:szCs w:val="32"/>
              </w:rPr>
            </w:pPr>
          </w:p>
          <w:p w14:paraId="52F5E067" w14:textId="158E3752" w:rsidR="42FF40BB" w:rsidRDefault="42FF40BB" w:rsidP="42FF40BB">
            <w:pPr>
              <w:jc w:val="center"/>
              <w:rPr>
                <w:rFonts w:ascii="TH SarabunPSK" w:eastAsia="TH SarabunPSK" w:hAnsi="TH SarabunPSK" w:cs="TH SarabunPSK"/>
                <w:sz w:val="32"/>
                <w:szCs w:val="32"/>
              </w:rPr>
            </w:pPr>
          </w:p>
        </w:tc>
        <w:tc>
          <w:tcPr>
            <w:tcW w:w="2343" w:type="pct"/>
            <w:tcMar>
              <w:left w:w="105" w:type="dxa"/>
              <w:right w:w="105" w:type="dxa"/>
            </w:tcMar>
            <w:vAlign w:val="center"/>
          </w:tcPr>
          <w:p w14:paraId="6D1FAB1F" w14:textId="4B9AF489" w:rsidR="42FF40BB" w:rsidRDefault="006D24A5" w:rsidP="42FF40BB">
            <w:pPr>
              <w:jc w:val="center"/>
              <w:rPr>
                <w:rFonts w:ascii="TH SarabunPSK" w:eastAsia="TH SarabunPSK" w:hAnsi="TH SarabunPSK" w:cs="TH SarabunPSK"/>
                <w:sz w:val="32"/>
                <w:szCs w:val="32"/>
              </w:rPr>
            </w:pPr>
            <w:r>
              <w:rPr>
                <w:noProof/>
              </w:rPr>
              <w:drawing>
                <wp:inline distT="0" distB="0" distL="0" distR="0" wp14:anchorId="33C9475A" wp14:editId="64A73E48">
                  <wp:extent cx="1414145" cy="1243330"/>
                  <wp:effectExtent l="0" t="0" r="0" b="0"/>
                  <wp:docPr id="419979059"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3"/>
                          <pic:cNvPicPr/>
                        </pic:nvPicPr>
                        <pic:blipFill>
                          <a:blip r:embed="rId11">
                            <a:extLst>
                              <a:ext uri="{28A0092B-C50C-407E-A947-70E740481C1C}">
                                <a14:useLocalDpi xmlns:a14="http://schemas.microsoft.com/office/drawing/2010/main" val="0"/>
                              </a:ext>
                            </a:extLst>
                          </a:blip>
                          <a:stretch>
                            <a:fillRect/>
                          </a:stretch>
                        </pic:blipFill>
                        <pic:spPr>
                          <a:xfrm>
                            <a:off x="0" y="0"/>
                            <a:ext cx="1414145" cy="1243330"/>
                          </a:xfrm>
                          <a:prstGeom prst="rect">
                            <a:avLst/>
                          </a:prstGeom>
                        </pic:spPr>
                      </pic:pic>
                    </a:graphicData>
                  </a:graphic>
                </wp:inline>
              </w:drawing>
            </w:r>
          </w:p>
        </w:tc>
      </w:tr>
      <w:tr w:rsidR="42FF40BB" w14:paraId="001F1E22" w14:textId="77777777" w:rsidTr="5395BB90">
        <w:trPr>
          <w:trHeight w:val="300"/>
        </w:trPr>
        <w:tc>
          <w:tcPr>
            <w:tcW w:w="2657" w:type="pct"/>
            <w:tcMar>
              <w:left w:w="105" w:type="dxa"/>
              <w:right w:w="105" w:type="dxa"/>
            </w:tcMar>
            <w:vAlign w:val="center"/>
          </w:tcPr>
          <w:p w14:paraId="76A7853E" w14:textId="188F3FF4" w:rsidR="42FF40BB" w:rsidRDefault="42FF40BB" w:rsidP="42FF40BB">
            <w:pPr>
              <w:jc w:val="center"/>
              <w:rPr>
                <w:rFonts w:ascii="TH SarabunPSK" w:eastAsia="TH SarabunPSK" w:hAnsi="TH SarabunPSK" w:cs="TH SarabunPSK"/>
                <w:sz w:val="32"/>
                <w:szCs w:val="32"/>
              </w:rPr>
            </w:pPr>
          </w:p>
          <w:p w14:paraId="56ECA074" w14:textId="328DA0BA" w:rsidR="42FF40BB" w:rsidRDefault="42FF40BB" w:rsidP="42FF40BB">
            <w:pPr>
              <w:jc w:val="center"/>
              <w:rPr>
                <w:rFonts w:ascii="TH SarabunPSK" w:eastAsia="TH SarabunPSK" w:hAnsi="TH SarabunPSK" w:cs="TH SarabunPSK"/>
                <w:sz w:val="32"/>
                <w:szCs w:val="32"/>
              </w:rPr>
            </w:pPr>
          </w:p>
          <w:p w14:paraId="1471E2F4" w14:textId="4D3DACC4" w:rsidR="42FF40BB" w:rsidRDefault="1D9FFA6D" w:rsidP="42FF40BB">
            <w:pPr>
              <w:jc w:val="center"/>
              <w:rPr>
                <w:rFonts w:ascii="TH SarabunPSK" w:eastAsia="TH SarabunPSK" w:hAnsi="TH SarabunPSK" w:cs="TH SarabunPSK"/>
                <w:sz w:val="32"/>
                <w:szCs w:val="32"/>
              </w:rPr>
            </w:pPr>
            <w:r w:rsidRPr="1D9FFA6D">
              <w:rPr>
                <w:rFonts w:ascii="TH SarabunPSK" w:eastAsia="TH SarabunPSK" w:hAnsi="TH SarabunPSK" w:cs="TH SarabunPSK"/>
                <w:i/>
                <w:iCs/>
                <w:sz w:val="32"/>
                <w:szCs w:val="32"/>
              </w:rPr>
              <w:t xml:space="preserve">Husnotiella </w:t>
            </w:r>
            <w:r w:rsidRPr="265736EE">
              <w:rPr>
                <w:rFonts w:ascii="TH SarabunPSK" w:eastAsia="TH SarabunPSK" w:hAnsi="TH SarabunPSK" w:cs="TH SarabunPSK"/>
                <w:sz w:val="32"/>
                <w:szCs w:val="32"/>
              </w:rPr>
              <w:t>sp.</w:t>
            </w:r>
          </w:p>
          <w:p w14:paraId="5CBAAF7D" w14:textId="64DD58C0" w:rsidR="42FF40BB" w:rsidRDefault="42FF40BB" w:rsidP="42FF40BB">
            <w:pPr>
              <w:jc w:val="center"/>
              <w:rPr>
                <w:rFonts w:ascii="TH SarabunPSK" w:eastAsia="TH SarabunPSK" w:hAnsi="TH SarabunPSK" w:cs="TH SarabunPSK"/>
                <w:sz w:val="32"/>
                <w:szCs w:val="32"/>
              </w:rPr>
            </w:pPr>
          </w:p>
          <w:p w14:paraId="096EB760" w14:textId="23A6292D" w:rsidR="42FF40BB" w:rsidRDefault="42FF40BB" w:rsidP="42FF40BB">
            <w:pPr>
              <w:jc w:val="center"/>
              <w:rPr>
                <w:rFonts w:ascii="TH SarabunPSK" w:eastAsia="TH SarabunPSK" w:hAnsi="TH SarabunPSK" w:cs="TH SarabunPSK"/>
                <w:sz w:val="32"/>
                <w:szCs w:val="32"/>
              </w:rPr>
            </w:pPr>
          </w:p>
          <w:p w14:paraId="3B10ACFA" w14:textId="03D7D9BF" w:rsidR="42FF40BB" w:rsidRDefault="42FF40BB" w:rsidP="42FF40BB">
            <w:pPr>
              <w:jc w:val="center"/>
              <w:rPr>
                <w:rFonts w:ascii="TH SarabunPSK" w:eastAsia="TH SarabunPSK" w:hAnsi="TH SarabunPSK" w:cs="TH SarabunPSK"/>
                <w:sz w:val="32"/>
                <w:szCs w:val="32"/>
              </w:rPr>
            </w:pPr>
          </w:p>
        </w:tc>
        <w:tc>
          <w:tcPr>
            <w:tcW w:w="2343" w:type="pct"/>
            <w:tcMar>
              <w:left w:w="105" w:type="dxa"/>
              <w:right w:w="105" w:type="dxa"/>
            </w:tcMar>
            <w:vAlign w:val="center"/>
          </w:tcPr>
          <w:p w14:paraId="7E83B0F6" w14:textId="4A6E803B" w:rsidR="42FF40BB" w:rsidRDefault="17762EAF" w:rsidP="00F82D80">
            <w:pPr>
              <w:jc w:val="center"/>
              <w:rPr>
                <w:rFonts w:ascii="TH SarabunPSK" w:eastAsia="TH SarabunPSK" w:hAnsi="TH SarabunPSK" w:cs="TH SarabunPSK"/>
                <w:sz w:val="32"/>
                <w:szCs w:val="32"/>
              </w:rPr>
            </w:pPr>
            <w:r>
              <w:rPr>
                <w:noProof/>
              </w:rPr>
              <w:drawing>
                <wp:inline distT="0" distB="0" distL="0" distR="0" wp14:anchorId="1B74B486" wp14:editId="5AEF8E51">
                  <wp:extent cx="1535686" cy="1317422"/>
                  <wp:effectExtent l="0" t="0" r="7620" b="0"/>
                  <wp:docPr id="1041344708" name="Picture 104134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344708"/>
                          <pic:cNvPicPr/>
                        </pic:nvPicPr>
                        <pic:blipFill>
                          <a:blip r:embed="rId12">
                            <a:extLst>
                              <a:ext uri="{28A0092B-C50C-407E-A947-70E740481C1C}">
                                <a14:useLocalDpi xmlns:a14="http://schemas.microsoft.com/office/drawing/2010/main" val="0"/>
                              </a:ext>
                            </a:extLst>
                          </a:blip>
                          <a:stretch>
                            <a:fillRect/>
                          </a:stretch>
                        </pic:blipFill>
                        <pic:spPr>
                          <a:xfrm>
                            <a:off x="0" y="0"/>
                            <a:ext cx="1538143" cy="1319530"/>
                          </a:xfrm>
                          <a:prstGeom prst="rect">
                            <a:avLst/>
                          </a:prstGeom>
                        </pic:spPr>
                      </pic:pic>
                    </a:graphicData>
                  </a:graphic>
                </wp:inline>
              </w:drawing>
            </w:r>
          </w:p>
        </w:tc>
      </w:tr>
      <w:tr w:rsidR="42FF40BB" w14:paraId="2A8EC2D2" w14:textId="77777777" w:rsidTr="5395BB90">
        <w:trPr>
          <w:trHeight w:val="300"/>
        </w:trPr>
        <w:tc>
          <w:tcPr>
            <w:tcW w:w="2657" w:type="pct"/>
            <w:tcMar>
              <w:left w:w="105" w:type="dxa"/>
              <w:right w:w="105" w:type="dxa"/>
            </w:tcMar>
            <w:vAlign w:val="center"/>
          </w:tcPr>
          <w:p w14:paraId="7312E349" w14:textId="0712F2A5" w:rsidR="42FF40BB" w:rsidRDefault="42FF40BB" w:rsidP="42FF40BB">
            <w:pPr>
              <w:jc w:val="center"/>
              <w:rPr>
                <w:rFonts w:ascii="TH SarabunPSK" w:eastAsia="TH SarabunPSK" w:hAnsi="TH SarabunPSK" w:cs="TH SarabunPSK"/>
                <w:sz w:val="32"/>
                <w:szCs w:val="32"/>
              </w:rPr>
            </w:pPr>
          </w:p>
          <w:p w14:paraId="1661C3F9" w14:textId="1279556E" w:rsidR="42FF40BB" w:rsidRDefault="42FF40BB" w:rsidP="42FF40BB">
            <w:pPr>
              <w:jc w:val="center"/>
              <w:rPr>
                <w:rFonts w:ascii="TH SarabunPSK" w:eastAsia="TH SarabunPSK" w:hAnsi="TH SarabunPSK" w:cs="TH SarabunPSK"/>
                <w:sz w:val="32"/>
                <w:szCs w:val="32"/>
              </w:rPr>
            </w:pPr>
          </w:p>
          <w:p w14:paraId="58BC7F2C" w14:textId="3F1287E9" w:rsidR="42FF40BB" w:rsidRDefault="42FF40BB" w:rsidP="42FF40BB">
            <w:pPr>
              <w:jc w:val="center"/>
              <w:rPr>
                <w:rFonts w:ascii="TH SarabunPSK" w:eastAsia="TH SarabunPSK" w:hAnsi="TH SarabunPSK" w:cs="TH SarabunPSK"/>
                <w:sz w:val="32"/>
                <w:szCs w:val="32"/>
              </w:rPr>
            </w:pPr>
            <w:r w:rsidRPr="42FF40BB">
              <w:rPr>
                <w:rFonts w:ascii="TH SarabunPSK" w:eastAsia="TH SarabunPSK" w:hAnsi="TH SarabunPSK" w:cs="TH SarabunPSK"/>
                <w:i/>
                <w:iCs/>
                <w:sz w:val="32"/>
                <w:szCs w:val="32"/>
              </w:rPr>
              <w:t>Schistostega</w:t>
            </w:r>
            <w:r w:rsidR="19B7EF10" w:rsidRPr="19B7EF10">
              <w:rPr>
                <w:rFonts w:ascii="TH SarabunPSK" w:eastAsia="TH SarabunPSK" w:hAnsi="TH SarabunPSK" w:cs="TH SarabunPSK"/>
                <w:i/>
                <w:iCs/>
                <w:sz w:val="32"/>
                <w:szCs w:val="32"/>
              </w:rPr>
              <w:t xml:space="preserve"> </w:t>
            </w:r>
            <w:r w:rsidR="19B7EF10" w:rsidRPr="19B7EF10">
              <w:rPr>
                <w:rFonts w:ascii="TH SarabunPSK" w:eastAsia="TH SarabunPSK" w:hAnsi="TH SarabunPSK" w:cs="TH SarabunPSK"/>
                <w:sz w:val="32"/>
                <w:szCs w:val="32"/>
              </w:rPr>
              <w:t>sp</w:t>
            </w:r>
            <w:r w:rsidR="19B7EF10" w:rsidRPr="19B7EF10">
              <w:rPr>
                <w:rFonts w:ascii="TH SarabunPSK" w:eastAsia="TH SarabunPSK" w:hAnsi="TH SarabunPSK" w:cs="TH SarabunPSK"/>
                <w:i/>
                <w:iCs/>
                <w:sz w:val="32"/>
                <w:szCs w:val="32"/>
              </w:rPr>
              <w:t>.</w:t>
            </w:r>
          </w:p>
          <w:p w14:paraId="74FD885C" w14:textId="5FC47BAB" w:rsidR="42FF40BB" w:rsidRDefault="42FF40BB" w:rsidP="42FF40BB">
            <w:pPr>
              <w:jc w:val="center"/>
              <w:rPr>
                <w:rFonts w:ascii="TH SarabunPSK" w:eastAsia="TH SarabunPSK" w:hAnsi="TH SarabunPSK" w:cs="TH SarabunPSK"/>
                <w:sz w:val="32"/>
                <w:szCs w:val="32"/>
              </w:rPr>
            </w:pPr>
          </w:p>
          <w:p w14:paraId="05DE4647" w14:textId="53893102" w:rsidR="42FF40BB" w:rsidRDefault="42FF40BB" w:rsidP="42FF40BB">
            <w:pPr>
              <w:jc w:val="center"/>
              <w:rPr>
                <w:rFonts w:ascii="TH SarabunPSK" w:eastAsia="TH SarabunPSK" w:hAnsi="TH SarabunPSK" w:cs="TH SarabunPSK"/>
                <w:sz w:val="32"/>
                <w:szCs w:val="32"/>
              </w:rPr>
            </w:pPr>
          </w:p>
          <w:p w14:paraId="09D41DF3" w14:textId="6D5D76E6" w:rsidR="42FF40BB" w:rsidRDefault="42FF40BB" w:rsidP="42FF40BB">
            <w:pPr>
              <w:jc w:val="center"/>
              <w:rPr>
                <w:rFonts w:ascii="TH SarabunPSK" w:eastAsia="TH SarabunPSK" w:hAnsi="TH SarabunPSK" w:cs="TH SarabunPSK"/>
                <w:sz w:val="32"/>
                <w:szCs w:val="32"/>
              </w:rPr>
            </w:pPr>
          </w:p>
        </w:tc>
        <w:tc>
          <w:tcPr>
            <w:tcW w:w="2343" w:type="pct"/>
            <w:tcMar>
              <w:left w:w="105" w:type="dxa"/>
              <w:right w:w="105" w:type="dxa"/>
            </w:tcMar>
            <w:vAlign w:val="center"/>
          </w:tcPr>
          <w:p w14:paraId="61B08900" w14:textId="2AA07753" w:rsidR="42FF40BB" w:rsidRDefault="17762EAF" w:rsidP="42FF40BB">
            <w:pPr>
              <w:jc w:val="center"/>
              <w:rPr>
                <w:rFonts w:ascii="TH SarabunPSK" w:eastAsia="TH SarabunPSK" w:hAnsi="TH SarabunPSK" w:cs="TH SarabunPSK"/>
                <w:sz w:val="32"/>
                <w:szCs w:val="32"/>
              </w:rPr>
            </w:pPr>
            <w:r>
              <w:rPr>
                <w:noProof/>
              </w:rPr>
              <w:drawing>
                <wp:inline distT="0" distB="0" distL="0" distR="0" wp14:anchorId="34EB44F9" wp14:editId="6BD55693">
                  <wp:extent cx="1649095" cy="1470979"/>
                  <wp:effectExtent l="0" t="0" r="8255" b="0"/>
                  <wp:docPr id="919095167" name="Picture 91909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095167"/>
                          <pic:cNvPicPr/>
                        </pic:nvPicPr>
                        <pic:blipFill>
                          <a:blip r:embed="rId13">
                            <a:extLst>
                              <a:ext uri="{28A0092B-C50C-407E-A947-70E740481C1C}">
                                <a14:useLocalDpi xmlns:a14="http://schemas.microsoft.com/office/drawing/2010/main" val="0"/>
                              </a:ext>
                            </a:extLst>
                          </a:blip>
                          <a:stretch>
                            <a:fillRect/>
                          </a:stretch>
                        </pic:blipFill>
                        <pic:spPr>
                          <a:xfrm>
                            <a:off x="0" y="0"/>
                            <a:ext cx="1649778" cy="1471588"/>
                          </a:xfrm>
                          <a:prstGeom prst="rect">
                            <a:avLst/>
                          </a:prstGeom>
                        </pic:spPr>
                      </pic:pic>
                    </a:graphicData>
                  </a:graphic>
                </wp:inline>
              </w:drawing>
            </w:r>
          </w:p>
        </w:tc>
      </w:tr>
      <w:tr w:rsidR="42FF40BB" w14:paraId="0EDDC2CE" w14:textId="77777777" w:rsidTr="5395BB90">
        <w:trPr>
          <w:trHeight w:val="300"/>
        </w:trPr>
        <w:tc>
          <w:tcPr>
            <w:tcW w:w="2657" w:type="pct"/>
            <w:tcMar>
              <w:left w:w="105" w:type="dxa"/>
              <w:right w:w="105" w:type="dxa"/>
            </w:tcMar>
            <w:vAlign w:val="center"/>
          </w:tcPr>
          <w:p w14:paraId="30358C0A" w14:textId="5410A286" w:rsidR="42FF40BB" w:rsidRDefault="42FF40BB" w:rsidP="42FF40BB">
            <w:pPr>
              <w:jc w:val="center"/>
              <w:rPr>
                <w:rFonts w:ascii="TH SarabunPSK" w:eastAsia="TH SarabunPSK" w:hAnsi="TH SarabunPSK" w:cs="TH SarabunPSK"/>
                <w:sz w:val="32"/>
                <w:szCs w:val="32"/>
              </w:rPr>
            </w:pPr>
          </w:p>
          <w:p w14:paraId="7D195D80" w14:textId="0A3E092F" w:rsidR="42FF40BB" w:rsidRDefault="42FF40BB" w:rsidP="42FF40BB">
            <w:pPr>
              <w:jc w:val="center"/>
              <w:rPr>
                <w:rFonts w:ascii="TH SarabunPSK" w:eastAsia="TH SarabunPSK" w:hAnsi="TH SarabunPSK" w:cs="TH SarabunPSK"/>
                <w:sz w:val="32"/>
                <w:szCs w:val="32"/>
              </w:rPr>
            </w:pPr>
          </w:p>
          <w:p w14:paraId="0827542E" w14:textId="0C4833D9" w:rsidR="42FF40BB" w:rsidRDefault="5395BB90" w:rsidP="42FF40BB">
            <w:pPr>
              <w:jc w:val="center"/>
              <w:rPr>
                <w:rFonts w:ascii="TH SarabunPSK" w:eastAsia="TH SarabunPSK" w:hAnsi="TH SarabunPSK" w:cs="TH SarabunPSK"/>
                <w:sz w:val="32"/>
                <w:szCs w:val="32"/>
              </w:rPr>
            </w:pPr>
            <w:r w:rsidRPr="5395BB90">
              <w:rPr>
                <w:rFonts w:ascii="TH SarabunPSK" w:eastAsia="TH SarabunPSK" w:hAnsi="TH SarabunPSK" w:cs="TH SarabunPSK"/>
                <w:i/>
                <w:iCs/>
                <w:sz w:val="32"/>
                <w:szCs w:val="32"/>
              </w:rPr>
              <w:t xml:space="preserve">Grimmia pulvinat </w:t>
            </w:r>
          </w:p>
          <w:p w14:paraId="19409AF4" w14:textId="716093BD" w:rsidR="42FF40BB" w:rsidRDefault="42FF40BB" w:rsidP="42FF40BB">
            <w:pPr>
              <w:jc w:val="center"/>
              <w:rPr>
                <w:rFonts w:ascii="TH SarabunPSK" w:eastAsia="TH SarabunPSK" w:hAnsi="TH SarabunPSK" w:cs="TH SarabunPSK"/>
                <w:sz w:val="32"/>
                <w:szCs w:val="32"/>
              </w:rPr>
            </w:pPr>
          </w:p>
          <w:p w14:paraId="2E7D5234" w14:textId="0D65F6A3" w:rsidR="42FF40BB" w:rsidRDefault="42FF40BB" w:rsidP="42FF40BB">
            <w:pPr>
              <w:jc w:val="center"/>
              <w:rPr>
                <w:rFonts w:ascii="TH SarabunPSK" w:eastAsia="TH SarabunPSK" w:hAnsi="TH SarabunPSK" w:cs="TH SarabunPSK"/>
                <w:sz w:val="32"/>
                <w:szCs w:val="32"/>
              </w:rPr>
            </w:pPr>
          </w:p>
          <w:p w14:paraId="2FADF81B" w14:textId="74E8F123" w:rsidR="42FF40BB" w:rsidRDefault="42FF40BB" w:rsidP="42FF40BB">
            <w:pPr>
              <w:jc w:val="center"/>
              <w:rPr>
                <w:rFonts w:ascii="TH SarabunPSK" w:eastAsia="TH SarabunPSK" w:hAnsi="TH SarabunPSK" w:cs="TH SarabunPSK"/>
                <w:sz w:val="32"/>
                <w:szCs w:val="32"/>
              </w:rPr>
            </w:pPr>
          </w:p>
          <w:p w14:paraId="2FD79169" w14:textId="06078642" w:rsidR="42FF40BB" w:rsidRDefault="42FF40BB" w:rsidP="42FF40BB">
            <w:pPr>
              <w:jc w:val="center"/>
              <w:rPr>
                <w:rFonts w:ascii="TH SarabunPSK" w:eastAsia="TH SarabunPSK" w:hAnsi="TH SarabunPSK" w:cs="TH SarabunPSK"/>
                <w:sz w:val="32"/>
                <w:szCs w:val="32"/>
              </w:rPr>
            </w:pPr>
          </w:p>
        </w:tc>
        <w:tc>
          <w:tcPr>
            <w:tcW w:w="2343" w:type="pct"/>
            <w:tcMar>
              <w:left w:w="105" w:type="dxa"/>
              <w:right w:w="105" w:type="dxa"/>
            </w:tcMar>
            <w:vAlign w:val="center"/>
          </w:tcPr>
          <w:p w14:paraId="455E3BDB" w14:textId="7CD18866" w:rsidR="42FF40BB" w:rsidRDefault="17762EAF" w:rsidP="42FF40BB">
            <w:pPr>
              <w:jc w:val="center"/>
              <w:rPr>
                <w:rFonts w:ascii="TH SarabunPSK" w:eastAsia="TH SarabunPSK" w:hAnsi="TH SarabunPSK" w:cs="TH SarabunPSK"/>
                <w:sz w:val="32"/>
                <w:szCs w:val="32"/>
              </w:rPr>
            </w:pPr>
            <w:r>
              <w:rPr>
                <w:noProof/>
              </w:rPr>
              <w:drawing>
                <wp:inline distT="0" distB="0" distL="0" distR="0" wp14:anchorId="647FAE39" wp14:editId="24709A74">
                  <wp:extent cx="1472357" cy="1636541"/>
                  <wp:effectExtent l="0" t="0" r="0" b="8255"/>
                  <wp:docPr id="874007119" name="Picture 87400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007119"/>
                          <pic:cNvPicPr/>
                        </pic:nvPicPr>
                        <pic:blipFill>
                          <a:blip r:embed="rId14">
                            <a:extLst>
                              <a:ext uri="{28A0092B-C50C-407E-A947-70E740481C1C}">
                                <a14:useLocalDpi xmlns:a14="http://schemas.microsoft.com/office/drawing/2010/main" val="0"/>
                              </a:ext>
                            </a:extLst>
                          </a:blip>
                          <a:stretch>
                            <a:fillRect/>
                          </a:stretch>
                        </pic:blipFill>
                        <pic:spPr>
                          <a:xfrm>
                            <a:off x="0" y="0"/>
                            <a:ext cx="1472357" cy="1636541"/>
                          </a:xfrm>
                          <a:prstGeom prst="rect">
                            <a:avLst/>
                          </a:prstGeom>
                        </pic:spPr>
                      </pic:pic>
                    </a:graphicData>
                  </a:graphic>
                </wp:inline>
              </w:drawing>
            </w:r>
          </w:p>
        </w:tc>
      </w:tr>
      <w:tr w:rsidR="42FF40BB" w14:paraId="68516761" w14:textId="77777777" w:rsidTr="5395BB90">
        <w:trPr>
          <w:trHeight w:val="300"/>
        </w:trPr>
        <w:tc>
          <w:tcPr>
            <w:tcW w:w="2657" w:type="pct"/>
            <w:tcMar>
              <w:left w:w="105" w:type="dxa"/>
              <w:right w:w="105" w:type="dxa"/>
            </w:tcMar>
            <w:vAlign w:val="center"/>
          </w:tcPr>
          <w:p w14:paraId="3DCE4E96" w14:textId="1236C643" w:rsidR="42FF40BB" w:rsidRDefault="42FF40BB" w:rsidP="00AD20FA">
            <w:pPr>
              <w:rPr>
                <w:rFonts w:ascii="TH SarabunPSK" w:eastAsia="TH SarabunPSK" w:hAnsi="TH SarabunPSK" w:cs="TH SarabunPSK"/>
                <w:sz w:val="32"/>
                <w:szCs w:val="32"/>
              </w:rPr>
            </w:pPr>
          </w:p>
          <w:p w14:paraId="14445AD8" w14:textId="22A0FEF7" w:rsidR="42FF40BB" w:rsidRDefault="42FF40BB" w:rsidP="42FF40BB">
            <w:pPr>
              <w:jc w:val="center"/>
              <w:rPr>
                <w:rFonts w:ascii="TH SarabunPSK" w:eastAsia="TH SarabunPSK" w:hAnsi="TH SarabunPSK" w:cs="TH SarabunPSK"/>
                <w:sz w:val="32"/>
                <w:szCs w:val="32"/>
              </w:rPr>
            </w:pPr>
          </w:p>
          <w:p w14:paraId="4C0397FC" w14:textId="18BD3D5C" w:rsidR="42FF40BB" w:rsidRDefault="5395BB90" w:rsidP="42FF40BB">
            <w:pPr>
              <w:jc w:val="center"/>
              <w:rPr>
                <w:rFonts w:ascii="TH SarabunPSK" w:eastAsia="TH SarabunPSK" w:hAnsi="TH SarabunPSK" w:cs="TH SarabunPSK"/>
                <w:sz w:val="32"/>
                <w:szCs w:val="32"/>
              </w:rPr>
            </w:pPr>
            <w:r w:rsidRPr="5395BB90">
              <w:rPr>
                <w:rFonts w:ascii="TH SarabunPSK" w:eastAsia="TH SarabunPSK" w:hAnsi="TH SarabunPSK" w:cs="TH SarabunPSK"/>
                <w:i/>
                <w:iCs/>
                <w:sz w:val="32"/>
                <w:szCs w:val="32"/>
              </w:rPr>
              <w:t xml:space="preserve">Leucobryum glaucum </w:t>
            </w:r>
            <w:r w:rsidRPr="5395BB90">
              <w:rPr>
                <w:rFonts w:ascii="TH SarabunPSK" w:eastAsia="TH SarabunPSK" w:hAnsi="TH SarabunPSK" w:cs="TH SarabunPSK"/>
                <w:sz w:val="32"/>
                <w:szCs w:val="32"/>
              </w:rPr>
              <w:t>Hed</w:t>
            </w:r>
            <w:r w:rsidRPr="5395BB90">
              <w:rPr>
                <w:rFonts w:ascii="TH SarabunPSK" w:eastAsia="TH SarabunPSK" w:hAnsi="TH SarabunPSK" w:cs="TH SarabunPSK"/>
                <w:i/>
                <w:iCs/>
                <w:sz w:val="32"/>
                <w:szCs w:val="32"/>
              </w:rPr>
              <w:t xml:space="preserve"> </w:t>
            </w:r>
          </w:p>
          <w:p w14:paraId="76CDAA93" w14:textId="5D1D7A83" w:rsidR="42FF40BB" w:rsidRDefault="42FF40BB" w:rsidP="42FF40BB">
            <w:pPr>
              <w:jc w:val="center"/>
              <w:rPr>
                <w:rFonts w:ascii="TH SarabunPSK" w:eastAsia="TH SarabunPSK" w:hAnsi="TH SarabunPSK" w:cs="TH SarabunPSK"/>
                <w:sz w:val="32"/>
                <w:szCs w:val="32"/>
              </w:rPr>
            </w:pPr>
          </w:p>
          <w:p w14:paraId="39E7293C" w14:textId="6107CB41" w:rsidR="42FF40BB" w:rsidRDefault="42FF40BB" w:rsidP="42FF40BB">
            <w:pPr>
              <w:jc w:val="center"/>
              <w:rPr>
                <w:rFonts w:ascii="TH SarabunPSK" w:eastAsia="TH SarabunPSK" w:hAnsi="TH SarabunPSK" w:cs="TH SarabunPSK"/>
                <w:sz w:val="32"/>
                <w:szCs w:val="32"/>
              </w:rPr>
            </w:pPr>
          </w:p>
        </w:tc>
        <w:tc>
          <w:tcPr>
            <w:tcW w:w="2343" w:type="pct"/>
            <w:tcMar>
              <w:left w:w="105" w:type="dxa"/>
              <w:right w:w="105" w:type="dxa"/>
            </w:tcMar>
            <w:vAlign w:val="center"/>
          </w:tcPr>
          <w:p w14:paraId="2C92021B" w14:textId="094DB16B" w:rsidR="42FF40BB" w:rsidRDefault="17762EAF" w:rsidP="42FF40BB">
            <w:pPr>
              <w:jc w:val="center"/>
              <w:rPr>
                <w:rFonts w:ascii="TH SarabunPSK" w:eastAsia="TH SarabunPSK" w:hAnsi="TH SarabunPSK" w:cs="TH SarabunPSK"/>
                <w:sz w:val="32"/>
                <w:szCs w:val="32"/>
              </w:rPr>
            </w:pPr>
            <w:r>
              <w:rPr>
                <w:noProof/>
              </w:rPr>
              <w:drawing>
                <wp:anchor distT="0" distB="0" distL="114300" distR="114300" simplePos="0" relativeHeight="251664387" behindDoc="0" locked="0" layoutInCell="1" allowOverlap="1" wp14:anchorId="434363A7" wp14:editId="10547EC5">
                  <wp:simplePos x="0" y="0"/>
                  <wp:positionH relativeFrom="column">
                    <wp:posOffset>596900</wp:posOffset>
                  </wp:positionH>
                  <wp:positionV relativeFrom="paragraph">
                    <wp:posOffset>4445</wp:posOffset>
                  </wp:positionV>
                  <wp:extent cx="1339850" cy="1186815"/>
                  <wp:effectExtent l="0" t="0" r="0" b="0"/>
                  <wp:wrapSquare wrapText="bothSides"/>
                  <wp:docPr id="621794633" name="Picture 62179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794633"/>
                          <pic:cNvPicPr/>
                        </pic:nvPicPr>
                        <pic:blipFill>
                          <a:blip r:embed="rId15">
                            <a:extLst>
                              <a:ext uri="{28A0092B-C50C-407E-A947-70E740481C1C}">
                                <a14:useLocalDpi xmlns:a14="http://schemas.microsoft.com/office/drawing/2010/main" val="0"/>
                              </a:ext>
                            </a:extLst>
                          </a:blip>
                          <a:stretch>
                            <a:fillRect/>
                          </a:stretch>
                        </pic:blipFill>
                        <pic:spPr>
                          <a:xfrm>
                            <a:off x="0" y="0"/>
                            <a:ext cx="1339850" cy="1186815"/>
                          </a:xfrm>
                          <a:prstGeom prst="rect">
                            <a:avLst/>
                          </a:prstGeom>
                        </pic:spPr>
                      </pic:pic>
                    </a:graphicData>
                  </a:graphic>
                  <wp14:sizeRelH relativeFrom="margin">
                    <wp14:pctWidth>0</wp14:pctWidth>
                  </wp14:sizeRelH>
                  <wp14:sizeRelV relativeFrom="margin">
                    <wp14:pctHeight>0</wp14:pctHeight>
                  </wp14:sizeRelV>
                </wp:anchor>
              </w:drawing>
            </w:r>
          </w:p>
        </w:tc>
      </w:tr>
      <w:tr w:rsidR="42FF40BB" w14:paraId="5A7A6A49" w14:textId="77777777" w:rsidTr="5395BB90">
        <w:trPr>
          <w:trHeight w:val="300"/>
        </w:trPr>
        <w:tc>
          <w:tcPr>
            <w:tcW w:w="2657" w:type="pct"/>
            <w:tcMar>
              <w:left w:w="105" w:type="dxa"/>
              <w:right w:w="105" w:type="dxa"/>
            </w:tcMar>
            <w:vAlign w:val="center"/>
          </w:tcPr>
          <w:p w14:paraId="44384B5E" w14:textId="089ABE1A" w:rsidR="5395BB90" w:rsidRDefault="5395BB90" w:rsidP="5395BB90">
            <w:pPr>
              <w:jc w:val="center"/>
              <w:rPr>
                <w:rFonts w:ascii="TH SarabunPSK" w:eastAsia="TH SarabunPSK" w:hAnsi="TH SarabunPSK" w:cs="TH SarabunPSK"/>
                <w:i/>
                <w:iCs/>
                <w:sz w:val="32"/>
                <w:szCs w:val="32"/>
              </w:rPr>
            </w:pPr>
          </w:p>
          <w:p w14:paraId="0131D75D" w14:textId="42AFF4F2" w:rsidR="5395BB90" w:rsidRDefault="5395BB90" w:rsidP="5395BB90">
            <w:pPr>
              <w:jc w:val="center"/>
              <w:rPr>
                <w:rFonts w:ascii="TH SarabunPSK" w:eastAsia="TH SarabunPSK" w:hAnsi="TH SarabunPSK" w:cs="TH SarabunPSK"/>
                <w:i/>
                <w:iCs/>
                <w:sz w:val="32"/>
                <w:szCs w:val="32"/>
              </w:rPr>
            </w:pPr>
          </w:p>
          <w:p w14:paraId="25ECB29F" w14:textId="22119D90" w:rsidR="42FF40BB" w:rsidRDefault="5395BB90" w:rsidP="5395BB90">
            <w:pPr>
              <w:jc w:val="center"/>
              <w:rPr>
                <w:rFonts w:ascii="TH SarabunPSK" w:eastAsia="TH SarabunPSK" w:hAnsi="TH SarabunPSK" w:cs="TH SarabunPSK"/>
                <w:sz w:val="32"/>
                <w:szCs w:val="32"/>
              </w:rPr>
            </w:pPr>
            <w:r w:rsidRPr="5395BB90">
              <w:rPr>
                <w:rFonts w:ascii="TH SarabunPSK" w:eastAsia="TH SarabunPSK" w:hAnsi="TH SarabunPSK" w:cs="TH SarabunPSK"/>
                <w:i/>
                <w:iCs/>
                <w:sz w:val="32"/>
                <w:szCs w:val="32"/>
              </w:rPr>
              <w:t xml:space="preserve">Plaiomnium cuspidatum </w:t>
            </w:r>
          </w:p>
          <w:p w14:paraId="3F4937C9" w14:textId="7F227846" w:rsidR="42FF40BB" w:rsidRDefault="42FF40BB" w:rsidP="42FF40BB">
            <w:pPr>
              <w:jc w:val="center"/>
              <w:rPr>
                <w:rFonts w:ascii="TH SarabunPSK" w:eastAsia="TH SarabunPSK" w:hAnsi="TH SarabunPSK" w:cs="TH SarabunPSK"/>
                <w:sz w:val="32"/>
                <w:szCs w:val="32"/>
              </w:rPr>
            </w:pPr>
          </w:p>
          <w:p w14:paraId="5923A436" w14:textId="0FF285D5" w:rsidR="42FF40BB" w:rsidRDefault="42FF40BB" w:rsidP="42FF40BB"/>
          <w:p w14:paraId="4537377C" w14:textId="77777777" w:rsidR="0014576C" w:rsidRDefault="00B4794E" w:rsidP="42FF40BB">
            <w:pPr>
              <w:jc w:val="center"/>
              <w:rPr>
                <w:rFonts w:ascii="TH SarabunPSK" w:eastAsia="TH SarabunPSK" w:hAnsi="TH SarabunPSK" w:cs="TH SarabunPSK"/>
                <w:sz w:val="32"/>
                <w:szCs w:val="32"/>
              </w:rPr>
            </w:pPr>
            <w:r>
              <w:rPr>
                <w:rFonts w:ascii="TH SarabunPSK" w:eastAsia="TH SarabunPSK" w:hAnsi="TH SarabunPSK" w:cs="TH SarabunPSK" w:hint="cs"/>
                <w:sz w:val="32"/>
                <w:szCs w:val="32"/>
              </w:rPr>
              <w:t xml:space="preserve">   </w:t>
            </w:r>
          </w:p>
          <w:p w14:paraId="62FA947B" w14:textId="2A33D8C2" w:rsidR="42FF40BB" w:rsidRDefault="5395BB90" w:rsidP="42FF40BB">
            <w:pPr>
              <w:jc w:val="center"/>
              <w:rPr>
                <w:rFonts w:ascii="TH SarabunPSK" w:eastAsia="TH SarabunPSK" w:hAnsi="TH SarabunPSK" w:cs="TH SarabunPSK"/>
                <w:sz w:val="32"/>
                <w:szCs w:val="32"/>
              </w:rPr>
            </w:pPr>
            <w:r w:rsidRPr="5395BB90">
              <w:rPr>
                <w:rFonts w:ascii="TH SarabunPSK" w:eastAsia="TH SarabunPSK" w:hAnsi="TH SarabunPSK" w:cs="TH SarabunPSK"/>
                <w:sz w:val="32"/>
                <w:szCs w:val="32"/>
              </w:rPr>
              <w:t xml:space="preserve"> </w:t>
            </w:r>
            <w:r w:rsidR="00B4794E">
              <w:tab/>
            </w:r>
          </w:p>
        </w:tc>
        <w:tc>
          <w:tcPr>
            <w:tcW w:w="2343" w:type="pct"/>
            <w:tcMar>
              <w:left w:w="105" w:type="dxa"/>
              <w:right w:w="105" w:type="dxa"/>
            </w:tcMar>
            <w:vAlign w:val="center"/>
          </w:tcPr>
          <w:p w14:paraId="741E0A9B" w14:textId="6701D8A6" w:rsidR="42FF40BB" w:rsidRDefault="17762EAF" w:rsidP="42FF40BB">
            <w:pPr>
              <w:jc w:val="center"/>
              <w:rPr>
                <w:rFonts w:ascii="TH SarabunPSK" w:eastAsia="TH SarabunPSK" w:hAnsi="TH SarabunPSK" w:cs="TH SarabunPSK"/>
                <w:sz w:val="32"/>
                <w:szCs w:val="32"/>
              </w:rPr>
            </w:pPr>
            <w:r>
              <w:rPr>
                <w:noProof/>
              </w:rPr>
              <w:drawing>
                <wp:inline distT="0" distB="0" distL="0" distR="0" wp14:anchorId="22D26AC3" wp14:editId="27AA5CB8">
                  <wp:extent cx="1720091" cy="1242212"/>
                  <wp:effectExtent l="0" t="0" r="0" b="0"/>
                  <wp:docPr id="714018696" name="Picture 71401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018696"/>
                          <pic:cNvPicPr/>
                        </pic:nvPicPr>
                        <pic:blipFill>
                          <a:blip r:embed="rId16">
                            <a:extLst>
                              <a:ext uri="{28A0092B-C50C-407E-A947-70E740481C1C}">
                                <a14:useLocalDpi xmlns:a14="http://schemas.microsoft.com/office/drawing/2010/main" val="0"/>
                              </a:ext>
                            </a:extLst>
                          </a:blip>
                          <a:stretch>
                            <a:fillRect/>
                          </a:stretch>
                        </pic:blipFill>
                        <pic:spPr>
                          <a:xfrm>
                            <a:off x="0" y="0"/>
                            <a:ext cx="1725596" cy="1246188"/>
                          </a:xfrm>
                          <a:prstGeom prst="rect">
                            <a:avLst/>
                          </a:prstGeom>
                        </pic:spPr>
                      </pic:pic>
                    </a:graphicData>
                  </a:graphic>
                </wp:inline>
              </w:drawing>
            </w:r>
          </w:p>
        </w:tc>
      </w:tr>
      <w:tr w:rsidR="42FF40BB" w14:paraId="7D992ADF" w14:textId="77777777" w:rsidTr="5395BB90">
        <w:trPr>
          <w:trHeight w:val="300"/>
        </w:trPr>
        <w:tc>
          <w:tcPr>
            <w:tcW w:w="2657" w:type="pct"/>
            <w:tcMar>
              <w:left w:w="105" w:type="dxa"/>
              <w:right w:w="105" w:type="dxa"/>
            </w:tcMar>
            <w:vAlign w:val="center"/>
          </w:tcPr>
          <w:p w14:paraId="528E5F23" w14:textId="500EF006" w:rsidR="42FF40BB" w:rsidRPr="00F12F3D" w:rsidRDefault="42FF40BB" w:rsidP="5395BB90">
            <w:pPr>
              <w:jc w:val="center"/>
            </w:pPr>
            <w:r>
              <w:br/>
            </w:r>
          </w:p>
          <w:p w14:paraId="42263DF4" w14:textId="2F3EFA0B" w:rsidR="42FF40BB" w:rsidRPr="00F12F3D" w:rsidRDefault="5395BB90" w:rsidP="5395BB90">
            <w:pPr>
              <w:jc w:val="center"/>
              <w:rPr>
                <w:rFonts w:ascii="TH SarabunPSK" w:eastAsia="TH SarabunPSK" w:hAnsi="TH SarabunPSK" w:cs="TH SarabunPSK"/>
                <w:sz w:val="32"/>
                <w:szCs w:val="32"/>
              </w:rPr>
            </w:pPr>
            <w:r w:rsidRPr="5395BB90">
              <w:rPr>
                <w:rFonts w:ascii="TH SarabunPSK" w:eastAsia="TH SarabunPSK" w:hAnsi="TH SarabunPSK" w:cs="TH SarabunPSK"/>
                <w:i/>
                <w:iCs/>
                <w:sz w:val="32"/>
                <w:szCs w:val="32"/>
              </w:rPr>
              <w:t xml:space="preserve">Syntrichia ruralis </w:t>
            </w:r>
          </w:p>
        </w:tc>
        <w:tc>
          <w:tcPr>
            <w:tcW w:w="2343" w:type="pct"/>
            <w:tcMar>
              <w:left w:w="105" w:type="dxa"/>
              <w:right w:w="105" w:type="dxa"/>
            </w:tcMar>
            <w:vAlign w:val="center"/>
          </w:tcPr>
          <w:p w14:paraId="26DBD615" w14:textId="77777777" w:rsidR="007C04F5" w:rsidRDefault="007C04F5" w:rsidP="42FF40BB">
            <w:pPr>
              <w:jc w:val="center"/>
              <w:rPr>
                <w:rFonts w:ascii="TH SarabunPSK" w:eastAsia="TH SarabunPSK" w:hAnsi="TH SarabunPSK" w:cs="TH SarabunPSK"/>
                <w:sz w:val="32"/>
                <w:szCs w:val="32"/>
              </w:rPr>
            </w:pPr>
          </w:p>
          <w:p w14:paraId="6C1C3730" w14:textId="4AC947FF" w:rsidR="42FF40BB" w:rsidRDefault="42FF40BB" w:rsidP="42FF40BB">
            <w:pPr>
              <w:jc w:val="center"/>
              <w:rPr>
                <w:rFonts w:ascii="TH SarabunPSK" w:eastAsia="TH SarabunPSK" w:hAnsi="TH SarabunPSK" w:cs="TH SarabunPSK"/>
                <w:sz w:val="32"/>
                <w:szCs w:val="32"/>
              </w:rPr>
            </w:pPr>
            <w:r>
              <w:rPr>
                <w:noProof/>
              </w:rPr>
              <w:drawing>
                <wp:inline distT="0" distB="0" distL="0" distR="0" wp14:anchorId="464AEB6C" wp14:editId="5799F99A">
                  <wp:extent cx="1321754" cy="1247775"/>
                  <wp:effectExtent l="0" t="0" r="0" b="0"/>
                  <wp:docPr id="2022677276" name="Picture 2022677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1754" cy="1247775"/>
                          </a:xfrm>
                          <a:prstGeom prst="rect">
                            <a:avLst/>
                          </a:prstGeom>
                        </pic:spPr>
                      </pic:pic>
                    </a:graphicData>
                  </a:graphic>
                </wp:inline>
              </w:drawing>
            </w:r>
          </w:p>
          <w:p w14:paraId="5E43B857" w14:textId="1215604C" w:rsidR="007C04F5" w:rsidRDefault="007C04F5" w:rsidP="42FF40BB">
            <w:pPr>
              <w:jc w:val="center"/>
              <w:rPr>
                <w:rFonts w:ascii="TH SarabunPSK" w:eastAsia="TH SarabunPSK" w:hAnsi="TH SarabunPSK" w:cs="TH SarabunPSK"/>
                <w:sz w:val="32"/>
                <w:szCs w:val="32"/>
              </w:rPr>
            </w:pPr>
          </w:p>
        </w:tc>
      </w:tr>
      <w:tr w:rsidR="42FF40BB" w14:paraId="4BEBC8C8" w14:textId="77777777" w:rsidTr="5395BB90">
        <w:trPr>
          <w:trHeight w:val="300"/>
        </w:trPr>
        <w:tc>
          <w:tcPr>
            <w:tcW w:w="2657" w:type="pct"/>
            <w:tcMar>
              <w:left w:w="105" w:type="dxa"/>
              <w:right w:w="105" w:type="dxa"/>
            </w:tcMar>
            <w:vAlign w:val="center"/>
          </w:tcPr>
          <w:p w14:paraId="649A1EE6" w14:textId="77777777" w:rsidR="00766EFE" w:rsidRDefault="00766EFE" w:rsidP="42FF40BB">
            <w:pPr>
              <w:jc w:val="center"/>
              <w:rPr>
                <w:rFonts w:ascii="TH SarabunPSK" w:eastAsia="TH SarabunPSK" w:hAnsi="TH SarabunPSK" w:cs="TH SarabunPSK"/>
                <w:i/>
                <w:iCs/>
                <w:sz w:val="32"/>
                <w:szCs w:val="32"/>
              </w:rPr>
            </w:pPr>
          </w:p>
          <w:p w14:paraId="69F83846" w14:textId="419AE329" w:rsidR="42FF40BB" w:rsidRDefault="42FF40BB" w:rsidP="42FF40BB">
            <w:pPr>
              <w:jc w:val="center"/>
              <w:rPr>
                <w:rFonts w:ascii="TH SarabunPSK" w:eastAsia="TH SarabunPSK" w:hAnsi="TH SarabunPSK" w:cs="TH SarabunPSK"/>
                <w:sz w:val="32"/>
                <w:szCs w:val="32"/>
              </w:rPr>
            </w:pPr>
            <w:r w:rsidRPr="42FF40BB">
              <w:rPr>
                <w:rFonts w:ascii="TH SarabunPSK" w:eastAsia="TH SarabunPSK" w:hAnsi="TH SarabunPSK" w:cs="TH SarabunPSK"/>
                <w:i/>
                <w:iCs/>
                <w:sz w:val="32"/>
                <w:szCs w:val="32"/>
              </w:rPr>
              <w:t>Orthotrichum lyellii</w:t>
            </w:r>
          </w:p>
          <w:p w14:paraId="25F32062" w14:textId="5CC4CA0B" w:rsidR="42FF40BB" w:rsidRDefault="42FF40BB" w:rsidP="42FF40BB">
            <w:pPr>
              <w:jc w:val="center"/>
              <w:rPr>
                <w:rFonts w:ascii="TH SarabunPSK" w:eastAsia="TH SarabunPSK" w:hAnsi="TH SarabunPSK" w:cs="TH SarabunPSK"/>
                <w:sz w:val="32"/>
                <w:szCs w:val="32"/>
              </w:rPr>
            </w:pPr>
          </w:p>
        </w:tc>
        <w:tc>
          <w:tcPr>
            <w:tcW w:w="2343" w:type="pct"/>
            <w:tcMar>
              <w:left w:w="105" w:type="dxa"/>
              <w:right w:w="105" w:type="dxa"/>
            </w:tcMar>
            <w:vAlign w:val="center"/>
          </w:tcPr>
          <w:p w14:paraId="524E616F" w14:textId="77777777" w:rsidR="007C04F5" w:rsidRDefault="007C04F5" w:rsidP="42FF40BB">
            <w:pPr>
              <w:jc w:val="center"/>
              <w:rPr>
                <w:rFonts w:ascii="TH SarabunPSK" w:eastAsia="TH SarabunPSK" w:hAnsi="TH SarabunPSK" w:cs="TH SarabunPSK"/>
                <w:sz w:val="32"/>
                <w:szCs w:val="32"/>
              </w:rPr>
            </w:pPr>
          </w:p>
          <w:p w14:paraId="3138B35A" w14:textId="77777777" w:rsidR="42FF40BB" w:rsidRDefault="00237AFF" w:rsidP="42FF40BB">
            <w:pPr>
              <w:jc w:val="center"/>
              <w:rPr>
                <w:rFonts w:ascii="TH SarabunPSK" w:eastAsia="TH SarabunPSK" w:hAnsi="TH SarabunPSK" w:cs="TH SarabunPSK"/>
                <w:sz w:val="32"/>
                <w:szCs w:val="32"/>
              </w:rPr>
            </w:pPr>
            <w:r>
              <w:rPr>
                <w:noProof/>
              </w:rPr>
              <w:drawing>
                <wp:inline distT="0" distB="0" distL="0" distR="0" wp14:anchorId="1CEB3DDE" wp14:editId="79E4ED29">
                  <wp:extent cx="1508077" cy="1079500"/>
                  <wp:effectExtent l="0" t="0" r="0" b="6350"/>
                  <wp:docPr id="1225123388"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3"/>
                          <pic:cNvPicPr/>
                        </pic:nvPicPr>
                        <pic:blipFill>
                          <a:blip r:embed="rId18">
                            <a:extLst>
                              <a:ext uri="{28A0092B-C50C-407E-A947-70E740481C1C}">
                                <a14:useLocalDpi xmlns:a14="http://schemas.microsoft.com/office/drawing/2010/main" val="0"/>
                              </a:ext>
                            </a:extLst>
                          </a:blip>
                          <a:stretch>
                            <a:fillRect/>
                          </a:stretch>
                        </pic:blipFill>
                        <pic:spPr>
                          <a:xfrm>
                            <a:off x="0" y="0"/>
                            <a:ext cx="1508896" cy="1080086"/>
                          </a:xfrm>
                          <a:prstGeom prst="rect">
                            <a:avLst/>
                          </a:prstGeom>
                        </pic:spPr>
                      </pic:pic>
                    </a:graphicData>
                  </a:graphic>
                </wp:inline>
              </w:drawing>
            </w:r>
          </w:p>
          <w:p w14:paraId="5531941F" w14:textId="5E6B37F4" w:rsidR="007C04F5" w:rsidRDefault="007C04F5" w:rsidP="42FF40BB">
            <w:pPr>
              <w:jc w:val="center"/>
              <w:rPr>
                <w:rFonts w:ascii="TH SarabunPSK" w:eastAsia="TH SarabunPSK" w:hAnsi="TH SarabunPSK" w:cs="TH SarabunPSK"/>
                <w:sz w:val="32"/>
                <w:szCs w:val="32"/>
              </w:rPr>
            </w:pPr>
          </w:p>
        </w:tc>
      </w:tr>
      <w:tr w:rsidR="42FF40BB" w14:paraId="76DF5CAB" w14:textId="77777777" w:rsidTr="5395BB90">
        <w:trPr>
          <w:trHeight w:val="300"/>
        </w:trPr>
        <w:tc>
          <w:tcPr>
            <w:tcW w:w="2657" w:type="pct"/>
            <w:tcMar>
              <w:left w:w="105" w:type="dxa"/>
              <w:right w:w="105" w:type="dxa"/>
            </w:tcMar>
            <w:vAlign w:val="center"/>
          </w:tcPr>
          <w:p w14:paraId="619F6C63" w14:textId="361963F9" w:rsidR="42FF40BB" w:rsidRDefault="42FF40BB" w:rsidP="42FF40BB">
            <w:pPr>
              <w:jc w:val="center"/>
              <w:rPr>
                <w:rFonts w:ascii="TH SarabunPSK" w:eastAsia="TH SarabunPSK" w:hAnsi="TH SarabunPSK" w:cs="TH SarabunPSK"/>
                <w:sz w:val="32"/>
                <w:szCs w:val="32"/>
              </w:rPr>
            </w:pPr>
            <w:r>
              <w:br/>
            </w:r>
          </w:p>
          <w:p w14:paraId="4B3C9C95" w14:textId="4B3474D5" w:rsidR="42FF40BB" w:rsidRDefault="42FF40BB" w:rsidP="42FF40BB">
            <w:pPr>
              <w:jc w:val="center"/>
              <w:rPr>
                <w:rFonts w:ascii="TH SarabunPSK" w:eastAsia="TH SarabunPSK" w:hAnsi="TH SarabunPSK" w:cs="TH SarabunPSK"/>
                <w:sz w:val="32"/>
                <w:szCs w:val="32"/>
              </w:rPr>
            </w:pPr>
            <w:r w:rsidRPr="42FF40BB">
              <w:rPr>
                <w:rFonts w:ascii="TH SarabunPSK" w:eastAsia="TH SarabunPSK" w:hAnsi="TH SarabunPSK" w:cs="TH SarabunPSK"/>
                <w:i/>
                <w:iCs/>
                <w:sz w:val="32"/>
                <w:szCs w:val="32"/>
              </w:rPr>
              <w:t>Ulota crispa</w:t>
            </w:r>
          </w:p>
        </w:tc>
        <w:tc>
          <w:tcPr>
            <w:tcW w:w="2343" w:type="pct"/>
            <w:tcMar>
              <w:left w:w="105" w:type="dxa"/>
              <w:right w:w="105" w:type="dxa"/>
            </w:tcMar>
            <w:vAlign w:val="center"/>
          </w:tcPr>
          <w:p w14:paraId="2FAAAAF4" w14:textId="29991440" w:rsidR="007C04F5" w:rsidRDefault="007C04F5" w:rsidP="42FF40BB">
            <w:pPr>
              <w:jc w:val="center"/>
              <w:rPr>
                <w:rFonts w:ascii="TH SarabunPSK" w:eastAsia="TH SarabunPSK" w:hAnsi="TH SarabunPSK" w:cs="TH SarabunPSK"/>
                <w:sz w:val="32"/>
                <w:szCs w:val="32"/>
              </w:rPr>
            </w:pPr>
            <w:r>
              <w:rPr>
                <w:noProof/>
              </w:rPr>
              <w:drawing>
                <wp:anchor distT="0" distB="0" distL="114300" distR="114300" simplePos="0" relativeHeight="251659267" behindDoc="0" locked="0" layoutInCell="1" allowOverlap="1" wp14:anchorId="58651212" wp14:editId="22F323AE">
                  <wp:simplePos x="0" y="0"/>
                  <wp:positionH relativeFrom="column">
                    <wp:posOffset>520700</wp:posOffset>
                  </wp:positionH>
                  <wp:positionV relativeFrom="paragraph">
                    <wp:posOffset>89535</wp:posOffset>
                  </wp:positionV>
                  <wp:extent cx="1581150" cy="1249680"/>
                  <wp:effectExtent l="0" t="0" r="0" b="7620"/>
                  <wp:wrapSquare wrapText="bothSides"/>
                  <wp:docPr id="163817684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pic:cNvPicPr/>
                        </pic:nvPicPr>
                        <pic:blipFill>
                          <a:blip r:embed="rId19">
                            <a:extLst>
                              <a:ext uri="{28A0092B-C50C-407E-A947-70E740481C1C}">
                                <a14:useLocalDpi xmlns:a14="http://schemas.microsoft.com/office/drawing/2010/main" val="0"/>
                              </a:ext>
                            </a:extLst>
                          </a:blip>
                          <a:stretch>
                            <a:fillRect/>
                          </a:stretch>
                        </pic:blipFill>
                        <pic:spPr>
                          <a:xfrm>
                            <a:off x="0" y="0"/>
                            <a:ext cx="1581150" cy="1249680"/>
                          </a:xfrm>
                          <a:prstGeom prst="rect">
                            <a:avLst/>
                          </a:prstGeom>
                        </pic:spPr>
                      </pic:pic>
                    </a:graphicData>
                  </a:graphic>
                  <wp14:sizeRelH relativeFrom="margin">
                    <wp14:pctWidth>0</wp14:pctWidth>
                  </wp14:sizeRelH>
                  <wp14:sizeRelV relativeFrom="margin">
                    <wp14:pctHeight>0</wp14:pctHeight>
                  </wp14:sizeRelV>
                </wp:anchor>
              </w:drawing>
            </w:r>
          </w:p>
          <w:p w14:paraId="5C62CE06" w14:textId="77777777" w:rsidR="42FF40BB" w:rsidRDefault="42FF40BB" w:rsidP="42FF40BB">
            <w:pPr>
              <w:jc w:val="center"/>
              <w:rPr>
                <w:rFonts w:ascii="TH SarabunPSK" w:eastAsia="TH SarabunPSK" w:hAnsi="TH SarabunPSK" w:cs="TH SarabunPSK"/>
                <w:sz w:val="32"/>
                <w:szCs w:val="32"/>
              </w:rPr>
            </w:pPr>
          </w:p>
          <w:p w14:paraId="56504393" w14:textId="77777777" w:rsidR="007C04F5" w:rsidRDefault="007C04F5" w:rsidP="42FF40BB">
            <w:pPr>
              <w:jc w:val="center"/>
              <w:rPr>
                <w:rFonts w:ascii="TH SarabunPSK" w:eastAsia="TH SarabunPSK" w:hAnsi="TH SarabunPSK" w:cs="TH SarabunPSK"/>
                <w:sz w:val="32"/>
                <w:szCs w:val="32"/>
              </w:rPr>
            </w:pPr>
          </w:p>
          <w:p w14:paraId="291EE320" w14:textId="77777777" w:rsidR="007C04F5" w:rsidRDefault="007C04F5" w:rsidP="42FF40BB">
            <w:pPr>
              <w:jc w:val="center"/>
              <w:rPr>
                <w:rFonts w:ascii="TH SarabunPSK" w:eastAsia="TH SarabunPSK" w:hAnsi="TH SarabunPSK" w:cs="TH SarabunPSK"/>
                <w:sz w:val="32"/>
                <w:szCs w:val="32"/>
              </w:rPr>
            </w:pPr>
          </w:p>
          <w:p w14:paraId="01C31F95" w14:textId="77777777" w:rsidR="007C04F5" w:rsidRDefault="007C04F5" w:rsidP="42FF40BB">
            <w:pPr>
              <w:jc w:val="center"/>
              <w:rPr>
                <w:rFonts w:ascii="TH SarabunPSK" w:eastAsia="TH SarabunPSK" w:hAnsi="TH SarabunPSK" w:cs="TH SarabunPSK"/>
                <w:sz w:val="32"/>
                <w:szCs w:val="32"/>
              </w:rPr>
            </w:pPr>
          </w:p>
          <w:p w14:paraId="75EFD1C2" w14:textId="49D5C951" w:rsidR="007C04F5" w:rsidRDefault="007C04F5" w:rsidP="42FF40BB">
            <w:pPr>
              <w:jc w:val="center"/>
              <w:rPr>
                <w:rFonts w:ascii="TH SarabunPSK" w:eastAsia="TH SarabunPSK" w:hAnsi="TH SarabunPSK" w:cs="TH SarabunPSK"/>
                <w:sz w:val="32"/>
                <w:szCs w:val="32"/>
              </w:rPr>
            </w:pPr>
          </w:p>
        </w:tc>
      </w:tr>
    </w:tbl>
    <w:p w14:paraId="1A445461" w14:textId="1D03A241" w:rsidR="749AC449" w:rsidRDefault="749AC449" w:rsidP="353DE7DC">
      <w:pPr>
        <w:spacing w:after="0"/>
        <w:rPr>
          <w:rFonts w:ascii="TH SarabunPSK" w:eastAsia="Times New Roman" w:hAnsi="TH SarabunPSK" w:cs="TH SarabunPSK"/>
          <w:sz w:val="32"/>
          <w:szCs w:val="32"/>
        </w:rPr>
      </w:pPr>
    </w:p>
    <w:p w14:paraId="45819869" w14:textId="64698DFE" w:rsidR="749AC449" w:rsidRPr="001D5228" w:rsidRDefault="033C3F41" w:rsidP="007C04F5">
      <w:pPr>
        <w:spacing w:before="180" w:after="0"/>
        <w:jc w:val="thaiDistribute"/>
        <w:rPr>
          <w:rFonts w:ascii="TH SarabunPSK" w:eastAsia="Times New Roman" w:hAnsi="TH SarabunPSK" w:cs="TH SarabunPSK"/>
          <w:sz w:val="32"/>
          <w:szCs w:val="32"/>
        </w:rPr>
      </w:pPr>
      <w:r w:rsidRPr="033C3F41">
        <w:rPr>
          <w:rFonts w:ascii="TH SarabunPSK" w:eastAsia="Times New Roman" w:hAnsi="TH SarabunPSK" w:cs="TH SarabunPSK"/>
          <w:sz w:val="32"/>
          <w:szCs w:val="32"/>
        </w:rPr>
        <w:t xml:space="preserve">   </w:t>
      </w:r>
      <w:r w:rsidR="13413459" w:rsidRPr="0014436C">
        <w:rPr>
          <w:rFonts w:ascii="TH SarabunPSK" w:eastAsia="Times New Roman" w:hAnsi="TH SarabunPSK" w:cs="TH SarabunPSK" w:hint="cs"/>
          <w:sz w:val="32"/>
          <w:szCs w:val="32"/>
        </w:rPr>
        <w:t>From Table 5, the bryophyte species and images taken with a 40x magnification smart lens.</w:t>
      </w:r>
    </w:p>
    <w:p w14:paraId="75E9FBA0" w14:textId="77777777" w:rsidR="00AD20FA" w:rsidRDefault="00AD20FA" w:rsidP="007C04F5">
      <w:pPr>
        <w:spacing w:before="180" w:after="180"/>
        <w:jc w:val="thaiDistribute"/>
        <w:rPr>
          <w:rFonts w:ascii="TH SarabunPSK" w:eastAsia="TH SarabunPSK" w:hAnsi="TH SarabunPSK" w:cs="TH SarabunPSK"/>
          <w:b/>
          <w:bCs/>
          <w:sz w:val="36"/>
          <w:szCs w:val="36"/>
        </w:rPr>
      </w:pPr>
    </w:p>
    <w:p w14:paraId="2131B861" w14:textId="14901107" w:rsidR="749AC449" w:rsidRPr="0014436C" w:rsidRDefault="5E2A8293" w:rsidP="007C04F5">
      <w:pPr>
        <w:spacing w:before="180" w:after="180"/>
        <w:jc w:val="thaiDistribute"/>
        <w:rPr>
          <w:rFonts w:ascii="Times New Roman" w:eastAsia="Times New Roman" w:hAnsi="Times New Roman" w:cs="Times New Roman"/>
        </w:rPr>
      </w:pPr>
      <w:r w:rsidRPr="6AC71374">
        <w:rPr>
          <w:rFonts w:ascii="TH SarabunPSK" w:eastAsia="TH SarabunPSK" w:hAnsi="TH SarabunPSK" w:cs="TH SarabunPSK"/>
          <w:b/>
          <w:bCs/>
          <w:sz w:val="36"/>
          <w:szCs w:val="36"/>
        </w:rPr>
        <w:lastRenderedPageBreak/>
        <w:t>Discussion</w:t>
      </w:r>
      <w:r w:rsidRPr="256017F8">
        <w:rPr>
          <w:rFonts w:ascii="Times New Roman" w:eastAsia="Times New Roman" w:hAnsi="Times New Roman" w:cs="Times New Roman" w:hint="cs"/>
          <w:sz w:val="18"/>
          <w:szCs w:val="18"/>
        </w:rPr>
        <w:t xml:space="preserve"> </w:t>
      </w:r>
      <w:r w:rsidRPr="6AC71374">
        <w:rPr>
          <w:rFonts w:ascii="TH SarabunPSK" w:eastAsia="TH SarabunPSK" w:hAnsi="TH SarabunPSK" w:cs="TH SarabunPSK"/>
          <w:b/>
          <w:bCs/>
          <w:sz w:val="36"/>
          <w:szCs w:val="36"/>
        </w:rPr>
        <w:t>of</w:t>
      </w:r>
      <w:r w:rsidRPr="256017F8">
        <w:rPr>
          <w:rFonts w:ascii="Times New Roman" w:eastAsia="Times New Roman" w:hAnsi="Times New Roman" w:cs="Times New Roman" w:hint="cs"/>
          <w:sz w:val="18"/>
          <w:szCs w:val="18"/>
        </w:rPr>
        <w:t xml:space="preserve"> </w:t>
      </w:r>
      <w:r w:rsidR="256017F8" w:rsidRPr="10C48E7C">
        <w:rPr>
          <w:rFonts w:ascii="TH SarabunPSK" w:eastAsia="TH SarabunPSK" w:hAnsi="TH SarabunPSK" w:cs="TH SarabunPSK"/>
          <w:b/>
          <w:bCs/>
          <w:sz w:val="36"/>
          <w:szCs w:val="36"/>
        </w:rPr>
        <w:t>Research</w:t>
      </w:r>
      <w:r w:rsidR="256017F8" w:rsidRPr="256017F8">
        <w:rPr>
          <w:rFonts w:ascii="Times New Roman" w:eastAsia="Times New Roman" w:hAnsi="Times New Roman" w:cs="Times New Roman"/>
          <w:sz w:val="18"/>
          <w:szCs w:val="18"/>
        </w:rPr>
        <w:t xml:space="preserve"> </w:t>
      </w:r>
      <w:r w:rsidR="256017F8" w:rsidRPr="10C48E7C">
        <w:rPr>
          <w:rFonts w:ascii="TH SarabunPSK" w:eastAsia="TH SarabunPSK" w:hAnsi="TH SarabunPSK" w:cs="TH SarabunPSK"/>
          <w:b/>
          <w:bCs/>
          <w:sz w:val="32"/>
          <w:szCs w:val="32"/>
        </w:rPr>
        <w:t>Findings</w:t>
      </w:r>
    </w:p>
    <w:p w14:paraId="32BD17D6" w14:textId="4BA491D4" w:rsidR="0A73F3DC" w:rsidRPr="0014436C" w:rsidRDefault="5395BB90" w:rsidP="007C04F5">
      <w:pPr>
        <w:spacing w:before="180" w:after="180"/>
        <w:jc w:val="thaiDistribute"/>
        <w:rPr>
          <w:rFonts w:ascii="TH SarabunPSK" w:hAnsi="TH SarabunPSK" w:cs="TH SarabunPSK"/>
          <w:sz w:val="32"/>
          <w:szCs w:val="32"/>
        </w:rPr>
      </w:pPr>
      <w:r w:rsidRPr="5395BB90">
        <w:rPr>
          <w:rFonts w:ascii="TH SarabunPSK" w:eastAsia="Times New Roman" w:hAnsi="TH SarabunPSK" w:cs="TH SarabunPSK"/>
          <w:sz w:val="32"/>
          <w:szCs w:val="32"/>
        </w:rPr>
        <w:t xml:space="preserve">         The study of bryophyte diversity in Wichienmatu School, Kokklo Subdistrict, Mueang District, Trang Province, revealed that the factors affecting bryophyte diversity include humidity and temperature, which influence the growth of bryophytes. It was found that areas with higher humidity and lower temperature tended to have higher bryophyte density, and areas with similar characteristics contained similar to pecies of bryophytes. This study identified the factors that affect the growth and diversity of bryophytes. The findings from this study provide valuable knowledge that can be used to further develop and apply future research on bryophyte diversity.</w:t>
      </w:r>
    </w:p>
    <w:p w14:paraId="2BB23ED0" w14:textId="55D57D72" w:rsidR="0A73F3DC" w:rsidRPr="0014436C" w:rsidRDefault="354BCDE8" w:rsidP="007C04F5">
      <w:pPr>
        <w:spacing w:before="180" w:after="180"/>
        <w:jc w:val="thaiDistribute"/>
        <w:rPr>
          <w:rFonts w:ascii="TH SarabunPSK" w:hAnsi="TH SarabunPSK" w:cs="TH SarabunPSK"/>
          <w:b/>
          <w:bCs/>
          <w:sz w:val="32"/>
          <w:szCs w:val="32"/>
        </w:rPr>
      </w:pPr>
      <w:r w:rsidRPr="0014436C">
        <w:rPr>
          <w:rFonts w:ascii="TH SarabunPSK" w:eastAsia="Times New Roman" w:hAnsi="TH SarabunPSK" w:cs="TH SarabunPSK" w:hint="cs"/>
          <w:b/>
          <w:bCs/>
          <w:sz w:val="32"/>
          <w:szCs w:val="32"/>
        </w:rPr>
        <w:t>Research Summary</w:t>
      </w:r>
    </w:p>
    <w:p w14:paraId="508C25E9" w14:textId="46F57213" w:rsidR="0A73F3DC" w:rsidRPr="00B90849" w:rsidRDefault="6D98A1F8" w:rsidP="007C04F5">
      <w:pPr>
        <w:spacing w:before="180" w:after="180"/>
        <w:jc w:val="thaiDistribute"/>
        <w:rPr>
          <w:rFonts w:ascii="TH SarabunPSK" w:hAnsi="TH SarabunPSK" w:cs="TH SarabunPSK"/>
          <w:sz w:val="32"/>
          <w:szCs w:val="32"/>
        </w:rPr>
      </w:pPr>
      <w:r w:rsidRPr="0014436C">
        <w:rPr>
          <w:rFonts w:ascii="TH SarabunPSK" w:eastAsia="Times New Roman" w:hAnsi="TH SarabunPSK" w:cs="TH SarabunPSK" w:hint="cs"/>
          <w:sz w:val="32"/>
          <w:szCs w:val="32"/>
        </w:rPr>
        <w:t xml:space="preserve">1. </w:t>
      </w:r>
      <w:r w:rsidRPr="00B90849">
        <w:rPr>
          <w:rFonts w:ascii="TH SarabunPSK" w:eastAsia="Times New Roman" w:hAnsi="TH SarabunPSK" w:cs="TH SarabunPSK" w:hint="cs"/>
          <w:sz w:val="32"/>
          <w:szCs w:val="32"/>
        </w:rPr>
        <w:t>Bryophyte Diversity in Wichienmatu School</w:t>
      </w:r>
    </w:p>
    <w:p w14:paraId="78166CCB" w14:textId="09DFE609" w:rsidR="0A73F3DC" w:rsidRPr="00B90849" w:rsidRDefault="5395BB90" w:rsidP="007C04F5">
      <w:pPr>
        <w:spacing w:before="180" w:after="180"/>
        <w:jc w:val="thaiDistribute"/>
        <w:rPr>
          <w:rFonts w:ascii="TH SarabunPSK" w:hAnsi="TH SarabunPSK" w:cs="TH SarabunPSK"/>
          <w:sz w:val="32"/>
          <w:szCs w:val="32"/>
        </w:rPr>
      </w:pPr>
      <w:r w:rsidRPr="5395BB90">
        <w:rPr>
          <w:rFonts w:ascii="TH SarabunPSK" w:eastAsia="Times New Roman" w:hAnsi="TH SarabunPSK" w:cs="TH SarabunPSK"/>
          <w:sz w:val="32"/>
          <w:szCs w:val="32"/>
        </w:rPr>
        <w:t xml:space="preserve">        From the study of bryophytes in Wichienmatu School, Mueang District, Trang Province, it was found that the area with the highest bryophyte coverage is on the soil, with 7 species identified: </w:t>
      </w:r>
      <w:r w:rsidRPr="5395BB90">
        <w:rPr>
          <w:rFonts w:ascii="TH SarabunPSK" w:eastAsia="Times New Roman" w:hAnsi="TH SarabunPSK" w:cs="TH SarabunPSK"/>
          <w:i/>
          <w:iCs/>
          <w:sz w:val="32"/>
          <w:szCs w:val="32"/>
        </w:rPr>
        <w:t>Hymenosylium</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Recurvirostrum</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Sphagnales sp.</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Fissidens</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nobilis</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Griff</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Syntrichia</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ruralis</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 xml:space="preserve">Mniumhornum </w:t>
      </w:r>
      <w:r w:rsidRPr="5395BB90">
        <w:rPr>
          <w:rFonts w:ascii="TH SarabunPSK" w:eastAsia="Times New Roman" w:hAnsi="TH SarabunPSK" w:cs="TH SarabunPSK"/>
          <w:sz w:val="32"/>
          <w:szCs w:val="32"/>
        </w:rPr>
        <w:t>sp</w:t>
      </w:r>
      <w:r w:rsidRPr="5395BB90">
        <w:rPr>
          <w:rFonts w:ascii="TH SarabunPSK" w:eastAsia="Times New Roman" w:hAnsi="TH SarabunPSK" w:cs="TH SarabunPSK"/>
          <w:i/>
          <w:iCs/>
          <w:sz w:val="32"/>
          <w:szCs w:val="32"/>
        </w:rPr>
        <w:t>.</w:t>
      </w:r>
      <w:r w:rsidRPr="5395BB90">
        <w:rPr>
          <w:rFonts w:ascii="TH SarabunPSK" w:eastAsia="Times New Roman" w:hAnsi="TH SarabunPSK" w:cs="TH SarabunPSK"/>
          <w:sz w:val="32"/>
          <w:szCs w:val="32"/>
        </w:rPr>
        <w:t xml:space="preserve">, and </w:t>
      </w:r>
      <w:r w:rsidRPr="5395BB90">
        <w:rPr>
          <w:rFonts w:ascii="TH SarabunPSK" w:eastAsia="Times New Roman" w:hAnsi="TH SarabunPSK" w:cs="TH SarabunPSK"/>
          <w:i/>
          <w:iCs/>
          <w:sz w:val="32"/>
          <w:szCs w:val="32"/>
        </w:rPr>
        <w:t>Orthotrichum</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lyellii</w:t>
      </w:r>
      <w:r w:rsidRPr="5395BB90">
        <w:rPr>
          <w:rFonts w:ascii="TH SarabunPSK" w:eastAsia="Times New Roman" w:hAnsi="TH SarabunPSK" w:cs="TH SarabunPSK"/>
          <w:sz w:val="32"/>
          <w:szCs w:val="32"/>
        </w:rPr>
        <w:t xml:space="preserve">. This is because the soil and tree areas have the highest humidity and ample sunlight, creating favorable conditions for greater bryophyte diversity. The second-highest diversity was found on trees, with 6 species: </w:t>
      </w:r>
      <w:r w:rsidRPr="5395BB90">
        <w:rPr>
          <w:rFonts w:ascii="TH SarabunPSK" w:eastAsia="Times New Roman" w:hAnsi="TH SarabunPSK" w:cs="TH SarabunPSK"/>
          <w:i/>
          <w:iCs/>
          <w:sz w:val="32"/>
          <w:szCs w:val="32"/>
        </w:rPr>
        <w:t>Fissidens</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nobilis</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Griff</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Husnotiella sp.</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 xml:space="preserve">Schistostega </w:t>
      </w:r>
      <w:r w:rsidRPr="5395BB90">
        <w:rPr>
          <w:rFonts w:ascii="TH SarabunPSK" w:eastAsia="Times New Roman" w:hAnsi="TH SarabunPSK" w:cs="TH SarabunPSK"/>
          <w:sz w:val="32"/>
          <w:szCs w:val="32"/>
        </w:rPr>
        <w:t>sp</w:t>
      </w:r>
      <w:r w:rsidRPr="5395BB90">
        <w:rPr>
          <w:rFonts w:ascii="TH SarabunPSK" w:eastAsia="Times New Roman" w:hAnsi="TH SarabunPSK" w:cs="TH SarabunPSK"/>
          <w:i/>
          <w:iCs/>
          <w:sz w:val="32"/>
          <w:szCs w:val="32"/>
        </w:rPr>
        <w:t>.</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Grimmia</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pulvinata</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Leucobryum</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glauum</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Hed</w:t>
      </w:r>
      <w:r w:rsidRPr="5395BB90">
        <w:rPr>
          <w:rFonts w:ascii="TH SarabunPSK" w:eastAsia="Times New Roman" w:hAnsi="TH SarabunPSK" w:cs="TH SarabunPSK"/>
          <w:sz w:val="32"/>
          <w:szCs w:val="32"/>
        </w:rPr>
        <w:t xml:space="preserve">, and </w:t>
      </w:r>
      <w:r w:rsidRPr="5395BB90">
        <w:rPr>
          <w:rFonts w:ascii="TH SarabunPSK" w:eastAsia="Times New Roman" w:hAnsi="TH SarabunPSK" w:cs="TH SarabunPSK"/>
          <w:i/>
          <w:iCs/>
          <w:sz w:val="32"/>
          <w:szCs w:val="32"/>
        </w:rPr>
        <w:t>Ulota</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crispa</w:t>
      </w:r>
      <w:r w:rsidRPr="5395BB90">
        <w:rPr>
          <w:rFonts w:ascii="TH SarabunPSK" w:eastAsia="Times New Roman" w:hAnsi="TH SarabunPSK" w:cs="TH SarabunPSK"/>
          <w:sz w:val="32"/>
          <w:szCs w:val="32"/>
        </w:rPr>
        <w:t xml:space="preserve">. On bricks, 3 species were found: </w:t>
      </w:r>
      <w:r w:rsidRPr="5395BB90">
        <w:rPr>
          <w:rFonts w:ascii="TH SarabunPSK" w:eastAsia="Times New Roman" w:hAnsi="TH SarabunPSK" w:cs="TH SarabunPSK"/>
          <w:i/>
          <w:iCs/>
          <w:sz w:val="32"/>
          <w:szCs w:val="32"/>
        </w:rPr>
        <w:t>Syntrichia</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papillosa</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Tortula</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obtusifolia</w:t>
      </w:r>
      <w:r w:rsidRPr="5395BB90">
        <w:rPr>
          <w:rFonts w:ascii="TH SarabunPSK" w:eastAsia="Times New Roman" w:hAnsi="TH SarabunPSK" w:cs="TH SarabunPSK"/>
          <w:sz w:val="32"/>
          <w:szCs w:val="32"/>
        </w:rPr>
        <w:t xml:space="preserve">, and </w:t>
      </w:r>
      <w:r w:rsidRPr="5395BB90">
        <w:rPr>
          <w:rFonts w:ascii="TH SarabunPSK" w:eastAsia="Times New Roman" w:hAnsi="TH SarabunPSK" w:cs="TH SarabunPSK"/>
          <w:i/>
          <w:iCs/>
          <w:sz w:val="32"/>
          <w:szCs w:val="32"/>
        </w:rPr>
        <w:t>Plagiomnium</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cuspidatum</w:t>
      </w:r>
      <w:r w:rsidRPr="5395BB90">
        <w:rPr>
          <w:rFonts w:ascii="TH SarabunPSK" w:eastAsia="Times New Roman" w:hAnsi="TH SarabunPSK" w:cs="TH SarabunPSK"/>
          <w:sz w:val="32"/>
          <w:szCs w:val="32"/>
        </w:rPr>
        <w:t xml:space="preserve">. This is due to the lower humidity and limited sunlight exposure on the bricks, which results in lower bryophyte diversity in that area. The least number of bryophyte species was found on the rocks, with only 1 species, </w:t>
      </w:r>
      <w:r w:rsidRPr="5395BB90">
        <w:rPr>
          <w:rFonts w:ascii="TH SarabunPSK" w:eastAsia="Times New Roman" w:hAnsi="TH SarabunPSK" w:cs="TH SarabunPSK"/>
          <w:i/>
          <w:iCs/>
          <w:sz w:val="32"/>
          <w:szCs w:val="32"/>
        </w:rPr>
        <w:t xml:space="preserve">Sphagnales </w:t>
      </w:r>
      <w:r w:rsidRPr="5395BB90">
        <w:rPr>
          <w:rFonts w:ascii="TH SarabunPSK" w:eastAsia="Times New Roman" w:hAnsi="TH SarabunPSK" w:cs="TH SarabunPSK"/>
          <w:sz w:val="32"/>
          <w:szCs w:val="32"/>
        </w:rPr>
        <w:t>sp</w:t>
      </w:r>
      <w:r w:rsidRPr="5395BB90">
        <w:rPr>
          <w:rFonts w:ascii="TH SarabunPSK" w:eastAsia="Times New Roman" w:hAnsi="TH SarabunPSK" w:cs="TH SarabunPSK"/>
          <w:i/>
          <w:iCs/>
          <w:sz w:val="32"/>
          <w:szCs w:val="32"/>
        </w:rPr>
        <w:t>.</w:t>
      </w:r>
      <w:r w:rsidRPr="5395BB90">
        <w:rPr>
          <w:rFonts w:ascii="TH SarabunPSK" w:eastAsia="Times New Roman" w:hAnsi="TH SarabunPSK" w:cs="TH SarabunPSK"/>
          <w:sz w:val="32"/>
          <w:szCs w:val="32"/>
        </w:rPr>
        <w:t xml:space="preserve"> Similarly, on plant pots, 1 species, </w:t>
      </w:r>
      <w:r w:rsidRPr="5395BB90">
        <w:rPr>
          <w:rFonts w:ascii="TH SarabunPSK" w:eastAsia="Times New Roman" w:hAnsi="TH SarabunPSK" w:cs="TH SarabunPSK"/>
          <w:i/>
          <w:iCs/>
          <w:sz w:val="32"/>
          <w:szCs w:val="32"/>
        </w:rPr>
        <w:t>Syntrichia</w:t>
      </w:r>
      <w:r w:rsidRPr="5395BB90">
        <w:rPr>
          <w:rFonts w:ascii="TH SarabunPSK" w:eastAsia="Times New Roman" w:hAnsi="TH SarabunPSK" w:cs="TH SarabunPSK"/>
          <w:sz w:val="32"/>
          <w:szCs w:val="32"/>
        </w:rPr>
        <w:t xml:space="preserve"> </w:t>
      </w:r>
      <w:r w:rsidRPr="5395BB90">
        <w:rPr>
          <w:rFonts w:ascii="TH SarabunPSK" w:eastAsia="Times New Roman" w:hAnsi="TH SarabunPSK" w:cs="TH SarabunPSK"/>
          <w:i/>
          <w:iCs/>
          <w:sz w:val="32"/>
          <w:szCs w:val="32"/>
        </w:rPr>
        <w:t>papillosa</w:t>
      </w:r>
      <w:r w:rsidRPr="5395BB90">
        <w:rPr>
          <w:rFonts w:ascii="TH SarabunPSK" w:eastAsia="Times New Roman" w:hAnsi="TH SarabunPSK" w:cs="TH SarabunPSK"/>
          <w:sz w:val="32"/>
          <w:szCs w:val="32"/>
        </w:rPr>
        <w:t>, was found. This is due to the very low humidity and the lack of sunlight exposure on the plant pots, resulting in very low bryophyte diversity.</w:t>
      </w:r>
    </w:p>
    <w:p w14:paraId="41320AA0" w14:textId="47568EFA" w:rsidR="0A73F3DC" w:rsidRPr="00B90849" w:rsidRDefault="0EE09EAA" w:rsidP="007C04F5">
      <w:pPr>
        <w:spacing w:before="180" w:after="180"/>
        <w:jc w:val="thaiDistribute"/>
        <w:rPr>
          <w:rFonts w:ascii="TH SarabunPSK" w:hAnsi="TH SarabunPSK" w:cs="TH SarabunPSK"/>
          <w:sz w:val="32"/>
          <w:szCs w:val="32"/>
        </w:rPr>
      </w:pPr>
      <w:r w:rsidRPr="00B90849">
        <w:rPr>
          <w:rFonts w:ascii="TH SarabunPSK" w:eastAsia="Times New Roman" w:hAnsi="TH SarabunPSK" w:cs="TH SarabunPSK" w:hint="cs"/>
          <w:sz w:val="32"/>
          <w:szCs w:val="32"/>
        </w:rPr>
        <w:t>2. Humidity in the Areas Where Bryophytes Were Found</w:t>
      </w:r>
    </w:p>
    <w:p w14:paraId="7A1BE128" w14:textId="44686DED" w:rsidR="0A73F3DC" w:rsidRPr="00B90849" w:rsidRDefault="18C5BF4C" w:rsidP="007C04F5">
      <w:pPr>
        <w:spacing w:before="180" w:after="180"/>
        <w:jc w:val="thaiDistribute"/>
        <w:rPr>
          <w:rFonts w:ascii="TH SarabunPSK" w:hAnsi="TH SarabunPSK" w:cs="TH SarabunPSK"/>
          <w:sz w:val="32"/>
          <w:szCs w:val="32"/>
        </w:rPr>
      </w:pPr>
      <w:r w:rsidRPr="00B90849">
        <w:rPr>
          <w:rFonts w:ascii="TH SarabunPSK" w:eastAsia="Times New Roman" w:hAnsi="TH SarabunPSK" w:cs="TH SarabunPSK" w:hint="cs"/>
          <w:sz w:val="32"/>
          <w:szCs w:val="32"/>
        </w:rPr>
        <w:t xml:space="preserve">        </w:t>
      </w:r>
      <w:r w:rsidR="2810AD03" w:rsidRPr="00B90849">
        <w:rPr>
          <w:rFonts w:ascii="TH SarabunPSK" w:eastAsia="Times New Roman" w:hAnsi="TH SarabunPSK" w:cs="TH SarabunPSK" w:hint="cs"/>
          <w:sz w:val="32"/>
          <w:szCs w:val="32"/>
        </w:rPr>
        <w:t xml:space="preserve">From the study of humidity in different areas, it was found that the soil had the highest moisture content, while the rocks had the lowest. This is because bryophytes require </w:t>
      </w:r>
      <w:r w:rsidR="2810AD03" w:rsidRPr="00B90849">
        <w:rPr>
          <w:rFonts w:ascii="TH SarabunPSK" w:eastAsia="Times New Roman" w:hAnsi="TH SarabunPSK" w:cs="TH SarabunPSK" w:hint="cs"/>
          <w:sz w:val="32"/>
          <w:szCs w:val="32"/>
        </w:rPr>
        <w:lastRenderedPageBreak/>
        <w:t>sufficient moisture, and choosing the right location for planting is essential. Proper care involves maintaining consistent moisture for the bryophytes, which is ideal for their growth.</w:t>
      </w:r>
    </w:p>
    <w:p w14:paraId="4F2CB663" w14:textId="0D7D7F64" w:rsidR="0A73F3DC" w:rsidRPr="00B90849" w:rsidRDefault="6F31F8D2" w:rsidP="007C04F5">
      <w:pPr>
        <w:spacing w:before="180" w:after="180"/>
        <w:jc w:val="thaiDistribute"/>
        <w:rPr>
          <w:rFonts w:ascii="TH SarabunPSK" w:hAnsi="TH SarabunPSK" w:cs="TH SarabunPSK"/>
          <w:sz w:val="32"/>
          <w:szCs w:val="32"/>
        </w:rPr>
      </w:pPr>
      <w:r w:rsidRPr="00B90849">
        <w:rPr>
          <w:rFonts w:ascii="TH SarabunPSK" w:eastAsia="Times New Roman" w:hAnsi="TH SarabunPSK" w:cs="TH SarabunPSK" w:hint="cs"/>
          <w:sz w:val="32"/>
          <w:szCs w:val="32"/>
        </w:rPr>
        <w:t>3. Temperature in the Areas Where Bryophytes Were Found</w:t>
      </w:r>
    </w:p>
    <w:p w14:paraId="6084D3F6" w14:textId="30EF0DDE" w:rsidR="0A73F3DC" w:rsidRPr="00B90849" w:rsidRDefault="2196EC3A" w:rsidP="007C04F5">
      <w:pPr>
        <w:spacing w:before="180" w:after="180"/>
        <w:jc w:val="thaiDistribute"/>
        <w:rPr>
          <w:rFonts w:ascii="TH SarabunPSK" w:hAnsi="TH SarabunPSK" w:cs="TH SarabunPSK"/>
          <w:sz w:val="32"/>
          <w:szCs w:val="32"/>
        </w:rPr>
      </w:pPr>
      <w:r w:rsidRPr="00B90849">
        <w:rPr>
          <w:rFonts w:ascii="TH SarabunPSK" w:eastAsia="Times New Roman" w:hAnsi="TH SarabunPSK" w:cs="TH SarabunPSK" w:hint="cs"/>
          <w:sz w:val="32"/>
          <w:szCs w:val="32"/>
        </w:rPr>
        <w:t xml:space="preserve">From the study of temperature in different areas, it was found that the soil had the lowest temperature, while the plant pots and rocks had the highest temperatures. </w:t>
      </w:r>
      <w:r w:rsidR="08E5B803" w:rsidRPr="08E5B803">
        <w:rPr>
          <w:rFonts w:ascii="TH SarabunPSK" w:eastAsia="Times New Roman" w:hAnsi="TH SarabunPSK" w:cs="TH SarabunPSK"/>
          <w:sz w:val="32"/>
          <w:szCs w:val="32"/>
        </w:rPr>
        <w:t>This is because</w:t>
      </w:r>
    </w:p>
    <w:p w14:paraId="2C1BB8F4" w14:textId="3BB25A38" w:rsidR="0A73F3DC" w:rsidRPr="00B90849" w:rsidRDefault="5395BB90" w:rsidP="007C04F5">
      <w:pPr>
        <w:spacing w:before="180" w:after="180"/>
        <w:jc w:val="thaiDistribute"/>
        <w:rPr>
          <w:rFonts w:ascii="TH SarabunPSK" w:hAnsi="TH SarabunPSK" w:cs="TH SarabunPSK"/>
          <w:sz w:val="32"/>
          <w:szCs w:val="32"/>
        </w:rPr>
      </w:pPr>
      <w:r w:rsidRPr="5395BB90">
        <w:rPr>
          <w:rFonts w:ascii="TH SarabunPSK" w:eastAsia="Times New Roman" w:hAnsi="TH SarabunPSK" w:cs="TH SarabunPSK"/>
          <w:sz w:val="32"/>
          <w:szCs w:val="32"/>
        </w:rPr>
        <w:t>bryophytes should be kept in temperatures that are not too high. Proper care involves in ensuring that bryophytes are maintained at a moderate or slightly cooler temperature, which is ideal for their growth.</w:t>
      </w:r>
    </w:p>
    <w:p w14:paraId="5DB67D16" w14:textId="77777777" w:rsidR="003F11A5" w:rsidRDefault="003F11A5" w:rsidP="007C04F5">
      <w:pPr>
        <w:spacing w:before="180" w:after="180"/>
        <w:jc w:val="thaiDistribute"/>
        <w:rPr>
          <w:rFonts w:ascii="TH SarabunPSK" w:eastAsia="Times New Roman" w:hAnsi="TH SarabunPSK" w:cs="TH SarabunPSK"/>
          <w:b/>
          <w:bCs/>
          <w:sz w:val="32"/>
          <w:szCs w:val="32"/>
        </w:rPr>
      </w:pPr>
    </w:p>
    <w:p w14:paraId="6B99FF30" w14:textId="77777777" w:rsidR="003F11A5" w:rsidRDefault="003F11A5" w:rsidP="007C04F5">
      <w:pPr>
        <w:spacing w:before="180" w:after="180"/>
        <w:jc w:val="thaiDistribute"/>
        <w:rPr>
          <w:rFonts w:ascii="TH SarabunPSK" w:eastAsia="Times New Roman" w:hAnsi="TH SarabunPSK" w:cs="TH SarabunPSK"/>
          <w:b/>
          <w:bCs/>
          <w:sz w:val="32"/>
          <w:szCs w:val="32"/>
        </w:rPr>
      </w:pPr>
    </w:p>
    <w:p w14:paraId="19E2AC18" w14:textId="3CE9ACE1" w:rsidR="0A73F3DC" w:rsidRPr="003A0BB4" w:rsidRDefault="7B57EC7A" w:rsidP="007C04F5">
      <w:pPr>
        <w:spacing w:before="180" w:after="180"/>
        <w:jc w:val="center"/>
        <w:rPr>
          <w:rFonts w:ascii="TH SarabunPSK" w:eastAsia="Times New Roman" w:hAnsi="TH SarabunPSK" w:cs="TH SarabunPSK"/>
          <w:sz w:val="32"/>
          <w:szCs w:val="32"/>
        </w:rPr>
      </w:pPr>
      <w:r w:rsidRPr="003A0BB4">
        <w:rPr>
          <w:rFonts w:ascii="TH SarabunPSK" w:eastAsia="Times New Roman" w:hAnsi="TH SarabunPSK" w:cs="TH SarabunPSK" w:hint="cs"/>
          <w:b/>
          <w:bCs/>
          <w:sz w:val="32"/>
          <w:szCs w:val="32"/>
        </w:rPr>
        <w:t>Citation</w:t>
      </w:r>
      <w:r w:rsidRPr="003A0BB4">
        <w:rPr>
          <w:rFonts w:ascii="TH SarabunPSK" w:eastAsia="Times New Roman" w:hAnsi="TH SarabunPSK" w:cs="TH SarabunPSK" w:hint="cs"/>
          <w:sz w:val="32"/>
          <w:szCs w:val="32"/>
        </w:rPr>
        <w:t xml:space="preserve"> </w:t>
      </w:r>
      <w:r w:rsidRPr="003A0BB4">
        <w:rPr>
          <w:rFonts w:ascii="TH SarabunPSK" w:eastAsia="Times New Roman" w:hAnsi="TH SarabunPSK" w:cs="TH SarabunPSK" w:hint="cs"/>
          <w:b/>
          <w:bCs/>
          <w:sz w:val="32"/>
          <w:szCs w:val="32"/>
        </w:rPr>
        <w:t>Style</w:t>
      </w:r>
    </w:p>
    <w:p w14:paraId="6B40A5C5" w14:textId="1A2FF20C" w:rsidR="003A748F" w:rsidRPr="00402C90" w:rsidRDefault="003A748F" w:rsidP="007C04F5">
      <w:pPr>
        <w:spacing w:before="180" w:after="180"/>
        <w:jc w:val="thaiDistribute"/>
        <w:rPr>
          <w:rFonts w:asciiTheme="minorBidi" w:eastAsia="Times New Roman" w:hAnsiTheme="minorBidi" w:cs="Cordia New"/>
          <w:sz w:val="18"/>
          <w:szCs w:val="18"/>
        </w:rPr>
      </w:pPr>
    </w:p>
    <w:p w14:paraId="53E14C74" w14:textId="77777777" w:rsidR="007C04F5" w:rsidRPr="00FF1F3B" w:rsidRDefault="009742DF" w:rsidP="007C04F5">
      <w:pPr>
        <w:spacing w:before="180" w:after="180"/>
        <w:jc w:val="thaiDistribute"/>
        <w:rPr>
          <w:rFonts w:ascii="TH SarabunPSK" w:eastAsia="Times New Roman" w:hAnsi="TH SarabunPSK" w:cs="TH SarabunPSK"/>
          <w:color w:val="002060"/>
          <w:sz w:val="32"/>
          <w:szCs w:val="32"/>
          <w:u w:val="single"/>
        </w:rPr>
      </w:pPr>
      <w:r w:rsidRPr="00CC17E2">
        <w:rPr>
          <w:rFonts w:ascii="TH SarabunPSK" w:eastAsia="Times New Roman" w:hAnsi="TH SarabunPSK" w:cs="TH SarabunPSK" w:hint="cs"/>
          <w:sz w:val="32"/>
          <w:szCs w:val="32"/>
        </w:rPr>
        <w:t xml:space="preserve">Senyai et al. (2017). Diversity of Bryophytes. [Online]. Retrieved from </w:t>
      </w:r>
      <w:r w:rsidR="0BD9D7AF" w:rsidRPr="00FF1F3B">
        <w:rPr>
          <w:rFonts w:ascii="TH SarabunPSK" w:eastAsia="TH SarabunPSK" w:hAnsi="TH SarabunPSK" w:cs="TH SarabunPSK"/>
          <w:color w:val="002060"/>
          <w:sz w:val="32"/>
          <w:szCs w:val="32"/>
          <w:u w:val="single"/>
        </w:rPr>
        <w:t>https://ph01.tcithaijo.org/index.php/KKUSciJ/article/download/250199/169673/899558</w:t>
      </w:r>
      <w:r w:rsidR="0BD9D7AF" w:rsidRPr="00FF1F3B">
        <w:rPr>
          <w:rFonts w:ascii="TH SarabunPSK" w:eastAsia="Times New Roman" w:hAnsi="TH SarabunPSK" w:cs="TH SarabunPSK"/>
          <w:color w:val="002060"/>
          <w:sz w:val="32"/>
          <w:szCs w:val="32"/>
          <w:u w:val="single"/>
        </w:rPr>
        <w:t xml:space="preserve">  </w:t>
      </w:r>
    </w:p>
    <w:p w14:paraId="3E6D903F" w14:textId="20F436A6" w:rsidR="006A24F7" w:rsidRPr="007C04F5" w:rsidRDefault="0BD9D7AF" w:rsidP="007C04F5">
      <w:pPr>
        <w:spacing w:before="180" w:after="180"/>
        <w:jc w:val="thaiDistribute"/>
        <w:rPr>
          <w:rFonts w:ascii="TH SarabunPSK" w:eastAsia="Times New Roman" w:hAnsi="TH SarabunPSK" w:cs="TH SarabunPSK"/>
          <w:sz w:val="32"/>
          <w:szCs w:val="32"/>
        </w:rPr>
      </w:pPr>
      <w:r w:rsidRPr="007C04F5">
        <w:rPr>
          <w:rFonts w:ascii="TH SarabunPSK" w:eastAsia="Times New Roman" w:hAnsi="TH SarabunPSK" w:cs="TH SarabunPSK"/>
          <w:sz w:val="32"/>
          <w:szCs w:val="32"/>
        </w:rPr>
        <w:t xml:space="preserve">Melissa Ha et al. (2019). Knowledge of Bryophytes. [Online]. Retrieved from </w:t>
      </w:r>
      <w:hyperlink r:id="rId20" w:history="1">
        <w:r w:rsidR="007C04F5" w:rsidRPr="00FF1F3B">
          <w:rPr>
            <w:rStyle w:val="af4"/>
            <w:rFonts w:ascii="TH SarabunPSK" w:eastAsia="TH SarabunPSK" w:hAnsi="TH SarabunPSK" w:cs="TH SarabunPSK"/>
            <w:color w:val="002060"/>
            <w:sz w:val="32"/>
            <w:szCs w:val="32"/>
          </w:rPr>
          <w:t>https://bit.ly/4ko4w8L</w:t>
        </w:r>
      </w:hyperlink>
    </w:p>
    <w:p w14:paraId="64F8E4B1" w14:textId="77A4C8EF" w:rsidR="00EF0468" w:rsidRPr="007C04F5" w:rsidRDefault="009742DF" w:rsidP="007C04F5">
      <w:pPr>
        <w:spacing w:before="180" w:after="180"/>
        <w:jc w:val="thaiDistribute"/>
        <w:rPr>
          <w:rFonts w:ascii="TH SarabunPSK" w:eastAsia="Times New Roman" w:hAnsi="TH SarabunPSK" w:cs="TH SarabunPSK"/>
          <w:sz w:val="32"/>
          <w:szCs w:val="32"/>
        </w:rPr>
      </w:pPr>
      <w:r w:rsidRPr="007C04F5">
        <w:rPr>
          <w:rFonts w:ascii="TH SarabunPSK" w:eastAsia="Times New Roman" w:hAnsi="TH SarabunPSK" w:cs="TH SarabunPSK" w:hint="cs"/>
          <w:sz w:val="32"/>
          <w:szCs w:val="32"/>
        </w:rPr>
        <w:t xml:space="preserve">Biodiversity. Benefits and values of Bryophytes. (2007). [Online]. Retrieved from </w:t>
      </w:r>
      <w:hyperlink r:id="rId21" w:history="1">
        <w:r w:rsidR="00FF1F3B" w:rsidRPr="00FF1F3B">
          <w:rPr>
            <w:rStyle w:val="af4"/>
            <w:rFonts w:ascii="TH SarabunPSK" w:eastAsia="TH SarabunPSK" w:hAnsi="TH SarabunPSK" w:cs="TH SarabunPSK"/>
            <w:color w:val="002060"/>
            <w:sz w:val="32"/>
            <w:szCs w:val="32"/>
          </w:rPr>
          <w:t>http://www1a.biotec.or.th/BRT/index.php/2009-06-23-04-00-07/138-moss</w:t>
        </w:r>
      </w:hyperlink>
    </w:p>
    <w:p w14:paraId="22CD369A" w14:textId="06DC3283" w:rsidR="009669F9" w:rsidRPr="00FF1F3B" w:rsidRDefault="009742DF" w:rsidP="007C04F5">
      <w:pPr>
        <w:spacing w:before="180" w:after="180"/>
        <w:jc w:val="thaiDistribute"/>
        <w:rPr>
          <w:rFonts w:ascii="TH SarabunPSK" w:eastAsia="Times New Roman" w:hAnsi="TH SarabunPSK" w:cs="TH SarabunPSK"/>
          <w:b/>
          <w:bCs/>
          <w:color w:val="002060"/>
          <w:sz w:val="36"/>
          <w:szCs w:val="36"/>
        </w:rPr>
      </w:pPr>
      <w:r w:rsidRPr="007C04F5">
        <w:rPr>
          <w:rFonts w:ascii="TH SarabunPSK" w:eastAsia="Times New Roman" w:hAnsi="TH SarabunPSK" w:cs="TH SarabunPSK" w:hint="cs"/>
          <w:sz w:val="32"/>
          <w:szCs w:val="32"/>
        </w:rPr>
        <w:t xml:space="preserve"> Taweesak Boonkerd. (2007). Diversity of Bryophytes. [Online]. Retrieved from </w:t>
      </w:r>
      <w:hyperlink r:id="rId22" w:history="1">
        <w:r w:rsidR="00FF1F3B" w:rsidRPr="00FF1F3B">
          <w:rPr>
            <w:rStyle w:val="af4"/>
            <w:rFonts w:ascii="TH SarabunPSK" w:eastAsia="TH SarabunPSK" w:hAnsi="TH SarabunPSK" w:cs="TH SarabunPSK"/>
            <w:color w:val="002060"/>
            <w:sz w:val="32"/>
            <w:szCs w:val="32"/>
          </w:rPr>
          <w:t>http://www1a.biotec.or.th/brt/index.php/download/doc_download/204--</w:t>
        </w:r>
      </w:hyperlink>
      <w:r w:rsidR="0BD9D7AF" w:rsidRPr="00FF1F3B">
        <w:rPr>
          <w:rFonts w:ascii="TH SarabunPSK" w:eastAsia="Times New Roman" w:hAnsi="TH SarabunPSK" w:cs="TH SarabunPSK"/>
          <w:b/>
          <w:bCs/>
          <w:color w:val="002060"/>
          <w:sz w:val="36"/>
          <w:szCs w:val="36"/>
        </w:rPr>
        <w:t xml:space="preserve"> </w:t>
      </w:r>
    </w:p>
    <w:p w14:paraId="7D8B21FB" w14:textId="77777777" w:rsidR="007C04F5" w:rsidRDefault="007C04F5" w:rsidP="007C04F5">
      <w:pPr>
        <w:spacing w:before="180" w:after="180"/>
        <w:jc w:val="thaiDistribute"/>
        <w:rPr>
          <w:rFonts w:ascii="TH SarabunPSK" w:eastAsia="Times New Roman" w:hAnsi="TH SarabunPSK" w:cs="TH SarabunPSK"/>
          <w:b/>
          <w:bCs/>
          <w:sz w:val="36"/>
          <w:szCs w:val="36"/>
        </w:rPr>
      </w:pPr>
    </w:p>
    <w:p w14:paraId="6A1B860D" w14:textId="77777777" w:rsidR="007C04F5" w:rsidRDefault="007C04F5" w:rsidP="007C04F5">
      <w:pPr>
        <w:spacing w:before="180" w:after="180"/>
        <w:jc w:val="thaiDistribute"/>
        <w:rPr>
          <w:rFonts w:ascii="TH SarabunPSK" w:eastAsia="Times New Roman" w:hAnsi="TH SarabunPSK" w:cs="TH SarabunPSK"/>
          <w:b/>
          <w:bCs/>
          <w:sz w:val="36"/>
          <w:szCs w:val="36"/>
        </w:rPr>
      </w:pPr>
    </w:p>
    <w:p w14:paraId="422BA03F" w14:textId="77777777" w:rsidR="007C04F5" w:rsidRDefault="007C04F5" w:rsidP="007C04F5">
      <w:pPr>
        <w:spacing w:before="180" w:after="180"/>
        <w:jc w:val="thaiDistribute"/>
        <w:rPr>
          <w:rFonts w:ascii="TH SarabunPSK" w:eastAsia="Times New Roman" w:hAnsi="TH SarabunPSK" w:cs="TH SarabunPSK"/>
          <w:b/>
          <w:bCs/>
          <w:sz w:val="36"/>
          <w:szCs w:val="36"/>
        </w:rPr>
      </w:pPr>
    </w:p>
    <w:p w14:paraId="4A8C5FC5" w14:textId="77777777" w:rsidR="00FF1F3B" w:rsidRDefault="00FF1F3B" w:rsidP="007C04F5">
      <w:pPr>
        <w:spacing w:before="180" w:after="180"/>
        <w:jc w:val="center"/>
        <w:rPr>
          <w:rFonts w:ascii="TH SarabunPSK" w:eastAsia="Times New Roman" w:hAnsi="TH SarabunPSK" w:cs="TH SarabunPSK"/>
          <w:b/>
          <w:bCs/>
          <w:sz w:val="36"/>
          <w:szCs w:val="36"/>
        </w:rPr>
      </w:pPr>
    </w:p>
    <w:p w14:paraId="4D4B1498" w14:textId="77777777" w:rsidR="00FF1F3B" w:rsidRDefault="00FF1F3B" w:rsidP="007C04F5">
      <w:pPr>
        <w:spacing w:before="180" w:after="180"/>
        <w:jc w:val="center"/>
        <w:rPr>
          <w:rFonts w:ascii="TH SarabunPSK" w:eastAsia="Times New Roman" w:hAnsi="TH SarabunPSK" w:cs="TH SarabunPSK"/>
          <w:b/>
          <w:bCs/>
          <w:sz w:val="36"/>
          <w:szCs w:val="36"/>
        </w:rPr>
      </w:pPr>
    </w:p>
    <w:p w14:paraId="58EAFCA1" w14:textId="0642D752" w:rsidR="00475074" w:rsidRPr="00922309" w:rsidRDefault="00475074" w:rsidP="007C04F5">
      <w:pPr>
        <w:spacing w:before="180" w:after="180"/>
        <w:jc w:val="center"/>
        <w:rPr>
          <w:rFonts w:ascii="TH SarabunPSK" w:eastAsia="Times New Roman" w:hAnsi="TH SarabunPSK" w:cs="TH SarabunPSK"/>
          <w:b/>
          <w:bCs/>
          <w:sz w:val="36"/>
          <w:szCs w:val="36"/>
        </w:rPr>
      </w:pPr>
      <w:r w:rsidRPr="00922309">
        <w:rPr>
          <w:rFonts w:ascii="TH SarabunPSK" w:eastAsia="Times New Roman" w:hAnsi="TH SarabunPSK" w:cs="TH SarabunPSK" w:hint="cs"/>
          <w:b/>
          <w:bCs/>
          <w:sz w:val="36"/>
          <w:szCs w:val="36"/>
        </w:rPr>
        <w:lastRenderedPageBreak/>
        <w:t>OPTIONAL BADGES</w:t>
      </w:r>
    </w:p>
    <w:p w14:paraId="1A4345D4" w14:textId="5A2D1E23" w:rsidR="00475074" w:rsidRPr="00922309" w:rsidRDefault="00475074" w:rsidP="00FF1F3B">
      <w:pPr>
        <w:spacing w:before="180" w:after="180"/>
        <w:ind w:left="2880"/>
        <w:jc w:val="thaiDistribute"/>
        <w:rPr>
          <w:rFonts w:ascii="TH SarabunPSK" w:eastAsia="Times New Roman" w:hAnsi="TH SarabunPSK" w:cs="TH SarabunPSK"/>
          <w:b/>
          <w:bCs/>
          <w:sz w:val="36"/>
          <w:szCs w:val="36"/>
        </w:rPr>
      </w:pPr>
      <w:r w:rsidRPr="00922309">
        <w:rPr>
          <w:rFonts w:ascii="TH SarabunPSK" w:eastAsia="Times New Roman" w:hAnsi="TH SarabunPSK" w:cs="TH SarabunPSK" w:hint="cs"/>
          <w:b/>
          <w:bCs/>
          <w:sz w:val="36"/>
          <w:szCs w:val="36"/>
        </w:rPr>
        <w:t xml:space="preserve">I AM A STUDENT RESEARCHER </w:t>
      </w:r>
    </w:p>
    <w:p w14:paraId="7F5AB22B" w14:textId="130071DA" w:rsidR="004759CD" w:rsidRPr="00D0472B" w:rsidRDefault="00FF1F3B" w:rsidP="00FF1F3B">
      <w:pPr>
        <w:spacing w:before="180" w:after="180"/>
        <w:ind w:left="2880"/>
        <w:jc w:val="thaiDistribute"/>
        <w:rPr>
          <w:rFonts w:ascii="TH SarabunPSK" w:eastAsia="Times New Roman" w:hAnsi="TH SarabunPSK" w:cs="TH SarabunPSK"/>
          <w:sz w:val="32"/>
          <w:szCs w:val="32"/>
        </w:rPr>
      </w:pPr>
      <w:r>
        <w:rPr>
          <w:noProof/>
        </w:rPr>
        <w:drawing>
          <wp:anchor distT="0" distB="0" distL="114300" distR="114300" simplePos="0" relativeHeight="251662339" behindDoc="1" locked="0" layoutInCell="1" allowOverlap="1" wp14:anchorId="070E4A75" wp14:editId="6467A05A">
            <wp:simplePos x="0" y="0"/>
            <wp:positionH relativeFrom="column">
              <wp:posOffset>-501650</wp:posOffset>
            </wp:positionH>
            <wp:positionV relativeFrom="paragraph">
              <wp:posOffset>306070</wp:posOffset>
            </wp:positionV>
            <wp:extent cx="1866900" cy="1874520"/>
            <wp:effectExtent l="0" t="0" r="0" b="0"/>
            <wp:wrapTight wrapText="bothSides">
              <wp:wrapPolygon edited="0">
                <wp:start x="0" y="0"/>
                <wp:lineTo x="0" y="21293"/>
                <wp:lineTo x="21380" y="21293"/>
                <wp:lineTo x="21380" y="0"/>
                <wp:lineTo x="0" y="0"/>
              </wp:wrapPolygon>
            </wp:wrapTight>
            <wp:docPr id="181952608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26089"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66900" cy="1874520"/>
                    </a:xfrm>
                    <a:prstGeom prst="rect">
                      <a:avLst/>
                    </a:prstGeom>
                  </pic:spPr>
                </pic:pic>
              </a:graphicData>
            </a:graphic>
            <wp14:sizeRelH relativeFrom="margin">
              <wp14:pctWidth>0</wp14:pctWidth>
            </wp14:sizeRelH>
            <wp14:sizeRelV relativeFrom="margin">
              <wp14:pctHeight>0</wp14:pctHeight>
            </wp14:sizeRelV>
          </wp:anchor>
        </w:drawing>
      </w:r>
      <w:r w:rsidR="004759CD" w:rsidRPr="00D0472B">
        <w:rPr>
          <w:rFonts w:ascii="TH SarabunPSK" w:eastAsia="Times New Roman" w:hAnsi="TH SarabunPSK" w:cs="TH SarabunPSK" w:hint="cs"/>
          <w:sz w:val="32"/>
          <w:szCs w:val="32"/>
        </w:rPr>
        <w:t>Our group chose this logo because our research studies the diversity of bryophytes within Wichienmatu School, Mueang District, Trang Province. We began by asking questions about the environmental factors that affect bryophyte diversity. Then, we planned to measure soil moisture and soil temperature, and determined the locations and areas to study within the school, such as on the ground, on trees, and on bricks, to examine bryophyte diversity. We also analyzed the research results logically and accurately to summarize our findings. This research not only enhances knowledge about bryophyte diversity but can also serve as a guide for those interested in conducting effective studies.</w:t>
      </w:r>
    </w:p>
    <w:p w14:paraId="7CEC4D0D" w14:textId="7E1DADE1" w:rsidR="004759CD" w:rsidRDefault="004759CD" w:rsidP="00FF1F3B">
      <w:pPr>
        <w:spacing w:before="180" w:after="180"/>
        <w:ind w:left="3600"/>
        <w:jc w:val="thaiDistribute"/>
        <w:rPr>
          <w:rFonts w:ascii="TH SarabunPSK" w:eastAsia="Times New Roman" w:hAnsi="TH SarabunPSK" w:cs="TH SarabunPSK"/>
          <w:b/>
          <w:bCs/>
          <w:sz w:val="36"/>
          <w:szCs w:val="36"/>
        </w:rPr>
      </w:pPr>
    </w:p>
    <w:p w14:paraId="3B95C48F" w14:textId="017813EC" w:rsidR="00561E7E" w:rsidRDefault="00561E7E" w:rsidP="007C04F5">
      <w:pPr>
        <w:spacing w:before="180" w:after="180"/>
        <w:jc w:val="thaiDistribute"/>
        <w:rPr>
          <w:rFonts w:ascii="TH SarabunPSK" w:eastAsia="Times New Roman" w:hAnsi="TH SarabunPSK" w:cs="TH SarabunPSK"/>
          <w:b/>
          <w:bCs/>
          <w:sz w:val="36"/>
          <w:szCs w:val="36"/>
        </w:rPr>
      </w:pPr>
    </w:p>
    <w:p w14:paraId="56DD169B" w14:textId="4EFD6402" w:rsidR="73AC8974" w:rsidRDefault="73AC8974" w:rsidP="007C04F5">
      <w:pPr>
        <w:spacing w:before="180" w:after="180"/>
        <w:jc w:val="thaiDistribute"/>
        <w:rPr>
          <w:rFonts w:ascii="TH SarabunPSK" w:eastAsia="Times New Roman" w:hAnsi="TH SarabunPSK" w:cs="TH SarabunPSK"/>
          <w:b/>
          <w:bCs/>
          <w:sz w:val="36"/>
          <w:szCs w:val="36"/>
        </w:rPr>
      </w:pPr>
    </w:p>
    <w:p w14:paraId="123E6CD1" w14:textId="2CF03B38" w:rsidR="00561E7E" w:rsidRDefault="00136CB1" w:rsidP="00FF1F3B">
      <w:pPr>
        <w:spacing w:before="180" w:after="180"/>
        <w:ind w:left="2880"/>
        <w:rPr>
          <w:rFonts w:ascii="TH SarabunPSK" w:eastAsia="Times New Roman" w:hAnsi="TH SarabunPSK" w:cs="TH SarabunPSK"/>
          <w:b/>
          <w:bCs/>
          <w:sz w:val="36"/>
          <w:szCs w:val="36"/>
        </w:rPr>
      </w:pPr>
      <w:r>
        <w:rPr>
          <w:rFonts w:ascii="TH SarabunPSK" w:eastAsia="Times New Roman" w:hAnsi="TH SarabunPSK" w:cs="TH SarabunPSK" w:hint="cs"/>
          <w:b/>
          <w:bCs/>
          <w:sz w:val="36"/>
          <w:szCs w:val="36"/>
        </w:rPr>
        <w:t>I AM COLLABRATOR</w:t>
      </w:r>
    </w:p>
    <w:p w14:paraId="12A1D172" w14:textId="4CFADFE1" w:rsidR="007C04F5" w:rsidRPr="00AD20FA" w:rsidRDefault="00FF1F3B" w:rsidP="00AD20FA">
      <w:pPr>
        <w:spacing w:before="180" w:after="180"/>
        <w:ind w:left="2880"/>
        <w:jc w:val="thaiDistribute"/>
        <w:rPr>
          <w:rFonts w:ascii="TH SarabunPSK" w:eastAsia="Times New Roman" w:hAnsi="TH SarabunPSK" w:cs="TH SarabunPSK"/>
          <w:sz w:val="32"/>
          <w:szCs w:val="32"/>
        </w:rPr>
      </w:pPr>
      <w:r>
        <w:rPr>
          <w:noProof/>
        </w:rPr>
        <w:drawing>
          <wp:anchor distT="0" distB="0" distL="114300" distR="114300" simplePos="0" relativeHeight="251663363" behindDoc="0" locked="0" layoutInCell="1" allowOverlap="1" wp14:anchorId="46087303" wp14:editId="682B68FD">
            <wp:simplePos x="0" y="0"/>
            <wp:positionH relativeFrom="column">
              <wp:posOffset>-464185</wp:posOffset>
            </wp:positionH>
            <wp:positionV relativeFrom="paragraph">
              <wp:posOffset>80010</wp:posOffset>
            </wp:positionV>
            <wp:extent cx="1868170" cy="1873250"/>
            <wp:effectExtent l="0" t="0" r="0" b="0"/>
            <wp:wrapSquare wrapText="bothSides"/>
            <wp:docPr id="145075071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50715"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68170" cy="1873250"/>
                    </a:xfrm>
                    <a:prstGeom prst="rect">
                      <a:avLst/>
                    </a:prstGeom>
                  </pic:spPr>
                </pic:pic>
              </a:graphicData>
            </a:graphic>
            <wp14:sizeRelH relativeFrom="margin">
              <wp14:pctWidth>0</wp14:pctWidth>
            </wp14:sizeRelH>
            <wp14:sizeRelV relativeFrom="margin">
              <wp14:pctHeight>0</wp14:pctHeight>
            </wp14:sizeRelV>
          </wp:anchor>
        </w:drawing>
      </w:r>
      <w:r w:rsidR="00264BB6" w:rsidRPr="00C458C3">
        <w:rPr>
          <w:rFonts w:ascii="TH SarabunPSK" w:eastAsia="Times New Roman" w:hAnsi="TH SarabunPSK" w:cs="TH SarabunPSK" w:hint="cs"/>
          <w:sz w:val="32"/>
          <w:szCs w:val="32"/>
        </w:rPr>
        <w:t>Our research on bryophyte diversity at Wichienmatu School, Khok Lo Subdistrict, Mueang Trang District, Trang Province requires the collaboration of team members to survey bryophytes. Responsibilities include collecting data on bryophytes at each location and measuring soil moisture and soil temperature within the school grounds. We work systematically, consulting and exchanging knowledge with each other to achieve the best possible results in studying bryophyte diversity and the factors affecting bryophyte growth.</w:t>
      </w:r>
    </w:p>
    <w:p w14:paraId="6B0FFAB6" w14:textId="77777777" w:rsidR="007C04F5" w:rsidRDefault="007C04F5" w:rsidP="5395BB90">
      <w:pPr>
        <w:spacing w:before="180" w:after="180"/>
        <w:rPr>
          <w:rFonts w:ascii="Times New Roman" w:eastAsia="Times New Roman" w:hAnsi="Times New Roman" w:cs="Times New Roman"/>
          <w:sz w:val="18"/>
          <w:szCs w:val="18"/>
        </w:rPr>
      </w:pPr>
    </w:p>
    <w:p w14:paraId="4F032FBF" w14:textId="77777777" w:rsidR="007C04F5" w:rsidRDefault="007C04F5" w:rsidP="5395BB90">
      <w:pPr>
        <w:spacing w:before="180" w:after="180"/>
        <w:rPr>
          <w:rFonts w:ascii="Times New Roman" w:eastAsia="Times New Roman" w:hAnsi="Times New Roman" w:cs="Times New Roman"/>
          <w:sz w:val="18"/>
          <w:szCs w:val="18"/>
        </w:rPr>
      </w:pPr>
    </w:p>
    <w:p w14:paraId="170CEAB3" w14:textId="77777777" w:rsidR="007C04F5" w:rsidRDefault="007C04F5" w:rsidP="5395BB90">
      <w:pPr>
        <w:spacing w:before="180" w:after="180"/>
        <w:rPr>
          <w:rFonts w:ascii="Times New Roman" w:eastAsia="Times New Roman" w:hAnsi="Times New Roman" w:cs="Times New Roman"/>
          <w:sz w:val="18"/>
          <w:szCs w:val="18"/>
        </w:rPr>
      </w:pPr>
    </w:p>
    <w:p w14:paraId="33C589AE" w14:textId="3B146A15" w:rsidR="009142FA" w:rsidRPr="007C04F5" w:rsidRDefault="5395BB90" w:rsidP="5395BB90">
      <w:pPr>
        <w:spacing w:before="180" w:after="180"/>
        <w:jc w:val="center"/>
        <w:rPr>
          <w:rFonts w:ascii="TH SarabunPSK" w:eastAsia="Times New Roman" w:hAnsi="TH SarabunPSK" w:cs="TH SarabunPSK"/>
          <w:b/>
          <w:bCs/>
          <w:sz w:val="32"/>
          <w:szCs w:val="32"/>
        </w:rPr>
      </w:pPr>
      <w:r w:rsidRPr="007C04F5">
        <w:rPr>
          <w:rFonts w:ascii="TH SarabunPSK" w:eastAsia="Times New Roman" w:hAnsi="TH SarabunPSK" w:cs="TH SarabunPSK"/>
          <w:b/>
          <w:bCs/>
          <w:sz w:val="32"/>
          <w:szCs w:val="32"/>
        </w:rPr>
        <w:t>Appendix</w:t>
      </w:r>
    </w:p>
    <w:p w14:paraId="19E5844F" w14:textId="64D7DDA0" w:rsidR="009142FA" w:rsidRDefault="009142FA" w:rsidP="5395BB90">
      <w:pPr>
        <w:spacing w:after="0"/>
        <w:jc w:val="center"/>
      </w:pPr>
    </w:p>
    <w:p w14:paraId="0677FFC8" w14:textId="485E38E9" w:rsidR="009142FA" w:rsidRDefault="007C04F5" w:rsidP="5395BB90">
      <w:pPr>
        <w:spacing w:before="180" w:after="180"/>
        <w:jc w:val="center"/>
        <w:rPr>
          <w:rFonts w:ascii="TH SarabunPSK" w:eastAsia="Times New Roman" w:hAnsi="TH SarabunPSK" w:cs="TH SarabunPSK"/>
          <w:b/>
          <w:bCs/>
          <w:sz w:val="36"/>
          <w:szCs w:val="36"/>
        </w:rPr>
      </w:pPr>
      <w:r>
        <w:rPr>
          <w:noProof/>
        </w:rPr>
        <w:drawing>
          <wp:anchor distT="0" distB="0" distL="114300" distR="114300" simplePos="0" relativeHeight="251661315" behindDoc="1" locked="0" layoutInCell="1" allowOverlap="1" wp14:anchorId="3DE99BC2" wp14:editId="3217D6D8">
            <wp:simplePos x="0" y="0"/>
            <wp:positionH relativeFrom="column">
              <wp:posOffset>482600</wp:posOffset>
            </wp:positionH>
            <wp:positionV relativeFrom="paragraph">
              <wp:posOffset>33655</wp:posOffset>
            </wp:positionV>
            <wp:extent cx="4787900" cy="3592830"/>
            <wp:effectExtent l="0" t="0" r="0" b="7620"/>
            <wp:wrapTight wrapText="bothSides">
              <wp:wrapPolygon edited="0">
                <wp:start x="0" y="0"/>
                <wp:lineTo x="0" y="21531"/>
                <wp:lineTo x="21485" y="21531"/>
                <wp:lineTo x="21485" y="0"/>
                <wp:lineTo x="0" y="0"/>
              </wp:wrapPolygon>
            </wp:wrapTight>
            <wp:docPr id="61721388" name="Picture 6172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87900" cy="3592830"/>
                    </a:xfrm>
                    <a:prstGeom prst="rect">
                      <a:avLst/>
                    </a:prstGeom>
                  </pic:spPr>
                </pic:pic>
              </a:graphicData>
            </a:graphic>
            <wp14:sizeRelH relativeFrom="margin">
              <wp14:pctWidth>0</wp14:pctWidth>
            </wp14:sizeRelH>
            <wp14:sizeRelV relativeFrom="margin">
              <wp14:pctHeight>0</wp14:pctHeight>
            </wp14:sizeRelV>
          </wp:anchor>
        </w:drawing>
      </w:r>
    </w:p>
    <w:p w14:paraId="7A00BE66" w14:textId="00AD851D" w:rsidR="00C15F61" w:rsidRPr="007C04F5" w:rsidRDefault="00C15F61" w:rsidP="007C04F5">
      <w:pPr>
        <w:spacing w:before="180" w:after="180"/>
      </w:pPr>
    </w:p>
    <w:sectPr w:rsidR="00C15F61" w:rsidRPr="007C04F5">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0439C" w14:textId="77777777" w:rsidR="00AB7DC8" w:rsidRDefault="00AB7DC8" w:rsidP="00403961">
      <w:pPr>
        <w:spacing w:after="0"/>
      </w:pPr>
      <w:r>
        <w:separator/>
      </w:r>
    </w:p>
  </w:endnote>
  <w:endnote w:type="continuationSeparator" w:id="0">
    <w:p w14:paraId="2B9E0014" w14:textId="77777777" w:rsidR="00AB7DC8" w:rsidRDefault="00AB7DC8" w:rsidP="00403961">
      <w:pPr>
        <w:spacing w:after="0"/>
      </w:pPr>
      <w:r>
        <w:continuationSeparator/>
      </w:r>
    </w:p>
  </w:endnote>
  <w:endnote w:type="continuationNotice" w:id="1">
    <w:p w14:paraId="2BB85948" w14:textId="77777777" w:rsidR="00AB7DC8" w:rsidRDefault="00AB7D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 SarabunPSK">
    <w:altName w:val="Leelawadee UI"/>
    <w:panose1 w:val="020B0500040200020003"/>
    <w:charset w:val="00"/>
    <w:family w:val="swiss"/>
    <w:pitch w:val="variable"/>
    <w:sig w:usb0="A100006F" w:usb1="5000205A" w:usb2="00000000" w:usb3="00000000" w:csb0="0001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68F8A5B" w14:paraId="7FC3102E" w14:textId="77777777" w:rsidTr="268F8A5B">
      <w:trPr>
        <w:trHeight w:val="300"/>
      </w:trPr>
      <w:tc>
        <w:tcPr>
          <w:tcW w:w="3005" w:type="dxa"/>
        </w:tcPr>
        <w:p w14:paraId="0C1323B2" w14:textId="341A2C2E" w:rsidR="268F8A5B" w:rsidRDefault="268F8A5B" w:rsidP="268F8A5B">
          <w:pPr>
            <w:ind w:left="-115"/>
          </w:pPr>
        </w:p>
      </w:tc>
      <w:tc>
        <w:tcPr>
          <w:tcW w:w="3005" w:type="dxa"/>
        </w:tcPr>
        <w:p w14:paraId="390157EE" w14:textId="60230982" w:rsidR="268F8A5B" w:rsidRDefault="268F8A5B" w:rsidP="268F8A5B">
          <w:pPr>
            <w:jc w:val="center"/>
          </w:pPr>
        </w:p>
      </w:tc>
      <w:tc>
        <w:tcPr>
          <w:tcW w:w="3005" w:type="dxa"/>
        </w:tcPr>
        <w:p w14:paraId="3C1A4145" w14:textId="06F612BE" w:rsidR="268F8A5B" w:rsidRDefault="268F8A5B" w:rsidP="268F8A5B">
          <w:pPr>
            <w:ind w:right="-115"/>
            <w:jc w:val="right"/>
          </w:pPr>
        </w:p>
      </w:tc>
    </w:tr>
  </w:tbl>
  <w:p w14:paraId="3B0DFE3A" w14:textId="393985E5" w:rsidR="00403961" w:rsidRDefault="004039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E7FFD" w14:textId="77777777" w:rsidR="00AB7DC8" w:rsidRDefault="00AB7DC8" w:rsidP="00403961">
      <w:pPr>
        <w:spacing w:after="0"/>
      </w:pPr>
      <w:r>
        <w:separator/>
      </w:r>
    </w:p>
  </w:footnote>
  <w:footnote w:type="continuationSeparator" w:id="0">
    <w:p w14:paraId="45D3B46C" w14:textId="77777777" w:rsidR="00AB7DC8" w:rsidRDefault="00AB7DC8" w:rsidP="00403961">
      <w:pPr>
        <w:spacing w:after="0"/>
      </w:pPr>
      <w:r>
        <w:continuationSeparator/>
      </w:r>
    </w:p>
  </w:footnote>
  <w:footnote w:type="continuationNotice" w:id="1">
    <w:p w14:paraId="31A365D5" w14:textId="77777777" w:rsidR="00AB7DC8" w:rsidRDefault="00AB7DC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68F8A5B" w14:paraId="56AAAD85" w14:textId="77777777" w:rsidTr="268F8A5B">
      <w:trPr>
        <w:trHeight w:val="300"/>
      </w:trPr>
      <w:tc>
        <w:tcPr>
          <w:tcW w:w="3005" w:type="dxa"/>
        </w:tcPr>
        <w:p w14:paraId="3B59FEFD" w14:textId="277FD920" w:rsidR="268F8A5B" w:rsidRDefault="268F8A5B" w:rsidP="268F8A5B">
          <w:pPr>
            <w:ind w:left="-115"/>
          </w:pPr>
        </w:p>
      </w:tc>
      <w:tc>
        <w:tcPr>
          <w:tcW w:w="3005" w:type="dxa"/>
        </w:tcPr>
        <w:p w14:paraId="2DA049EC" w14:textId="1835C15B" w:rsidR="268F8A5B" w:rsidRDefault="268F8A5B" w:rsidP="268F8A5B">
          <w:pPr>
            <w:jc w:val="center"/>
          </w:pPr>
        </w:p>
      </w:tc>
      <w:tc>
        <w:tcPr>
          <w:tcW w:w="3005" w:type="dxa"/>
        </w:tcPr>
        <w:p w14:paraId="4A8954A0" w14:textId="7D4F34D1" w:rsidR="268F8A5B" w:rsidRDefault="268F8A5B" w:rsidP="268F8A5B">
          <w:pPr>
            <w:ind w:right="-115"/>
            <w:jc w:val="right"/>
          </w:pPr>
        </w:p>
      </w:tc>
    </w:tr>
  </w:tbl>
  <w:p w14:paraId="0BFF6E84" w14:textId="2249146C" w:rsidR="00403961" w:rsidRDefault="0040396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61"/>
    <w:rsid w:val="000012FC"/>
    <w:rsid w:val="000030F4"/>
    <w:rsid w:val="000045ED"/>
    <w:rsid w:val="00005327"/>
    <w:rsid w:val="0001492C"/>
    <w:rsid w:val="00015BFF"/>
    <w:rsid w:val="00016A51"/>
    <w:rsid w:val="00017A58"/>
    <w:rsid w:val="000200EB"/>
    <w:rsid w:val="000207C2"/>
    <w:rsid w:val="00027240"/>
    <w:rsid w:val="000279DD"/>
    <w:rsid w:val="00030230"/>
    <w:rsid w:val="00030656"/>
    <w:rsid w:val="0003318C"/>
    <w:rsid w:val="00035245"/>
    <w:rsid w:val="00035FC1"/>
    <w:rsid w:val="00036C81"/>
    <w:rsid w:val="000429B7"/>
    <w:rsid w:val="00042CFB"/>
    <w:rsid w:val="000465E9"/>
    <w:rsid w:val="000510C5"/>
    <w:rsid w:val="00052A6E"/>
    <w:rsid w:val="00052AB9"/>
    <w:rsid w:val="000548A2"/>
    <w:rsid w:val="0005529F"/>
    <w:rsid w:val="0005612A"/>
    <w:rsid w:val="000576B6"/>
    <w:rsid w:val="00062840"/>
    <w:rsid w:val="00062EC7"/>
    <w:rsid w:val="00062F52"/>
    <w:rsid w:val="000640AD"/>
    <w:rsid w:val="00065CFA"/>
    <w:rsid w:val="00065E23"/>
    <w:rsid w:val="0006637E"/>
    <w:rsid w:val="0006658E"/>
    <w:rsid w:val="000676F2"/>
    <w:rsid w:val="0007042B"/>
    <w:rsid w:val="00070C06"/>
    <w:rsid w:val="000718E4"/>
    <w:rsid w:val="00072647"/>
    <w:rsid w:val="00072669"/>
    <w:rsid w:val="00073007"/>
    <w:rsid w:val="00073BDA"/>
    <w:rsid w:val="00075108"/>
    <w:rsid w:val="0008101F"/>
    <w:rsid w:val="00081C0B"/>
    <w:rsid w:val="00085EEB"/>
    <w:rsid w:val="000867E4"/>
    <w:rsid w:val="0008A817"/>
    <w:rsid w:val="00090EDC"/>
    <w:rsid w:val="00091093"/>
    <w:rsid w:val="00091836"/>
    <w:rsid w:val="00091D76"/>
    <w:rsid w:val="00094DB1"/>
    <w:rsid w:val="0009695D"/>
    <w:rsid w:val="00096DF5"/>
    <w:rsid w:val="00097577"/>
    <w:rsid w:val="00097995"/>
    <w:rsid w:val="00097AD0"/>
    <w:rsid w:val="000A167D"/>
    <w:rsid w:val="000A21C4"/>
    <w:rsid w:val="000B0B61"/>
    <w:rsid w:val="000B2499"/>
    <w:rsid w:val="000B310C"/>
    <w:rsid w:val="000B6819"/>
    <w:rsid w:val="000B7069"/>
    <w:rsid w:val="000C1482"/>
    <w:rsid w:val="000C1933"/>
    <w:rsid w:val="000C2883"/>
    <w:rsid w:val="000C3535"/>
    <w:rsid w:val="000C4947"/>
    <w:rsid w:val="000C5F6F"/>
    <w:rsid w:val="000C60A5"/>
    <w:rsid w:val="000C7A7D"/>
    <w:rsid w:val="000D247E"/>
    <w:rsid w:val="000D2CE5"/>
    <w:rsid w:val="000D412F"/>
    <w:rsid w:val="000D6804"/>
    <w:rsid w:val="000D733D"/>
    <w:rsid w:val="000E06E9"/>
    <w:rsid w:val="000E10AE"/>
    <w:rsid w:val="000E1DED"/>
    <w:rsid w:val="000E235E"/>
    <w:rsid w:val="000E2F6F"/>
    <w:rsid w:val="000E397F"/>
    <w:rsid w:val="000E457B"/>
    <w:rsid w:val="000E5753"/>
    <w:rsid w:val="000E582B"/>
    <w:rsid w:val="000F5445"/>
    <w:rsid w:val="000F5F68"/>
    <w:rsid w:val="000F6DDD"/>
    <w:rsid w:val="000F762E"/>
    <w:rsid w:val="00101452"/>
    <w:rsid w:val="00104885"/>
    <w:rsid w:val="00105EEC"/>
    <w:rsid w:val="00110F53"/>
    <w:rsid w:val="00111729"/>
    <w:rsid w:val="0011328F"/>
    <w:rsid w:val="00115353"/>
    <w:rsid w:val="00116180"/>
    <w:rsid w:val="001223C1"/>
    <w:rsid w:val="00122C4B"/>
    <w:rsid w:val="001236F1"/>
    <w:rsid w:val="001244F3"/>
    <w:rsid w:val="00125AEC"/>
    <w:rsid w:val="0012656F"/>
    <w:rsid w:val="001336B3"/>
    <w:rsid w:val="00134691"/>
    <w:rsid w:val="0013525E"/>
    <w:rsid w:val="00136CB1"/>
    <w:rsid w:val="0014084F"/>
    <w:rsid w:val="00141DF3"/>
    <w:rsid w:val="00142CC1"/>
    <w:rsid w:val="00143051"/>
    <w:rsid w:val="001432DA"/>
    <w:rsid w:val="00143B99"/>
    <w:rsid w:val="0014436C"/>
    <w:rsid w:val="0014576C"/>
    <w:rsid w:val="00145B44"/>
    <w:rsid w:val="00146291"/>
    <w:rsid w:val="00146E81"/>
    <w:rsid w:val="00147D32"/>
    <w:rsid w:val="001514C0"/>
    <w:rsid w:val="00151AD5"/>
    <w:rsid w:val="001546F2"/>
    <w:rsid w:val="0015799C"/>
    <w:rsid w:val="001627D9"/>
    <w:rsid w:val="0016335B"/>
    <w:rsid w:val="00163937"/>
    <w:rsid w:val="00163E1D"/>
    <w:rsid w:val="00165457"/>
    <w:rsid w:val="0016624F"/>
    <w:rsid w:val="00166ECD"/>
    <w:rsid w:val="00167680"/>
    <w:rsid w:val="00167A31"/>
    <w:rsid w:val="00171723"/>
    <w:rsid w:val="00173213"/>
    <w:rsid w:val="00173CEC"/>
    <w:rsid w:val="00174869"/>
    <w:rsid w:val="00174B1C"/>
    <w:rsid w:val="0017637C"/>
    <w:rsid w:val="00177A64"/>
    <w:rsid w:val="00177D14"/>
    <w:rsid w:val="00191EEA"/>
    <w:rsid w:val="001949B3"/>
    <w:rsid w:val="00194B49"/>
    <w:rsid w:val="00194EC0"/>
    <w:rsid w:val="00196EA0"/>
    <w:rsid w:val="00196ED3"/>
    <w:rsid w:val="00197C9B"/>
    <w:rsid w:val="001A03D7"/>
    <w:rsid w:val="001A1A33"/>
    <w:rsid w:val="001A4E55"/>
    <w:rsid w:val="001A5EB5"/>
    <w:rsid w:val="001A6984"/>
    <w:rsid w:val="001A69A6"/>
    <w:rsid w:val="001A7CDB"/>
    <w:rsid w:val="001A7D28"/>
    <w:rsid w:val="001B0201"/>
    <w:rsid w:val="001B0DD8"/>
    <w:rsid w:val="001B0FCF"/>
    <w:rsid w:val="001B2960"/>
    <w:rsid w:val="001B4131"/>
    <w:rsid w:val="001B5C10"/>
    <w:rsid w:val="001B64FB"/>
    <w:rsid w:val="001B72F1"/>
    <w:rsid w:val="001C009C"/>
    <w:rsid w:val="001C0E7A"/>
    <w:rsid w:val="001C2F83"/>
    <w:rsid w:val="001C3163"/>
    <w:rsid w:val="001C3B93"/>
    <w:rsid w:val="001C6DDF"/>
    <w:rsid w:val="001D1FBA"/>
    <w:rsid w:val="001D5228"/>
    <w:rsid w:val="001D669C"/>
    <w:rsid w:val="001D7675"/>
    <w:rsid w:val="001E092A"/>
    <w:rsid w:val="001E37D0"/>
    <w:rsid w:val="001E54A7"/>
    <w:rsid w:val="001E6077"/>
    <w:rsid w:val="001E6171"/>
    <w:rsid w:val="001E718F"/>
    <w:rsid w:val="001E7330"/>
    <w:rsid w:val="001F100A"/>
    <w:rsid w:val="001F2C0A"/>
    <w:rsid w:val="001F31E1"/>
    <w:rsid w:val="001F7512"/>
    <w:rsid w:val="001F7895"/>
    <w:rsid w:val="00202B36"/>
    <w:rsid w:val="00206B7F"/>
    <w:rsid w:val="00206EEF"/>
    <w:rsid w:val="00207C6A"/>
    <w:rsid w:val="002122AE"/>
    <w:rsid w:val="00212590"/>
    <w:rsid w:val="0021412F"/>
    <w:rsid w:val="00216FE1"/>
    <w:rsid w:val="00220635"/>
    <w:rsid w:val="00223DAE"/>
    <w:rsid w:val="00225DAF"/>
    <w:rsid w:val="0023217D"/>
    <w:rsid w:val="002324FC"/>
    <w:rsid w:val="00234D47"/>
    <w:rsid w:val="00237AFF"/>
    <w:rsid w:val="00241743"/>
    <w:rsid w:val="00241AD1"/>
    <w:rsid w:val="00242275"/>
    <w:rsid w:val="0024356F"/>
    <w:rsid w:val="00245326"/>
    <w:rsid w:val="00247B06"/>
    <w:rsid w:val="00250274"/>
    <w:rsid w:val="0025051F"/>
    <w:rsid w:val="00250C7C"/>
    <w:rsid w:val="002513A0"/>
    <w:rsid w:val="002526F2"/>
    <w:rsid w:val="00253579"/>
    <w:rsid w:val="00256DCF"/>
    <w:rsid w:val="00264B13"/>
    <w:rsid w:val="00264BB6"/>
    <w:rsid w:val="00267344"/>
    <w:rsid w:val="0027091A"/>
    <w:rsid w:val="00270CF4"/>
    <w:rsid w:val="00273B86"/>
    <w:rsid w:val="00274836"/>
    <w:rsid w:val="00274C31"/>
    <w:rsid w:val="0027602D"/>
    <w:rsid w:val="00277295"/>
    <w:rsid w:val="00280E93"/>
    <w:rsid w:val="002812CB"/>
    <w:rsid w:val="00281B3B"/>
    <w:rsid w:val="002840FF"/>
    <w:rsid w:val="00284D5D"/>
    <w:rsid w:val="00287A82"/>
    <w:rsid w:val="0029352C"/>
    <w:rsid w:val="002944FD"/>
    <w:rsid w:val="00294D4C"/>
    <w:rsid w:val="00295030"/>
    <w:rsid w:val="0029504F"/>
    <w:rsid w:val="00295989"/>
    <w:rsid w:val="002963D0"/>
    <w:rsid w:val="002A072C"/>
    <w:rsid w:val="002A2050"/>
    <w:rsid w:val="002A411E"/>
    <w:rsid w:val="002A4901"/>
    <w:rsid w:val="002A4CA4"/>
    <w:rsid w:val="002A7FC2"/>
    <w:rsid w:val="002B0452"/>
    <w:rsid w:val="002B30E7"/>
    <w:rsid w:val="002B3EA5"/>
    <w:rsid w:val="002B3F84"/>
    <w:rsid w:val="002B4A40"/>
    <w:rsid w:val="002B6382"/>
    <w:rsid w:val="002B6622"/>
    <w:rsid w:val="002C068B"/>
    <w:rsid w:val="002C186F"/>
    <w:rsid w:val="002C4ACA"/>
    <w:rsid w:val="002D4F79"/>
    <w:rsid w:val="002D51D6"/>
    <w:rsid w:val="002D623A"/>
    <w:rsid w:val="002D76BF"/>
    <w:rsid w:val="002E14E4"/>
    <w:rsid w:val="002E1C21"/>
    <w:rsid w:val="002E2ACA"/>
    <w:rsid w:val="002E43BE"/>
    <w:rsid w:val="002E554D"/>
    <w:rsid w:val="002E6B48"/>
    <w:rsid w:val="002E7813"/>
    <w:rsid w:val="002F01DD"/>
    <w:rsid w:val="002F057D"/>
    <w:rsid w:val="002F2082"/>
    <w:rsid w:val="002F40DC"/>
    <w:rsid w:val="002F4570"/>
    <w:rsid w:val="0030118C"/>
    <w:rsid w:val="0030125E"/>
    <w:rsid w:val="0030152C"/>
    <w:rsid w:val="003016A8"/>
    <w:rsid w:val="00301B0A"/>
    <w:rsid w:val="003029C9"/>
    <w:rsid w:val="0030685E"/>
    <w:rsid w:val="00310F22"/>
    <w:rsid w:val="00312315"/>
    <w:rsid w:val="003125B2"/>
    <w:rsid w:val="00316EF1"/>
    <w:rsid w:val="0032006B"/>
    <w:rsid w:val="00321B1B"/>
    <w:rsid w:val="0033167B"/>
    <w:rsid w:val="003345B8"/>
    <w:rsid w:val="00335FF5"/>
    <w:rsid w:val="00336A7B"/>
    <w:rsid w:val="00337EDF"/>
    <w:rsid w:val="003427EE"/>
    <w:rsid w:val="00345936"/>
    <w:rsid w:val="00346009"/>
    <w:rsid w:val="00351783"/>
    <w:rsid w:val="00352B4A"/>
    <w:rsid w:val="00353ACA"/>
    <w:rsid w:val="00355CAA"/>
    <w:rsid w:val="00362E73"/>
    <w:rsid w:val="00363DDA"/>
    <w:rsid w:val="00366608"/>
    <w:rsid w:val="003725B2"/>
    <w:rsid w:val="0037553B"/>
    <w:rsid w:val="00375873"/>
    <w:rsid w:val="0038603E"/>
    <w:rsid w:val="0039278A"/>
    <w:rsid w:val="003929B9"/>
    <w:rsid w:val="00393606"/>
    <w:rsid w:val="00395672"/>
    <w:rsid w:val="003A0BB4"/>
    <w:rsid w:val="003A2805"/>
    <w:rsid w:val="003A381C"/>
    <w:rsid w:val="003A540D"/>
    <w:rsid w:val="003A7294"/>
    <w:rsid w:val="003A748F"/>
    <w:rsid w:val="003A7675"/>
    <w:rsid w:val="003A77E2"/>
    <w:rsid w:val="003B001B"/>
    <w:rsid w:val="003B03FB"/>
    <w:rsid w:val="003B2B9F"/>
    <w:rsid w:val="003B2BC8"/>
    <w:rsid w:val="003B33CA"/>
    <w:rsid w:val="003B3670"/>
    <w:rsid w:val="003B5D77"/>
    <w:rsid w:val="003B5EC7"/>
    <w:rsid w:val="003B66D5"/>
    <w:rsid w:val="003C29E7"/>
    <w:rsid w:val="003C2E50"/>
    <w:rsid w:val="003C458E"/>
    <w:rsid w:val="003C523D"/>
    <w:rsid w:val="003C5BA6"/>
    <w:rsid w:val="003C71B7"/>
    <w:rsid w:val="003C726E"/>
    <w:rsid w:val="003C7758"/>
    <w:rsid w:val="003C7EA0"/>
    <w:rsid w:val="003D21CF"/>
    <w:rsid w:val="003D5449"/>
    <w:rsid w:val="003E05EB"/>
    <w:rsid w:val="003E1593"/>
    <w:rsid w:val="003E260E"/>
    <w:rsid w:val="003E39AA"/>
    <w:rsid w:val="003E48C1"/>
    <w:rsid w:val="003F10E3"/>
    <w:rsid w:val="003F11A5"/>
    <w:rsid w:val="003F34DD"/>
    <w:rsid w:val="003F4359"/>
    <w:rsid w:val="003F5BEC"/>
    <w:rsid w:val="00402C90"/>
    <w:rsid w:val="00403961"/>
    <w:rsid w:val="00405AF4"/>
    <w:rsid w:val="00405F3B"/>
    <w:rsid w:val="00410814"/>
    <w:rsid w:val="00411B40"/>
    <w:rsid w:val="00423392"/>
    <w:rsid w:val="00423FCE"/>
    <w:rsid w:val="0042475C"/>
    <w:rsid w:val="00424AE2"/>
    <w:rsid w:val="004252E1"/>
    <w:rsid w:val="0042755D"/>
    <w:rsid w:val="00430138"/>
    <w:rsid w:val="0043161B"/>
    <w:rsid w:val="00431DDE"/>
    <w:rsid w:val="00433DCA"/>
    <w:rsid w:val="00435035"/>
    <w:rsid w:val="0043644A"/>
    <w:rsid w:val="00436CB0"/>
    <w:rsid w:val="004373AF"/>
    <w:rsid w:val="0043750C"/>
    <w:rsid w:val="00440D47"/>
    <w:rsid w:val="004419FE"/>
    <w:rsid w:val="00443B1D"/>
    <w:rsid w:val="00453B96"/>
    <w:rsid w:val="00454E5E"/>
    <w:rsid w:val="00455C08"/>
    <w:rsid w:val="00457136"/>
    <w:rsid w:val="00457230"/>
    <w:rsid w:val="004601CE"/>
    <w:rsid w:val="00463669"/>
    <w:rsid w:val="00466B82"/>
    <w:rsid w:val="004675A1"/>
    <w:rsid w:val="00470FF8"/>
    <w:rsid w:val="00471022"/>
    <w:rsid w:val="004736BD"/>
    <w:rsid w:val="00473E5B"/>
    <w:rsid w:val="00474733"/>
    <w:rsid w:val="00475074"/>
    <w:rsid w:val="00475770"/>
    <w:rsid w:val="004759CD"/>
    <w:rsid w:val="00475D1F"/>
    <w:rsid w:val="00480F17"/>
    <w:rsid w:val="00481C73"/>
    <w:rsid w:val="00482B70"/>
    <w:rsid w:val="00487087"/>
    <w:rsid w:val="00487EB9"/>
    <w:rsid w:val="00491326"/>
    <w:rsid w:val="004913FD"/>
    <w:rsid w:val="004918C1"/>
    <w:rsid w:val="004928F1"/>
    <w:rsid w:val="00493E4D"/>
    <w:rsid w:val="0049584E"/>
    <w:rsid w:val="00495BC5"/>
    <w:rsid w:val="004B2DB1"/>
    <w:rsid w:val="004B6A1D"/>
    <w:rsid w:val="004C28D5"/>
    <w:rsid w:val="004C3831"/>
    <w:rsid w:val="004C4CDB"/>
    <w:rsid w:val="004C56B1"/>
    <w:rsid w:val="004C745B"/>
    <w:rsid w:val="004D371A"/>
    <w:rsid w:val="004D46DE"/>
    <w:rsid w:val="004E15C4"/>
    <w:rsid w:val="004E1F80"/>
    <w:rsid w:val="004E2248"/>
    <w:rsid w:val="004E22E9"/>
    <w:rsid w:val="004E427A"/>
    <w:rsid w:val="004E6806"/>
    <w:rsid w:val="004E70F8"/>
    <w:rsid w:val="004E7E32"/>
    <w:rsid w:val="004F1431"/>
    <w:rsid w:val="004F2B40"/>
    <w:rsid w:val="004F2C20"/>
    <w:rsid w:val="004F53F9"/>
    <w:rsid w:val="004F741C"/>
    <w:rsid w:val="004F7D74"/>
    <w:rsid w:val="005005FA"/>
    <w:rsid w:val="00501115"/>
    <w:rsid w:val="005027AC"/>
    <w:rsid w:val="00502802"/>
    <w:rsid w:val="005031E6"/>
    <w:rsid w:val="005059FC"/>
    <w:rsid w:val="00506848"/>
    <w:rsid w:val="0050708B"/>
    <w:rsid w:val="005076D6"/>
    <w:rsid w:val="00512E7B"/>
    <w:rsid w:val="0051494D"/>
    <w:rsid w:val="005218A6"/>
    <w:rsid w:val="0052643C"/>
    <w:rsid w:val="00530A3C"/>
    <w:rsid w:val="00530A64"/>
    <w:rsid w:val="0053247C"/>
    <w:rsid w:val="005332CA"/>
    <w:rsid w:val="005362EF"/>
    <w:rsid w:val="00536A7A"/>
    <w:rsid w:val="00541BE4"/>
    <w:rsid w:val="0054270B"/>
    <w:rsid w:val="00544515"/>
    <w:rsid w:val="0054565B"/>
    <w:rsid w:val="005526BA"/>
    <w:rsid w:val="00553EE3"/>
    <w:rsid w:val="0055563E"/>
    <w:rsid w:val="00555A5A"/>
    <w:rsid w:val="00557FBB"/>
    <w:rsid w:val="005609CD"/>
    <w:rsid w:val="00561B8A"/>
    <w:rsid w:val="00561E7E"/>
    <w:rsid w:val="00561FEB"/>
    <w:rsid w:val="005638ED"/>
    <w:rsid w:val="00563E9E"/>
    <w:rsid w:val="00571465"/>
    <w:rsid w:val="005735FB"/>
    <w:rsid w:val="00574E8E"/>
    <w:rsid w:val="005754B2"/>
    <w:rsid w:val="0058031B"/>
    <w:rsid w:val="005808C5"/>
    <w:rsid w:val="00580DB0"/>
    <w:rsid w:val="00582678"/>
    <w:rsid w:val="00583F02"/>
    <w:rsid w:val="005847F5"/>
    <w:rsid w:val="00584CE8"/>
    <w:rsid w:val="00587939"/>
    <w:rsid w:val="005902C6"/>
    <w:rsid w:val="00594E46"/>
    <w:rsid w:val="005A0E19"/>
    <w:rsid w:val="005A202F"/>
    <w:rsid w:val="005A4DCA"/>
    <w:rsid w:val="005A5CDD"/>
    <w:rsid w:val="005A7454"/>
    <w:rsid w:val="005B28BD"/>
    <w:rsid w:val="005B386E"/>
    <w:rsid w:val="005B6E68"/>
    <w:rsid w:val="005B793B"/>
    <w:rsid w:val="005C2836"/>
    <w:rsid w:val="005C35B3"/>
    <w:rsid w:val="005C4B74"/>
    <w:rsid w:val="005C6027"/>
    <w:rsid w:val="005C6E7C"/>
    <w:rsid w:val="005D0B34"/>
    <w:rsid w:val="005D20ED"/>
    <w:rsid w:val="005D34B0"/>
    <w:rsid w:val="005D3E40"/>
    <w:rsid w:val="005D4302"/>
    <w:rsid w:val="005D481C"/>
    <w:rsid w:val="005D5BC3"/>
    <w:rsid w:val="005D6232"/>
    <w:rsid w:val="005E08A0"/>
    <w:rsid w:val="005E2588"/>
    <w:rsid w:val="005E2B78"/>
    <w:rsid w:val="005E7B6F"/>
    <w:rsid w:val="005F270A"/>
    <w:rsid w:val="005F34AD"/>
    <w:rsid w:val="005F37DD"/>
    <w:rsid w:val="005F4ADC"/>
    <w:rsid w:val="005F64F4"/>
    <w:rsid w:val="005F72BA"/>
    <w:rsid w:val="005F7334"/>
    <w:rsid w:val="00600F85"/>
    <w:rsid w:val="00602A0C"/>
    <w:rsid w:val="00603EA1"/>
    <w:rsid w:val="00604C71"/>
    <w:rsid w:val="00604DF9"/>
    <w:rsid w:val="0061028B"/>
    <w:rsid w:val="006119F6"/>
    <w:rsid w:val="00612420"/>
    <w:rsid w:val="00612921"/>
    <w:rsid w:val="006144AA"/>
    <w:rsid w:val="00614C82"/>
    <w:rsid w:val="006171C5"/>
    <w:rsid w:val="00617384"/>
    <w:rsid w:val="006173EA"/>
    <w:rsid w:val="00617B75"/>
    <w:rsid w:val="00621D31"/>
    <w:rsid w:val="0062366F"/>
    <w:rsid w:val="00623A76"/>
    <w:rsid w:val="00623DA4"/>
    <w:rsid w:val="00624104"/>
    <w:rsid w:val="00631838"/>
    <w:rsid w:val="00632911"/>
    <w:rsid w:val="006329D1"/>
    <w:rsid w:val="00633B87"/>
    <w:rsid w:val="00634863"/>
    <w:rsid w:val="00635457"/>
    <w:rsid w:val="00637C4B"/>
    <w:rsid w:val="00641447"/>
    <w:rsid w:val="00641DB8"/>
    <w:rsid w:val="00644803"/>
    <w:rsid w:val="00644F9E"/>
    <w:rsid w:val="0064609B"/>
    <w:rsid w:val="00646B78"/>
    <w:rsid w:val="0064795D"/>
    <w:rsid w:val="00650A95"/>
    <w:rsid w:val="0065220E"/>
    <w:rsid w:val="00654E3E"/>
    <w:rsid w:val="006555FE"/>
    <w:rsid w:val="00655DB9"/>
    <w:rsid w:val="00656D23"/>
    <w:rsid w:val="006619D6"/>
    <w:rsid w:val="00662C33"/>
    <w:rsid w:val="00670AD9"/>
    <w:rsid w:val="0067101B"/>
    <w:rsid w:val="006721F7"/>
    <w:rsid w:val="00672876"/>
    <w:rsid w:val="00672AEF"/>
    <w:rsid w:val="0067346B"/>
    <w:rsid w:val="00673995"/>
    <w:rsid w:val="00676046"/>
    <w:rsid w:val="00680B1B"/>
    <w:rsid w:val="00680BF9"/>
    <w:rsid w:val="006825CD"/>
    <w:rsid w:val="006830E2"/>
    <w:rsid w:val="006836E3"/>
    <w:rsid w:val="00683D57"/>
    <w:rsid w:val="00686750"/>
    <w:rsid w:val="006903F8"/>
    <w:rsid w:val="0069160C"/>
    <w:rsid w:val="00697872"/>
    <w:rsid w:val="006A01BA"/>
    <w:rsid w:val="006A207C"/>
    <w:rsid w:val="006A24F7"/>
    <w:rsid w:val="006A344B"/>
    <w:rsid w:val="006A3C5A"/>
    <w:rsid w:val="006A47C8"/>
    <w:rsid w:val="006A546E"/>
    <w:rsid w:val="006A7351"/>
    <w:rsid w:val="006A73B5"/>
    <w:rsid w:val="006B0308"/>
    <w:rsid w:val="006B7B6F"/>
    <w:rsid w:val="006B7BB5"/>
    <w:rsid w:val="006C0BA3"/>
    <w:rsid w:val="006C40DE"/>
    <w:rsid w:val="006C6209"/>
    <w:rsid w:val="006C7BCF"/>
    <w:rsid w:val="006D027B"/>
    <w:rsid w:val="006D1B5A"/>
    <w:rsid w:val="006D1CF0"/>
    <w:rsid w:val="006D24A5"/>
    <w:rsid w:val="006D289A"/>
    <w:rsid w:val="006D4DC1"/>
    <w:rsid w:val="006D5131"/>
    <w:rsid w:val="006D540A"/>
    <w:rsid w:val="006D71FC"/>
    <w:rsid w:val="006D7651"/>
    <w:rsid w:val="006E0257"/>
    <w:rsid w:val="006E0EB0"/>
    <w:rsid w:val="006E194B"/>
    <w:rsid w:val="006E2974"/>
    <w:rsid w:val="006E4639"/>
    <w:rsid w:val="006E4782"/>
    <w:rsid w:val="006E6106"/>
    <w:rsid w:val="006E7741"/>
    <w:rsid w:val="006F1BBA"/>
    <w:rsid w:val="006F27C6"/>
    <w:rsid w:val="006F30EC"/>
    <w:rsid w:val="006F65FB"/>
    <w:rsid w:val="00703FB2"/>
    <w:rsid w:val="007040A7"/>
    <w:rsid w:val="007053EB"/>
    <w:rsid w:val="00707A22"/>
    <w:rsid w:val="00707D2C"/>
    <w:rsid w:val="00710F8F"/>
    <w:rsid w:val="00711005"/>
    <w:rsid w:val="00711C44"/>
    <w:rsid w:val="007201DE"/>
    <w:rsid w:val="007217D2"/>
    <w:rsid w:val="00722030"/>
    <w:rsid w:val="007260A6"/>
    <w:rsid w:val="00734621"/>
    <w:rsid w:val="00734EE1"/>
    <w:rsid w:val="0073596F"/>
    <w:rsid w:val="007364A3"/>
    <w:rsid w:val="00737695"/>
    <w:rsid w:val="00741A0F"/>
    <w:rsid w:val="0074290C"/>
    <w:rsid w:val="00742BDE"/>
    <w:rsid w:val="0074394E"/>
    <w:rsid w:val="00750BD9"/>
    <w:rsid w:val="007524FC"/>
    <w:rsid w:val="00753461"/>
    <w:rsid w:val="00754FBF"/>
    <w:rsid w:val="00756FEB"/>
    <w:rsid w:val="00762AA7"/>
    <w:rsid w:val="00763871"/>
    <w:rsid w:val="00764CD5"/>
    <w:rsid w:val="00766BF9"/>
    <w:rsid w:val="00766C72"/>
    <w:rsid w:val="00766EFE"/>
    <w:rsid w:val="00767420"/>
    <w:rsid w:val="00770735"/>
    <w:rsid w:val="007711CD"/>
    <w:rsid w:val="00771FD6"/>
    <w:rsid w:val="007743F0"/>
    <w:rsid w:val="00777502"/>
    <w:rsid w:val="00780622"/>
    <w:rsid w:val="007823DD"/>
    <w:rsid w:val="00782829"/>
    <w:rsid w:val="00782902"/>
    <w:rsid w:val="00785B2D"/>
    <w:rsid w:val="0078768E"/>
    <w:rsid w:val="00791C3B"/>
    <w:rsid w:val="00793991"/>
    <w:rsid w:val="00795A74"/>
    <w:rsid w:val="007977FC"/>
    <w:rsid w:val="007A12A3"/>
    <w:rsid w:val="007A25BF"/>
    <w:rsid w:val="007B297F"/>
    <w:rsid w:val="007B2E20"/>
    <w:rsid w:val="007B33B7"/>
    <w:rsid w:val="007B4971"/>
    <w:rsid w:val="007B4A93"/>
    <w:rsid w:val="007B4CD6"/>
    <w:rsid w:val="007B54B9"/>
    <w:rsid w:val="007B5B03"/>
    <w:rsid w:val="007B6324"/>
    <w:rsid w:val="007B7714"/>
    <w:rsid w:val="007B7A6D"/>
    <w:rsid w:val="007C04F5"/>
    <w:rsid w:val="007C3A2C"/>
    <w:rsid w:val="007C4159"/>
    <w:rsid w:val="007C417F"/>
    <w:rsid w:val="007C4BC4"/>
    <w:rsid w:val="007D0418"/>
    <w:rsid w:val="007D0955"/>
    <w:rsid w:val="007D15D0"/>
    <w:rsid w:val="007D2391"/>
    <w:rsid w:val="007D2CDA"/>
    <w:rsid w:val="007D2D16"/>
    <w:rsid w:val="007D316F"/>
    <w:rsid w:val="007D3EF9"/>
    <w:rsid w:val="007E2BE3"/>
    <w:rsid w:val="007E37A8"/>
    <w:rsid w:val="007E3C27"/>
    <w:rsid w:val="007E4A06"/>
    <w:rsid w:val="007E7AF8"/>
    <w:rsid w:val="007F2A1A"/>
    <w:rsid w:val="007F38BD"/>
    <w:rsid w:val="007F46D3"/>
    <w:rsid w:val="007F5594"/>
    <w:rsid w:val="007F5C84"/>
    <w:rsid w:val="0080609F"/>
    <w:rsid w:val="008068C8"/>
    <w:rsid w:val="00810819"/>
    <w:rsid w:val="00813A9C"/>
    <w:rsid w:val="00816715"/>
    <w:rsid w:val="00817995"/>
    <w:rsid w:val="00817A4E"/>
    <w:rsid w:val="0082174F"/>
    <w:rsid w:val="00821B3D"/>
    <w:rsid w:val="00821CB5"/>
    <w:rsid w:val="00821F16"/>
    <w:rsid w:val="008234DD"/>
    <w:rsid w:val="00831361"/>
    <w:rsid w:val="00832616"/>
    <w:rsid w:val="00833229"/>
    <w:rsid w:val="008332BF"/>
    <w:rsid w:val="008344B3"/>
    <w:rsid w:val="008348D8"/>
    <w:rsid w:val="008359DA"/>
    <w:rsid w:val="0083721E"/>
    <w:rsid w:val="008372A2"/>
    <w:rsid w:val="00841A5E"/>
    <w:rsid w:val="00843DE8"/>
    <w:rsid w:val="008449EC"/>
    <w:rsid w:val="00844CCC"/>
    <w:rsid w:val="0084770F"/>
    <w:rsid w:val="00847EF2"/>
    <w:rsid w:val="00850BE8"/>
    <w:rsid w:val="00850BFD"/>
    <w:rsid w:val="00864168"/>
    <w:rsid w:val="0086503A"/>
    <w:rsid w:val="00865E82"/>
    <w:rsid w:val="00870764"/>
    <w:rsid w:val="00872CCF"/>
    <w:rsid w:val="0087344F"/>
    <w:rsid w:val="008752F3"/>
    <w:rsid w:val="00876289"/>
    <w:rsid w:val="00876DBF"/>
    <w:rsid w:val="00876EA7"/>
    <w:rsid w:val="00877235"/>
    <w:rsid w:val="008804CC"/>
    <w:rsid w:val="00882627"/>
    <w:rsid w:val="008878EC"/>
    <w:rsid w:val="00892427"/>
    <w:rsid w:val="008944B9"/>
    <w:rsid w:val="0089535E"/>
    <w:rsid w:val="00895725"/>
    <w:rsid w:val="0089583A"/>
    <w:rsid w:val="00895BA7"/>
    <w:rsid w:val="008A2B01"/>
    <w:rsid w:val="008A44C9"/>
    <w:rsid w:val="008A47FF"/>
    <w:rsid w:val="008B10E9"/>
    <w:rsid w:val="008B5748"/>
    <w:rsid w:val="008B5C6F"/>
    <w:rsid w:val="008B65D8"/>
    <w:rsid w:val="008B73D9"/>
    <w:rsid w:val="008C17A5"/>
    <w:rsid w:val="008C2794"/>
    <w:rsid w:val="008C27DA"/>
    <w:rsid w:val="008C280C"/>
    <w:rsid w:val="008C49C9"/>
    <w:rsid w:val="008C7B0B"/>
    <w:rsid w:val="008D2DBB"/>
    <w:rsid w:val="008D43B4"/>
    <w:rsid w:val="008D516E"/>
    <w:rsid w:val="008D7A87"/>
    <w:rsid w:val="008E54D5"/>
    <w:rsid w:val="008E69E0"/>
    <w:rsid w:val="008E7157"/>
    <w:rsid w:val="008F0130"/>
    <w:rsid w:val="008F0466"/>
    <w:rsid w:val="008F19EE"/>
    <w:rsid w:val="00901168"/>
    <w:rsid w:val="0090130B"/>
    <w:rsid w:val="00901870"/>
    <w:rsid w:val="00901E95"/>
    <w:rsid w:val="00911254"/>
    <w:rsid w:val="009131E4"/>
    <w:rsid w:val="009142FA"/>
    <w:rsid w:val="009147EF"/>
    <w:rsid w:val="00914E57"/>
    <w:rsid w:val="00917000"/>
    <w:rsid w:val="00921915"/>
    <w:rsid w:val="00922309"/>
    <w:rsid w:val="009317AA"/>
    <w:rsid w:val="00933742"/>
    <w:rsid w:val="00936644"/>
    <w:rsid w:val="0093799E"/>
    <w:rsid w:val="0094751C"/>
    <w:rsid w:val="009504D7"/>
    <w:rsid w:val="00950D20"/>
    <w:rsid w:val="00951177"/>
    <w:rsid w:val="00955508"/>
    <w:rsid w:val="00955C65"/>
    <w:rsid w:val="00957973"/>
    <w:rsid w:val="00962DB8"/>
    <w:rsid w:val="009669F9"/>
    <w:rsid w:val="00970663"/>
    <w:rsid w:val="009726BE"/>
    <w:rsid w:val="009732FA"/>
    <w:rsid w:val="009742DF"/>
    <w:rsid w:val="0097611A"/>
    <w:rsid w:val="00977760"/>
    <w:rsid w:val="00977A0B"/>
    <w:rsid w:val="00981765"/>
    <w:rsid w:val="00982163"/>
    <w:rsid w:val="009832CA"/>
    <w:rsid w:val="009846F3"/>
    <w:rsid w:val="00987001"/>
    <w:rsid w:val="00992BFE"/>
    <w:rsid w:val="00994A8B"/>
    <w:rsid w:val="00995E7E"/>
    <w:rsid w:val="009A3D02"/>
    <w:rsid w:val="009A4324"/>
    <w:rsid w:val="009B024D"/>
    <w:rsid w:val="009B7105"/>
    <w:rsid w:val="009B7DB2"/>
    <w:rsid w:val="009D12D4"/>
    <w:rsid w:val="009D76F6"/>
    <w:rsid w:val="009D7836"/>
    <w:rsid w:val="009E1895"/>
    <w:rsid w:val="009E337D"/>
    <w:rsid w:val="009E3F0D"/>
    <w:rsid w:val="009E5540"/>
    <w:rsid w:val="009E5D97"/>
    <w:rsid w:val="009E7799"/>
    <w:rsid w:val="009F0844"/>
    <w:rsid w:val="009F2287"/>
    <w:rsid w:val="009F4EC7"/>
    <w:rsid w:val="009F6870"/>
    <w:rsid w:val="00A037DA"/>
    <w:rsid w:val="00A04644"/>
    <w:rsid w:val="00A059A8"/>
    <w:rsid w:val="00A06878"/>
    <w:rsid w:val="00A104DA"/>
    <w:rsid w:val="00A13070"/>
    <w:rsid w:val="00A1467C"/>
    <w:rsid w:val="00A15547"/>
    <w:rsid w:val="00A17022"/>
    <w:rsid w:val="00A21944"/>
    <w:rsid w:val="00A30ACA"/>
    <w:rsid w:val="00A32628"/>
    <w:rsid w:val="00A32941"/>
    <w:rsid w:val="00A36288"/>
    <w:rsid w:val="00A36702"/>
    <w:rsid w:val="00A36838"/>
    <w:rsid w:val="00A377B4"/>
    <w:rsid w:val="00A40161"/>
    <w:rsid w:val="00A442F8"/>
    <w:rsid w:val="00A45EA4"/>
    <w:rsid w:val="00A468B2"/>
    <w:rsid w:val="00A47D78"/>
    <w:rsid w:val="00A503AA"/>
    <w:rsid w:val="00A505DE"/>
    <w:rsid w:val="00A51B0F"/>
    <w:rsid w:val="00A51F6A"/>
    <w:rsid w:val="00A54106"/>
    <w:rsid w:val="00A56069"/>
    <w:rsid w:val="00A5794A"/>
    <w:rsid w:val="00A60176"/>
    <w:rsid w:val="00A60F0B"/>
    <w:rsid w:val="00A61F25"/>
    <w:rsid w:val="00A64DA5"/>
    <w:rsid w:val="00A66B07"/>
    <w:rsid w:val="00A70B84"/>
    <w:rsid w:val="00A713EF"/>
    <w:rsid w:val="00A72CAB"/>
    <w:rsid w:val="00A74190"/>
    <w:rsid w:val="00A75EBF"/>
    <w:rsid w:val="00A76A4B"/>
    <w:rsid w:val="00A7755F"/>
    <w:rsid w:val="00A77DD6"/>
    <w:rsid w:val="00A8156E"/>
    <w:rsid w:val="00A82E98"/>
    <w:rsid w:val="00A85F11"/>
    <w:rsid w:val="00A931BD"/>
    <w:rsid w:val="00A93EDD"/>
    <w:rsid w:val="00A9440D"/>
    <w:rsid w:val="00A97941"/>
    <w:rsid w:val="00AA1535"/>
    <w:rsid w:val="00AA1C92"/>
    <w:rsid w:val="00AA3FDB"/>
    <w:rsid w:val="00AA5C31"/>
    <w:rsid w:val="00AA60DE"/>
    <w:rsid w:val="00AB41D9"/>
    <w:rsid w:val="00AB7DC8"/>
    <w:rsid w:val="00AC1957"/>
    <w:rsid w:val="00AC1B4B"/>
    <w:rsid w:val="00AC231C"/>
    <w:rsid w:val="00AC3AB5"/>
    <w:rsid w:val="00AD20FA"/>
    <w:rsid w:val="00AD4951"/>
    <w:rsid w:val="00AD5AF0"/>
    <w:rsid w:val="00AE00A6"/>
    <w:rsid w:val="00AE3E00"/>
    <w:rsid w:val="00AE483C"/>
    <w:rsid w:val="00AE58FB"/>
    <w:rsid w:val="00AE5D28"/>
    <w:rsid w:val="00AE7EC9"/>
    <w:rsid w:val="00AF0C10"/>
    <w:rsid w:val="00AF4E67"/>
    <w:rsid w:val="00AF58E2"/>
    <w:rsid w:val="00B003C7"/>
    <w:rsid w:val="00B016BD"/>
    <w:rsid w:val="00B03908"/>
    <w:rsid w:val="00B05B28"/>
    <w:rsid w:val="00B067D3"/>
    <w:rsid w:val="00B06C28"/>
    <w:rsid w:val="00B07721"/>
    <w:rsid w:val="00B102DC"/>
    <w:rsid w:val="00B11181"/>
    <w:rsid w:val="00B115A8"/>
    <w:rsid w:val="00B17FCF"/>
    <w:rsid w:val="00B24151"/>
    <w:rsid w:val="00B24250"/>
    <w:rsid w:val="00B24494"/>
    <w:rsid w:val="00B2565C"/>
    <w:rsid w:val="00B30A86"/>
    <w:rsid w:val="00B33266"/>
    <w:rsid w:val="00B34252"/>
    <w:rsid w:val="00B35C96"/>
    <w:rsid w:val="00B37FA1"/>
    <w:rsid w:val="00B422C8"/>
    <w:rsid w:val="00B4372A"/>
    <w:rsid w:val="00B43AA3"/>
    <w:rsid w:val="00B43CEB"/>
    <w:rsid w:val="00B44386"/>
    <w:rsid w:val="00B4548F"/>
    <w:rsid w:val="00B45A81"/>
    <w:rsid w:val="00B45B0C"/>
    <w:rsid w:val="00B45D8C"/>
    <w:rsid w:val="00B46927"/>
    <w:rsid w:val="00B4794E"/>
    <w:rsid w:val="00B526A4"/>
    <w:rsid w:val="00B53AC7"/>
    <w:rsid w:val="00B541D1"/>
    <w:rsid w:val="00B5439D"/>
    <w:rsid w:val="00B55968"/>
    <w:rsid w:val="00B62D50"/>
    <w:rsid w:val="00B62E59"/>
    <w:rsid w:val="00B64583"/>
    <w:rsid w:val="00B711CF"/>
    <w:rsid w:val="00B711D9"/>
    <w:rsid w:val="00B713AE"/>
    <w:rsid w:val="00B7203A"/>
    <w:rsid w:val="00B74890"/>
    <w:rsid w:val="00B76038"/>
    <w:rsid w:val="00B7629A"/>
    <w:rsid w:val="00B8218F"/>
    <w:rsid w:val="00B82B65"/>
    <w:rsid w:val="00B84028"/>
    <w:rsid w:val="00B859C8"/>
    <w:rsid w:val="00B90849"/>
    <w:rsid w:val="00B917BD"/>
    <w:rsid w:val="00B93479"/>
    <w:rsid w:val="00B950D3"/>
    <w:rsid w:val="00B9624E"/>
    <w:rsid w:val="00B976E7"/>
    <w:rsid w:val="00B97E42"/>
    <w:rsid w:val="00BA2594"/>
    <w:rsid w:val="00BA3A33"/>
    <w:rsid w:val="00BA5E85"/>
    <w:rsid w:val="00BA6D7F"/>
    <w:rsid w:val="00BA76CB"/>
    <w:rsid w:val="00BA779F"/>
    <w:rsid w:val="00BB0116"/>
    <w:rsid w:val="00BB0871"/>
    <w:rsid w:val="00BB08CB"/>
    <w:rsid w:val="00BB32B8"/>
    <w:rsid w:val="00BC0F8A"/>
    <w:rsid w:val="00BC1421"/>
    <w:rsid w:val="00BC1636"/>
    <w:rsid w:val="00BC3645"/>
    <w:rsid w:val="00BC3773"/>
    <w:rsid w:val="00BC5F8F"/>
    <w:rsid w:val="00BC67EB"/>
    <w:rsid w:val="00BC72FF"/>
    <w:rsid w:val="00BD33F2"/>
    <w:rsid w:val="00BD36D0"/>
    <w:rsid w:val="00BD3746"/>
    <w:rsid w:val="00BD7AF4"/>
    <w:rsid w:val="00BE02B0"/>
    <w:rsid w:val="00BE1B68"/>
    <w:rsid w:val="00BE2465"/>
    <w:rsid w:val="00BE2D02"/>
    <w:rsid w:val="00BE4E8B"/>
    <w:rsid w:val="00BE6374"/>
    <w:rsid w:val="00BE7159"/>
    <w:rsid w:val="00BE787A"/>
    <w:rsid w:val="00BF0716"/>
    <w:rsid w:val="00BF1854"/>
    <w:rsid w:val="00BF3FE3"/>
    <w:rsid w:val="00BF4B43"/>
    <w:rsid w:val="00BF6421"/>
    <w:rsid w:val="00BF7963"/>
    <w:rsid w:val="00C00687"/>
    <w:rsid w:val="00C02469"/>
    <w:rsid w:val="00C02799"/>
    <w:rsid w:val="00C05939"/>
    <w:rsid w:val="00C0645F"/>
    <w:rsid w:val="00C06B57"/>
    <w:rsid w:val="00C06D07"/>
    <w:rsid w:val="00C06D9A"/>
    <w:rsid w:val="00C07D26"/>
    <w:rsid w:val="00C07FD7"/>
    <w:rsid w:val="00C1031F"/>
    <w:rsid w:val="00C13ED6"/>
    <w:rsid w:val="00C15F61"/>
    <w:rsid w:val="00C22ADA"/>
    <w:rsid w:val="00C26154"/>
    <w:rsid w:val="00C27E56"/>
    <w:rsid w:val="00C311D4"/>
    <w:rsid w:val="00C32650"/>
    <w:rsid w:val="00C32679"/>
    <w:rsid w:val="00C33E9F"/>
    <w:rsid w:val="00C34BE6"/>
    <w:rsid w:val="00C3569E"/>
    <w:rsid w:val="00C36F7A"/>
    <w:rsid w:val="00C414B8"/>
    <w:rsid w:val="00C444EF"/>
    <w:rsid w:val="00C45010"/>
    <w:rsid w:val="00C458C3"/>
    <w:rsid w:val="00C45B10"/>
    <w:rsid w:val="00C461B5"/>
    <w:rsid w:val="00C46D8C"/>
    <w:rsid w:val="00C50163"/>
    <w:rsid w:val="00C510BD"/>
    <w:rsid w:val="00C532DA"/>
    <w:rsid w:val="00C555EA"/>
    <w:rsid w:val="00C55D28"/>
    <w:rsid w:val="00C57D97"/>
    <w:rsid w:val="00C61D67"/>
    <w:rsid w:val="00C620A0"/>
    <w:rsid w:val="00C629A6"/>
    <w:rsid w:val="00C62AEE"/>
    <w:rsid w:val="00C65BE9"/>
    <w:rsid w:val="00C7100D"/>
    <w:rsid w:val="00C71B1C"/>
    <w:rsid w:val="00C7705D"/>
    <w:rsid w:val="00C77AB8"/>
    <w:rsid w:val="00C829CF"/>
    <w:rsid w:val="00C84A18"/>
    <w:rsid w:val="00C84BE4"/>
    <w:rsid w:val="00C902DF"/>
    <w:rsid w:val="00C93443"/>
    <w:rsid w:val="00C94B66"/>
    <w:rsid w:val="00C97A71"/>
    <w:rsid w:val="00C97ED6"/>
    <w:rsid w:val="00CA0E93"/>
    <w:rsid w:val="00CA1035"/>
    <w:rsid w:val="00CA3513"/>
    <w:rsid w:val="00CA3B18"/>
    <w:rsid w:val="00CA741F"/>
    <w:rsid w:val="00CA7E45"/>
    <w:rsid w:val="00CB2B93"/>
    <w:rsid w:val="00CB4902"/>
    <w:rsid w:val="00CB66E9"/>
    <w:rsid w:val="00CB6E08"/>
    <w:rsid w:val="00CC0276"/>
    <w:rsid w:val="00CC0403"/>
    <w:rsid w:val="00CC154B"/>
    <w:rsid w:val="00CC17E2"/>
    <w:rsid w:val="00CC3332"/>
    <w:rsid w:val="00CC497D"/>
    <w:rsid w:val="00CC57E1"/>
    <w:rsid w:val="00CD1906"/>
    <w:rsid w:val="00CD1FBB"/>
    <w:rsid w:val="00CD2DBB"/>
    <w:rsid w:val="00CD48D6"/>
    <w:rsid w:val="00CD6A47"/>
    <w:rsid w:val="00CD74F6"/>
    <w:rsid w:val="00CE3188"/>
    <w:rsid w:val="00CE3AC1"/>
    <w:rsid w:val="00CE4A1F"/>
    <w:rsid w:val="00CE5B81"/>
    <w:rsid w:val="00CF029C"/>
    <w:rsid w:val="00CF06A2"/>
    <w:rsid w:val="00CF0E1A"/>
    <w:rsid w:val="00CF1030"/>
    <w:rsid w:val="00CF1B0A"/>
    <w:rsid w:val="00CF4810"/>
    <w:rsid w:val="00CF57F8"/>
    <w:rsid w:val="00CF6A57"/>
    <w:rsid w:val="00CF7F3D"/>
    <w:rsid w:val="00D001D5"/>
    <w:rsid w:val="00D01604"/>
    <w:rsid w:val="00D018AC"/>
    <w:rsid w:val="00D0472B"/>
    <w:rsid w:val="00D051B0"/>
    <w:rsid w:val="00D056BA"/>
    <w:rsid w:val="00D0678D"/>
    <w:rsid w:val="00D07CFB"/>
    <w:rsid w:val="00D1392E"/>
    <w:rsid w:val="00D13D70"/>
    <w:rsid w:val="00D1408E"/>
    <w:rsid w:val="00D14544"/>
    <w:rsid w:val="00D15E28"/>
    <w:rsid w:val="00D1696F"/>
    <w:rsid w:val="00D16F15"/>
    <w:rsid w:val="00D213CA"/>
    <w:rsid w:val="00D215F7"/>
    <w:rsid w:val="00D2604C"/>
    <w:rsid w:val="00D27407"/>
    <w:rsid w:val="00D34EEC"/>
    <w:rsid w:val="00D40349"/>
    <w:rsid w:val="00D41025"/>
    <w:rsid w:val="00D42130"/>
    <w:rsid w:val="00D426A4"/>
    <w:rsid w:val="00D42C35"/>
    <w:rsid w:val="00D4583B"/>
    <w:rsid w:val="00D5014B"/>
    <w:rsid w:val="00D5126D"/>
    <w:rsid w:val="00D55737"/>
    <w:rsid w:val="00D62260"/>
    <w:rsid w:val="00D628D5"/>
    <w:rsid w:val="00D63A6B"/>
    <w:rsid w:val="00D67B83"/>
    <w:rsid w:val="00D7415D"/>
    <w:rsid w:val="00D808BD"/>
    <w:rsid w:val="00D80E14"/>
    <w:rsid w:val="00D829CA"/>
    <w:rsid w:val="00D86A33"/>
    <w:rsid w:val="00D86C36"/>
    <w:rsid w:val="00D87A63"/>
    <w:rsid w:val="00D91297"/>
    <w:rsid w:val="00D91842"/>
    <w:rsid w:val="00D919E1"/>
    <w:rsid w:val="00D92343"/>
    <w:rsid w:val="00D93939"/>
    <w:rsid w:val="00D9574F"/>
    <w:rsid w:val="00D96AB9"/>
    <w:rsid w:val="00DA0A94"/>
    <w:rsid w:val="00DA129B"/>
    <w:rsid w:val="00DA2067"/>
    <w:rsid w:val="00DB09A8"/>
    <w:rsid w:val="00DB1FF4"/>
    <w:rsid w:val="00DB39DF"/>
    <w:rsid w:val="00DB400D"/>
    <w:rsid w:val="00DB5CD2"/>
    <w:rsid w:val="00DB61CA"/>
    <w:rsid w:val="00DD0C99"/>
    <w:rsid w:val="00DD14D1"/>
    <w:rsid w:val="00DD19E1"/>
    <w:rsid w:val="00DD1BDF"/>
    <w:rsid w:val="00DD301D"/>
    <w:rsid w:val="00DD6980"/>
    <w:rsid w:val="00DD6CFD"/>
    <w:rsid w:val="00DD6FA4"/>
    <w:rsid w:val="00DD74D1"/>
    <w:rsid w:val="00DE1DAF"/>
    <w:rsid w:val="00DE7056"/>
    <w:rsid w:val="00DE781F"/>
    <w:rsid w:val="00DF7C3F"/>
    <w:rsid w:val="00E004F6"/>
    <w:rsid w:val="00E0060B"/>
    <w:rsid w:val="00E00A3A"/>
    <w:rsid w:val="00E01C77"/>
    <w:rsid w:val="00E02086"/>
    <w:rsid w:val="00E027D7"/>
    <w:rsid w:val="00E037EA"/>
    <w:rsid w:val="00E03888"/>
    <w:rsid w:val="00E05C17"/>
    <w:rsid w:val="00E0623D"/>
    <w:rsid w:val="00E06C32"/>
    <w:rsid w:val="00E07457"/>
    <w:rsid w:val="00E07C4E"/>
    <w:rsid w:val="00E07D89"/>
    <w:rsid w:val="00E10D80"/>
    <w:rsid w:val="00E1166D"/>
    <w:rsid w:val="00E11947"/>
    <w:rsid w:val="00E132EA"/>
    <w:rsid w:val="00E16199"/>
    <w:rsid w:val="00E16F88"/>
    <w:rsid w:val="00E1764E"/>
    <w:rsid w:val="00E24192"/>
    <w:rsid w:val="00E24D95"/>
    <w:rsid w:val="00E25C2A"/>
    <w:rsid w:val="00E25E70"/>
    <w:rsid w:val="00E26870"/>
    <w:rsid w:val="00E26DE8"/>
    <w:rsid w:val="00E273DC"/>
    <w:rsid w:val="00E27CAA"/>
    <w:rsid w:val="00E3038D"/>
    <w:rsid w:val="00E32093"/>
    <w:rsid w:val="00E32B32"/>
    <w:rsid w:val="00E3782B"/>
    <w:rsid w:val="00E40063"/>
    <w:rsid w:val="00E4176A"/>
    <w:rsid w:val="00E418EA"/>
    <w:rsid w:val="00E432F9"/>
    <w:rsid w:val="00E43C01"/>
    <w:rsid w:val="00E45A65"/>
    <w:rsid w:val="00E469AC"/>
    <w:rsid w:val="00E473DD"/>
    <w:rsid w:val="00E474BA"/>
    <w:rsid w:val="00E47ECF"/>
    <w:rsid w:val="00E50E6B"/>
    <w:rsid w:val="00E53BB4"/>
    <w:rsid w:val="00E54FFF"/>
    <w:rsid w:val="00E55EED"/>
    <w:rsid w:val="00E571E9"/>
    <w:rsid w:val="00E57D05"/>
    <w:rsid w:val="00E60BD4"/>
    <w:rsid w:val="00E6435F"/>
    <w:rsid w:val="00E66121"/>
    <w:rsid w:val="00E6758A"/>
    <w:rsid w:val="00E7054C"/>
    <w:rsid w:val="00E719C7"/>
    <w:rsid w:val="00E73FC1"/>
    <w:rsid w:val="00E76316"/>
    <w:rsid w:val="00E76965"/>
    <w:rsid w:val="00E7712D"/>
    <w:rsid w:val="00E77964"/>
    <w:rsid w:val="00E81F05"/>
    <w:rsid w:val="00E8561A"/>
    <w:rsid w:val="00E873EC"/>
    <w:rsid w:val="00E915B8"/>
    <w:rsid w:val="00E91B07"/>
    <w:rsid w:val="00EA5724"/>
    <w:rsid w:val="00EA734B"/>
    <w:rsid w:val="00EB0AFE"/>
    <w:rsid w:val="00EB150A"/>
    <w:rsid w:val="00EB1DBB"/>
    <w:rsid w:val="00EB2FC2"/>
    <w:rsid w:val="00EB453B"/>
    <w:rsid w:val="00EB7164"/>
    <w:rsid w:val="00EB7B44"/>
    <w:rsid w:val="00EC07FE"/>
    <w:rsid w:val="00EC27E7"/>
    <w:rsid w:val="00EC2E6B"/>
    <w:rsid w:val="00EC59FE"/>
    <w:rsid w:val="00EC67C8"/>
    <w:rsid w:val="00EC6C8E"/>
    <w:rsid w:val="00ED02F8"/>
    <w:rsid w:val="00ED23A7"/>
    <w:rsid w:val="00ED45A4"/>
    <w:rsid w:val="00ED5363"/>
    <w:rsid w:val="00ED5991"/>
    <w:rsid w:val="00EE1BA6"/>
    <w:rsid w:val="00EE2CD9"/>
    <w:rsid w:val="00EE409F"/>
    <w:rsid w:val="00EE4BE4"/>
    <w:rsid w:val="00EE6863"/>
    <w:rsid w:val="00EE7DFA"/>
    <w:rsid w:val="00EF0268"/>
    <w:rsid w:val="00EF0468"/>
    <w:rsid w:val="00EF0568"/>
    <w:rsid w:val="00F055A1"/>
    <w:rsid w:val="00F07859"/>
    <w:rsid w:val="00F1074B"/>
    <w:rsid w:val="00F12F3D"/>
    <w:rsid w:val="00F1722A"/>
    <w:rsid w:val="00F173C8"/>
    <w:rsid w:val="00F21DC4"/>
    <w:rsid w:val="00F22564"/>
    <w:rsid w:val="00F22B98"/>
    <w:rsid w:val="00F22F66"/>
    <w:rsid w:val="00F23D85"/>
    <w:rsid w:val="00F23FB7"/>
    <w:rsid w:val="00F24170"/>
    <w:rsid w:val="00F26786"/>
    <w:rsid w:val="00F27A01"/>
    <w:rsid w:val="00F300D7"/>
    <w:rsid w:val="00F329F6"/>
    <w:rsid w:val="00F33915"/>
    <w:rsid w:val="00F34486"/>
    <w:rsid w:val="00F368F6"/>
    <w:rsid w:val="00F4232A"/>
    <w:rsid w:val="00F43198"/>
    <w:rsid w:val="00F43E0F"/>
    <w:rsid w:val="00F472EC"/>
    <w:rsid w:val="00F50A41"/>
    <w:rsid w:val="00F5550B"/>
    <w:rsid w:val="00F5792D"/>
    <w:rsid w:val="00F57FC4"/>
    <w:rsid w:val="00F62079"/>
    <w:rsid w:val="00F62C53"/>
    <w:rsid w:val="00F62FB7"/>
    <w:rsid w:val="00F63BAB"/>
    <w:rsid w:val="00F64A4B"/>
    <w:rsid w:val="00F64EDD"/>
    <w:rsid w:val="00F677C4"/>
    <w:rsid w:val="00F70583"/>
    <w:rsid w:val="00F7722F"/>
    <w:rsid w:val="00F7793E"/>
    <w:rsid w:val="00F81889"/>
    <w:rsid w:val="00F8273E"/>
    <w:rsid w:val="00F8275D"/>
    <w:rsid w:val="00F82D80"/>
    <w:rsid w:val="00F83354"/>
    <w:rsid w:val="00F92024"/>
    <w:rsid w:val="00F9354F"/>
    <w:rsid w:val="00F948F8"/>
    <w:rsid w:val="00FA66C0"/>
    <w:rsid w:val="00FA7E30"/>
    <w:rsid w:val="00FB07C8"/>
    <w:rsid w:val="00FB4837"/>
    <w:rsid w:val="00FB5820"/>
    <w:rsid w:val="00FB6F58"/>
    <w:rsid w:val="00FC0811"/>
    <w:rsid w:val="00FC2718"/>
    <w:rsid w:val="00FC4246"/>
    <w:rsid w:val="00FC4298"/>
    <w:rsid w:val="00FC4475"/>
    <w:rsid w:val="00FC79F6"/>
    <w:rsid w:val="00FD3C71"/>
    <w:rsid w:val="00FD5012"/>
    <w:rsid w:val="00FD66CA"/>
    <w:rsid w:val="00FE01EB"/>
    <w:rsid w:val="00FE0CDB"/>
    <w:rsid w:val="00FE1C94"/>
    <w:rsid w:val="00FE2116"/>
    <w:rsid w:val="00FE33BC"/>
    <w:rsid w:val="00FE4234"/>
    <w:rsid w:val="00FE5DDA"/>
    <w:rsid w:val="00FE7C83"/>
    <w:rsid w:val="00FF0522"/>
    <w:rsid w:val="00FF1F3B"/>
    <w:rsid w:val="00FF21DF"/>
    <w:rsid w:val="014DD13A"/>
    <w:rsid w:val="01C95478"/>
    <w:rsid w:val="033C3F41"/>
    <w:rsid w:val="03E3F98B"/>
    <w:rsid w:val="0438EA57"/>
    <w:rsid w:val="04D1113B"/>
    <w:rsid w:val="05FFCC20"/>
    <w:rsid w:val="06C5C175"/>
    <w:rsid w:val="076B1AD1"/>
    <w:rsid w:val="0778E2FB"/>
    <w:rsid w:val="08E5B803"/>
    <w:rsid w:val="091A0270"/>
    <w:rsid w:val="0944F633"/>
    <w:rsid w:val="09D48CE6"/>
    <w:rsid w:val="0A5D6E04"/>
    <w:rsid w:val="0A73F3DC"/>
    <w:rsid w:val="0AE18665"/>
    <w:rsid w:val="0B41405D"/>
    <w:rsid w:val="0BD9D7AF"/>
    <w:rsid w:val="0C933FA0"/>
    <w:rsid w:val="0CDDC142"/>
    <w:rsid w:val="0CF8621B"/>
    <w:rsid w:val="0D21D531"/>
    <w:rsid w:val="0D2269A8"/>
    <w:rsid w:val="0D3766C3"/>
    <w:rsid w:val="0D383B39"/>
    <w:rsid w:val="0DD6C9D3"/>
    <w:rsid w:val="0EA4FD41"/>
    <w:rsid w:val="0EE09EAA"/>
    <w:rsid w:val="0F069CB9"/>
    <w:rsid w:val="0F85BD3F"/>
    <w:rsid w:val="0FABB74E"/>
    <w:rsid w:val="0FADD343"/>
    <w:rsid w:val="10BB9F7B"/>
    <w:rsid w:val="10C48E7C"/>
    <w:rsid w:val="12343944"/>
    <w:rsid w:val="12E790D9"/>
    <w:rsid w:val="12E925BF"/>
    <w:rsid w:val="133A52B8"/>
    <w:rsid w:val="133BC1B1"/>
    <w:rsid w:val="13413459"/>
    <w:rsid w:val="147EF2FA"/>
    <w:rsid w:val="1562028C"/>
    <w:rsid w:val="163C81EB"/>
    <w:rsid w:val="1642B737"/>
    <w:rsid w:val="17762EAF"/>
    <w:rsid w:val="178892DA"/>
    <w:rsid w:val="180B8116"/>
    <w:rsid w:val="18C5BF4C"/>
    <w:rsid w:val="1959782E"/>
    <w:rsid w:val="19B7EF10"/>
    <w:rsid w:val="1AD21C45"/>
    <w:rsid w:val="1B5FA426"/>
    <w:rsid w:val="1BCCCB03"/>
    <w:rsid w:val="1BCF9958"/>
    <w:rsid w:val="1C39D0BD"/>
    <w:rsid w:val="1D4E7215"/>
    <w:rsid w:val="1D9FFA6D"/>
    <w:rsid w:val="1E8B9D1A"/>
    <w:rsid w:val="1EEC55EC"/>
    <w:rsid w:val="1F5CD916"/>
    <w:rsid w:val="1F74AA72"/>
    <w:rsid w:val="20616824"/>
    <w:rsid w:val="21288783"/>
    <w:rsid w:val="21512169"/>
    <w:rsid w:val="2191AF97"/>
    <w:rsid w:val="2196EC3A"/>
    <w:rsid w:val="21E23CED"/>
    <w:rsid w:val="21EAE5F9"/>
    <w:rsid w:val="236E06B1"/>
    <w:rsid w:val="237B3C7C"/>
    <w:rsid w:val="23B5CEAB"/>
    <w:rsid w:val="23E98276"/>
    <w:rsid w:val="2485AA2A"/>
    <w:rsid w:val="24DBAEE4"/>
    <w:rsid w:val="24EEB378"/>
    <w:rsid w:val="24F604F7"/>
    <w:rsid w:val="256017F8"/>
    <w:rsid w:val="263CA2F5"/>
    <w:rsid w:val="265736EE"/>
    <w:rsid w:val="26615803"/>
    <w:rsid w:val="266A31FE"/>
    <w:rsid w:val="268F8A5B"/>
    <w:rsid w:val="26A3BC2D"/>
    <w:rsid w:val="27C8D97D"/>
    <w:rsid w:val="27F08AD4"/>
    <w:rsid w:val="27FFE3A8"/>
    <w:rsid w:val="280953C6"/>
    <w:rsid w:val="2810AD03"/>
    <w:rsid w:val="286D0838"/>
    <w:rsid w:val="29081BF5"/>
    <w:rsid w:val="29AE1F26"/>
    <w:rsid w:val="29BD4368"/>
    <w:rsid w:val="29D4100E"/>
    <w:rsid w:val="2A0769DE"/>
    <w:rsid w:val="2A1BA129"/>
    <w:rsid w:val="2A25E23D"/>
    <w:rsid w:val="2AAA1D95"/>
    <w:rsid w:val="2AF6011C"/>
    <w:rsid w:val="2B104079"/>
    <w:rsid w:val="2C2D3E63"/>
    <w:rsid w:val="2D199772"/>
    <w:rsid w:val="2DB49B61"/>
    <w:rsid w:val="2E5D9415"/>
    <w:rsid w:val="2EA53F68"/>
    <w:rsid w:val="2EA7A6EC"/>
    <w:rsid w:val="2EAF1730"/>
    <w:rsid w:val="3000C6FE"/>
    <w:rsid w:val="3068D18E"/>
    <w:rsid w:val="309CDC5E"/>
    <w:rsid w:val="30A698CA"/>
    <w:rsid w:val="31318506"/>
    <w:rsid w:val="3154F41A"/>
    <w:rsid w:val="31688626"/>
    <w:rsid w:val="31BC1386"/>
    <w:rsid w:val="3254697D"/>
    <w:rsid w:val="32A021A0"/>
    <w:rsid w:val="32A39901"/>
    <w:rsid w:val="3357E607"/>
    <w:rsid w:val="33F1CED3"/>
    <w:rsid w:val="340EAE35"/>
    <w:rsid w:val="342CE085"/>
    <w:rsid w:val="348A8334"/>
    <w:rsid w:val="353DE7DC"/>
    <w:rsid w:val="354BCDE8"/>
    <w:rsid w:val="356286E9"/>
    <w:rsid w:val="36157D18"/>
    <w:rsid w:val="36639244"/>
    <w:rsid w:val="369D5F6A"/>
    <w:rsid w:val="36E538F3"/>
    <w:rsid w:val="37219C87"/>
    <w:rsid w:val="37DB8F5F"/>
    <w:rsid w:val="389FCD6F"/>
    <w:rsid w:val="38A74785"/>
    <w:rsid w:val="39850436"/>
    <w:rsid w:val="39D721E4"/>
    <w:rsid w:val="39EC12F7"/>
    <w:rsid w:val="3C107A4F"/>
    <w:rsid w:val="3D0212FC"/>
    <w:rsid w:val="3DCC7584"/>
    <w:rsid w:val="3EE57EB7"/>
    <w:rsid w:val="3FBC2BA0"/>
    <w:rsid w:val="3FD50577"/>
    <w:rsid w:val="3FF5CF57"/>
    <w:rsid w:val="4018A88C"/>
    <w:rsid w:val="4025CAEA"/>
    <w:rsid w:val="40506C3F"/>
    <w:rsid w:val="406F05E3"/>
    <w:rsid w:val="4079BE6B"/>
    <w:rsid w:val="40E7F0C3"/>
    <w:rsid w:val="4254D5B2"/>
    <w:rsid w:val="42F2166C"/>
    <w:rsid w:val="42FF40BB"/>
    <w:rsid w:val="4325229D"/>
    <w:rsid w:val="43635505"/>
    <w:rsid w:val="43B2DDC2"/>
    <w:rsid w:val="4403D5D3"/>
    <w:rsid w:val="442291A6"/>
    <w:rsid w:val="456F4D55"/>
    <w:rsid w:val="45B29ED8"/>
    <w:rsid w:val="45F8C9D4"/>
    <w:rsid w:val="4630693C"/>
    <w:rsid w:val="464E1BB8"/>
    <w:rsid w:val="466D431A"/>
    <w:rsid w:val="473B30D9"/>
    <w:rsid w:val="48B5873C"/>
    <w:rsid w:val="4A7EDCB0"/>
    <w:rsid w:val="4BA9A7B5"/>
    <w:rsid w:val="4CC02AA4"/>
    <w:rsid w:val="4D160398"/>
    <w:rsid w:val="4D84A114"/>
    <w:rsid w:val="4E2D6ADF"/>
    <w:rsid w:val="4E8E94CB"/>
    <w:rsid w:val="512D6E70"/>
    <w:rsid w:val="513E2BD7"/>
    <w:rsid w:val="5143DE84"/>
    <w:rsid w:val="516CF442"/>
    <w:rsid w:val="51708879"/>
    <w:rsid w:val="520A56B5"/>
    <w:rsid w:val="523AAD07"/>
    <w:rsid w:val="52F3D0F0"/>
    <w:rsid w:val="532126B3"/>
    <w:rsid w:val="533D947B"/>
    <w:rsid w:val="538C6ABE"/>
    <w:rsid w:val="5395BB90"/>
    <w:rsid w:val="53C50E3A"/>
    <w:rsid w:val="540544F2"/>
    <w:rsid w:val="54DDE898"/>
    <w:rsid w:val="54F9AD56"/>
    <w:rsid w:val="563F83B9"/>
    <w:rsid w:val="565D4FB6"/>
    <w:rsid w:val="57418C5E"/>
    <w:rsid w:val="5787D386"/>
    <w:rsid w:val="5793B1D0"/>
    <w:rsid w:val="58272EAD"/>
    <w:rsid w:val="590ABBB4"/>
    <w:rsid w:val="5958565B"/>
    <w:rsid w:val="59884E75"/>
    <w:rsid w:val="5A4C9FC6"/>
    <w:rsid w:val="5A5A10B8"/>
    <w:rsid w:val="5B2FA0EC"/>
    <w:rsid w:val="5B4DC054"/>
    <w:rsid w:val="5B9BF399"/>
    <w:rsid w:val="5C0A092A"/>
    <w:rsid w:val="5C10F3FA"/>
    <w:rsid w:val="5C3A2324"/>
    <w:rsid w:val="5D44B250"/>
    <w:rsid w:val="5D682C12"/>
    <w:rsid w:val="5E2086A3"/>
    <w:rsid w:val="5E2A8293"/>
    <w:rsid w:val="5E4CBC23"/>
    <w:rsid w:val="5E60A07C"/>
    <w:rsid w:val="5F914556"/>
    <w:rsid w:val="600E9EF5"/>
    <w:rsid w:val="6036637A"/>
    <w:rsid w:val="6099F949"/>
    <w:rsid w:val="61D3745B"/>
    <w:rsid w:val="61E74640"/>
    <w:rsid w:val="61F1DF8B"/>
    <w:rsid w:val="621FB57F"/>
    <w:rsid w:val="636417CE"/>
    <w:rsid w:val="637BA295"/>
    <w:rsid w:val="64F649EF"/>
    <w:rsid w:val="6539F58B"/>
    <w:rsid w:val="6545A277"/>
    <w:rsid w:val="65E43CFD"/>
    <w:rsid w:val="66154A18"/>
    <w:rsid w:val="66754B0C"/>
    <w:rsid w:val="673A1D82"/>
    <w:rsid w:val="67C9721D"/>
    <w:rsid w:val="68A9C51F"/>
    <w:rsid w:val="699D1FDB"/>
    <w:rsid w:val="6A5A5E46"/>
    <w:rsid w:val="6AAD0294"/>
    <w:rsid w:val="6AC71374"/>
    <w:rsid w:val="6ACC84E7"/>
    <w:rsid w:val="6B0A0B23"/>
    <w:rsid w:val="6B0BB69D"/>
    <w:rsid w:val="6B40E1D0"/>
    <w:rsid w:val="6C370E27"/>
    <w:rsid w:val="6C78C876"/>
    <w:rsid w:val="6D0A6391"/>
    <w:rsid w:val="6D14F94F"/>
    <w:rsid w:val="6D35F2A9"/>
    <w:rsid w:val="6D3A2BD2"/>
    <w:rsid w:val="6D98A1F8"/>
    <w:rsid w:val="6DACFDEC"/>
    <w:rsid w:val="6DE2E6E4"/>
    <w:rsid w:val="6F31F8D2"/>
    <w:rsid w:val="6F74EC86"/>
    <w:rsid w:val="6FA83E34"/>
    <w:rsid w:val="6FE821CE"/>
    <w:rsid w:val="70850660"/>
    <w:rsid w:val="70F3DDC9"/>
    <w:rsid w:val="7133983E"/>
    <w:rsid w:val="718C1751"/>
    <w:rsid w:val="71C7708B"/>
    <w:rsid w:val="71CA03E9"/>
    <w:rsid w:val="71F5573F"/>
    <w:rsid w:val="721572C6"/>
    <w:rsid w:val="7242C3E7"/>
    <w:rsid w:val="725632F2"/>
    <w:rsid w:val="72593E86"/>
    <w:rsid w:val="725F90A9"/>
    <w:rsid w:val="72AAC133"/>
    <w:rsid w:val="730FB1E0"/>
    <w:rsid w:val="7343605C"/>
    <w:rsid w:val="7356FDB8"/>
    <w:rsid w:val="73AC8974"/>
    <w:rsid w:val="73E4C70D"/>
    <w:rsid w:val="749AC449"/>
    <w:rsid w:val="74E20254"/>
    <w:rsid w:val="759A8084"/>
    <w:rsid w:val="75FB1885"/>
    <w:rsid w:val="76A1CFBE"/>
    <w:rsid w:val="76B08132"/>
    <w:rsid w:val="76D8CA08"/>
    <w:rsid w:val="76F85B44"/>
    <w:rsid w:val="7721721C"/>
    <w:rsid w:val="7794F46C"/>
    <w:rsid w:val="77BD7E35"/>
    <w:rsid w:val="77E1E7FA"/>
    <w:rsid w:val="782FBF1B"/>
    <w:rsid w:val="793505E9"/>
    <w:rsid w:val="796530F3"/>
    <w:rsid w:val="7B57EC7A"/>
    <w:rsid w:val="7CE2ADF3"/>
    <w:rsid w:val="7DBA56D2"/>
    <w:rsid w:val="7DF5FA33"/>
    <w:rsid w:val="7E27788A"/>
    <w:rsid w:val="7ED7E213"/>
    <w:rsid w:val="7F84DD1C"/>
    <w:rsid w:val="7FD480D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7C49"/>
  <w15:chartTrackingRefBased/>
  <w15:docId w15:val="{1DE35635-2DF7-4E2D-8742-97E8AE3D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15F61"/>
    <w:pPr>
      <w:keepNext/>
      <w:keepLines/>
      <w:spacing w:before="320" w:after="40"/>
      <w:outlineLvl w:val="0"/>
    </w:pPr>
    <w:rPr>
      <w:rFonts w:asciiTheme="majorHAnsi" w:eastAsiaTheme="majorEastAsia" w:hAnsiTheme="majorHAnsi" w:cstheme="majorBidi"/>
      <w:color w:val="0F4761" w:themeColor="accent1" w:themeShade="BF"/>
      <w:sz w:val="40"/>
      <w:szCs w:val="50"/>
    </w:rPr>
  </w:style>
  <w:style w:type="paragraph" w:styleId="2">
    <w:name w:val="heading 2"/>
    <w:basedOn w:val="a"/>
    <w:next w:val="a"/>
    <w:link w:val="20"/>
    <w:uiPriority w:val="9"/>
    <w:semiHidden/>
    <w:unhideWhenUsed/>
    <w:qFormat/>
    <w:rsid w:val="00C15F61"/>
    <w:pPr>
      <w:keepNext/>
      <w:keepLines/>
      <w:spacing w:before="120" w:after="40"/>
      <w:outlineLvl w:val="1"/>
    </w:pPr>
    <w:rPr>
      <w:rFonts w:asciiTheme="majorHAnsi" w:eastAsiaTheme="majorEastAsia" w:hAnsiTheme="majorHAnsi" w:cstheme="majorBidi"/>
      <w:color w:val="0F4761" w:themeColor="accent1" w:themeShade="BF"/>
      <w:sz w:val="32"/>
      <w:szCs w:val="40"/>
    </w:rPr>
  </w:style>
  <w:style w:type="paragraph" w:styleId="3">
    <w:name w:val="heading 3"/>
    <w:basedOn w:val="a"/>
    <w:next w:val="a"/>
    <w:link w:val="30"/>
    <w:uiPriority w:val="9"/>
    <w:unhideWhenUsed/>
    <w:qFormat/>
    <w:rsid w:val="00C15F61"/>
    <w:pPr>
      <w:keepNext/>
      <w:keepLines/>
      <w:spacing w:before="120" w:after="40"/>
      <w:outlineLvl w:val="2"/>
    </w:pPr>
    <w:rPr>
      <w:rFonts w:eastAsiaTheme="majorEastAsia" w:cstheme="majorBidi"/>
      <w:color w:val="0F4761" w:themeColor="accent1" w:themeShade="BF"/>
      <w:sz w:val="28"/>
      <w:szCs w:val="35"/>
    </w:rPr>
  </w:style>
  <w:style w:type="paragraph" w:styleId="4">
    <w:name w:val="heading 4"/>
    <w:basedOn w:val="a"/>
    <w:next w:val="a"/>
    <w:link w:val="40"/>
    <w:uiPriority w:val="9"/>
    <w:semiHidden/>
    <w:unhideWhenUsed/>
    <w:qFormat/>
    <w:rsid w:val="00C15F6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15F6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15F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5F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5F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5F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C15F61"/>
    <w:rPr>
      <w:rFonts w:asciiTheme="majorHAnsi" w:eastAsiaTheme="majorEastAsia" w:hAnsiTheme="majorHAnsi" w:cstheme="majorBidi"/>
      <w:color w:val="0F4761" w:themeColor="accent1" w:themeShade="BF"/>
      <w:sz w:val="40"/>
      <w:szCs w:val="50"/>
    </w:rPr>
  </w:style>
  <w:style w:type="character" w:customStyle="1" w:styleId="20">
    <w:name w:val="หัวเรื่อง 2 อักขระ"/>
    <w:basedOn w:val="a0"/>
    <w:link w:val="2"/>
    <w:uiPriority w:val="9"/>
    <w:semiHidden/>
    <w:rsid w:val="00C15F61"/>
    <w:rPr>
      <w:rFonts w:asciiTheme="majorHAnsi" w:eastAsiaTheme="majorEastAsia" w:hAnsiTheme="majorHAnsi" w:cstheme="majorBidi"/>
      <w:color w:val="0F4761" w:themeColor="accent1" w:themeShade="BF"/>
      <w:sz w:val="32"/>
      <w:szCs w:val="40"/>
    </w:rPr>
  </w:style>
  <w:style w:type="character" w:customStyle="1" w:styleId="30">
    <w:name w:val="หัวเรื่อง 3 อักขระ"/>
    <w:basedOn w:val="a0"/>
    <w:link w:val="3"/>
    <w:uiPriority w:val="9"/>
    <w:semiHidden/>
    <w:rsid w:val="00C15F61"/>
    <w:rPr>
      <w:rFonts w:eastAsiaTheme="majorEastAsia" w:cstheme="majorBidi"/>
      <w:color w:val="0F4761" w:themeColor="accent1" w:themeShade="BF"/>
      <w:sz w:val="28"/>
      <w:szCs w:val="35"/>
    </w:rPr>
  </w:style>
  <w:style w:type="character" w:customStyle="1" w:styleId="40">
    <w:name w:val="หัวเรื่อง 4 อักขระ"/>
    <w:basedOn w:val="a0"/>
    <w:link w:val="4"/>
    <w:uiPriority w:val="9"/>
    <w:semiHidden/>
    <w:rsid w:val="00C15F61"/>
    <w:rPr>
      <w:rFonts w:eastAsiaTheme="majorEastAsia" w:cstheme="majorBidi"/>
      <w:i/>
      <w:iCs/>
      <w:color w:val="0F4761" w:themeColor="accent1" w:themeShade="BF"/>
    </w:rPr>
  </w:style>
  <w:style w:type="character" w:customStyle="1" w:styleId="50">
    <w:name w:val="หัวเรื่อง 5 อักขระ"/>
    <w:basedOn w:val="a0"/>
    <w:link w:val="5"/>
    <w:uiPriority w:val="9"/>
    <w:semiHidden/>
    <w:rsid w:val="00C15F61"/>
    <w:rPr>
      <w:rFonts w:eastAsiaTheme="majorEastAsia" w:cstheme="majorBidi"/>
      <w:color w:val="0F4761" w:themeColor="accent1" w:themeShade="BF"/>
    </w:rPr>
  </w:style>
  <w:style w:type="character" w:customStyle="1" w:styleId="60">
    <w:name w:val="หัวเรื่อง 6 อักขระ"/>
    <w:basedOn w:val="a0"/>
    <w:link w:val="6"/>
    <w:uiPriority w:val="9"/>
    <w:semiHidden/>
    <w:rsid w:val="00C15F61"/>
    <w:rPr>
      <w:rFonts w:eastAsiaTheme="majorEastAsia" w:cstheme="majorBidi"/>
      <w:i/>
      <w:iCs/>
      <w:color w:val="595959" w:themeColor="text1" w:themeTint="A6"/>
    </w:rPr>
  </w:style>
  <w:style w:type="character" w:customStyle="1" w:styleId="70">
    <w:name w:val="หัวเรื่อง 7 อักขระ"/>
    <w:basedOn w:val="a0"/>
    <w:link w:val="7"/>
    <w:uiPriority w:val="9"/>
    <w:semiHidden/>
    <w:rsid w:val="00C15F61"/>
    <w:rPr>
      <w:rFonts w:eastAsiaTheme="majorEastAsia" w:cstheme="majorBidi"/>
      <w:color w:val="595959" w:themeColor="text1" w:themeTint="A6"/>
    </w:rPr>
  </w:style>
  <w:style w:type="character" w:customStyle="1" w:styleId="80">
    <w:name w:val="หัวเรื่อง 8 อักขระ"/>
    <w:basedOn w:val="a0"/>
    <w:link w:val="8"/>
    <w:uiPriority w:val="9"/>
    <w:semiHidden/>
    <w:rsid w:val="00C15F61"/>
    <w:rPr>
      <w:rFonts w:eastAsiaTheme="majorEastAsia" w:cstheme="majorBidi"/>
      <w:i/>
      <w:iCs/>
      <w:color w:val="272727" w:themeColor="text1" w:themeTint="D8"/>
    </w:rPr>
  </w:style>
  <w:style w:type="character" w:customStyle="1" w:styleId="90">
    <w:name w:val="หัวเรื่อง 9 อักขระ"/>
    <w:basedOn w:val="a0"/>
    <w:link w:val="9"/>
    <w:uiPriority w:val="9"/>
    <w:semiHidden/>
    <w:rsid w:val="00C15F61"/>
    <w:rPr>
      <w:rFonts w:eastAsiaTheme="majorEastAsia" w:cstheme="majorBidi"/>
      <w:color w:val="272727" w:themeColor="text1" w:themeTint="D8"/>
    </w:rPr>
  </w:style>
  <w:style w:type="paragraph" w:styleId="a3">
    <w:name w:val="Title"/>
    <w:basedOn w:val="a"/>
    <w:next w:val="a"/>
    <w:link w:val="a4"/>
    <w:uiPriority w:val="10"/>
    <w:qFormat/>
    <w:rsid w:val="00C15F61"/>
    <w:pPr>
      <w:spacing w:after="40"/>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C15F61"/>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C15F61"/>
    <w:pPr>
      <w:numPr>
        <w:ilvl w:val="1"/>
      </w:numPr>
    </w:pPr>
    <w:rPr>
      <w:rFonts w:eastAsiaTheme="majorEastAsia"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C15F61"/>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C15F61"/>
    <w:pPr>
      <w:spacing w:before="160"/>
      <w:jc w:val="center"/>
    </w:pPr>
    <w:rPr>
      <w:i/>
      <w:iCs/>
      <w:color w:val="404040" w:themeColor="text1" w:themeTint="BF"/>
    </w:rPr>
  </w:style>
  <w:style w:type="character" w:customStyle="1" w:styleId="a8">
    <w:name w:val="คำอ้างอิง อักขระ"/>
    <w:basedOn w:val="a0"/>
    <w:link w:val="a7"/>
    <w:uiPriority w:val="29"/>
    <w:rsid w:val="00C15F61"/>
    <w:rPr>
      <w:i/>
      <w:iCs/>
      <w:color w:val="404040" w:themeColor="text1" w:themeTint="BF"/>
    </w:rPr>
  </w:style>
  <w:style w:type="paragraph" w:styleId="a9">
    <w:name w:val="List Paragraph"/>
    <w:basedOn w:val="a"/>
    <w:uiPriority w:val="34"/>
    <w:qFormat/>
    <w:rsid w:val="00C15F61"/>
    <w:pPr>
      <w:ind w:left="720"/>
      <w:contextualSpacing/>
    </w:pPr>
  </w:style>
  <w:style w:type="character" w:styleId="aa">
    <w:name w:val="Intense Emphasis"/>
    <w:basedOn w:val="a0"/>
    <w:uiPriority w:val="21"/>
    <w:qFormat/>
    <w:rsid w:val="00C15F61"/>
    <w:rPr>
      <w:i/>
      <w:iCs/>
      <w:color w:val="0F4761" w:themeColor="accent1" w:themeShade="BF"/>
    </w:rPr>
  </w:style>
  <w:style w:type="paragraph" w:styleId="ab">
    <w:name w:val="Intense Quote"/>
    <w:basedOn w:val="a"/>
    <w:next w:val="a"/>
    <w:link w:val="ac"/>
    <w:uiPriority w:val="30"/>
    <w:qFormat/>
    <w:rsid w:val="00C15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ทำให้คำอ้างอิงเป็นสีเข้มขึ้น อักขระ"/>
    <w:basedOn w:val="a0"/>
    <w:link w:val="ab"/>
    <w:uiPriority w:val="30"/>
    <w:rsid w:val="00C15F61"/>
    <w:rPr>
      <w:i/>
      <w:iCs/>
      <w:color w:val="0F4761" w:themeColor="accent1" w:themeShade="BF"/>
    </w:rPr>
  </w:style>
  <w:style w:type="character" w:styleId="ad">
    <w:name w:val="Intense Reference"/>
    <w:basedOn w:val="a0"/>
    <w:uiPriority w:val="32"/>
    <w:qFormat/>
    <w:rsid w:val="00C15F61"/>
    <w:rPr>
      <w:b/>
      <w:bCs/>
      <w:smallCaps/>
      <w:color w:val="0F4761" w:themeColor="accent1" w:themeShade="BF"/>
      <w:spacing w:val="5"/>
    </w:rPr>
  </w:style>
  <w:style w:type="paragraph" w:styleId="ae">
    <w:name w:val="Normal (Web)"/>
    <w:basedOn w:val="a"/>
    <w:uiPriority w:val="99"/>
    <w:semiHidden/>
    <w:unhideWhenUsed/>
    <w:rsid w:val="00431DDE"/>
    <w:pPr>
      <w:spacing w:before="100" w:beforeAutospacing="1" w:after="100" w:afterAutospacing="1"/>
    </w:pPr>
    <w:rPr>
      <w:rFonts w:ascii="Tahoma" w:hAnsi="Tahoma" w:cs="Tahoma"/>
      <w:kern w:val="0"/>
      <w:szCs w:val="24"/>
      <w14:ligatures w14:val="none"/>
    </w:rPr>
  </w:style>
  <w:style w:type="table" w:styleId="af">
    <w:name w:val="Table Grid"/>
    <w:basedOn w:val="a1"/>
    <w:uiPriority w:val="59"/>
    <w:rsid w:val="00E76316"/>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header"/>
    <w:basedOn w:val="a"/>
    <w:link w:val="af1"/>
    <w:uiPriority w:val="99"/>
    <w:unhideWhenUsed/>
    <w:rsid w:val="00A74190"/>
    <w:pPr>
      <w:tabs>
        <w:tab w:val="center" w:pos="4513"/>
        <w:tab w:val="right" w:pos="9026"/>
      </w:tabs>
      <w:spacing w:after="0"/>
    </w:pPr>
  </w:style>
  <w:style w:type="character" w:customStyle="1" w:styleId="af1">
    <w:name w:val="หัวกระดาษ อักขระ"/>
    <w:basedOn w:val="a0"/>
    <w:link w:val="af0"/>
    <w:uiPriority w:val="99"/>
    <w:rsid w:val="00A74190"/>
  </w:style>
  <w:style w:type="paragraph" w:styleId="af2">
    <w:name w:val="footer"/>
    <w:basedOn w:val="a"/>
    <w:link w:val="af3"/>
    <w:uiPriority w:val="99"/>
    <w:unhideWhenUsed/>
    <w:rsid w:val="00A74190"/>
    <w:pPr>
      <w:tabs>
        <w:tab w:val="center" w:pos="4513"/>
        <w:tab w:val="right" w:pos="9026"/>
      </w:tabs>
      <w:spacing w:after="0"/>
    </w:pPr>
  </w:style>
  <w:style w:type="character" w:customStyle="1" w:styleId="af3">
    <w:name w:val="ท้ายกระดาษ อักขระ"/>
    <w:basedOn w:val="a0"/>
    <w:link w:val="af2"/>
    <w:uiPriority w:val="99"/>
    <w:rsid w:val="00A74190"/>
  </w:style>
  <w:style w:type="table" w:styleId="31">
    <w:name w:val="Plain Table 3"/>
    <w:basedOn w:val="a1"/>
    <w:uiPriority w:val="43"/>
    <w:rsid w:val="00E07457"/>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f4">
    <w:name w:val="Hyperlink"/>
    <w:basedOn w:val="a0"/>
    <w:uiPriority w:val="99"/>
    <w:unhideWhenUsed/>
    <w:rsid w:val="00D2604C"/>
    <w:rPr>
      <w:color w:val="467886"/>
      <w:u w:val="single"/>
    </w:rPr>
  </w:style>
  <w:style w:type="character" w:styleId="af5">
    <w:name w:val="Unresolved Mention"/>
    <w:basedOn w:val="a0"/>
    <w:uiPriority w:val="99"/>
    <w:semiHidden/>
    <w:unhideWhenUsed/>
    <w:rsid w:val="00167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90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www1a.biotec.or.th/BRT/index.php/2009-06-23-04-00-07/138-moss" TargetMode="Externa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hyperlink" Target="https://bit.ly/4ko4w8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image" Target="media/image16.png"/><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hyperlink" Target="http://www1a.biotec.or.th/brt/index.php/download/doc_download/204--" TargetMode="External"/><Relationship Id="rId27" Type="http://schemas.openxmlformats.org/officeDocument/2006/relationships/footer" Target="footer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2247</Words>
  <Characters>12814</Characters>
  <Application>Microsoft Office Word</Application>
  <DocSecurity>0</DocSecurity>
  <Lines>106</Lines>
  <Paragraphs>30</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สเตฟานี่ ผาณิตพรหม</dc:creator>
  <cp:keywords/>
  <dc:description/>
  <cp:lastModifiedBy>Orapin Noonum</cp:lastModifiedBy>
  <cp:revision>2</cp:revision>
  <dcterms:created xsi:type="dcterms:W3CDTF">2025-03-05T11:18:00Z</dcterms:created>
  <dcterms:modified xsi:type="dcterms:W3CDTF">2025-03-05T11:18:00Z</dcterms:modified>
</cp:coreProperties>
</file>