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3BE" w:rsidRDefault="006D6A9D" w:rsidP="00631C1D">
      <w:pPr>
        <w:pStyle w:val="Normal1"/>
        <w:spacing w:line="240" w:lineRule="auto"/>
        <w:ind w:left="-360"/>
        <w:rPr>
          <w:b/>
          <w:sz w:val="28"/>
          <w:szCs w:val="28"/>
        </w:rPr>
      </w:pPr>
      <w:r>
        <w:rPr>
          <w:b/>
          <w:noProof/>
        </w:rPr>
        <w:drawing>
          <wp:inline distT="0" distB="0" distL="0" distR="0" wp14:anchorId="7FEE3972" wp14:editId="711EBAE1">
            <wp:extent cx="1161816" cy="1137492"/>
            <wp:effectExtent l="76200" t="76200" r="114935" b="120015"/>
            <wp:docPr id="64" name="Picture 64" descr="C:\Users\USER\Desktop\St Peter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USER\Desktop\St Peters Logo.JPG"/>
                    <pic:cNvPicPr>
                      <a:picLocks noChangeAspect="1" noChangeArrowheads="1"/>
                    </pic:cNvPicPr>
                  </pic:nvPicPr>
                  <pic:blipFill>
                    <a:blip r:embed="rId9"/>
                    <a:srcRect/>
                    <a:stretch>
                      <a:fillRect/>
                    </a:stretch>
                  </pic:blipFill>
                  <pic:spPr bwMode="auto">
                    <a:xfrm>
                      <a:off x="0" y="0"/>
                      <a:ext cx="1161816" cy="1137492"/>
                    </a:xfrm>
                    <a:prstGeom prst="rect">
                      <a:avLst/>
                    </a:prstGeom>
                    <a:ln w="38100" cap="sq">
                      <a:solidFill>
                        <a:srgbClr val="00B0F0"/>
                      </a:solidFill>
                      <a:prstDash val="solid"/>
                      <a:miter lim="800000"/>
                    </a:ln>
                    <a:effectLst>
                      <a:outerShdw blurRad="50800" dist="38100" dir="2700000" algn="tl" rotWithShape="0">
                        <a:srgbClr val="000000">
                          <a:alpha val="43000"/>
                        </a:srgbClr>
                      </a:outerShdw>
                    </a:effectLst>
                  </pic:spPr>
                </pic:pic>
              </a:graphicData>
            </a:graphic>
          </wp:inline>
        </w:drawing>
      </w:r>
      <w:r w:rsidR="00514DA3">
        <w:rPr>
          <w:b/>
          <w:sz w:val="28"/>
          <w:szCs w:val="28"/>
        </w:rPr>
        <w:t xml:space="preserve">       </w:t>
      </w:r>
      <w:r w:rsidR="006C2EC8">
        <w:rPr>
          <w:b/>
          <w:sz w:val="28"/>
          <w:szCs w:val="28"/>
        </w:rPr>
        <w:t xml:space="preserve">     </w:t>
      </w:r>
      <w:r w:rsidR="00514DA3">
        <w:rPr>
          <w:b/>
          <w:sz w:val="28"/>
          <w:szCs w:val="28"/>
        </w:rPr>
        <w:t xml:space="preserve">  </w:t>
      </w:r>
      <w:r w:rsidR="00835CC5" w:rsidRPr="006D6A9D">
        <w:rPr>
          <w:b/>
          <w:sz w:val="28"/>
          <w:szCs w:val="28"/>
        </w:rPr>
        <w:t>Title</w:t>
      </w:r>
      <w:r w:rsidR="00631C1D">
        <w:rPr>
          <w:b/>
          <w:sz w:val="28"/>
          <w:szCs w:val="28"/>
        </w:rPr>
        <w:t xml:space="preserve"> of </w:t>
      </w:r>
      <w:r w:rsidR="00514DA3">
        <w:rPr>
          <w:b/>
          <w:sz w:val="28"/>
          <w:szCs w:val="28"/>
        </w:rPr>
        <w:t xml:space="preserve">Research </w:t>
      </w:r>
      <w:r w:rsidR="00631C1D">
        <w:rPr>
          <w:b/>
          <w:sz w:val="28"/>
          <w:szCs w:val="28"/>
        </w:rPr>
        <w:t>Project</w:t>
      </w:r>
      <w:r w:rsidR="006C2EC8">
        <w:rPr>
          <w:b/>
          <w:sz w:val="28"/>
          <w:szCs w:val="28"/>
        </w:rPr>
        <w:t xml:space="preserve">            </w:t>
      </w:r>
      <w:r>
        <w:rPr>
          <w:b/>
          <w:sz w:val="28"/>
          <w:szCs w:val="28"/>
        </w:rPr>
        <w:t xml:space="preserve"> </w:t>
      </w:r>
      <w:r w:rsidR="00514DA3">
        <w:rPr>
          <w:b/>
          <w:sz w:val="28"/>
          <w:szCs w:val="28"/>
        </w:rPr>
        <w:t xml:space="preserve"> </w:t>
      </w:r>
      <w:r w:rsidR="006C2EC8">
        <w:rPr>
          <w:b/>
          <w:sz w:val="28"/>
          <w:szCs w:val="28"/>
        </w:rPr>
        <w:t xml:space="preserve"> </w:t>
      </w:r>
      <w:r>
        <w:rPr>
          <w:b/>
          <w:sz w:val="28"/>
          <w:szCs w:val="28"/>
        </w:rPr>
        <w:t xml:space="preserve">  </w:t>
      </w:r>
      <w:r>
        <w:rPr>
          <w:b/>
          <w:noProof/>
          <w:sz w:val="28"/>
          <w:szCs w:val="28"/>
        </w:rPr>
        <w:drawing>
          <wp:inline distT="0" distB="0" distL="0" distR="0" wp14:anchorId="462C58E3" wp14:editId="2E5AD51B">
            <wp:extent cx="1289817" cy="1144388"/>
            <wp:effectExtent l="76200" t="76200" r="120015" b="11303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
                    <a:srcRect/>
                    <a:stretch>
                      <a:fillRect/>
                    </a:stretch>
                  </pic:blipFill>
                  <pic:spPr bwMode="auto">
                    <a:xfrm>
                      <a:off x="0" y="0"/>
                      <a:ext cx="1294553" cy="1148590"/>
                    </a:xfrm>
                    <a:prstGeom prst="rect">
                      <a:avLst/>
                    </a:prstGeom>
                    <a:ln w="38100" cap="sq">
                      <a:solidFill>
                        <a:srgbClr val="00B0F0"/>
                      </a:solidFill>
                      <a:prstDash val="solid"/>
                      <a:miter lim="800000"/>
                    </a:ln>
                    <a:effectLst>
                      <a:outerShdw blurRad="50800" dist="38100" dir="2700000" algn="tl" rotWithShape="0">
                        <a:srgbClr val="000000">
                          <a:alpha val="43000"/>
                        </a:srgbClr>
                      </a:outerShdw>
                    </a:effectLst>
                  </pic:spPr>
                </pic:pic>
              </a:graphicData>
            </a:graphic>
          </wp:inline>
        </w:drawing>
      </w:r>
    </w:p>
    <w:p w:rsidR="00631C1D" w:rsidRPr="00631C1D" w:rsidRDefault="00631C1D" w:rsidP="00150661">
      <w:pPr>
        <w:pStyle w:val="Normal1"/>
        <w:spacing w:line="360" w:lineRule="auto"/>
        <w:ind w:left="-360"/>
        <w:jc w:val="center"/>
        <w:rPr>
          <w:sz w:val="28"/>
          <w:szCs w:val="28"/>
        </w:rPr>
      </w:pPr>
      <w:bookmarkStart w:id="0" w:name="_GoBack"/>
      <w:r w:rsidRPr="00631C1D">
        <w:rPr>
          <w:noProof/>
          <w:sz w:val="28"/>
          <w:szCs w:val="28"/>
        </w:rPr>
        <w:t>E</w:t>
      </w:r>
      <w:r w:rsidR="00B008E0">
        <w:rPr>
          <w:noProof/>
          <w:sz w:val="28"/>
          <w:szCs w:val="28"/>
        </w:rPr>
        <w:t>FFECT OF URBANIZATION ON</w:t>
      </w:r>
      <w:r w:rsidRPr="00631C1D">
        <w:rPr>
          <w:noProof/>
          <w:sz w:val="28"/>
          <w:szCs w:val="28"/>
        </w:rPr>
        <w:t xml:space="preserve"> SURFACE</w:t>
      </w:r>
      <w:r w:rsidR="00531A8C">
        <w:rPr>
          <w:noProof/>
          <w:sz w:val="28"/>
          <w:szCs w:val="28"/>
        </w:rPr>
        <w:t>, AIR</w:t>
      </w:r>
      <w:r w:rsidR="008030D3">
        <w:rPr>
          <w:noProof/>
          <w:sz w:val="28"/>
          <w:szCs w:val="28"/>
        </w:rPr>
        <w:t xml:space="preserve"> AND</w:t>
      </w:r>
      <w:r>
        <w:rPr>
          <w:noProof/>
          <w:sz w:val="28"/>
          <w:szCs w:val="28"/>
        </w:rPr>
        <w:t xml:space="preserve"> SOIL </w:t>
      </w:r>
      <w:r w:rsidR="000A704E">
        <w:rPr>
          <w:noProof/>
          <w:sz w:val="28"/>
          <w:szCs w:val="28"/>
        </w:rPr>
        <w:t>TEMPERARURE</w:t>
      </w:r>
      <w:r w:rsidRPr="00631C1D">
        <w:rPr>
          <w:noProof/>
          <w:sz w:val="28"/>
          <w:szCs w:val="28"/>
        </w:rPr>
        <w:t xml:space="preserve"> CHANGES IN AKURE, NIGERIA</w:t>
      </w:r>
    </w:p>
    <w:bookmarkEnd w:id="0"/>
    <w:p w:rsidR="004F3C52" w:rsidRDefault="004F3C52">
      <w:pPr>
        <w:pStyle w:val="Normal1"/>
        <w:jc w:val="center"/>
        <w:rPr>
          <w:sz w:val="28"/>
          <w:szCs w:val="28"/>
        </w:rPr>
      </w:pPr>
    </w:p>
    <w:p w:rsidR="00502E80" w:rsidRDefault="00502E80">
      <w:pPr>
        <w:pStyle w:val="Normal1"/>
        <w:jc w:val="center"/>
        <w:rPr>
          <w:sz w:val="28"/>
          <w:szCs w:val="28"/>
        </w:rPr>
      </w:pPr>
      <w:r w:rsidRPr="00502E80">
        <w:rPr>
          <w:b/>
          <w:sz w:val="28"/>
          <w:szCs w:val="28"/>
        </w:rPr>
        <w:t>Grade Level:</w:t>
      </w:r>
      <w:r>
        <w:rPr>
          <w:sz w:val="28"/>
          <w:szCs w:val="28"/>
        </w:rPr>
        <w:t xml:space="preserve"> Secondary School (grades 9-12, ages 14 – 18</w:t>
      </w:r>
      <w:r w:rsidR="00531A8C">
        <w:rPr>
          <w:sz w:val="28"/>
          <w:szCs w:val="28"/>
        </w:rPr>
        <w:t xml:space="preserve"> y</w:t>
      </w:r>
      <w:r w:rsidR="008030D3">
        <w:rPr>
          <w:sz w:val="28"/>
          <w:szCs w:val="28"/>
        </w:rPr>
        <w:t>ea</w:t>
      </w:r>
      <w:r w:rsidR="00531A8C">
        <w:rPr>
          <w:sz w:val="28"/>
          <w:szCs w:val="28"/>
        </w:rPr>
        <w:t>rs</w:t>
      </w:r>
      <w:r>
        <w:rPr>
          <w:sz w:val="28"/>
          <w:szCs w:val="28"/>
        </w:rPr>
        <w:t>)</w:t>
      </w:r>
    </w:p>
    <w:p w:rsidR="00502E80" w:rsidRDefault="00502E80">
      <w:pPr>
        <w:pStyle w:val="Normal1"/>
        <w:jc w:val="center"/>
        <w:rPr>
          <w:sz w:val="28"/>
          <w:szCs w:val="28"/>
        </w:rPr>
      </w:pPr>
      <w:r w:rsidRPr="00502E80">
        <w:rPr>
          <w:b/>
          <w:sz w:val="28"/>
          <w:szCs w:val="28"/>
        </w:rPr>
        <w:t>Report Type:</w:t>
      </w:r>
      <w:r>
        <w:rPr>
          <w:sz w:val="28"/>
          <w:szCs w:val="28"/>
        </w:rPr>
        <w:t xml:space="preserve"> </w:t>
      </w:r>
      <w:r w:rsidR="00D85EF2" w:rsidRPr="00D85EF2">
        <w:rPr>
          <w:b/>
          <w:sz w:val="28"/>
          <w:szCs w:val="28"/>
        </w:rPr>
        <w:t xml:space="preserve">2021 </w:t>
      </w:r>
      <w:r w:rsidRPr="00502E80">
        <w:rPr>
          <w:b/>
          <w:sz w:val="28"/>
          <w:szCs w:val="28"/>
        </w:rPr>
        <w:t>International Virtual Science Symposium Report</w:t>
      </w:r>
    </w:p>
    <w:p w:rsidR="004F3C52" w:rsidRDefault="004F3C52">
      <w:pPr>
        <w:pStyle w:val="Normal1"/>
        <w:jc w:val="center"/>
        <w:rPr>
          <w:sz w:val="28"/>
          <w:szCs w:val="28"/>
        </w:rPr>
      </w:pPr>
    </w:p>
    <w:p w:rsidR="001503BE" w:rsidRPr="006D6A9D" w:rsidRDefault="006D6A9D">
      <w:pPr>
        <w:pStyle w:val="Normal1"/>
        <w:jc w:val="center"/>
        <w:rPr>
          <w:b/>
          <w:sz w:val="28"/>
          <w:szCs w:val="28"/>
        </w:rPr>
      </w:pPr>
      <w:r>
        <w:rPr>
          <w:b/>
          <w:sz w:val="28"/>
          <w:szCs w:val="28"/>
        </w:rPr>
        <w:t>Student Name</w:t>
      </w:r>
      <w:r w:rsidR="00835CC5" w:rsidRPr="006D6A9D">
        <w:rPr>
          <w:b/>
          <w:sz w:val="28"/>
          <w:szCs w:val="28"/>
        </w:rPr>
        <w:t>s</w:t>
      </w:r>
    </w:p>
    <w:p w:rsidR="004F3C52" w:rsidRDefault="003C59B9" w:rsidP="004F3C52">
      <w:pPr>
        <w:pStyle w:val="Normal1"/>
        <w:numPr>
          <w:ilvl w:val="0"/>
          <w:numId w:val="1"/>
        </w:numPr>
        <w:jc w:val="center"/>
        <w:rPr>
          <w:sz w:val="28"/>
          <w:szCs w:val="28"/>
        </w:rPr>
      </w:pPr>
      <w:proofErr w:type="spellStart"/>
      <w:r>
        <w:rPr>
          <w:sz w:val="28"/>
          <w:szCs w:val="28"/>
        </w:rPr>
        <w:t>Folayan</w:t>
      </w:r>
      <w:proofErr w:type="spellEnd"/>
      <w:r>
        <w:rPr>
          <w:sz w:val="28"/>
          <w:szCs w:val="28"/>
        </w:rPr>
        <w:t xml:space="preserve"> </w:t>
      </w:r>
      <w:proofErr w:type="spellStart"/>
      <w:r>
        <w:rPr>
          <w:sz w:val="28"/>
          <w:szCs w:val="28"/>
        </w:rPr>
        <w:t>Favour</w:t>
      </w:r>
      <w:proofErr w:type="spellEnd"/>
    </w:p>
    <w:p w:rsidR="004F3C52" w:rsidRDefault="003C59B9" w:rsidP="004F3C52">
      <w:pPr>
        <w:pStyle w:val="Normal1"/>
        <w:numPr>
          <w:ilvl w:val="0"/>
          <w:numId w:val="1"/>
        </w:numPr>
        <w:jc w:val="center"/>
        <w:rPr>
          <w:sz w:val="28"/>
          <w:szCs w:val="28"/>
        </w:rPr>
      </w:pPr>
      <w:proofErr w:type="spellStart"/>
      <w:r>
        <w:rPr>
          <w:sz w:val="28"/>
          <w:szCs w:val="28"/>
        </w:rPr>
        <w:t>Dunbaiju</w:t>
      </w:r>
      <w:proofErr w:type="spellEnd"/>
      <w:r>
        <w:rPr>
          <w:sz w:val="28"/>
          <w:szCs w:val="28"/>
        </w:rPr>
        <w:t xml:space="preserve"> Promise</w:t>
      </w:r>
    </w:p>
    <w:p w:rsidR="004F3C52" w:rsidRDefault="004F3C52" w:rsidP="004F3C52">
      <w:pPr>
        <w:pStyle w:val="Normal1"/>
        <w:numPr>
          <w:ilvl w:val="0"/>
          <w:numId w:val="1"/>
        </w:numPr>
        <w:jc w:val="center"/>
        <w:rPr>
          <w:sz w:val="28"/>
          <w:szCs w:val="28"/>
        </w:rPr>
      </w:pPr>
      <w:proofErr w:type="spellStart"/>
      <w:r>
        <w:rPr>
          <w:sz w:val="28"/>
          <w:szCs w:val="28"/>
        </w:rPr>
        <w:t>Oluwaseyi</w:t>
      </w:r>
      <w:proofErr w:type="spellEnd"/>
      <w:r>
        <w:rPr>
          <w:sz w:val="28"/>
          <w:szCs w:val="28"/>
        </w:rPr>
        <w:t xml:space="preserve"> </w:t>
      </w:r>
      <w:proofErr w:type="spellStart"/>
      <w:r>
        <w:rPr>
          <w:sz w:val="28"/>
          <w:szCs w:val="28"/>
        </w:rPr>
        <w:t>Olamobisi</w:t>
      </w:r>
      <w:proofErr w:type="spellEnd"/>
    </w:p>
    <w:p w:rsidR="004F3C52" w:rsidRDefault="004F3C52">
      <w:pPr>
        <w:pStyle w:val="Normal1"/>
        <w:jc w:val="center"/>
        <w:rPr>
          <w:sz w:val="28"/>
          <w:szCs w:val="28"/>
        </w:rPr>
      </w:pPr>
    </w:p>
    <w:p w:rsidR="004F3C52" w:rsidRDefault="004F3C52">
      <w:pPr>
        <w:pStyle w:val="Normal1"/>
        <w:jc w:val="center"/>
        <w:rPr>
          <w:sz w:val="28"/>
          <w:szCs w:val="28"/>
        </w:rPr>
      </w:pPr>
    </w:p>
    <w:p w:rsidR="001503BE" w:rsidRPr="006D6A9D" w:rsidRDefault="006D6A9D">
      <w:pPr>
        <w:pStyle w:val="Normal1"/>
        <w:jc w:val="center"/>
        <w:rPr>
          <w:b/>
          <w:sz w:val="28"/>
          <w:szCs w:val="28"/>
        </w:rPr>
      </w:pPr>
      <w:r w:rsidRPr="006D6A9D">
        <w:rPr>
          <w:b/>
          <w:sz w:val="28"/>
          <w:szCs w:val="28"/>
        </w:rPr>
        <w:t xml:space="preserve">GLOBE </w:t>
      </w:r>
      <w:r w:rsidR="00835CC5" w:rsidRPr="006D6A9D">
        <w:rPr>
          <w:b/>
          <w:sz w:val="28"/>
          <w:szCs w:val="28"/>
        </w:rPr>
        <w:t>Teacher</w:t>
      </w:r>
      <w:r w:rsidR="003C59B9">
        <w:rPr>
          <w:b/>
          <w:sz w:val="28"/>
          <w:szCs w:val="28"/>
        </w:rPr>
        <w:t>s</w:t>
      </w:r>
      <w:r w:rsidR="00835CC5" w:rsidRPr="006D6A9D">
        <w:rPr>
          <w:b/>
          <w:sz w:val="28"/>
          <w:szCs w:val="28"/>
        </w:rPr>
        <w:t xml:space="preserve"> Name</w:t>
      </w:r>
    </w:p>
    <w:p w:rsidR="004F3C52" w:rsidRDefault="004F3C52">
      <w:pPr>
        <w:pStyle w:val="Normal1"/>
        <w:jc w:val="center"/>
        <w:rPr>
          <w:sz w:val="28"/>
          <w:szCs w:val="28"/>
        </w:rPr>
      </w:pPr>
      <w:r>
        <w:rPr>
          <w:sz w:val="28"/>
          <w:szCs w:val="28"/>
        </w:rPr>
        <w:t xml:space="preserve">Mr. </w:t>
      </w:r>
      <w:proofErr w:type="spellStart"/>
      <w:r>
        <w:rPr>
          <w:sz w:val="28"/>
          <w:szCs w:val="28"/>
        </w:rPr>
        <w:t>Olawunmi</w:t>
      </w:r>
      <w:proofErr w:type="spellEnd"/>
      <w:r>
        <w:rPr>
          <w:sz w:val="28"/>
          <w:szCs w:val="28"/>
        </w:rPr>
        <w:t xml:space="preserve"> </w:t>
      </w:r>
      <w:proofErr w:type="spellStart"/>
      <w:r>
        <w:rPr>
          <w:sz w:val="28"/>
          <w:szCs w:val="28"/>
        </w:rPr>
        <w:t>Fasakin</w:t>
      </w:r>
      <w:proofErr w:type="spellEnd"/>
    </w:p>
    <w:p w:rsidR="003C59B9" w:rsidRDefault="003C59B9">
      <w:pPr>
        <w:pStyle w:val="Normal1"/>
        <w:jc w:val="center"/>
        <w:rPr>
          <w:sz w:val="28"/>
          <w:szCs w:val="28"/>
        </w:rPr>
      </w:pPr>
      <w:r>
        <w:rPr>
          <w:sz w:val="28"/>
          <w:szCs w:val="28"/>
        </w:rPr>
        <w:t xml:space="preserve">Mrs. </w:t>
      </w:r>
      <w:proofErr w:type="spellStart"/>
      <w:r>
        <w:rPr>
          <w:sz w:val="28"/>
          <w:szCs w:val="28"/>
        </w:rPr>
        <w:t>Oluremi</w:t>
      </w:r>
      <w:proofErr w:type="spellEnd"/>
      <w:r>
        <w:rPr>
          <w:sz w:val="28"/>
          <w:szCs w:val="28"/>
        </w:rPr>
        <w:t xml:space="preserve"> </w:t>
      </w:r>
      <w:proofErr w:type="spellStart"/>
      <w:r>
        <w:rPr>
          <w:sz w:val="28"/>
          <w:szCs w:val="28"/>
        </w:rPr>
        <w:t>Adeniyi</w:t>
      </w:r>
      <w:proofErr w:type="spellEnd"/>
    </w:p>
    <w:p w:rsidR="004F3C52" w:rsidRDefault="004F3C52">
      <w:pPr>
        <w:pStyle w:val="Normal1"/>
        <w:jc w:val="center"/>
        <w:rPr>
          <w:sz w:val="28"/>
          <w:szCs w:val="28"/>
        </w:rPr>
      </w:pPr>
    </w:p>
    <w:p w:rsidR="001503BE" w:rsidRPr="006D6A9D" w:rsidRDefault="00835CC5">
      <w:pPr>
        <w:pStyle w:val="Normal1"/>
        <w:jc w:val="center"/>
        <w:rPr>
          <w:b/>
          <w:sz w:val="28"/>
          <w:szCs w:val="28"/>
        </w:rPr>
      </w:pPr>
      <w:r w:rsidRPr="006D6A9D">
        <w:rPr>
          <w:b/>
          <w:sz w:val="28"/>
          <w:szCs w:val="28"/>
        </w:rPr>
        <w:t>School Name</w:t>
      </w:r>
    </w:p>
    <w:p w:rsidR="004F3C52" w:rsidRDefault="004F3C52">
      <w:pPr>
        <w:pStyle w:val="Normal1"/>
        <w:jc w:val="center"/>
        <w:rPr>
          <w:sz w:val="28"/>
          <w:szCs w:val="28"/>
        </w:rPr>
      </w:pPr>
      <w:r>
        <w:rPr>
          <w:sz w:val="28"/>
          <w:szCs w:val="28"/>
        </w:rPr>
        <w:t>St. Peter’s Unity Secon</w:t>
      </w:r>
      <w:r w:rsidR="00F02560">
        <w:rPr>
          <w:sz w:val="28"/>
          <w:szCs w:val="28"/>
        </w:rPr>
        <w:t>dary School, Akure (SPUSSA)</w:t>
      </w:r>
      <w:r w:rsidR="000361A7">
        <w:rPr>
          <w:sz w:val="28"/>
          <w:szCs w:val="28"/>
        </w:rPr>
        <w:t>,</w:t>
      </w:r>
      <w:r>
        <w:rPr>
          <w:sz w:val="28"/>
          <w:szCs w:val="28"/>
        </w:rPr>
        <w:t xml:space="preserve"> Ondo State</w:t>
      </w:r>
    </w:p>
    <w:p w:rsidR="004F3C52" w:rsidRDefault="004F3C52">
      <w:pPr>
        <w:pStyle w:val="Normal1"/>
        <w:jc w:val="center"/>
        <w:rPr>
          <w:sz w:val="28"/>
          <w:szCs w:val="28"/>
        </w:rPr>
      </w:pPr>
    </w:p>
    <w:p w:rsidR="001503BE" w:rsidRPr="006D6A9D" w:rsidRDefault="00835CC5">
      <w:pPr>
        <w:pStyle w:val="Normal1"/>
        <w:jc w:val="center"/>
        <w:rPr>
          <w:b/>
          <w:sz w:val="28"/>
          <w:szCs w:val="28"/>
        </w:rPr>
      </w:pPr>
      <w:r w:rsidRPr="006D6A9D">
        <w:rPr>
          <w:b/>
          <w:sz w:val="28"/>
          <w:szCs w:val="28"/>
        </w:rPr>
        <w:t>Country</w:t>
      </w:r>
    </w:p>
    <w:p w:rsidR="004F3C52" w:rsidRDefault="004F3C52">
      <w:pPr>
        <w:pStyle w:val="Normal1"/>
        <w:jc w:val="center"/>
        <w:rPr>
          <w:sz w:val="28"/>
          <w:szCs w:val="28"/>
        </w:rPr>
      </w:pPr>
      <w:r>
        <w:rPr>
          <w:sz w:val="28"/>
          <w:szCs w:val="28"/>
        </w:rPr>
        <w:t>Nigeria</w:t>
      </w:r>
    </w:p>
    <w:p w:rsidR="004F3C52" w:rsidRDefault="004F3C52">
      <w:pPr>
        <w:pStyle w:val="Normal1"/>
        <w:jc w:val="center"/>
        <w:rPr>
          <w:sz w:val="28"/>
          <w:szCs w:val="28"/>
        </w:rPr>
      </w:pPr>
    </w:p>
    <w:p w:rsidR="008030D3" w:rsidRDefault="008030D3">
      <w:pPr>
        <w:pStyle w:val="Normal1"/>
        <w:jc w:val="center"/>
        <w:rPr>
          <w:sz w:val="28"/>
          <w:szCs w:val="28"/>
        </w:rPr>
      </w:pPr>
    </w:p>
    <w:p w:rsidR="008030D3" w:rsidRDefault="008030D3">
      <w:pPr>
        <w:pStyle w:val="Normal1"/>
        <w:jc w:val="center"/>
        <w:rPr>
          <w:sz w:val="28"/>
          <w:szCs w:val="28"/>
        </w:rPr>
      </w:pPr>
    </w:p>
    <w:p w:rsidR="001503BE" w:rsidRPr="006D6A9D" w:rsidRDefault="00835CC5">
      <w:pPr>
        <w:pStyle w:val="Normal1"/>
        <w:jc w:val="center"/>
        <w:rPr>
          <w:b/>
          <w:sz w:val="28"/>
          <w:szCs w:val="28"/>
        </w:rPr>
      </w:pPr>
      <w:r w:rsidRPr="006D6A9D">
        <w:rPr>
          <w:b/>
          <w:sz w:val="28"/>
          <w:szCs w:val="28"/>
        </w:rPr>
        <w:t>Date</w:t>
      </w:r>
    </w:p>
    <w:p w:rsidR="001503BE" w:rsidRPr="004F3C52" w:rsidRDefault="003C59B9" w:rsidP="004F3C52">
      <w:pPr>
        <w:pStyle w:val="Normal1"/>
        <w:jc w:val="center"/>
        <w:rPr>
          <w:sz w:val="28"/>
          <w:szCs w:val="28"/>
        </w:rPr>
      </w:pPr>
      <w:r>
        <w:rPr>
          <w:sz w:val="28"/>
          <w:szCs w:val="28"/>
        </w:rPr>
        <w:t>10</w:t>
      </w:r>
      <w:r w:rsidRPr="003C59B9">
        <w:rPr>
          <w:sz w:val="28"/>
          <w:szCs w:val="28"/>
          <w:vertAlign w:val="superscript"/>
        </w:rPr>
        <w:t>th</w:t>
      </w:r>
      <w:r>
        <w:rPr>
          <w:sz w:val="28"/>
          <w:szCs w:val="28"/>
        </w:rPr>
        <w:t xml:space="preserve"> </w:t>
      </w:r>
      <w:r w:rsidR="004F3C52">
        <w:rPr>
          <w:sz w:val="28"/>
          <w:szCs w:val="28"/>
        </w:rPr>
        <w:t>March</w:t>
      </w:r>
      <w:r w:rsidR="004F3C52" w:rsidRPr="004F3C52">
        <w:rPr>
          <w:sz w:val="28"/>
          <w:szCs w:val="28"/>
        </w:rPr>
        <w:t xml:space="preserve"> 2021</w:t>
      </w:r>
    </w:p>
    <w:p w:rsidR="001503BE" w:rsidRDefault="001503BE">
      <w:pPr>
        <w:pStyle w:val="Normal1"/>
        <w:rPr>
          <w:b/>
        </w:rPr>
      </w:pPr>
    </w:p>
    <w:p w:rsidR="006D6A9D" w:rsidRPr="00D85EF2" w:rsidRDefault="006D6A9D" w:rsidP="00F02560">
      <w:pPr>
        <w:pStyle w:val="Normal1"/>
        <w:rPr>
          <w:rFonts w:ascii="Lucida Bright" w:hAnsi="Lucida Bright"/>
          <w:b/>
          <w:sz w:val="28"/>
          <w:szCs w:val="28"/>
        </w:rPr>
      </w:pPr>
      <w:r w:rsidRPr="00D85EF2">
        <w:rPr>
          <w:rFonts w:ascii="Lucida Bright" w:hAnsi="Lucida Bright"/>
          <w:b/>
          <w:sz w:val="28"/>
          <w:szCs w:val="28"/>
        </w:rPr>
        <w:t xml:space="preserve">Principal of School:    Mrs. </w:t>
      </w:r>
      <w:r w:rsidR="00502E80" w:rsidRPr="00D85EF2">
        <w:rPr>
          <w:rFonts w:ascii="Lucida Bright" w:hAnsi="Lucida Bright"/>
          <w:b/>
          <w:sz w:val="28"/>
          <w:szCs w:val="28"/>
        </w:rPr>
        <w:t>F. M. Arowosade</w:t>
      </w:r>
    </w:p>
    <w:p w:rsidR="006D6A9D" w:rsidRDefault="006D6A9D" w:rsidP="00F02560">
      <w:pPr>
        <w:pStyle w:val="Normal1"/>
        <w:rPr>
          <w:rFonts w:ascii="Lucida Bright" w:hAnsi="Lucida Bright"/>
          <w:b/>
          <w:sz w:val="28"/>
          <w:szCs w:val="28"/>
        </w:rPr>
      </w:pPr>
      <w:r w:rsidRPr="00D85EF2">
        <w:rPr>
          <w:rFonts w:ascii="Lucida Bright" w:hAnsi="Lucida Bright"/>
          <w:b/>
          <w:sz w:val="28"/>
          <w:szCs w:val="28"/>
        </w:rPr>
        <w:t xml:space="preserve">Country Coordinator: </w:t>
      </w:r>
      <w:r w:rsidR="00502E80" w:rsidRPr="00D85EF2">
        <w:rPr>
          <w:rFonts w:ascii="Lucida Bright" w:hAnsi="Lucida Bright"/>
          <w:b/>
          <w:sz w:val="28"/>
          <w:szCs w:val="28"/>
        </w:rPr>
        <w:t xml:space="preserve"> Mrs. </w:t>
      </w:r>
      <w:proofErr w:type="spellStart"/>
      <w:r w:rsidR="00502E80" w:rsidRPr="00D85EF2">
        <w:rPr>
          <w:rFonts w:ascii="Lucida Bright" w:hAnsi="Lucida Bright"/>
          <w:b/>
          <w:sz w:val="28"/>
          <w:szCs w:val="28"/>
        </w:rPr>
        <w:t>Aminulai</w:t>
      </w:r>
      <w:proofErr w:type="spellEnd"/>
      <w:r w:rsidR="00502E80" w:rsidRPr="00D85EF2">
        <w:rPr>
          <w:rFonts w:ascii="Lucida Bright" w:hAnsi="Lucida Bright"/>
          <w:b/>
          <w:sz w:val="28"/>
          <w:szCs w:val="28"/>
        </w:rPr>
        <w:t xml:space="preserve"> </w:t>
      </w:r>
      <w:proofErr w:type="spellStart"/>
      <w:r w:rsidR="00502E80" w:rsidRPr="00D85EF2">
        <w:rPr>
          <w:rFonts w:ascii="Lucida Bright" w:hAnsi="Lucida Bright"/>
          <w:b/>
          <w:sz w:val="28"/>
          <w:szCs w:val="28"/>
        </w:rPr>
        <w:t>Modupe</w:t>
      </w:r>
      <w:proofErr w:type="spellEnd"/>
      <w:r w:rsidR="00502E80" w:rsidRPr="00D85EF2">
        <w:rPr>
          <w:rFonts w:ascii="Lucida Bright" w:hAnsi="Lucida Bright"/>
          <w:b/>
          <w:sz w:val="28"/>
          <w:szCs w:val="28"/>
        </w:rPr>
        <w:t xml:space="preserve"> </w:t>
      </w:r>
      <w:proofErr w:type="spellStart"/>
      <w:r w:rsidR="00502E80" w:rsidRPr="00D85EF2">
        <w:rPr>
          <w:rFonts w:ascii="Lucida Bright" w:hAnsi="Lucida Bright"/>
          <w:b/>
          <w:sz w:val="28"/>
          <w:szCs w:val="28"/>
        </w:rPr>
        <w:t>Salamotu</w:t>
      </w:r>
      <w:proofErr w:type="spellEnd"/>
      <w:r w:rsidR="00502E80" w:rsidRPr="00D85EF2">
        <w:rPr>
          <w:rFonts w:ascii="Lucida Bright" w:hAnsi="Lucida Bright"/>
          <w:b/>
          <w:sz w:val="28"/>
          <w:szCs w:val="28"/>
        </w:rPr>
        <w:t xml:space="preserve"> </w:t>
      </w:r>
    </w:p>
    <w:p w:rsidR="008030D3" w:rsidRPr="00D85EF2" w:rsidRDefault="008030D3" w:rsidP="00F02560">
      <w:pPr>
        <w:pStyle w:val="Normal1"/>
        <w:rPr>
          <w:rFonts w:ascii="Lucida Bright" w:hAnsi="Lucida Bright"/>
          <w:b/>
          <w:sz w:val="28"/>
          <w:szCs w:val="28"/>
        </w:rPr>
      </w:pPr>
    </w:p>
    <w:p w:rsidR="006C2EC8" w:rsidRDefault="006C2EC8" w:rsidP="006C2EC8">
      <w:pPr>
        <w:pStyle w:val="Normal1"/>
        <w:ind w:left="2880" w:firstLine="720"/>
        <w:rPr>
          <w:b/>
          <w:sz w:val="24"/>
          <w:szCs w:val="24"/>
        </w:rPr>
      </w:pPr>
      <w:r>
        <w:rPr>
          <w:b/>
          <w:sz w:val="24"/>
          <w:szCs w:val="24"/>
        </w:rPr>
        <w:lastRenderedPageBreak/>
        <w:t>Table of Content</w:t>
      </w:r>
    </w:p>
    <w:p w:rsidR="006C2EC8" w:rsidRDefault="006C2EC8" w:rsidP="006C2EC8">
      <w:pPr>
        <w:pStyle w:val="Normal1"/>
        <w:rPr>
          <w:b/>
          <w:sz w:val="24"/>
          <w:szCs w:val="24"/>
        </w:rPr>
      </w:pPr>
    </w:p>
    <w:p w:rsidR="006C2EC8" w:rsidRDefault="006C2EC8" w:rsidP="006C2EC8">
      <w:pPr>
        <w:pStyle w:val="Normal1"/>
        <w:numPr>
          <w:ilvl w:val="0"/>
          <w:numId w:val="3"/>
        </w:numPr>
        <w:spacing w:line="480" w:lineRule="auto"/>
        <w:rPr>
          <w:sz w:val="24"/>
          <w:szCs w:val="24"/>
        </w:rPr>
      </w:pPr>
      <w:r w:rsidRPr="007E37D0">
        <w:rPr>
          <w:sz w:val="24"/>
          <w:szCs w:val="24"/>
        </w:rPr>
        <w:t>Abstract</w:t>
      </w:r>
      <w:r>
        <w:rPr>
          <w:sz w:val="24"/>
          <w:szCs w:val="24"/>
        </w:rPr>
        <w:t xml:space="preserve">  ………………………………………………………………………….2</w:t>
      </w:r>
    </w:p>
    <w:p w:rsidR="006C2EC8" w:rsidRDefault="006C2EC8" w:rsidP="006C2EC8">
      <w:pPr>
        <w:pStyle w:val="Normal1"/>
        <w:numPr>
          <w:ilvl w:val="0"/>
          <w:numId w:val="3"/>
        </w:numPr>
        <w:spacing w:line="480" w:lineRule="auto"/>
        <w:rPr>
          <w:sz w:val="24"/>
          <w:szCs w:val="24"/>
        </w:rPr>
      </w:pPr>
      <w:r>
        <w:rPr>
          <w:sz w:val="24"/>
          <w:szCs w:val="24"/>
        </w:rPr>
        <w:t>Research Qu</w:t>
      </w:r>
      <w:r w:rsidR="003C59B9">
        <w:rPr>
          <w:sz w:val="24"/>
          <w:szCs w:val="24"/>
        </w:rPr>
        <w:t>estions ……………………………………………………………3</w:t>
      </w:r>
    </w:p>
    <w:p w:rsidR="006C2EC8" w:rsidRDefault="006C2EC8" w:rsidP="006C2EC8">
      <w:pPr>
        <w:pStyle w:val="Normal1"/>
        <w:numPr>
          <w:ilvl w:val="0"/>
          <w:numId w:val="3"/>
        </w:numPr>
        <w:spacing w:line="480" w:lineRule="auto"/>
        <w:rPr>
          <w:sz w:val="24"/>
          <w:szCs w:val="24"/>
        </w:rPr>
      </w:pPr>
      <w:r>
        <w:rPr>
          <w:sz w:val="24"/>
          <w:szCs w:val="24"/>
        </w:rPr>
        <w:t>Introduction and Lite</w:t>
      </w:r>
      <w:r w:rsidR="003C59B9">
        <w:rPr>
          <w:sz w:val="24"/>
          <w:szCs w:val="24"/>
        </w:rPr>
        <w:t>rature Review ……………………………………………3</w:t>
      </w:r>
    </w:p>
    <w:p w:rsidR="006C2EC8" w:rsidRDefault="006C2EC8" w:rsidP="006C2EC8">
      <w:pPr>
        <w:pStyle w:val="Normal1"/>
        <w:numPr>
          <w:ilvl w:val="0"/>
          <w:numId w:val="3"/>
        </w:numPr>
        <w:spacing w:line="480" w:lineRule="auto"/>
        <w:rPr>
          <w:sz w:val="24"/>
          <w:szCs w:val="24"/>
        </w:rPr>
      </w:pPr>
      <w:r>
        <w:rPr>
          <w:sz w:val="24"/>
          <w:szCs w:val="24"/>
        </w:rPr>
        <w:t>Research Methods and Materials ……………………………………………..4</w:t>
      </w:r>
    </w:p>
    <w:p w:rsidR="006C2EC8" w:rsidRDefault="006C2EC8" w:rsidP="006C2EC8">
      <w:pPr>
        <w:pStyle w:val="Normal1"/>
        <w:numPr>
          <w:ilvl w:val="0"/>
          <w:numId w:val="3"/>
        </w:numPr>
        <w:spacing w:line="480" w:lineRule="auto"/>
        <w:rPr>
          <w:sz w:val="24"/>
          <w:szCs w:val="24"/>
        </w:rPr>
      </w:pPr>
      <w:r>
        <w:rPr>
          <w:sz w:val="24"/>
          <w:szCs w:val="24"/>
        </w:rPr>
        <w:t>Results ……</w:t>
      </w:r>
      <w:r w:rsidR="003C59B9">
        <w:rPr>
          <w:sz w:val="24"/>
          <w:szCs w:val="24"/>
        </w:rPr>
        <w:t>………...…………………………………………………………..10</w:t>
      </w:r>
    </w:p>
    <w:p w:rsidR="006C2EC8" w:rsidRDefault="006C2EC8" w:rsidP="006C2EC8">
      <w:pPr>
        <w:pStyle w:val="Normal1"/>
        <w:numPr>
          <w:ilvl w:val="0"/>
          <w:numId w:val="3"/>
        </w:numPr>
        <w:spacing w:line="480" w:lineRule="auto"/>
        <w:rPr>
          <w:sz w:val="24"/>
          <w:szCs w:val="24"/>
        </w:rPr>
      </w:pPr>
      <w:r>
        <w:rPr>
          <w:sz w:val="24"/>
          <w:szCs w:val="24"/>
        </w:rPr>
        <w:t>Discussi</w:t>
      </w:r>
      <w:r w:rsidR="003C59B9">
        <w:rPr>
          <w:sz w:val="24"/>
          <w:szCs w:val="24"/>
        </w:rPr>
        <w:t>on ………………………………………………………………………17</w:t>
      </w:r>
    </w:p>
    <w:p w:rsidR="006C2EC8" w:rsidRDefault="006C2EC8" w:rsidP="006C2EC8">
      <w:pPr>
        <w:pStyle w:val="Normal1"/>
        <w:numPr>
          <w:ilvl w:val="0"/>
          <w:numId w:val="3"/>
        </w:numPr>
        <w:spacing w:line="480" w:lineRule="auto"/>
        <w:rPr>
          <w:sz w:val="24"/>
          <w:szCs w:val="24"/>
        </w:rPr>
      </w:pPr>
      <w:r>
        <w:rPr>
          <w:sz w:val="24"/>
          <w:szCs w:val="24"/>
        </w:rPr>
        <w:t>Conclusi</w:t>
      </w:r>
      <w:r w:rsidR="003C59B9">
        <w:rPr>
          <w:sz w:val="24"/>
          <w:szCs w:val="24"/>
        </w:rPr>
        <w:t>on ………………………………………………………………………18</w:t>
      </w:r>
    </w:p>
    <w:p w:rsidR="006C2EC8" w:rsidRPr="007D37FF" w:rsidRDefault="006C2EC8" w:rsidP="006C2EC8">
      <w:pPr>
        <w:pStyle w:val="Normal1"/>
        <w:numPr>
          <w:ilvl w:val="0"/>
          <w:numId w:val="3"/>
        </w:numPr>
        <w:spacing w:line="480" w:lineRule="auto"/>
        <w:rPr>
          <w:sz w:val="24"/>
          <w:szCs w:val="24"/>
        </w:rPr>
      </w:pPr>
      <w:r w:rsidRPr="007D37FF">
        <w:rPr>
          <w:sz w:val="24"/>
          <w:szCs w:val="24"/>
        </w:rPr>
        <w:t>Bibliography/Citations</w:t>
      </w:r>
      <w:r>
        <w:rPr>
          <w:sz w:val="24"/>
          <w:szCs w:val="24"/>
        </w:rPr>
        <w:t xml:space="preserve"> ………………………………………………………….18</w:t>
      </w:r>
    </w:p>
    <w:p w:rsidR="006C2EC8" w:rsidRDefault="006C2EC8" w:rsidP="006C2EC8">
      <w:pPr>
        <w:pStyle w:val="Normal1"/>
        <w:numPr>
          <w:ilvl w:val="0"/>
          <w:numId w:val="3"/>
        </w:numPr>
        <w:spacing w:line="480" w:lineRule="auto"/>
        <w:rPr>
          <w:sz w:val="24"/>
          <w:szCs w:val="24"/>
        </w:rPr>
      </w:pPr>
      <w:r w:rsidRPr="007D37FF">
        <w:rPr>
          <w:sz w:val="24"/>
          <w:szCs w:val="24"/>
        </w:rPr>
        <w:t xml:space="preserve">Acknowledgments </w:t>
      </w:r>
      <w:r>
        <w:rPr>
          <w:sz w:val="24"/>
          <w:szCs w:val="24"/>
        </w:rPr>
        <w:t>……………………………………………………...………19</w:t>
      </w:r>
    </w:p>
    <w:p w:rsidR="003C59B9" w:rsidRPr="007D37FF" w:rsidRDefault="003C59B9" w:rsidP="006C2EC8">
      <w:pPr>
        <w:pStyle w:val="Normal1"/>
        <w:numPr>
          <w:ilvl w:val="0"/>
          <w:numId w:val="3"/>
        </w:numPr>
        <w:spacing w:line="480" w:lineRule="auto"/>
        <w:rPr>
          <w:sz w:val="24"/>
          <w:szCs w:val="24"/>
        </w:rPr>
      </w:pPr>
      <w:r>
        <w:rPr>
          <w:sz w:val="24"/>
          <w:szCs w:val="24"/>
        </w:rPr>
        <w:t xml:space="preserve"> Badges Descriptions ………………………………………………………… 19</w:t>
      </w:r>
    </w:p>
    <w:p w:rsidR="006C2EC8" w:rsidRPr="007E37D0" w:rsidRDefault="006C2EC8" w:rsidP="006C2EC8">
      <w:pPr>
        <w:pStyle w:val="Normal1"/>
        <w:spacing w:line="480" w:lineRule="auto"/>
        <w:rPr>
          <w:sz w:val="24"/>
          <w:szCs w:val="24"/>
        </w:rPr>
      </w:pPr>
    </w:p>
    <w:p w:rsidR="00E6347C" w:rsidRDefault="00E6347C" w:rsidP="00E6347C">
      <w:pPr>
        <w:pStyle w:val="Normal1"/>
        <w:spacing w:line="480" w:lineRule="auto"/>
        <w:rPr>
          <w:b/>
          <w:sz w:val="24"/>
          <w:szCs w:val="24"/>
        </w:rPr>
      </w:pPr>
    </w:p>
    <w:p w:rsidR="00E6347C" w:rsidRDefault="00E6347C" w:rsidP="00E6347C">
      <w:pPr>
        <w:pStyle w:val="Normal1"/>
        <w:spacing w:line="480" w:lineRule="auto"/>
        <w:rPr>
          <w:b/>
          <w:sz w:val="24"/>
          <w:szCs w:val="24"/>
        </w:rPr>
      </w:pPr>
    </w:p>
    <w:p w:rsidR="00E6347C" w:rsidRDefault="00E6347C" w:rsidP="00E6347C">
      <w:pPr>
        <w:pStyle w:val="Normal1"/>
        <w:spacing w:line="480" w:lineRule="auto"/>
        <w:rPr>
          <w:b/>
          <w:sz w:val="24"/>
          <w:szCs w:val="24"/>
        </w:rPr>
      </w:pPr>
    </w:p>
    <w:p w:rsidR="00E6347C" w:rsidRDefault="00E6347C" w:rsidP="00E6347C">
      <w:pPr>
        <w:pStyle w:val="Normal1"/>
        <w:spacing w:line="480" w:lineRule="auto"/>
        <w:rPr>
          <w:b/>
          <w:sz w:val="24"/>
          <w:szCs w:val="24"/>
        </w:rPr>
      </w:pPr>
    </w:p>
    <w:p w:rsidR="00E6347C" w:rsidRDefault="00E6347C" w:rsidP="00E6347C">
      <w:pPr>
        <w:pStyle w:val="Normal1"/>
        <w:spacing w:line="480" w:lineRule="auto"/>
        <w:rPr>
          <w:b/>
          <w:sz w:val="24"/>
          <w:szCs w:val="24"/>
        </w:rPr>
      </w:pPr>
    </w:p>
    <w:p w:rsidR="00E6347C" w:rsidRDefault="00E6347C" w:rsidP="00E6347C">
      <w:pPr>
        <w:pStyle w:val="Normal1"/>
        <w:spacing w:line="480" w:lineRule="auto"/>
        <w:rPr>
          <w:b/>
          <w:sz w:val="24"/>
          <w:szCs w:val="24"/>
        </w:rPr>
      </w:pPr>
    </w:p>
    <w:p w:rsidR="00E6347C" w:rsidRDefault="00E6347C" w:rsidP="00E6347C">
      <w:pPr>
        <w:pStyle w:val="Normal1"/>
        <w:spacing w:line="480" w:lineRule="auto"/>
        <w:rPr>
          <w:b/>
          <w:sz w:val="24"/>
          <w:szCs w:val="24"/>
        </w:rPr>
      </w:pPr>
    </w:p>
    <w:p w:rsidR="00E6347C" w:rsidRDefault="00E6347C" w:rsidP="00E6347C">
      <w:pPr>
        <w:pStyle w:val="Normal1"/>
        <w:spacing w:line="480" w:lineRule="auto"/>
        <w:rPr>
          <w:b/>
          <w:sz w:val="24"/>
          <w:szCs w:val="24"/>
        </w:rPr>
      </w:pPr>
    </w:p>
    <w:p w:rsidR="00E6347C" w:rsidRDefault="00E6347C" w:rsidP="00E6347C">
      <w:pPr>
        <w:pStyle w:val="Normal1"/>
        <w:spacing w:line="480" w:lineRule="auto"/>
        <w:rPr>
          <w:b/>
          <w:sz w:val="24"/>
          <w:szCs w:val="24"/>
        </w:rPr>
      </w:pPr>
    </w:p>
    <w:p w:rsidR="001671FB" w:rsidRDefault="001671FB" w:rsidP="00E6347C">
      <w:pPr>
        <w:pStyle w:val="Normal1"/>
        <w:spacing w:line="480" w:lineRule="auto"/>
        <w:rPr>
          <w:b/>
          <w:sz w:val="24"/>
          <w:szCs w:val="24"/>
        </w:rPr>
      </w:pPr>
    </w:p>
    <w:p w:rsidR="003C59B9" w:rsidRDefault="003C59B9" w:rsidP="00E6347C">
      <w:pPr>
        <w:pStyle w:val="Normal1"/>
        <w:spacing w:line="480" w:lineRule="auto"/>
        <w:rPr>
          <w:b/>
          <w:sz w:val="24"/>
          <w:szCs w:val="24"/>
        </w:rPr>
      </w:pPr>
    </w:p>
    <w:p w:rsidR="00E6347C" w:rsidRDefault="00E6347C" w:rsidP="00E6347C">
      <w:pPr>
        <w:pStyle w:val="Normal1"/>
        <w:spacing w:line="480" w:lineRule="auto"/>
        <w:rPr>
          <w:b/>
          <w:sz w:val="24"/>
          <w:szCs w:val="24"/>
        </w:rPr>
      </w:pPr>
    </w:p>
    <w:p w:rsidR="001503BE" w:rsidRPr="004F3C52" w:rsidRDefault="00835CC5" w:rsidP="004F3C52">
      <w:pPr>
        <w:pStyle w:val="Normal1"/>
        <w:spacing w:line="360" w:lineRule="auto"/>
        <w:rPr>
          <w:b/>
          <w:sz w:val="24"/>
          <w:szCs w:val="24"/>
        </w:rPr>
      </w:pPr>
      <w:r w:rsidRPr="004F3C52">
        <w:rPr>
          <w:b/>
          <w:sz w:val="24"/>
          <w:szCs w:val="24"/>
        </w:rPr>
        <w:t>Abstract:</w:t>
      </w:r>
      <w:r w:rsidR="002E3B2B">
        <w:rPr>
          <w:b/>
          <w:sz w:val="24"/>
          <w:szCs w:val="24"/>
        </w:rPr>
        <w:t xml:space="preserve"> (less than 300 words)</w:t>
      </w:r>
    </w:p>
    <w:p w:rsidR="001503BE" w:rsidRPr="00A82DB3" w:rsidRDefault="00045EB8" w:rsidP="00045EB8">
      <w:pPr>
        <w:pStyle w:val="Normal1"/>
        <w:spacing w:line="360" w:lineRule="auto"/>
        <w:jc w:val="both"/>
        <w:rPr>
          <w:sz w:val="24"/>
          <w:szCs w:val="24"/>
        </w:rPr>
      </w:pPr>
      <w:r>
        <w:rPr>
          <w:sz w:val="24"/>
          <w:szCs w:val="24"/>
        </w:rPr>
        <w:t>The Earth atmospheric system has been seriously affected by different urbanization processes that greatly impacted natural ecosystem. These have influenced the evapotranspir</w:t>
      </w:r>
      <w:r w:rsidR="00F53BD0">
        <w:rPr>
          <w:sz w:val="24"/>
          <w:szCs w:val="24"/>
        </w:rPr>
        <w:t>ation and the energy cycle. D</w:t>
      </w:r>
      <w:r>
        <w:rPr>
          <w:sz w:val="24"/>
          <w:szCs w:val="24"/>
        </w:rPr>
        <w:t xml:space="preserve">ata were collected from three observational sites (School </w:t>
      </w:r>
      <w:r w:rsidR="00DA6BC7">
        <w:rPr>
          <w:sz w:val="24"/>
          <w:szCs w:val="24"/>
        </w:rPr>
        <w:t>Football Field,</w:t>
      </w:r>
      <w:r w:rsidR="00F53BD0">
        <w:rPr>
          <w:sz w:val="24"/>
          <w:szCs w:val="24"/>
        </w:rPr>
        <w:t xml:space="preserve"> School Farm and Cement </w:t>
      </w:r>
      <w:r w:rsidR="00DA6BC7">
        <w:rPr>
          <w:sz w:val="24"/>
          <w:szCs w:val="24"/>
        </w:rPr>
        <w:t>Floor</w:t>
      </w:r>
      <w:r>
        <w:rPr>
          <w:sz w:val="24"/>
          <w:szCs w:val="24"/>
        </w:rPr>
        <w:t>)</w:t>
      </w:r>
      <w:r w:rsidR="00DA6BC7">
        <w:rPr>
          <w:sz w:val="24"/>
          <w:szCs w:val="24"/>
        </w:rPr>
        <w:t xml:space="preserve"> within SPUSSA study area. </w:t>
      </w:r>
      <w:r w:rsidR="00F53BD0">
        <w:rPr>
          <w:sz w:val="24"/>
          <w:szCs w:val="24"/>
        </w:rPr>
        <w:t>The objectives of this project are to evaluate the effect of urbanization and examine the influence of surface temperature on air temperature and soil temperature.</w:t>
      </w:r>
      <w:r w:rsidR="00400958">
        <w:rPr>
          <w:sz w:val="24"/>
          <w:szCs w:val="24"/>
        </w:rPr>
        <w:t xml:space="preserve"> </w:t>
      </w:r>
      <w:r w:rsidR="00160BC1">
        <w:rPr>
          <w:sz w:val="24"/>
          <w:szCs w:val="24"/>
        </w:rPr>
        <w:t xml:space="preserve">These data are </w:t>
      </w:r>
      <w:r w:rsidR="00DA6BC7">
        <w:rPr>
          <w:sz w:val="24"/>
          <w:szCs w:val="24"/>
        </w:rPr>
        <w:t xml:space="preserve">weekly surface </w:t>
      </w:r>
      <w:r w:rsidR="00160BC1">
        <w:rPr>
          <w:sz w:val="24"/>
          <w:szCs w:val="24"/>
        </w:rPr>
        <w:t>land, air</w:t>
      </w:r>
      <w:r w:rsidR="00DA6BC7">
        <w:rPr>
          <w:sz w:val="24"/>
          <w:szCs w:val="24"/>
        </w:rPr>
        <w:t xml:space="preserve"> and soil temperature</w:t>
      </w:r>
      <w:r w:rsidR="00160BC1">
        <w:rPr>
          <w:sz w:val="24"/>
          <w:szCs w:val="24"/>
        </w:rPr>
        <w:t>s</w:t>
      </w:r>
      <w:r w:rsidR="00DA6BC7">
        <w:rPr>
          <w:sz w:val="24"/>
          <w:szCs w:val="24"/>
        </w:rPr>
        <w:t xml:space="preserve"> for period of five months from October 2020 to February 2021. No soil temperatures were obtained from the Cement Floor. Cloud cover conditions were recorded. Data were analyzed using mean graph and analysis of variance (ANOVA) </w:t>
      </w:r>
      <w:r w:rsidR="00783231">
        <w:rPr>
          <w:sz w:val="24"/>
          <w:szCs w:val="24"/>
        </w:rPr>
        <w:t>test.</w:t>
      </w:r>
      <w:r w:rsidR="00C86982">
        <w:rPr>
          <w:sz w:val="24"/>
          <w:szCs w:val="24"/>
        </w:rPr>
        <w:t xml:space="preserve"> The general attributes of the surface and sky conditions are dry ground, leaves on trees, low moist</w:t>
      </w:r>
      <w:r w:rsidR="00F53BD0">
        <w:rPr>
          <w:sz w:val="24"/>
          <w:szCs w:val="24"/>
        </w:rPr>
        <w:t>ure content, overcast</w:t>
      </w:r>
      <w:r w:rsidR="00160BC1">
        <w:rPr>
          <w:sz w:val="24"/>
          <w:szCs w:val="24"/>
        </w:rPr>
        <w:t xml:space="preserve">, somewhat hazy sky visibility and opaque cloud opacity. </w:t>
      </w:r>
      <w:r w:rsidR="00C86982">
        <w:rPr>
          <w:sz w:val="24"/>
          <w:szCs w:val="24"/>
        </w:rPr>
        <w:t xml:space="preserve">The mean </w:t>
      </w:r>
      <w:r w:rsidR="00C84270">
        <w:rPr>
          <w:sz w:val="24"/>
          <w:szCs w:val="24"/>
        </w:rPr>
        <w:t xml:space="preserve">weekly graphs indicate increase surface </w:t>
      </w:r>
      <w:r w:rsidR="00D05EED">
        <w:rPr>
          <w:sz w:val="24"/>
          <w:szCs w:val="24"/>
        </w:rPr>
        <w:t xml:space="preserve">land </w:t>
      </w:r>
      <w:r w:rsidR="00C84270">
        <w:rPr>
          <w:sz w:val="24"/>
          <w:szCs w:val="24"/>
        </w:rPr>
        <w:t>temperature</w:t>
      </w:r>
      <w:r w:rsidR="00D05EED">
        <w:rPr>
          <w:sz w:val="24"/>
          <w:szCs w:val="24"/>
        </w:rPr>
        <w:t>, air temperature and soil temperature with time across the three selected sites. This implies incr</w:t>
      </w:r>
      <w:r w:rsidR="00160BC1">
        <w:rPr>
          <w:sz w:val="24"/>
          <w:szCs w:val="24"/>
        </w:rPr>
        <w:t>ease of surface land, air</w:t>
      </w:r>
      <w:r w:rsidR="00D05EED">
        <w:rPr>
          <w:sz w:val="24"/>
          <w:szCs w:val="24"/>
        </w:rPr>
        <w:t xml:space="preserve"> and soil temperature</w:t>
      </w:r>
      <w:r w:rsidR="00160BC1">
        <w:rPr>
          <w:sz w:val="24"/>
          <w:szCs w:val="24"/>
        </w:rPr>
        <w:t>s</w:t>
      </w:r>
      <w:r w:rsidR="00D05EED">
        <w:rPr>
          <w:sz w:val="24"/>
          <w:szCs w:val="24"/>
        </w:rPr>
        <w:t xml:space="preserve"> with urbanization, that is, increase surface temperature with increase air temperature and increase surface temperature with soil temperature. The ANOVA reveals significant effect of urban</w:t>
      </w:r>
      <w:r w:rsidR="00D041AB">
        <w:rPr>
          <w:sz w:val="24"/>
          <w:szCs w:val="24"/>
        </w:rPr>
        <w:t xml:space="preserve"> island heat </w:t>
      </w:r>
      <w:r w:rsidR="00A82DB3">
        <w:rPr>
          <w:sz w:val="24"/>
          <w:szCs w:val="24"/>
        </w:rPr>
        <w:t xml:space="preserve">effect (urban land transformation) </w:t>
      </w:r>
      <w:r w:rsidR="00160BC1">
        <w:rPr>
          <w:sz w:val="24"/>
          <w:szCs w:val="24"/>
        </w:rPr>
        <w:t>on surface land, air</w:t>
      </w:r>
      <w:r w:rsidR="00D041AB">
        <w:rPr>
          <w:sz w:val="24"/>
          <w:szCs w:val="24"/>
        </w:rPr>
        <w:t xml:space="preserve"> and soil temperature</w:t>
      </w:r>
      <w:r w:rsidR="00160BC1">
        <w:rPr>
          <w:sz w:val="24"/>
          <w:szCs w:val="24"/>
        </w:rPr>
        <w:t>s</w:t>
      </w:r>
      <w:r w:rsidR="00D041AB">
        <w:rPr>
          <w:sz w:val="24"/>
          <w:szCs w:val="24"/>
        </w:rPr>
        <w:t xml:space="preserve"> across the School Field, School Farm and Cement Floor, at probability p&lt;0.05 and 5% error level, with significant values of 0.000 (for the three </w:t>
      </w:r>
      <w:r w:rsidR="00A82DB3">
        <w:rPr>
          <w:sz w:val="24"/>
          <w:szCs w:val="24"/>
        </w:rPr>
        <w:t>climatic variables on the School Farm); significant values of</w:t>
      </w:r>
      <w:r w:rsidR="00D041AB" w:rsidRPr="00A82DB3">
        <w:rPr>
          <w:sz w:val="24"/>
          <w:szCs w:val="24"/>
        </w:rPr>
        <w:t xml:space="preserve"> 0.004, 0.000 and 0.000 </w:t>
      </w:r>
      <w:r w:rsidR="00A82DB3" w:rsidRPr="00A82DB3">
        <w:rPr>
          <w:sz w:val="24"/>
          <w:szCs w:val="24"/>
        </w:rPr>
        <w:t>(for the three climatic variables on the School Farm)</w:t>
      </w:r>
      <w:r w:rsidR="00A82DB3">
        <w:rPr>
          <w:sz w:val="24"/>
          <w:szCs w:val="24"/>
        </w:rPr>
        <w:t xml:space="preserve">, and significant values </w:t>
      </w:r>
      <w:r w:rsidR="00A82DB3" w:rsidRPr="00A82DB3">
        <w:rPr>
          <w:sz w:val="24"/>
          <w:szCs w:val="24"/>
        </w:rPr>
        <w:t>of 0.000 and 0.000 (for the two climatic variables).</w:t>
      </w:r>
      <w:r w:rsidR="00203F7D">
        <w:rPr>
          <w:sz w:val="24"/>
          <w:szCs w:val="24"/>
        </w:rPr>
        <w:t xml:space="preserve"> It is recommended that other climatic factors should be included for further studies to give a holistic view to effects of urban land transform in the study area.</w:t>
      </w:r>
    </w:p>
    <w:p w:rsidR="004F3C52" w:rsidRPr="00A82DB3" w:rsidRDefault="004F3C52" w:rsidP="004F3C52">
      <w:pPr>
        <w:pStyle w:val="Normal1"/>
        <w:spacing w:line="360" w:lineRule="auto"/>
        <w:rPr>
          <w:sz w:val="24"/>
          <w:szCs w:val="24"/>
        </w:rPr>
      </w:pPr>
    </w:p>
    <w:p w:rsidR="004F3C52" w:rsidRPr="004F3C52" w:rsidRDefault="004F3C52" w:rsidP="004F3C52">
      <w:pPr>
        <w:pStyle w:val="Normal1"/>
        <w:spacing w:line="360" w:lineRule="auto"/>
        <w:rPr>
          <w:sz w:val="24"/>
          <w:szCs w:val="24"/>
        </w:rPr>
      </w:pPr>
    </w:p>
    <w:p w:rsidR="001503BE" w:rsidRPr="0052491C" w:rsidRDefault="004F3C52" w:rsidP="004F3C52">
      <w:pPr>
        <w:pStyle w:val="Normal1"/>
        <w:spacing w:line="360" w:lineRule="auto"/>
        <w:rPr>
          <w:sz w:val="24"/>
          <w:szCs w:val="24"/>
        </w:rPr>
      </w:pPr>
      <w:r w:rsidRPr="004F3C52">
        <w:rPr>
          <w:b/>
          <w:sz w:val="24"/>
          <w:szCs w:val="24"/>
        </w:rPr>
        <w:t xml:space="preserve">Keywords: </w:t>
      </w:r>
      <w:r w:rsidR="0052491C" w:rsidRPr="0052491C">
        <w:rPr>
          <w:sz w:val="24"/>
          <w:szCs w:val="24"/>
        </w:rPr>
        <w:t xml:space="preserve">Observation sites, </w:t>
      </w:r>
      <w:r w:rsidR="0052491C">
        <w:rPr>
          <w:sz w:val="24"/>
          <w:szCs w:val="24"/>
        </w:rPr>
        <w:t xml:space="preserve">evapotranspiration, </w:t>
      </w:r>
      <w:r w:rsidR="00203F7D">
        <w:rPr>
          <w:sz w:val="24"/>
          <w:szCs w:val="24"/>
        </w:rPr>
        <w:t>Earth atmospheric system, cloud cover</w:t>
      </w:r>
      <w:r w:rsidR="00B368CF">
        <w:rPr>
          <w:sz w:val="24"/>
          <w:szCs w:val="24"/>
        </w:rPr>
        <w:t>, ANOVA</w:t>
      </w:r>
      <w:r w:rsidR="00203F7D">
        <w:rPr>
          <w:sz w:val="24"/>
          <w:szCs w:val="24"/>
        </w:rPr>
        <w:t>.</w:t>
      </w:r>
    </w:p>
    <w:p w:rsidR="001503BE" w:rsidRPr="0052491C" w:rsidRDefault="001503BE" w:rsidP="004F3C52">
      <w:pPr>
        <w:pStyle w:val="Normal1"/>
        <w:spacing w:line="360" w:lineRule="auto"/>
        <w:rPr>
          <w:sz w:val="24"/>
          <w:szCs w:val="24"/>
        </w:rPr>
      </w:pPr>
    </w:p>
    <w:p w:rsidR="001503BE" w:rsidRPr="004F3C52" w:rsidRDefault="001503BE" w:rsidP="004F3C52">
      <w:pPr>
        <w:pStyle w:val="Normal1"/>
        <w:spacing w:line="360" w:lineRule="auto"/>
        <w:rPr>
          <w:sz w:val="24"/>
          <w:szCs w:val="24"/>
        </w:rPr>
      </w:pPr>
    </w:p>
    <w:p w:rsidR="001503BE" w:rsidRPr="004F3C52" w:rsidRDefault="001503BE" w:rsidP="004F3C52">
      <w:pPr>
        <w:pStyle w:val="Normal1"/>
        <w:spacing w:line="360" w:lineRule="auto"/>
        <w:rPr>
          <w:sz w:val="24"/>
          <w:szCs w:val="24"/>
        </w:rPr>
      </w:pPr>
    </w:p>
    <w:p w:rsidR="001503BE" w:rsidRPr="004F3C52" w:rsidRDefault="001503BE" w:rsidP="004F3C52">
      <w:pPr>
        <w:pStyle w:val="Normal1"/>
        <w:spacing w:line="360" w:lineRule="auto"/>
        <w:rPr>
          <w:sz w:val="24"/>
          <w:szCs w:val="24"/>
        </w:rPr>
      </w:pPr>
    </w:p>
    <w:p w:rsidR="001503BE" w:rsidRPr="004F3C52" w:rsidRDefault="001503BE" w:rsidP="004F3C52">
      <w:pPr>
        <w:pStyle w:val="Normal1"/>
        <w:spacing w:line="360" w:lineRule="auto"/>
        <w:rPr>
          <w:sz w:val="24"/>
          <w:szCs w:val="24"/>
        </w:rPr>
      </w:pPr>
    </w:p>
    <w:p w:rsidR="001503BE" w:rsidRPr="004F3C52" w:rsidRDefault="001503BE" w:rsidP="004F3C52">
      <w:pPr>
        <w:pStyle w:val="Normal1"/>
        <w:spacing w:line="360" w:lineRule="auto"/>
        <w:rPr>
          <w:sz w:val="24"/>
          <w:szCs w:val="24"/>
        </w:rPr>
      </w:pPr>
    </w:p>
    <w:p w:rsidR="001503BE" w:rsidRPr="004F3C52" w:rsidRDefault="001503BE" w:rsidP="004F3C52">
      <w:pPr>
        <w:pStyle w:val="Normal1"/>
        <w:spacing w:line="360" w:lineRule="auto"/>
        <w:rPr>
          <w:sz w:val="24"/>
          <w:szCs w:val="24"/>
        </w:rPr>
      </w:pPr>
    </w:p>
    <w:p w:rsidR="001503BE" w:rsidRPr="004F3C52" w:rsidRDefault="00835CC5" w:rsidP="004F3C52">
      <w:pPr>
        <w:pStyle w:val="Normal1"/>
        <w:spacing w:line="360" w:lineRule="auto"/>
        <w:rPr>
          <w:b/>
          <w:sz w:val="24"/>
          <w:szCs w:val="24"/>
        </w:rPr>
      </w:pPr>
      <w:r w:rsidRPr="004F3C52">
        <w:rPr>
          <w:b/>
          <w:sz w:val="24"/>
          <w:szCs w:val="24"/>
        </w:rPr>
        <w:t>Research Questions:</w:t>
      </w:r>
    </w:p>
    <w:p w:rsidR="001503BE" w:rsidRDefault="00B008E0" w:rsidP="00F843EF">
      <w:pPr>
        <w:pStyle w:val="Normal1"/>
        <w:numPr>
          <w:ilvl w:val="0"/>
          <w:numId w:val="4"/>
        </w:numPr>
        <w:spacing w:line="360" w:lineRule="auto"/>
        <w:ind w:left="540"/>
        <w:rPr>
          <w:sz w:val="24"/>
          <w:szCs w:val="24"/>
        </w:rPr>
      </w:pPr>
      <w:r>
        <w:rPr>
          <w:sz w:val="24"/>
          <w:szCs w:val="24"/>
        </w:rPr>
        <w:t>Does urbanization increases surface temperature?</w:t>
      </w:r>
    </w:p>
    <w:p w:rsidR="00B008E0" w:rsidRDefault="00B008E0" w:rsidP="00F843EF">
      <w:pPr>
        <w:pStyle w:val="Normal1"/>
        <w:numPr>
          <w:ilvl w:val="0"/>
          <w:numId w:val="4"/>
        </w:numPr>
        <w:spacing w:line="360" w:lineRule="auto"/>
        <w:ind w:left="540"/>
        <w:rPr>
          <w:sz w:val="24"/>
          <w:szCs w:val="24"/>
        </w:rPr>
      </w:pPr>
      <w:r>
        <w:rPr>
          <w:sz w:val="24"/>
          <w:szCs w:val="24"/>
        </w:rPr>
        <w:t xml:space="preserve">Does surface temperature </w:t>
      </w:r>
      <w:r w:rsidR="00F843EF">
        <w:rPr>
          <w:sz w:val="24"/>
          <w:szCs w:val="24"/>
        </w:rPr>
        <w:t>have</w:t>
      </w:r>
      <w:r>
        <w:rPr>
          <w:sz w:val="24"/>
          <w:szCs w:val="24"/>
        </w:rPr>
        <w:t xml:space="preserve"> corresponding influence on air temperature increase?</w:t>
      </w:r>
    </w:p>
    <w:p w:rsidR="001503BE" w:rsidRPr="00B008E0" w:rsidRDefault="00B008E0" w:rsidP="00F843EF">
      <w:pPr>
        <w:pStyle w:val="Normal1"/>
        <w:numPr>
          <w:ilvl w:val="0"/>
          <w:numId w:val="4"/>
        </w:numPr>
        <w:spacing w:line="360" w:lineRule="auto"/>
        <w:ind w:left="540"/>
        <w:rPr>
          <w:sz w:val="24"/>
          <w:szCs w:val="24"/>
        </w:rPr>
      </w:pPr>
      <w:r w:rsidRPr="00B008E0">
        <w:rPr>
          <w:sz w:val="24"/>
          <w:szCs w:val="24"/>
        </w:rPr>
        <w:t xml:space="preserve">Does surface temperature </w:t>
      </w:r>
      <w:r w:rsidR="00F843EF" w:rsidRPr="00B008E0">
        <w:rPr>
          <w:sz w:val="24"/>
          <w:szCs w:val="24"/>
        </w:rPr>
        <w:t>have</w:t>
      </w:r>
      <w:r w:rsidRPr="00B008E0">
        <w:rPr>
          <w:sz w:val="24"/>
          <w:szCs w:val="24"/>
        </w:rPr>
        <w:t xml:space="preserve"> corresponding influence on soil temperature at a depth of 10 cm?</w:t>
      </w:r>
    </w:p>
    <w:p w:rsidR="001503BE" w:rsidRPr="004F3C52" w:rsidRDefault="001503BE" w:rsidP="004F3C52">
      <w:pPr>
        <w:pStyle w:val="Normal1"/>
        <w:spacing w:line="360" w:lineRule="auto"/>
        <w:rPr>
          <w:sz w:val="24"/>
          <w:szCs w:val="24"/>
        </w:rPr>
      </w:pPr>
    </w:p>
    <w:p w:rsidR="001503BE" w:rsidRPr="004F3C52" w:rsidRDefault="00835CC5" w:rsidP="004F3C52">
      <w:pPr>
        <w:pStyle w:val="Normal1"/>
        <w:spacing w:line="360" w:lineRule="auto"/>
        <w:rPr>
          <w:b/>
          <w:sz w:val="24"/>
          <w:szCs w:val="24"/>
        </w:rPr>
      </w:pPr>
      <w:r w:rsidRPr="004F3C52">
        <w:rPr>
          <w:b/>
          <w:sz w:val="24"/>
          <w:szCs w:val="24"/>
        </w:rPr>
        <w:t>Introduction</w:t>
      </w:r>
      <w:r w:rsidR="004F3C52" w:rsidRPr="004F3C52">
        <w:rPr>
          <w:b/>
          <w:sz w:val="24"/>
          <w:szCs w:val="24"/>
        </w:rPr>
        <w:t xml:space="preserve"> and Review of Literature</w:t>
      </w:r>
      <w:r w:rsidRPr="004F3C52">
        <w:rPr>
          <w:b/>
          <w:sz w:val="24"/>
          <w:szCs w:val="24"/>
        </w:rPr>
        <w:t>:</w:t>
      </w:r>
      <w:r w:rsidR="004F3C52">
        <w:rPr>
          <w:b/>
          <w:sz w:val="24"/>
          <w:szCs w:val="24"/>
        </w:rPr>
        <w:t xml:space="preserve"> (250 – 500 words)</w:t>
      </w:r>
    </w:p>
    <w:p w:rsidR="001503BE" w:rsidRDefault="00B008E0" w:rsidP="00B008E0">
      <w:pPr>
        <w:pStyle w:val="Normal1"/>
        <w:spacing w:line="360" w:lineRule="auto"/>
        <w:jc w:val="both"/>
        <w:rPr>
          <w:sz w:val="24"/>
          <w:szCs w:val="24"/>
        </w:rPr>
      </w:pPr>
      <w:r>
        <w:rPr>
          <w:sz w:val="24"/>
          <w:szCs w:val="24"/>
        </w:rPr>
        <w:t>Urbanization processes bring about drastic changes over the nature of earth’s surface and atmosphere parameters of an environment. These processes initiate changes in thermal energy</w:t>
      </w:r>
      <w:r w:rsidR="00F843EF">
        <w:rPr>
          <w:sz w:val="24"/>
          <w:szCs w:val="24"/>
        </w:rPr>
        <w:t>, moisture variations, radiation transformation and aerodynamic properties, thereby influencing the earth’s natural solar and hydrologic systems (</w:t>
      </w:r>
      <w:proofErr w:type="spellStart"/>
      <w:r w:rsidR="00F843EF">
        <w:rPr>
          <w:sz w:val="24"/>
          <w:szCs w:val="24"/>
        </w:rPr>
        <w:t>Babatola</w:t>
      </w:r>
      <w:proofErr w:type="spellEnd"/>
      <w:r w:rsidR="00F843EF">
        <w:rPr>
          <w:sz w:val="24"/>
          <w:szCs w:val="24"/>
        </w:rPr>
        <w:t>, 2013).</w:t>
      </w:r>
    </w:p>
    <w:p w:rsidR="00B13EAC" w:rsidRDefault="00B13EAC" w:rsidP="00B008E0">
      <w:pPr>
        <w:pStyle w:val="Normal1"/>
        <w:spacing w:line="360" w:lineRule="auto"/>
        <w:jc w:val="both"/>
        <w:rPr>
          <w:sz w:val="24"/>
          <w:szCs w:val="24"/>
        </w:rPr>
      </w:pPr>
    </w:p>
    <w:p w:rsidR="00F843EF" w:rsidRDefault="00F843EF" w:rsidP="00B008E0">
      <w:pPr>
        <w:pStyle w:val="Normal1"/>
        <w:spacing w:line="360" w:lineRule="auto"/>
        <w:jc w:val="both"/>
        <w:rPr>
          <w:sz w:val="24"/>
          <w:szCs w:val="24"/>
        </w:rPr>
      </w:pPr>
      <w:r>
        <w:rPr>
          <w:sz w:val="24"/>
          <w:szCs w:val="24"/>
        </w:rPr>
        <w:t xml:space="preserve">The evapo-transpiration in the urbanization </w:t>
      </w:r>
      <w:r w:rsidR="00D11F7A">
        <w:rPr>
          <w:sz w:val="24"/>
          <w:szCs w:val="24"/>
        </w:rPr>
        <w:t>would be reduced due to the removal of vegetation and its replacement by impervious materials. Physical processes impacting the local climate attributes are influenced by location of the area, exposure of the area and surface conditions such as heat capacity, moisture component, vegetation cover, and roughness of the ground surface. The climate in an area where the local conditions of the earth’s surface are clearly different from those in surrounding areas (e.g. hills, forest, city, croplands, rivers and mountain environment) is referred to as Local climate (Oliveira, 2003).</w:t>
      </w:r>
    </w:p>
    <w:p w:rsidR="00B13EAC" w:rsidRPr="004F3C52" w:rsidRDefault="00B13EAC" w:rsidP="00B008E0">
      <w:pPr>
        <w:pStyle w:val="Normal1"/>
        <w:spacing w:line="360" w:lineRule="auto"/>
        <w:jc w:val="both"/>
        <w:rPr>
          <w:sz w:val="24"/>
          <w:szCs w:val="24"/>
        </w:rPr>
      </w:pPr>
    </w:p>
    <w:p w:rsidR="001503BE" w:rsidRDefault="00D70BBB" w:rsidP="00B008E0">
      <w:pPr>
        <w:pStyle w:val="Normal1"/>
        <w:spacing w:line="360" w:lineRule="auto"/>
        <w:jc w:val="both"/>
        <w:rPr>
          <w:sz w:val="24"/>
          <w:szCs w:val="24"/>
        </w:rPr>
      </w:pPr>
      <w:r>
        <w:rPr>
          <w:sz w:val="24"/>
          <w:szCs w:val="24"/>
        </w:rPr>
        <w:t>The temperature variability of a location, nature and extent of cloud cover affect the characteristics of Earth’s physical geographic system (GLOBE, 2014).</w:t>
      </w:r>
    </w:p>
    <w:p w:rsidR="00B13EAC" w:rsidRDefault="00B13EAC" w:rsidP="00B008E0">
      <w:pPr>
        <w:pStyle w:val="Normal1"/>
        <w:spacing w:line="360" w:lineRule="auto"/>
        <w:jc w:val="both"/>
        <w:rPr>
          <w:sz w:val="24"/>
          <w:szCs w:val="24"/>
        </w:rPr>
      </w:pPr>
    </w:p>
    <w:p w:rsidR="00AC633C" w:rsidRDefault="00AC633C" w:rsidP="00B008E0">
      <w:pPr>
        <w:pStyle w:val="Normal1"/>
        <w:spacing w:line="360" w:lineRule="auto"/>
        <w:jc w:val="both"/>
        <w:rPr>
          <w:sz w:val="24"/>
          <w:szCs w:val="24"/>
        </w:rPr>
      </w:pPr>
      <w:r>
        <w:rPr>
          <w:sz w:val="24"/>
          <w:szCs w:val="24"/>
        </w:rPr>
        <w:t>St. Peter’s Unity Secondary School, Akure (SPUSSA) study area was used as a point of reference to corroborate the fact that the land surface transformation from natural to artificial surfaces in Akure Metropolitan city has dynamically affect</w:t>
      </w:r>
      <w:r w:rsidR="00A5636E">
        <w:rPr>
          <w:sz w:val="24"/>
          <w:szCs w:val="24"/>
        </w:rPr>
        <w:t>ed</w:t>
      </w:r>
      <w:r>
        <w:rPr>
          <w:sz w:val="24"/>
          <w:szCs w:val="24"/>
        </w:rPr>
        <w:t xml:space="preserve"> evapo-transpiration system which consequently impacted surface temperature, air temperature and soil temperature.</w:t>
      </w:r>
    </w:p>
    <w:p w:rsidR="00B13EAC" w:rsidRDefault="00B13EAC" w:rsidP="00B008E0">
      <w:pPr>
        <w:pStyle w:val="Normal1"/>
        <w:spacing w:line="360" w:lineRule="auto"/>
        <w:jc w:val="both"/>
        <w:rPr>
          <w:sz w:val="24"/>
          <w:szCs w:val="24"/>
        </w:rPr>
      </w:pPr>
    </w:p>
    <w:p w:rsidR="00B13EAC" w:rsidRDefault="00B13EAC" w:rsidP="00B008E0">
      <w:pPr>
        <w:pStyle w:val="Normal1"/>
        <w:spacing w:line="360" w:lineRule="auto"/>
        <w:jc w:val="both"/>
        <w:rPr>
          <w:sz w:val="24"/>
          <w:szCs w:val="24"/>
        </w:rPr>
      </w:pPr>
      <w:proofErr w:type="spellStart"/>
      <w:r>
        <w:rPr>
          <w:sz w:val="24"/>
          <w:szCs w:val="24"/>
        </w:rPr>
        <w:t>Saaroni</w:t>
      </w:r>
      <w:proofErr w:type="spellEnd"/>
      <w:r>
        <w:rPr>
          <w:sz w:val="24"/>
          <w:szCs w:val="24"/>
        </w:rPr>
        <w:t xml:space="preserve"> </w:t>
      </w:r>
      <w:r w:rsidRPr="00B13EAC">
        <w:rPr>
          <w:i/>
          <w:sz w:val="24"/>
          <w:szCs w:val="24"/>
        </w:rPr>
        <w:t>et al</w:t>
      </w:r>
      <w:r>
        <w:rPr>
          <w:sz w:val="24"/>
          <w:szCs w:val="24"/>
        </w:rPr>
        <w:t>. (2000) explained that in cities or urban areas, larger evapo-transpiration processes take place leading to more consumption of energy when compared with rural settings. This makes the urban environment act as a heat sink.</w:t>
      </w:r>
    </w:p>
    <w:p w:rsidR="00B13EAC" w:rsidRDefault="00B13EAC" w:rsidP="00B008E0">
      <w:pPr>
        <w:pStyle w:val="Normal1"/>
        <w:spacing w:line="360" w:lineRule="auto"/>
        <w:jc w:val="both"/>
        <w:rPr>
          <w:sz w:val="24"/>
          <w:szCs w:val="24"/>
        </w:rPr>
      </w:pPr>
    </w:p>
    <w:p w:rsidR="00B13EAC" w:rsidRDefault="00B13EAC" w:rsidP="00B008E0">
      <w:pPr>
        <w:pStyle w:val="Normal1"/>
        <w:spacing w:line="360" w:lineRule="auto"/>
        <w:jc w:val="both"/>
        <w:rPr>
          <w:sz w:val="24"/>
          <w:szCs w:val="24"/>
        </w:rPr>
      </w:pPr>
      <w:proofErr w:type="spellStart"/>
      <w:r>
        <w:rPr>
          <w:sz w:val="24"/>
          <w:szCs w:val="24"/>
        </w:rPr>
        <w:t>Babatola</w:t>
      </w:r>
      <w:proofErr w:type="spellEnd"/>
      <w:r>
        <w:rPr>
          <w:sz w:val="24"/>
          <w:szCs w:val="24"/>
        </w:rPr>
        <w:t xml:space="preserve"> (2013) described the indiscriminate removal of vegetation covers for industrial development</w:t>
      </w:r>
      <w:r w:rsidR="002756D6">
        <w:rPr>
          <w:sz w:val="24"/>
          <w:szCs w:val="24"/>
        </w:rPr>
        <w:t>, roads and bridges construction, and increase in building structures on the land surface due to human activities as Urbanization processes. These human activities will bring about reduction of evapo-transpiration.</w:t>
      </w:r>
    </w:p>
    <w:p w:rsidR="00B13EAC" w:rsidRDefault="00B13EAC" w:rsidP="00B008E0">
      <w:pPr>
        <w:pStyle w:val="Normal1"/>
        <w:spacing w:line="360" w:lineRule="auto"/>
        <w:jc w:val="both"/>
        <w:rPr>
          <w:sz w:val="24"/>
          <w:szCs w:val="24"/>
        </w:rPr>
      </w:pPr>
    </w:p>
    <w:p w:rsidR="007E5D38" w:rsidRDefault="007E5D38" w:rsidP="00B008E0">
      <w:pPr>
        <w:pStyle w:val="Normal1"/>
        <w:spacing w:line="360" w:lineRule="auto"/>
        <w:jc w:val="both"/>
        <w:rPr>
          <w:sz w:val="24"/>
          <w:szCs w:val="24"/>
        </w:rPr>
      </w:pPr>
      <w:r>
        <w:rPr>
          <w:sz w:val="24"/>
          <w:szCs w:val="24"/>
        </w:rPr>
        <w:t xml:space="preserve">The aim </w:t>
      </w:r>
      <w:r w:rsidR="00AC633C">
        <w:rPr>
          <w:sz w:val="24"/>
          <w:szCs w:val="24"/>
        </w:rPr>
        <w:t xml:space="preserve">of the study is </w:t>
      </w:r>
      <w:r>
        <w:rPr>
          <w:sz w:val="24"/>
          <w:szCs w:val="24"/>
        </w:rPr>
        <w:t xml:space="preserve">to investigate how the </w:t>
      </w:r>
      <w:r w:rsidR="004C79CB">
        <w:rPr>
          <w:sz w:val="24"/>
          <w:szCs w:val="24"/>
        </w:rPr>
        <w:t>Urban Heat Island Effect (UHIE) changes the</w:t>
      </w:r>
      <w:r>
        <w:rPr>
          <w:sz w:val="24"/>
          <w:szCs w:val="24"/>
        </w:rPr>
        <w:t xml:space="preserve"> climatic properties over a specified period of time</w:t>
      </w:r>
      <w:r w:rsidR="004C79CB">
        <w:rPr>
          <w:sz w:val="24"/>
          <w:szCs w:val="24"/>
        </w:rPr>
        <w:t xml:space="preserve"> in Akure City</w:t>
      </w:r>
      <w:r w:rsidR="004976DE">
        <w:rPr>
          <w:sz w:val="24"/>
          <w:szCs w:val="24"/>
        </w:rPr>
        <w:t>, Nigeria</w:t>
      </w:r>
      <w:r w:rsidR="004C79CB">
        <w:rPr>
          <w:sz w:val="24"/>
          <w:szCs w:val="24"/>
        </w:rPr>
        <w:t xml:space="preserve"> using SPU</w:t>
      </w:r>
      <w:r w:rsidR="00F71452">
        <w:rPr>
          <w:sz w:val="24"/>
          <w:szCs w:val="24"/>
        </w:rPr>
        <w:t>S</w:t>
      </w:r>
      <w:r w:rsidR="004C79CB">
        <w:rPr>
          <w:sz w:val="24"/>
          <w:szCs w:val="24"/>
        </w:rPr>
        <w:t xml:space="preserve">SA </w:t>
      </w:r>
      <w:r w:rsidR="004976DE">
        <w:rPr>
          <w:sz w:val="24"/>
          <w:szCs w:val="24"/>
        </w:rPr>
        <w:t xml:space="preserve">community </w:t>
      </w:r>
      <w:r w:rsidR="004C79CB">
        <w:rPr>
          <w:sz w:val="24"/>
          <w:szCs w:val="24"/>
        </w:rPr>
        <w:t>as a case study</w:t>
      </w:r>
      <w:r>
        <w:rPr>
          <w:sz w:val="24"/>
          <w:szCs w:val="24"/>
        </w:rPr>
        <w:t xml:space="preserve">. The objectives </w:t>
      </w:r>
      <w:r w:rsidR="00AC633C">
        <w:rPr>
          <w:sz w:val="24"/>
          <w:szCs w:val="24"/>
        </w:rPr>
        <w:t>of this project are to evaluate the urbanization (land surface transformation) on surface temperature and examine the effect of surface temperature on air temperature and soil temperature</w:t>
      </w:r>
      <w:r w:rsidR="00045EB8">
        <w:rPr>
          <w:sz w:val="24"/>
          <w:szCs w:val="24"/>
        </w:rPr>
        <w:t xml:space="preserve"> at different </w:t>
      </w:r>
      <w:r w:rsidR="00100B77">
        <w:rPr>
          <w:sz w:val="24"/>
          <w:szCs w:val="24"/>
        </w:rPr>
        <w:t>atmospheri</w:t>
      </w:r>
      <w:r w:rsidR="004C1024">
        <w:rPr>
          <w:sz w:val="24"/>
          <w:szCs w:val="24"/>
        </w:rPr>
        <w:t>c</w:t>
      </w:r>
      <w:r w:rsidR="00100B77">
        <w:rPr>
          <w:sz w:val="24"/>
          <w:szCs w:val="24"/>
        </w:rPr>
        <w:t xml:space="preserve"> or observational sites</w:t>
      </w:r>
      <w:r w:rsidR="00AC633C">
        <w:rPr>
          <w:sz w:val="24"/>
          <w:szCs w:val="24"/>
        </w:rPr>
        <w:t>.</w:t>
      </w:r>
    </w:p>
    <w:p w:rsidR="00C86982" w:rsidRDefault="00C86982" w:rsidP="00B008E0">
      <w:pPr>
        <w:pStyle w:val="Normal1"/>
        <w:spacing w:line="360" w:lineRule="auto"/>
        <w:jc w:val="both"/>
        <w:rPr>
          <w:sz w:val="24"/>
          <w:szCs w:val="24"/>
        </w:rPr>
      </w:pPr>
    </w:p>
    <w:p w:rsidR="00AC633C" w:rsidRDefault="004C1024" w:rsidP="00B008E0">
      <w:pPr>
        <w:pStyle w:val="Normal1"/>
        <w:spacing w:line="360" w:lineRule="auto"/>
        <w:jc w:val="both"/>
        <w:rPr>
          <w:sz w:val="24"/>
          <w:szCs w:val="24"/>
        </w:rPr>
      </w:pPr>
      <w:r>
        <w:rPr>
          <w:sz w:val="24"/>
          <w:szCs w:val="24"/>
        </w:rPr>
        <w:t>The Sun is a major source of energy for Earth’s surfaces processes, changes and at Earth’s surfaces. Solar isolation drives atmospheric and ocean circulation. The temperature variability of a location affects the characteristics of Earth’s physical geographic system. Human activities can modify the physical environment.</w:t>
      </w:r>
    </w:p>
    <w:p w:rsidR="00C86982" w:rsidRDefault="00C86982" w:rsidP="00B008E0">
      <w:pPr>
        <w:pStyle w:val="Normal1"/>
        <w:spacing w:line="360" w:lineRule="auto"/>
        <w:jc w:val="both"/>
        <w:rPr>
          <w:sz w:val="24"/>
          <w:szCs w:val="24"/>
        </w:rPr>
      </w:pPr>
    </w:p>
    <w:p w:rsidR="004C1024" w:rsidRPr="004F3C52" w:rsidRDefault="00C86982" w:rsidP="00B008E0">
      <w:pPr>
        <w:pStyle w:val="Normal1"/>
        <w:spacing w:line="360" w:lineRule="auto"/>
        <w:jc w:val="both"/>
        <w:rPr>
          <w:sz w:val="24"/>
          <w:szCs w:val="24"/>
        </w:rPr>
      </w:pPr>
      <w:r>
        <w:rPr>
          <w:sz w:val="24"/>
          <w:szCs w:val="24"/>
        </w:rPr>
        <w:t xml:space="preserve">At Earth surface, some of the solar energy evaporates water and some warms the surface. </w:t>
      </w:r>
      <w:proofErr w:type="gramStart"/>
      <w:r>
        <w:rPr>
          <w:sz w:val="24"/>
          <w:szCs w:val="24"/>
        </w:rPr>
        <w:t>Heat from the surface flows into the ground and into the air if they are colder than the surface.</w:t>
      </w:r>
      <w:proofErr w:type="gramEnd"/>
      <w:r>
        <w:rPr>
          <w:sz w:val="24"/>
          <w:szCs w:val="24"/>
        </w:rPr>
        <w:t xml:space="preserve"> The heat of the vaporization of water is released when and where the water condenses often as clouds form. At heart of the energy cycle is the surface temperature. All aspect of the energy budget contribute</w:t>
      </w:r>
      <w:r w:rsidR="0076543F">
        <w:rPr>
          <w:sz w:val="24"/>
          <w:szCs w:val="24"/>
        </w:rPr>
        <w:t>s</w:t>
      </w:r>
      <w:r>
        <w:rPr>
          <w:sz w:val="24"/>
          <w:szCs w:val="24"/>
        </w:rPr>
        <w:t xml:space="preserve"> to or </w:t>
      </w:r>
      <w:r w:rsidR="0076543F">
        <w:rPr>
          <w:sz w:val="24"/>
          <w:szCs w:val="24"/>
        </w:rPr>
        <w:t>is</w:t>
      </w:r>
      <w:r>
        <w:rPr>
          <w:sz w:val="24"/>
          <w:szCs w:val="24"/>
        </w:rPr>
        <w:t xml:space="preserve"> affected by surface temperature.</w:t>
      </w:r>
    </w:p>
    <w:p w:rsidR="001503BE" w:rsidRPr="004F3C52" w:rsidRDefault="001503BE" w:rsidP="004F3C52">
      <w:pPr>
        <w:pStyle w:val="Normal1"/>
        <w:spacing w:line="360" w:lineRule="auto"/>
        <w:rPr>
          <w:sz w:val="24"/>
          <w:szCs w:val="24"/>
        </w:rPr>
      </w:pPr>
    </w:p>
    <w:p w:rsidR="001503BE" w:rsidRPr="004F3C52" w:rsidRDefault="001503BE" w:rsidP="004F3C52">
      <w:pPr>
        <w:pStyle w:val="Normal1"/>
        <w:spacing w:line="360" w:lineRule="auto"/>
        <w:rPr>
          <w:sz w:val="24"/>
          <w:szCs w:val="24"/>
        </w:rPr>
      </w:pPr>
    </w:p>
    <w:p w:rsidR="001503BE" w:rsidRPr="004F3C52" w:rsidRDefault="001503BE" w:rsidP="004F3C52">
      <w:pPr>
        <w:pStyle w:val="Normal1"/>
        <w:spacing w:line="360" w:lineRule="auto"/>
        <w:rPr>
          <w:sz w:val="24"/>
          <w:szCs w:val="24"/>
        </w:rPr>
      </w:pPr>
    </w:p>
    <w:p w:rsidR="001503BE" w:rsidRPr="004F3C52" w:rsidRDefault="00835CC5" w:rsidP="004F3C52">
      <w:pPr>
        <w:pStyle w:val="Normal1"/>
        <w:spacing w:line="360" w:lineRule="auto"/>
        <w:rPr>
          <w:b/>
          <w:sz w:val="24"/>
          <w:szCs w:val="24"/>
        </w:rPr>
      </w:pPr>
      <w:r w:rsidRPr="004F3C52">
        <w:rPr>
          <w:b/>
          <w:sz w:val="24"/>
          <w:szCs w:val="24"/>
        </w:rPr>
        <w:t>Research Methods</w:t>
      </w:r>
      <w:r w:rsidR="00A5636E">
        <w:rPr>
          <w:b/>
          <w:sz w:val="24"/>
          <w:szCs w:val="24"/>
        </w:rPr>
        <w:t xml:space="preserve"> and Materials</w:t>
      </w:r>
      <w:r w:rsidRPr="004F3C52">
        <w:rPr>
          <w:b/>
          <w:sz w:val="24"/>
          <w:szCs w:val="24"/>
        </w:rPr>
        <w:t>:</w:t>
      </w:r>
    </w:p>
    <w:p w:rsidR="001503BE" w:rsidRDefault="00A5636E" w:rsidP="00A5636E">
      <w:pPr>
        <w:pStyle w:val="Normal1"/>
        <w:numPr>
          <w:ilvl w:val="0"/>
          <w:numId w:val="6"/>
        </w:numPr>
        <w:spacing w:line="360" w:lineRule="auto"/>
        <w:jc w:val="both"/>
        <w:rPr>
          <w:sz w:val="24"/>
          <w:szCs w:val="24"/>
        </w:rPr>
      </w:pPr>
      <w:r>
        <w:rPr>
          <w:sz w:val="24"/>
          <w:szCs w:val="24"/>
        </w:rPr>
        <w:t>Surface temperature was measured with a hand-held infra-red thermometer (IRT). This device was pointed at the ground to measure surface temperature readings.</w:t>
      </w:r>
    </w:p>
    <w:p w:rsidR="00A5636E" w:rsidRDefault="00A5636E" w:rsidP="00A5636E">
      <w:pPr>
        <w:pStyle w:val="Normal1"/>
        <w:numPr>
          <w:ilvl w:val="0"/>
          <w:numId w:val="6"/>
        </w:numPr>
        <w:spacing w:line="360" w:lineRule="auto"/>
        <w:jc w:val="both"/>
        <w:rPr>
          <w:sz w:val="24"/>
          <w:szCs w:val="24"/>
        </w:rPr>
      </w:pPr>
      <w:r w:rsidRPr="001E7B56">
        <w:rPr>
          <w:b/>
          <w:sz w:val="24"/>
          <w:szCs w:val="24"/>
        </w:rPr>
        <w:t>Cloud protocols</w:t>
      </w:r>
      <w:r>
        <w:rPr>
          <w:sz w:val="24"/>
          <w:szCs w:val="24"/>
        </w:rPr>
        <w:t xml:space="preserve"> were performed along with the </w:t>
      </w:r>
      <w:r w:rsidRPr="001E7B56">
        <w:rPr>
          <w:b/>
          <w:sz w:val="24"/>
          <w:szCs w:val="24"/>
        </w:rPr>
        <w:t>Surface Temperature protocols</w:t>
      </w:r>
      <w:r>
        <w:rPr>
          <w:sz w:val="24"/>
          <w:szCs w:val="24"/>
        </w:rPr>
        <w:t>.</w:t>
      </w:r>
    </w:p>
    <w:p w:rsidR="00A5636E" w:rsidRDefault="00A5636E" w:rsidP="00A5636E">
      <w:pPr>
        <w:pStyle w:val="Normal1"/>
        <w:numPr>
          <w:ilvl w:val="0"/>
          <w:numId w:val="6"/>
        </w:numPr>
        <w:spacing w:line="360" w:lineRule="auto"/>
        <w:jc w:val="both"/>
        <w:rPr>
          <w:sz w:val="24"/>
          <w:szCs w:val="24"/>
        </w:rPr>
      </w:pPr>
      <w:r>
        <w:rPr>
          <w:sz w:val="24"/>
          <w:szCs w:val="24"/>
        </w:rPr>
        <w:t>We used the GLOBE cloud chart to identify cloud type. We estimated the cloud cover.</w:t>
      </w:r>
    </w:p>
    <w:p w:rsidR="00A5636E" w:rsidRDefault="00A5636E" w:rsidP="00A5636E">
      <w:pPr>
        <w:pStyle w:val="Normal1"/>
        <w:numPr>
          <w:ilvl w:val="0"/>
          <w:numId w:val="6"/>
        </w:numPr>
        <w:spacing w:line="360" w:lineRule="auto"/>
        <w:jc w:val="both"/>
        <w:rPr>
          <w:sz w:val="24"/>
          <w:szCs w:val="24"/>
        </w:rPr>
      </w:pPr>
      <w:r>
        <w:rPr>
          <w:sz w:val="24"/>
          <w:szCs w:val="24"/>
        </w:rPr>
        <w:t>We used meter sticks to measure the depth of soil at 10 cm.</w:t>
      </w:r>
    </w:p>
    <w:p w:rsidR="00A5636E" w:rsidRDefault="00A5636E" w:rsidP="00A5636E">
      <w:pPr>
        <w:pStyle w:val="Normal1"/>
        <w:numPr>
          <w:ilvl w:val="0"/>
          <w:numId w:val="6"/>
        </w:numPr>
        <w:spacing w:line="360" w:lineRule="auto"/>
        <w:jc w:val="both"/>
        <w:rPr>
          <w:sz w:val="24"/>
          <w:szCs w:val="24"/>
        </w:rPr>
      </w:pPr>
      <w:r>
        <w:rPr>
          <w:sz w:val="24"/>
          <w:szCs w:val="24"/>
        </w:rPr>
        <w:t xml:space="preserve">We established three (3) atmospheric study sites within SPUSSA compound where soil temperature and air temperature were measured. </w:t>
      </w:r>
    </w:p>
    <w:p w:rsidR="000035D2" w:rsidRDefault="000035D2" w:rsidP="00A5636E">
      <w:pPr>
        <w:pStyle w:val="Normal1"/>
        <w:numPr>
          <w:ilvl w:val="0"/>
          <w:numId w:val="6"/>
        </w:numPr>
        <w:spacing w:line="360" w:lineRule="auto"/>
        <w:jc w:val="both"/>
        <w:rPr>
          <w:sz w:val="24"/>
          <w:szCs w:val="24"/>
        </w:rPr>
      </w:pPr>
      <w:r>
        <w:rPr>
          <w:sz w:val="24"/>
          <w:szCs w:val="24"/>
        </w:rPr>
        <w:t xml:space="preserve">The GPS coordinates of the atmospheric sites were recorded. </w:t>
      </w:r>
    </w:p>
    <w:p w:rsidR="000035D2" w:rsidRDefault="000035D2" w:rsidP="00A5636E">
      <w:pPr>
        <w:pStyle w:val="Normal1"/>
        <w:numPr>
          <w:ilvl w:val="0"/>
          <w:numId w:val="6"/>
        </w:numPr>
        <w:spacing w:line="360" w:lineRule="auto"/>
        <w:jc w:val="both"/>
        <w:rPr>
          <w:sz w:val="24"/>
          <w:szCs w:val="24"/>
        </w:rPr>
      </w:pPr>
      <w:r>
        <w:rPr>
          <w:sz w:val="24"/>
          <w:szCs w:val="24"/>
        </w:rPr>
        <w:t>Measurements were taken at open area of land exposed to sunlight.</w:t>
      </w:r>
    </w:p>
    <w:p w:rsidR="000035D2" w:rsidRPr="00654202" w:rsidRDefault="000035D2" w:rsidP="000035D2">
      <w:pPr>
        <w:pStyle w:val="Normal1"/>
        <w:spacing w:line="360" w:lineRule="auto"/>
        <w:ind w:left="360"/>
        <w:jc w:val="both"/>
        <w:rPr>
          <w:sz w:val="24"/>
          <w:szCs w:val="24"/>
          <w:u w:val="single"/>
        </w:rPr>
      </w:pPr>
      <w:r w:rsidRPr="00654202">
        <w:rPr>
          <w:sz w:val="24"/>
          <w:szCs w:val="24"/>
          <w:u w:val="single"/>
        </w:rPr>
        <w:t>Project Design</w:t>
      </w:r>
    </w:p>
    <w:p w:rsidR="000035D2" w:rsidRDefault="00142328" w:rsidP="000035D2">
      <w:pPr>
        <w:pStyle w:val="Normal1"/>
        <w:spacing w:line="360" w:lineRule="auto"/>
        <w:ind w:left="360"/>
        <w:jc w:val="both"/>
        <w:rPr>
          <w:sz w:val="24"/>
          <w:szCs w:val="24"/>
        </w:rPr>
      </w:pPr>
      <w:r>
        <w:rPr>
          <w:sz w:val="24"/>
          <w:szCs w:val="24"/>
        </w:rPr>
        <w:t>Three observational or atmospheric study site</w:t>
      </w:r>
      <w:r w:rsidR="005505B1">
        <w:rPr>
          <w:sz w:val="24"/>
          <w:szCs w:val="24"/>
        </w:rPr>
        <w:t>s</w:t>
      </w:r>
      <w:r>
        <w:rPr>
          <w:sz w:val="24"/>
          <w:szCs w:val="24"/>
        </w:rPr>
        <w:t xml:space="preserve"> that are large, open and homogenous, of dimension 30 m X 30 m were established in the school compound.</w:t>
      </w:r>
      <w:r w:rsidR="001E7B56">
        <w:rPr>
          <w:sz w:val="24"/>
          <w:szCs w:val="24"/>
        </w:rPr>
        <w:t xml:space="preserve"> Nine (9) individual observational spots were randomly selected within the 30 m X 30 m observation sites which are at least 5 meters apart (GLOBE, 2014). </w:t>
      </w:r>
    </w:p>
    <w:p w:rsidR="001E7B56" w:rsidRDefault="00CD4EDB" w:rsidP="000035D2">
      <w:pPr>
        <w:pStyle w:val="Normal1"/>
        <w:spacing w:line="360" w:lineRule="auto"/>
        <w:ind w:left="360"/>
        <w:jc w:val="both"/>
        <w:rPr>
          <w:sz w:val="24"/>
          <w:szCs w:val="24"/>
        </w:rPr>
      </w:pPr>
      <w:r>
        <w:rPr>
          <w:sz w:val="24"/>
          <w:szCs w:val="24"/>
        </w:rPr>
        <w:t>At each of the observation spot surface temperature data were collected to be compared with air and soil temperature measurements. In addition, the GPS values at the centers of each observation site were recorded. The atmospheric or selected site is considered to have its own micro-climate.</w:t>
      </w:r>
    </w:p>
    <w:p w:rsidR="005505B1" w:rsidRPr="00FC2C24" w:rsidRDefault="005505B1" w:rsidP="000035D2">
      <w:pPr>
        <w:pStyle w:val="Normal1"/>
        <w:spacing w:line="360" w:lineRule="auto"/>
        <w:ind w:left="360"/>
        <w:jc w:val="both"/>
        <w:rPr>
          <w:sz w:val="24"/>
          <w:szCs w:val="24"/>
        </w:rPr>
      </w:pPr>
    </w:p>
    <w:p w:rsidR="001503BE" w:rsidRPr="00A3694B" w:rsidRDefault="00591740" w:rsidP="004F3C52">
      <w:pPr>
        <w:pStyle w:val="Normal1"/>
        <w:spacing w:line="360" w:lineRule="auto"/>
        <w:rPr>
          <w:b/>
          <w:sz w:val="24"/>
          <w:szCs w:val="24"/>
        </w:rPr>
      </w:pPr>
      <w:r>
        <w:rPr>
          <w:b/>
          <w:sz w:val="24"/>
          <w:szCs w:val="24"/>
        </w:rPr>
        <w:t xml:space="preserve">Geographical Location </w:t>
      </w:r>
      <w:r w:rsidR="003E4DC3">
        <w:rPr>
          <w:b/>
          <w:sz w:val="24"/>
          <w:szCs w:val="24"/>
        </w:rPr>
        <w:t xml:space="preserve">and Climate </w:t>
      </w:r>
      <w:r>
        <w:rPr>
          <w:b/>
          <w:sz w:val="24"/>
          <w:szCs w:val="24"/>
        </w:rPr>
        <w:t>of Akure City</w:t>
      </w:r>
    </w:p>
    <w:p w:rsidR="003E4DC3" w:rsidRPr="003E4DC3" w:rsidRDefault="004C79CB" w:rsidP="003E4DC3">
      <w:pPr>
        <w:spacing w:line="360" w:lineRule="auto"/>
        <w:jc w:val="both"/>
        <w:rPr>
          <w:rFonts w:eastAsia="Times New Roman"/>
          <w:sz w:val="24"/>
          <w:szCs w:val="24"/>
        </w:rPr>
      </w:pPr>
      <w:r w:rsidRPr="004C79CB">
        <w:rPr>
          <w:color w:val="202122"/>
          <w:sz w:val="24"/>
          <w:szCs w:val="24"/>
          <w:shd w:val="clear" w:color="auto" w:fill="FFFFFF"/>
        </w:rPr>
        <w:t>Akure</w:t>
      </w:r>
      <w:r>
        <w:rPr>
          <w:color w:val="202122"/>
          <w:sz w:val="24"/>
          <w:szCs w:val="24"/>
          <w:shd w:val="clear" w:color="auto" w:fill="FFFFFF"/>
        </w:rPr>
        <w:t xml:space="preserve"> city</w:t>
      </w:r>
      <w:r w:rsidRPr="004C79CB">
        <w:rPr>
          <w:color w:val="202122"/>
          <w:sz w:val="24"/>
          <w:szCs w:val="24"/>
          <w:shd w:val="clear" w:color="auto" w:fill="FFFFFF"/>
        </w:rPr>
        <w:t xml:space="preserve"> lies </w:t>
      </w:r>
      <w:r w:rsidR="00A3694B">
        <w:rPr>
          <w:color w:val="202122"/>
          <w:sz w:val="24"/>
          <w:szCs w:val="24"/>
          <w:shd w:val="clear" w:color="auto" w:fill="FFFFFF"/>
        </w:rPr>
        <w:t xml:space="preserve">on latitude </w:t>
      </w:r>
      <w:r w:rsidR="00A3694B" w:rsidRPr="004C79CB">
        <w:rPr>
          <w:color w:val="202122"/>
          <w:sz w:val="24"/>
          <w:szCs w:val="24"/>
          <w:shd w:val="clear" w:color="auto" w:fill="FFFFFF"/>
        </w:rPr>
        <w:t>7°</w:t>
      </w:r>
      <w:r w:rsidR="00A3694B">
        <w:rPr>
          <w:color w:val="202122"/>
          <w:sz w:val="24"/>
          <w:szCs w:val="24"/>
          <w:shd w:val="clear" w:color="auto" w:fill="FFFFFF"/>
        </w:rPr>
        <w:t xml:space="preserve"> 4’ and </w:t>
      </w:r>
      <w:r w:rsidRPr="004C79CB">
        <w:rPr>
          <w:color w:val="202122"/>
          <w:sz w:val="24"/>
          <w:szCs w:val="24"/>
          <w:shd w:val="clear" w:color="auto" w:fill="FFFFFF"/>
        </w:rPr>
        <w:t xml:space="preserve">7°25’ north of the equator and </w:t>
      </w:r>
      <w:r w:rsidR="002610A3">
        <w:rPr>
          <w:color w:val="202122"/>
          <w:sz w:val="24"/>
          <w:szCs w:val="24"/>
          <w:shd w:val="clear" w:color="auto" w:fill="FFFFFF"/>
        </w:rPr>
        <w:t>longitude</w:t>
      </w:r>
      <w:r w:rsidR="002610A3" w:rsidRPr="002610A3">
        <w:rPr>
          <w:color w:val="202122"/>
          <w:sz w:val="24"/>
          <w:szCs w:val="24"/>
          <w:shd w:val="clear" w:color="auto" w:fill="FFFFFF"/>
        </w:rPr>
        <w:t xml:space="preserve"> </w:t>
      </w:r>
      <w:r w:rsidR="002610A3" w:rsidRPr="002610A3">
        <w:rPr>
          <w:rFonts w:eastAsia="Times New Roman"/>
          <w:color w:val="444444"/>
          <w:sz w:val="24"/>
          <w:szCs w:val="24"/>
        </w:rPr>
        <w:t>5° 5' and 5°30' east</w:t>
      </w:r>
      <w:r w:rsidRPr="002610A3">
        <w:rPr>
          <w:color w:val="202122"/>
          <w:sz w:val="24"/>
          <w:szCs w:val="24"/>
          <w:shd w:val="clear" w:color="auto" w:fill="FFFFFF"/>
        </w:rPr>
        <w:t xml:space="preserve"> </w:t>
      </w:r>
      <w:r w:rsidR="002610A3">
        <w:rPr>
          <w:color w:val="202122"/>
          <w:sz w:val="24"/>
          <w:szCs w:val="24"/>
          <w:shd w:val="clear" w:color="auto" w:fill="FFFFFF"/>
        </w:rPr>
        <w:t>of the Greenwich m</w:t>
      </w:r>
      <w:r w:rsidRPr="002610A3">
        <w:rPr>
          <w:color w:val="202122"/>
          <w:sz w:val="24"/>
          <w:szCs w:val="24"/>
          <w:shd w:val="clear" w:color="auto" w:fill="FFFFFF"/>
        </w:rPr>
        <w:t>eridian</w:t>
      </w:r>
      <w:r w:rsidRPr="004C79CB">
        <w:rPr>
          <w:color w:val="202122"/>
          <w:sz w:val="24"/>
          <w:szCs w:val="24"/>
          <w:shd w:val="clear" w:color="auto" w:fill="FFFFFF"/>
        </w:rPr>
        <w:t xml:space="preserve">. </w:t>
      </w:r>
      <w:r w:rsidR="00A3694B">
        <w:rPr>
          <w:color w:val="202122"/>
          <w:sz w:val="24"/>
          <w:szCs w:val="24"/>
          <w:shd w:val="clear" w:color="auto" w:fill="FFFFFF"/>
        </w:rPr>
        <w:t>The city comprises of two local government areas which are Akure South and Akure North in Ondo State, South Western part of Nigeria</w:t>
      </w:r>
      <w:r w:rsidR="0004468F">
        <w:rPr>
          <w:color w:val="202122"/>
          <w:sz w:val="24"/>
          <w:szCs w:val="24"/>
          <w:shd w:val="clear" w:color="auto" w:fill="FFFFFF"/>
        </w:rPr>
        <w:t xml:space="preserve"> (Figure 1)</w:t>
      </w:r>
      <w:r w:rsidR="00A3694B">
        <w:rPr>
          <w:color w:val="202122"/>
          <w:sz w:val="24"/>
          <w:szCs w:val="24"/>
          <w:shd w:val="clear" w:color="auto" w:fill="FFFFFF"/>
        </w:rPr>
        <w:t xml:space="preserve">. </w:t>
      </w:r>
      <w:r w:rsidRPr="004C79CB">
        <w:rPr>
          <w:color w:val="202122"/>
          <w:sz w:val="24"/>
          <w:szCs w:val="24"/>
          <w:shd w:val="clear" w:color="auto" w:fill="FFFFFF"/>
        </w:rPr>
        <w:t>It is about 700 km (430 mi</w:t>
      </w:r>
      <w:r w:rsidR="00A3694B">
        <w:rPr>
          <w:color w:val="202122"/>
          <w:sz w:val="24"/>
          <w:szCs w:val="24"/>
          <w:shd w:val="clear" w:color="auto" w:fill="FFFFFF"/>
        </w:rPr>
        <w:t>les</w:t>
      </w:r>
      <w:r w:rsidRPr="004C79CB">
        <w:rPr>
          <w:color w:val="202122"/>
          <w:sz w:val="24"/>
          <w:szCs w:val="24"/>
          <w:shd w:val="clear" w:color="auto" w:fill="FFFFFF"/>
        </w:rPr>
        <w:t>) southwest of </w:t>
      </w:r>
      <w:hyperlink r:id="rId11" w:tooltip="Abuja" w:history="1">
        <w:r w:rsidRPr="00A3694B">
          <w:rPr>
            <w:rStyle w:val="Hyperlink"/>
            <w:color w:val="auto"/>
            <w:sz w:val="24"/>
            <w:szCs w:val="24"/>
            <w:u w:val="none"/>
            <w:shd w:val="clear" w:color="auto" w:fill="FFFFFF"/>
          </w:rPr>
          <w:t>Abuja</w:t>
        </w:r>
      </w:hyperlink>
      <w:r w:rsidRPr="00A3694B">
        <w:rPr>
          <w:sz w:val="24"/>
          <w:szCs w:val="24"/>
          <w:shd w:val="clear" w:color="auto" w:fill="FFFFFF"/>
        </w:rPr>
        <w:t> and 311 km (193 mi</w:t>
      </w:r>
      <w:r w:rsidR="00A3694B">
        <w:rPr>
          <w:sz w:val="24"/>
          <w:szCs w:val="24"/>
          <w:shd w:val="clear" w:color="auto" w:fill="FFFFFF"/>
        </w:rPr>
        <w:t>les</w:t>
      </w:r>
      <w:r w:rsidRPr="00A3694B">
        <w:rPr>
          <w:sz w:val="24"/>
          <w:szCs w:val="24"/>
          <w:shd w:val="clear" w:color="auto" w:fill="FFFFFF"/>
        </w:rPr>
        <w:t>) north of </w:t>
      </w:r>
      <w:hyperlink r:id="rId12" w:tooltip="Lagos State" w:history="1">
        <w:r w:rsidRPr="00A3694B">
          <w:rPr>
            <w:rStyle w:val="Hyperlink"/>
            <w:color w:val="auto"/>
            <w:sz w:val="24"/>
            <w:szCs w:val="24"/>
            <w:u w:val="none"/>
            <w:shd w:val="clear" w:color="auto" w:fill="FFFFFF"/>
          </w:rPr>
          <w:t>Lagos State</w:t>
        </w:r>
      </w:hyperlink>
      <w:r w:rsidRPr="00A3694B">
        <w:rPr>
          <w:sz w:val="24"/>
          <w:szCs w:val="24"/>
          <w:shd w:val="clear" w:color="auto" w:fill="FFFFFF"/>
        </w:rPr>
        <w:t xml:space="preserve">. Residential districts are of varying density, some area such as </w:t>
      </w:r>
      <w:proofErr w:type="spellStart"/>
      <w:r w:rsidRPr="00A3694B">
        <w:rPr>
          <w:sz w:val="24"/>
          <w:szCs w:val="24"/>
          <w:shd w:val="clear" w:color="auto" w:fill="FFFFFF"/>
        </w:rPr>
        <w:t>Arakale</w:t>
      </w:r>
      <w:proofErr w:type="spellEnd"/>
      <w:r w:rsidRPr="00A3694B">
        <w:rPr>
          <w:sz w:val="24"/>
          <w:szCs w:val="24"/>
          <w:shd w:val="clear" w:color="auto" w:fill="FFFFFF"/>
        </w:rPr>
        <w:t xml:space="preserve">, </w:t>
      </w:r>
      <w:proofErr w:type="spellStart"/>
      <w:r w:rsidRPr="00A3694B">
        <w:rPr>
          <w:sz w:val="24"/>
          <w:szCs w:val="24"/>
          <w:shd w:val="clear" w:color="auto" w:fill="FFFFFF"/>
        </w:rPr>
        <w:t>Ayedun</w:t>
      </w:r>
      <w:proofErr w:type="spellEnd"/>
      <w:r w:rsidRPr="00A3694B">
        <w:rPr>
          <w:sz w:val="24"/>
          <w:szCs w:val="24"/>
          <w:shd w:val="clear" w:color="auto" w:fill="FFFFFF"/>
        </w:rPr>
        <w:t xml:space="preserve"> Quarters, </w:t>
      </w:r>
      <w:proofErr w:type="spellStart"/>
      <w:r w:rsidRPr="00A3694B">
        <w:rPr>
          <w:sz w:val="24"/>
          <w:szCs w:val="24"/>
          <w:shd w:val="clear" w:color="auto" w:fill="FFFFFF"/>
        </w:rPr>
        <w:t>Ijoka</w:t>
      </w:r>
      <w:proofErr w:type="spellEnd"/>
      <w:r w:rsidRPr="00A3694B">
        <w:rPr>
          <w:sz w:val="24"/>
          <w:szCs w:val="24"/>
          <w:shd w:val="clear" w:color="auto" w:fill="FFFFFF"/>
        </w:rPr>
        <w:t xml:space="preserve">, and </w:t>
      </w:r>
      <w:proofErr w:type="spellStart"/>
      <w:r w:rsidRPr="00A3694B">
        <w:rPr>
          <w:sz w:val="24"/>
          <w:szCs w:val="24"/>
          <w:shd w:val="clear" w:color="auto" w:fill="FFFFFF"/>
        </w:rPr>
        <w:t>Oja</w:t>
      </w:r>
      <w:proofErr w:type="spellEnd"/>
      <w:r w:rsidRPr="00A3694B">
        <w:rPr>
          <w:sz w:val="24"/>
          <w:szCs w:val="24"/>
          <w:shd w:val="clear" w:color="auto" w:fill="FFFFFF"/>
        </w:rPr>
        <w:t xml:space="preserve">-Oba consist of over 200 inhabitants per hectare (81/acre), while areas such as </w:t>
      </w:r>
      <w:proofErr w:type="spellStart"/>
      <w:r w:rsidRPr="00A3694B">
        <w:rPr>
          <w:sz w:val="24"/>
          <w:szCs w:val="24"/>
          <w:shd w:val="clear" w:color="auto" w:fill="FFFFFF"/>
        </w:rPr>
        <w:t>Ijapo</w:t>
      </w:r>
      <w:proofErr w:type="spellEnd"/>
      <w:r w:rsidRPr="00A3694B">
        <w:rPr>
          <w:sz w:val="24"/>
          <w:szCs w:val="24"/>
          <w:shd w:val="clear" w:color="auto" w:fill="FFFFFF"/>
        </w:rPr>
        <w:t xml:space="preserve"> Estate, Alagbaka Estate, Avenue and </w:t>
      </w:r>
      <w:proofErr w:type="spellStart"/>
      <w:r w:rsidRPr="00A3694B">
        <w:rPr>
          <w:sz w:val="24"/>
          <w:szCs w:val="24"/>
          <w:shd w:val="clear" w:color="auto" w:fill="FFFFFF"/>
        </w:rPr>
        <w:t>Idofin</w:t>
      </w:r>
      <w:proofErr w:type="spellEnd"/>
      <w:r w:rsidRPr="00A3694B">
        <w:rPr>
          <w:sz w:val="24"/>
          <w:szCs w:val="24"/>
          <w:shd w:val="clear" w:color="auto" w:fill="FFFFFF"/>
        </w:rPr>
        <w:t xml:space="preserve"> have between 60 and 100 inhabitants per hectare (24 and 40/acre). The city is situated in the tropic rainforest zone in Nigeria (</w:t>
      </w:r>
      <w:proofErr w:type="spellStart"/>
      <w:r w:rsidRPr="00A3694B">
        <w:rPr>
          <w:sz w:val="24"/>
          <w:szCs w:val="24"/>
          <w:shd w:val="clear" w:color="auto" w:fill="FFFFFF"/>
        </w:rPr>
        <w:t>Adeoye</w:t>
      </w:r>
      <w:proofErr w:type="spellEnd"/>
      <w:r w:rsidRPr="00A3694B">
        <w:rPr>
          <w:sz w:val="24"/>
          <w:szCs w:val="24"/>
          <w:shd w:val="clear" w:color="auto" w:fill="FFFFFF"/>
        </w:rPr>
        <w:t>, 2016).</w:t>
      </w:r>
      <w:r w:rsidR="003E4DC3">
        <w:rPr>
          <w:sz w:val="24"/>
          <w:szCs w:val="24"/>
          <w:shd w:val="clear" w:color="auto" w:fill="FFFFFF"/>
        </w:rPr>
        <w:t xml:space="preserve"> </w:t>
      </w:r>
      <w:r w:rsidR="003E4DC3">
        <w:rPr>
          <w:rFonts w:eastAsia="Times New Roman"/>
          <w:sz w:val="24"/>
          <w:szCs w:val="24"/>
        </w:rPr>
        <w:t xml:space="preserve">Akure is situated 250 </w:t>
      </w:r>
      <w:r w:rsidR="005505B1">
        <w:rPr>
          <w:rFonts w:eastAsia="Times New Roman"/>
          <w:sz w:val="24"/>
          <w:szCs w:val="24"/>
        </w:rPr>
        <w:t>meters</w:t>
      </w:r>
      <w:r w:rsidR="003E4DC3">
        <w:rPr>
          <w:rFonts w:eastAsia="Times New Roman"/>
          <w:sz w:val="24"/>
          <w:szCs w:val="24"/>
        </w:rPr>
        <w:t xml:space="preserve"> above sea l</w:t>
      </w:r>
      <w:r w:rsidR="003E4DC3" w:rsidRPr="003E4DC3">
        <w:rPr>
          <w:rFonts w:eastAsia="Times New Roman"/>
          <w:sz w:val="24"/>
          <w:szCs w:val="24"/>
        </w:rPr>
        <w:t>evel and Ado-</w:t>
      </w:r>
      <w:proofErr w:type="spellStart"/>
      <w:r w:rsidR="003E4DC3" w:rsidRPr="003E4DC3">
        <w:rPr>
          <w:rFonts w:eastAsia="Times New Roman"/>
          <w:sz w:val="24"/>
          <w:szCs w:val="24"/>
        </w:rPr>
        <w:t>Ekiti</w:t>
      </w:r>
      <w:proofErr w:type="spellEnd"/>
      <w:r w:rsidR="003E4DC3" w:rsidRPr="003E4DC3">
        <w:rPr>
          <w:rFonts w:eastAsia="Times New Roman"/>
          <w:sz w:val="24"/>
          <w:szCs w:val="24"/>
        </w:rPr>
        <w:t xml:space="preserve"> and </w:t>
      </w:r>
      <w:proofErr w:type="spellStart"/>
      <w:r w:rsidR="003E4DC3" w:rsidRPr="003E4DC3">
        <w:rPr>
          <w:rFonts w:eastAsia="Times New Roman"/>
          <w:sz w:val="24"/>
          <w:szCs w:val="24"/>
        </w:rPr>
        <w:t>Idanre</w:t>
      </w:r>
      <w:proofErr w:type="spellEnd"/>
      <w:r w:rsidR="003E4DC3" w:rsidRPr="003E4DC3">
        <w:rPr>
          <w:rFonts w:eastAsia="Times New Roman"/>
          <w:sz w:val="24"/>
          <w:szCs w:val="24"/>
        </w:rPr>
        <w:t xml:space="preserve"> hills. It is surrounded with large granite forma</w:t>
      </w:r>
      <w:r w:rsidR="003E4DC3">
        <w:rPr>
          <w:rFonts w:eastAsia="Times New Roman"/>
          <w:sz w:val="24"/>
          <w:szCs w:val="24"/>
        </w:rPr>
        <w:t>tions of volcanic origins. It</w:t>
      </w:r>
      <w:r w:rsidR="003E4DC3" w:rsidRPr="003E4DC3">
        <w:rPr>
          <w:rFonts w:eastAsia="Times New Roman"/>
          <w:sz w:val="24"/>
          <w:szCs w:val="24"/>
        </w:rPr>
        <w:t xml:space="preserve"> is in the humid tropical region of Nigeria, with annual rainfall of over 1500 millimeters. During the months of </w:t>
      </w:r>
      <w:r w:rsidR="003E4DC3">
        <w:rPr>
          <w:rFonts w:eastAsia="Times New Roman"/>
          <w:sz w:val="24"/>
          <w:szCs w:val="24"/>
        </w:rPr>
        <w:t xml:space="preserve">November, </w:t>
      </w:r>
      <w:r w:rsidR="003E4DC3" w:rsidRPr="003E4DC3">
        <w:rPr>
          <w:rFonts w:eastAsia="Times New Roman"/>
          <w:sz w:val="24"/>
          <w:szCs w:val="24"/>
        </w:rPr>
        <w:t>December, January and February the cooler dry continental a</w:t>
      </w:r>
      <w:r w:rsidR="003E4DC3">
        <w:rPr>
          <w:rFonts w:eastAsia="Times New Roman"/>
          <w:sz w:val="24"/>
          <w:szCs w:val="24"/>
        </w:rPr>
        <w:t>ir from the north-east prevails while t</w:t>
      </w:r>
      <w:r w:rsidR="003E4DC3" w:rsidRPr="003E4DC3">
        <w:rPr>
          <w:rFonts w:eastAsia="Times New Roman"/>
          <w:sz w:val="24"/>
          <w:szCs w:val="24"/>
        </w:rPr>
        <w:t xml:space="preserve">he rainy season </w:t>
      </w:r>
      <w:r w:rsidR="003E4DC3">
        <w:rPr>
          <w:rFonts w:eastAsia="Times New Roman"/>
          <w:sz w:val="24"/>
          <w:szCs w:val="24"/>
        </w:rPr>
        <w:t>ranges</w:t>
      </w:r>
      <w:r w:rsidR="003E4DC3" w:rsidRPr="003E4DC3">
        <w:rPr>
          <w:rFonts w:eastAsia="Times New Roman"/>
          <w:sz w:val="24"/>
          <w:szCs w:val="24"/>
        </w:rPr>
        <w:t xml:space="preserve"> from </w:t>
      </w:r>
      <w:r w:rsidR="003E4DC3">
        <w:rPr>
          <w:rFonts w:eastAsia="Times New Roman"/>
          <w:sz w:val="24"/>
          <w:szCs w:val="24"/>
        </w:rPr>
        <w:t xml:space="preserve">about </w:t>
      </w:r>
      <w:r w:rsidR="003E4DC3" w:rsidRPr="003E4DC3">
        <w:rPr>
          <w:rFonts w:eastAsia="Times New Roman"/>
          <w:sz w:val="24"/>
          <w:szCs w:val="24"/>
        </w:rPr>
        <w:t>March to October.</w:t>
      </w:r>
    </w:p>
    <w:p w:rsidR="00A165BC" w:rsidRDefault="00A165BC" w:rsidP="004C79CB">
      <w:pPr>
        <w:spacing w:line="360" w:lineRule="auto"/>
        <w:jc w:val="both"/>
        <w:rPr>
          <w:sz w:val="24"/>
          <w:szCs w:val="24"/>
          <w:shd w:val="clear" w:color="auto" w:fill="FFFFFF"/>
        </w:rPr>
      </w:pPr>
    </w:p>
    <w:p w:rsidR="00A165BC" w:rsidRDefault="00A165BC" w:rsidP="004C79CB">
      <w:pPr>
        <w:spacing w:line="360" w:lineRule="auto"/>
        <w:jc w:val="both"/>
        <w:rPr>
          <w:sz w:val="24"/>
          <w:szCs w:val="24"/>
          <w:shd w:val="clear" w:color="auto" w:fill="FFFFFF"/>
        </w:rPr>
      </w:pPr>
      <w:r>
        <w:rPr>
          <w:sz w:val="24"/>
          <w:szCs w:val="24"/>
          <w:shd w:val="clear" w:color="auto" w:fill="FFFFFF"/>
        </w:rPr>
        <w:t xml:space="preserve">               </w:t>
      </w:r>
      <w:r>
        <w:rPr>
          <w:noProof/>
        </w:rPr>
        <w:drawing>
          <wp:inline distT="0" distB="0" distL="0" distR="0" wp14:anchorId="1B4206A5" wp14:editId="24CC2DAF">
            <wp:extent cx="4433713" cy="41869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431199" cy="4184549"/>
                    </a:xfrm>
                    <a:prstGeom prst="rect">
                      <a:avLst/>
                    </a:prstGeom>
                  </pic:spPr>
                </pic:pic>
              </a:graphicData>
            </a:graphic>
          </wp:inline>
        </w:drawing>
      </w:r>
    </w:p>
    <w:p w:rsidR="00A165BC" w:rsidRDefault="000420D7" w:rsidP="004C79CB">
      <w:pPr>
        <w:spacing w:line="360" w:lineRule="auto"/>
        <w:jc w:val="both"/>
        <w:rPr>
          <w:sz w:val="24"/>
          <w:szCs w:val="24"/>
          <w:shd w:val="clear" w:color="auto" w:fill="FFFFFF"/>
        </w:rPr>
      </w:pPr>
      <w:r>
        <w:rPr>
          <w:noProof/>
          <w:sz w:val="24"/>
          <w:szCs w:val="24"/>
        </w:rPr>
        <mc:AlternateContent>
          <mc:Choice Requires="wps">
            <w:drawing>
              <wp:anchor distT="0" distB="0" distL="114300" distR="114300" simplePos="0" relativeHeight="251669504" behindDoc="0" locked="0" layoutInCell="1" allowOverlap="1">
                <wp:simplePos x="0" y="0"/>
                <wp:positionH relativeFrom="column">
                  <wp:posOffset>737870</wp:posOffset>
                </wp:positionH>
                <wp:positionV relativeFrom="paragraph">
                  <wp:posOffset>20320</wp:posOffset>
                </wp:positionV>
                <wp:extent cx="4422775" cy="433070"/>
                <wp:effectExtent l="4445" t="1270" r="1905" b="3810"/>
                <wp:wrapNone/>
                <wp:docPr id="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2775" cy="433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6006" w:rsidRDefault="00086006" w:rsidP="00D828AD">
                            <w:pPr>
                              <w:jc w:val="center"/>
                            </w:pPr>
                            <w:r>
                              <w:t xml:space="preserve">Figure 1: Map of Akure Metropolitan City showing the Two Local Government Areas and Major Districts (After </w:t>
                            </w:r>
                            <w:proofErr w:type="spellStart"/>
                            <w:r>
                              <w:t>Aremu</w:t>
                            </w:r>
                            <w:proofErr w:type="spellEnd"/>
                            <w:r>
                              <w:t xml:space="preserve"> </w:t>
                            </w:r>
                            <w:r w:rsidRPr="00A165BC">
                              <w:rPr>
                                <w:i/>
                              </w:rPr>
                              <w:t>et al</w:t>
                            </w:r>
                            <w:r>
                              <w:t>., 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58.1pt;margin-top:1.6pt;width:348.25pt;height:34.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" stroked="f">
                <v:textbox>
                  <w:txbxContent>
                    <w:p w:rsidR="001671FB" w:rsidRDefault="001671FB" w:rsidP="00D828AD">
                      <w:pPr>
                        <w:jc w:val="center"/>
                      </w:pPr>
                      <w:r>
                        <w:t xml:space="preserve">Figure 1: Map of Akure Metropolitan City showing the Two Local Government Areas and Major Districts (After </w:t>
                      </w:r>
                      <w:proofErr w:type="spellStart"/>
                      <w:r>
                        <w:t>Aremu</w:t>
                      </w:r>
                      <w:proofErr w:type="spellEnd"/>
                      <w:r>
                        <w:t xml:space="preserve"> </w:t>
                      </w:r>
                      <w:r w:rsidRPr="00A165BC">
                        <w:rPr>
                          <w:i/>
                        </w:rPr>
                        <w:t>et al</w:t>
                      </w:r>
                      <w:r>
                        <w:t>., 2017)</w:t>
                      </w:r>
                    </w:p>
                  </w:txbxContent>
                </v:textbox>
              </v:shape>
            </w:pict>
          </mc:Fallback>
        </mc:AlternateContent>
      </w:r>
    </w:p>
    <w:p w:rsidR="00A165BC" w:rsidRPr="00A3694B" w:rsidRDefault="00A165BC" w:rsidP="004C79CB">
      <w:pPr>
        <w:spacing w:line="360" w:lineRule="auto"/>
        <w:jc w:val="both"/>
        <w:rPr>
          <w:sz w:val="24"/>
          <w:szCs w:val="24"/>
          <w:shd w:val="clear" w:color="auto" w:fill="FFFFFF"/>
        </w:rPr>
      </w:pPr>
    </w:p>
    <w:p w:rsidR="00591740" w:rsidRPr="00591740" w:rsidRDefault="00591740" w:rsidP="004C79CB">
      <w:pPr>
        <w:pStyle w:val="Normal1"/>
        <w:spacing w:line="360" w:lineRule="auto"/>
        <w:jc w:val="both"/>
        <w:rPr>
          <w:b/>
          <w:sz w:val="24"/>
          <w:szCs w:val="24"/>
        </w:rPr>
      </w:pPr>
      <w:r w:rsidRPr="00591740">
        <w:rPr>
          <w:b/>
          <w:sz w:val="24"/>
          <w:szCs w:val="24"/>
        </w:rPr>
        <w:t>Study Area (SPUSSA)</w:t>
      </w:r>
    </w:p>
    <w:p w:rsidR="0058239A" w:rsidRDefault="0058239A" w:rsidP="004C79CB">
      <w:pPr>
        <w:pStyle w:val="Normal1"/>
        <w:spacing w:line="360" w:lineRule="auto"/>
        <w:jc w:val="both"/>
        <w:rPr>
          <w:sz w:val="24"/>
          <w:szCs w:val="24"/>
        </w:rPr>
      </w:pPr>
      <w:r>
        <w:rPr>
          <w:sz w:val="24"/>
          <w:szCs w:val="24"/>
        </w:rPr>
        <w:t>St. Peter’s Unity Secondary School, Akure (SPUSSA) is situated in the central region of Akure city. Figure 2 is a Google map showing the location of SPUSSA in the Akure city.</w:t>
      </w:r>
    </w:p>
    <w:p w:rsidR="0058239A" w:rsidRDefault="000420D7" w:rsidP="004C79CB">
      <w:pPr>
        <w:pStyle w:val="Normal1"/>
        <w:spacing w:line="360" w:lineRule="auto"/>
        <w:jc w:val="both"/>
        <w:rPr>
          <w:sz w:val="24"/>
          <w:szCs w:val="24"/>
        </w:rPr>
      </w:pPr>
      <w:r>
        <w:rPr>
          <w:noProof/>
          <w:sz w:val="24"/>
          <w:szCs w:val="24"/>
        </w:rPr>
        <mc:AlternateContent>
          <mc:Choice Requires="wps">
            <w:drawing>
              <wp:anchor distT="0" distB="0" distL="114300" distR="114300" simplePos="0" relativeHeight="251670528" behindDoc="0" locked="0" layoutInCell="1" allowOverlap="1">
                <wp:simplePos x="0" y="0"/>
                <wp:positionH relativeFrom="column">
                  <wp:posOffset>397510</wp:posOffset>
                </wp:positionH>
                <wp:positionV relativeFrom="paragraph">
                  <wp:posOffset>2900045</wp:posOffset>
                </wp:positionV>
                <wp:extent cx="5507355" cy="307975"/>
                <wp:effectExtent l="0" t="4445" r="635" b="1905"/>
                <wp:wrapNone/>
                <wp:docPr id="7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7355" cy="30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6006" w:rsidRDefault="00086006" w:rsidP="00D828AD">
                            <w:pPr>
                              <w:jc w:val="center"/>
                            </w:pPr>
                            <w:r>
                              <w:t>Figure 2: Google Map showing the location of SPUSSA (study area) in Akure City.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left:0;text-align:left;margin-left:31.3pt;margin-top:228.35pt;width:433.65pt;height:2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" stroked="f">
                <v:textbox>
                  <w:txbxContent>
                    <w:p w:rsidR="001671FB" w:rsidRDefault="001671FB" w:rsidP="00D828AD">
                      <w:pPr>
                        <w:jc w:val="center"/>
                      </w:pPr>
                      <w:r>
                        <w:t>Figure 2: Google Map showing the location of SPUSSA (study area) in Akure City.</w:t>
                      </w:r>
                    </w:p>
                  </w:txbxContent>
                </v:textbox>
              </v:shape>
            </w:pict>
          </mc:Fallback>
        </mc:AlternateContent>
      </w:r>
      <w:r w:rsidR="00D828AD">
        <w:rPr>
          <w:sz w:val="24"/>
          <w:szCs w:val="24"/>
        </w:rPr>
        <w:t xml:space="preserve">            </w:t>
      </w:r>
      <w:r w:rsidR="0058239A">
        <w:rPr>
          <w:noProof/>
        </w:rPr>
        <w:drawing>
          <wp:inline distT="0" distB="0" distL="0" distR="0" wp14:anchorId="1BD54824" wp14:editId="3D4479DD">
            <wp:extent cx="5135526" cy="2771832"/>
            <wp:effectExtent l="76200" t="76200" r="122555" b="1047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135519" cy="277182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E4DC3" w:rsidRDefault="003E4DC3" w:rsidP="004C79CB">
      <w:pPr>
        <w:pStyle w:val="Normal1"/>
        <w:spacing w:line="360" w:lineRule="auto"/>
        <w:jc w:val="both"/>
        <w:rPr>
          <w:sz w:val="24"/>
          <w:szCs w:val="24"/>
        </w:rPr>
      </w:pPr>
    </w:p>
    <w:p w:rsidR="005F60D3" w:rsidRPr="004C79CB" w:rsidRDefault="005F60D3" w:rsidP="004C79CB">
      <w:pPr>
        <w:pStyle w:val="Normal1"/>
        <w:spacing w:line="360" w:lineRule="auto"/>
        <w:jc w:val="both"/>
        <w:rPr>
          <w:sz w:val="24"/>
          <w:szCs w:val="24"/>
        </w:rPr>
      </w:pPr>
      <w:r>
        <w:rPr>
          <w:sz w:val="24"/>
          <w:szCs w:val="24"/>
        </w:rPr>
        <w:t xml:space="preserve">Figure 3 display a Google map indicating the locations of the three observational or atmospheric sites within SPUSSA compound, the study area. These sites are the School farm, School Football field and </w:t>
      </w:r>
      <w:r w:rsidR="007A693E">
        <w:rPr>
          <w:sz w:val="24"/>
          <w:szCs w:val="24"/>
        </w:rPr>
        <w:t>C</w:t>
      </w:r>
      <w:r>
        <w:rPr>
          <w:sz w:val="24"/>
          <w:szCs w:val="24"/>
        </w:rPr>
        <w:t>ement floor</w:t>
      </w:r>
      <w:r w:rsidR="007A693E">
        <w:rPr>
          <w:sz w:val="24"/>
          <w:szCs w:val="24"/>
        </w:rPr>
        <w:t>.</w:t>
      </w:r>
    </w:p>
    <w:p w:rsidR="001503BE" w:rsidRPr="00FC2C24" w:rsidRDefault="000420D7" w:rsidP="004F3C52">
      <w:pPr>
        <w:pStyle w:val="Normal1"/>
        <w:spacing w:line="360" w:lineRule="auto"/>
        <w:rPr>
          <w:sz w:val="24"/>
          <w:szCs w:val="24"/>
        </w:rPr>
      </w:pPr>
      <w:r>
        <w:rPr>
          <w:noProof/>
        </w:rPr>
        <mc:AlternateContent>
          <mc:Choice Requires="wpg">
            <w:drawing>
              <wp:anchor distT="0" distB="0" distL="114300" distR="114300" simplePos="0" relativeHeight="251674624" behindDoc="0" locked="0" layoutInCell="1" allowOverlap="1">
                <wp:simplePos x="0" y="0"/>
                <wp:positionH relativeFrom="column">
                  <wp:posOffset>2085975</wp:posOffset>
                </wp:positionH>
                <wp:positionV relativeFrom="paragraph">
                  <wp:posOffset>793115</wp:posOffset>
                </wp:positionV>
                <wp:extent cx="3574415" cy="1839595"/>
                <wp:effectExtent l="28575" t="12065" r="6985" b="5715"/>
                <wp:wrapNone/>
                <wp:docPr id="6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4415" cy="1839595"/>
                          <a:chOff x="4635" y="2260"/>
                          <a:chExt cx="5629" cy="2897"/>
                        </a:xfrm>
                      </wpg:grpSpPr>
                      <wps:wsp>
                        <wps:cNvPr id="69" name="AutoShape 6"/>
                        <wps:cNvCnPr>
                          <a:cxnSpLocks noChangeShapeType="1"/>
                        </wps:cNvCnPr>
                        <wps:spPr bwMode="auto">
                          <a:xfrm flipV="1">
                            <a:off x="4635" y="2624"/>
                            <a:ext cx="4335" cy="45"/>
                          </a:xfrm>
                          <a:prstGeom prst="straightConnector1">
                            <a:avLst/>
                          </a:prstGeom>
                          <a:noFill/>
                          <a:ln w="2857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70" name="AutoShape 7"/>
                        <wps:cNvCnPr>
                          <a:cxnSpLocks noChangeShapeType="1"/>
                        </wps:cNvCnPr>
                        <wps:spPr bwMode="auto">
                          <a:xfrm flipV="1">
                            <a:off x="5295" y="3629"/>
                            <a:ext cx="3675" cy="45"/>
                          </a:xfrm>
                          <a:prstGeom prst="straightConnector1">
                            <a:avLst/>
                          </a:prstGeom>
                          <a:noFill/>
                          <a:ln w="2857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71" name="AutoShape 8"/>
                        <wps:cNvCnPr>
                          <a:cxnSpLocks noChangeShapeType="1"/>
                        </wps:cNvCnPr>
                        <wps:spPr bwMode="auto">
                          <a:xfrm flipV="1">
                            <a:off x="5520" y="4664"/>
                            <a:ext cx="3450" cy="45"/>
                          </a:xfrm>
                          <a:prstGeom prst="straightConnector1">
                            <a:avLst/>
                          </a:prstGeom>
                          <a:noFill/>
                          <a:ln w="2857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72" name="Text Box 11"/>
                        <wps:cNvSpPr txBox="1">
                          <a:spLocks noChangeArrowheads="1"/>
                        </wps:cNvSpPr>
                        <wps:spPr bwMode="auto">
                          <a:xfrm>
                            <a:off x="8970" y="2260"/>
                            <a:ext cx="1294" cy="787"/>
                          </a:xfrm>
                          <a:prstGeom prst="rect">
                            <a:avLst/>
                          </a:prstGeom>
                          <a:solidFill>
                            <a:schemeClr val="accent3">
                              <a:lumMod val="40000"/>
                              <a:lumOff val="60000"/>
                            </a:schemeClr>
                          </a:solidFill>
                          <a:ln w="9525">
                            <a:solidFill>
                              <a:srgbClr val="000000"/>
                            </a:solidFill>
                            <a:miter lim="800000"/>
                            <a:headEnd/>
                            <a:tailEnd/>
                          </a:ln>
                        </wps:spPr>
                        <wps:txbx>
                          <w:txbxContent>
                            <w:p w:rsidR="00086006" w:rsidRPr="00AD7301" w:rsidRDefault="00086006" w:rsidP="00AD7301">
                              <w:pPr>
                                <w:jc w:val="center"/>
                                <w:rPr>
                                  <w:b/>
                                </w:rPr>
                              </w:pPr>
                              <w:r w:rsidRPr="00AD7301">
                                <w:rPr>
                                  <w:b/>
                                </w:rPr>
                                <w:t>SCHOOL FARM</w:t>
                              </w:r>
                            </w:p>
                          </w:txbxContent>
                        </wps:txbx>
                        <wps:bodyPr rot="0" vert="horz" wrap="square" lIns="91440" tIns="45720" rIns="91440" bIns="45720" anchor="t" anchorCtr="0" upright="1">
                          <a:noAutofit/>
                        </wps:bodyPr>
                      </wps:wsp>
                      <wps:wsp>
                        <wps:cNvPr id="73" name="Text Box 12"/>
                        <wps:cNvSpPr txBox="1">
                          <a:spLocks noChangeArrowheads="1"/>
                        </wps:cNvSpPr>
                        <wps:spPr bwMode="auto">
                          <a:xfrm>
                            <a:off x="8970" y="3287"/>
                            <a:ext cx="1294" cy="787"/>
                          </a:xfrm>
                          <a:prstGeom prst="rect">
                            <a:avLst/>
                          </a:prstGeom>
                          <a:solidFill>
                            <a:schemeClr val="bg1">
                              <a:lumMod val="95000"/>
                              <a:lumOff val="0"/>
                            </a:schemeClr>
                          </a:solidFill>
                          <a:ln w="9525">
                            <a:solidFill>
                              <a:srgbClr val="000000"/>
                            </a:solidFill>
                            <a:miter lim="800000"/>
                            <a:headEnd/>
                            <a:tailEnd/>
                          </a:ln>
                        </wps:spPr>
                        <wps:txbx>
                          <w:txbxContent>
                            <w:p w:rsidR="00086006" w:rsidRPr="00AD7301" w:rsidRDefault="00086006" w:rsidP="00AD7301">
                              <w:pPr>
                                <w:jc w:val="center"/>
                                <w:rPr>
                                  <w:b/>
                                </w:rPr>
                              </w:pPr>
                              <w:r>
                                <w:rPr>
                                  <w:b/>
                                </w:rPr>
                                <w:t>CEMENT FLOOR</w:t>
                              </w:r>
                            </w:p>
                          </w:txbxContent>
                        </wps:txbx>
                        <wps:bodyPr rot="0" vert="horz" wrap="square" lIns="91440" tIns="45720" rIns="91440" bIns="45720" anchor="t" anchorCtr="0" upright="1">
                          <a:noAutofit/>
                        </wps:bodyPr>
                      </wps:wsp>
                      <wps:wsp>
                        <wps:cNvPr id="74" name="Text Box 13"/>
                        <wps:cNvSpPr txBox="1">
                          <a:spLocks noChangeArrowheads="1"/>
                        </wps:cNvSpPr>
                        <wps:spPr bwMode="auto">
                          <a:xfrm>
                            <a:off x="8970" y="4370"/>
                            <a:ext cx="1294" cy="787"/>
                          </a:xfrm>
                          <a:prstGeom prst="rect">
                            <a:avLst/>
                          </a:prstGeom>
                          <a:solidFill>
                            <a:schemeClr val="accent6">
                              <a:lumMod val="40000"/>
                              <a:lumOff val="60000"/>
                            </a:schemeClr>
                          </a:solidFill>
                          <a:ln w="9525">
                            <a:solidFill>
                              <a:srgbClr val="000000"/>
                            </a:solidFill>
                            <a:miter lim="800000"/>
                            <a:headEnd/>
                            <a:tailEnd/>
                          </a:ln>
                        </wps:spPr>
                        <wps:txbx>
                          <w:txbxContent>
                            <w:p w:rsidR="00086006" w:rsidRPr="00AD7301" w:rsidRDefault="00086006" w:rsidP="00AD7301">
                              <w:pPr>
                                <w:jc w:val="center"/>
                                <w:rPr>
                                  <w:b/>
                                </w:rPr>
                              </w:pPr>
                              <w:r>
                                <w:rPr>
                                  <w:b/>
                                </w:rPr>
                                <w:t>SCHOOLFIELD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8" style="position:absolute;margin-left:164.25pt;margin-top:62.45pt;width:281.45pt;height:144.85pt;z-index:251674624" coordorigin="4635,2260" coordsize="5629,2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">
                <v:shapetype id="_x0000_t32" coordsize="21600,21600" o:spt="32" o:oned="t" path="m,l21600,21600e" filled="f">
                  <v:path arrowok="t" fillok="f" o:connecttype="none"/>
                  <o:lock v:ext="edit" shapetype="t"/>
                </v:shapetype>
                <v:shape id="AutoShape 6" o:spid="_x0000_s1029" type="#_x0000_t32" style="position:absolute;left:4635;top:2624;width:4335;height: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mtUsYAAADbAAAADwAAAGRycy9kb3ducmV2LnhtbESPQWvCQBSE7wX/w/KE3nSjotTUVVQo&#10;bZUWqiI9PrLPJJh9G7PbJO2vdwWhx2FmvmFmi9YUoqbK5ZYVDPoRCOLE6pxTBYf9S+8JhPPIGgvL&#10;pOCXHCzmnYcZxto2/EX1zqciQNjFqCDzvoyldElGBl3flsTBO9nKoA+ySqWusAlwU8hhFE2kwZzD&#10;QoYlrTNKzrsfo2C7HPxdeP39Pvo84njz4UeraPWq1GO3XT6D8NT6//C9/aYVTKZw+xJ+gJx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dprVLGAAAA2wAAAA8AAAAAAAAA&#10;AAAAAAAAoQIAAGRycy9kb3ducmV2LnhtbFBLBQYAAAAABAAEAPkAAACUAwAAAAA=&#10;" strokeweight="2.25pt">
                  <v:stroke startarrow="block"/>
                </v:shape>
                <v:shape id="AutoShape 7" o:spid="_x0000_s1030" type="#_x0000_t32" style="position:absolute;left:5295;top:3629;width:3675;height: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qSEsMAAADbAAAADwAAAGRycy9kb3ducmV2LnhtbERPTWvCQBC9C/6HZQRvurFilegaoiC1&#10;FQvVUjwO2TEJZmfT7FbT/vruQfD4eN+LpDWVuFLjSssKRsMIBHFmdcm5gs/jZjAD4TyyxsoyKfgl&#10;B8my21lgrO2NP+h68LkIIexiVFB4X8dSuqwgg25oa+LAnW1j0AfY5FI3eAvhppJPUfQsDZYcGgqs&#10;aV1Qdjn8GAW7dPT3zevT6/j9Cydvez9eRasXpfq9Np2D8NT6h/ju3moF07A+fAk/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KkhLDAAAA2wAAAA8AAAAAAAAAAAAA&#10;AAAAoQIAAGRycy9kb3ducmV2LnhtbFBLBQYAAAAABAAEAPkAAACRAwAAAAA=&#10;" strokeweight="2.25pt">
                  <v:stroke startarrow="block"/>
                </v:shape>
                <v:shape id="AutoShape 8" o:spid="_x0000_s1031" type="#_x0000_t32" style="position:absolute;left:5520;top:4664;width:3450;height: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Y3icYAAADbAAAADwAAAGRycy9kb3ducmV2LnhtbESPQWvCQBSE7wX/w/IEb2YTxVqiq6hQ&#10;bCsKtUU8PrLPJJh9m2a3mvrruwWhx2FmvmGm89ZU4kKNKy0rSKIYBHFmdcm5gs+P5/4TCOeRNVaW&#10;ScEPOZjPOg9TTLW98jtd9j4XAcIuRQWF93UqpcsKMugiWxMH72Qbgz7IJpe6wWuAm0oO4vhRGiw5&#10;LBRY06qg7Lz/Ngo2i+T2xavj63B3wNHb1g+X8XKtVK/bLiYgPLX+P3xvv2gF4wT+voQfIG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GN4nGAAAA2wAAAA8AAAAAAAAA&#10;AAAAAAAAoQIAAGRycy9kb3ducmV2LnhtbFBLBQYAAAAABAAEAPkAAACUAwAAAAA=&#10;" strokeweight="2.25pt">
                  <v:stroke startarrow="block"/>
                </v:shape>
                <v:shape id="Text Box 11" o:spid="_x0000_s1032" type="#_x0000_t202" style="position:absolute;left:8970;top:2260;width:1294;height: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PR+sUA&#10;AADbAAAADwAAAGRycy9kb3ducmV2LnhtbESPQWvCQBSE74X+h+UVeqsbU2o1uootLXqyGAXx9sg+&#10;k2D2bdhdY+qv7xYKPQ4z8w0zW/SmER05X1tWMBwkIIgLq2suFex3n09jED4ga2wsk4Jv8rCY39/N&#10;MNP2ylvq8lCKCGGfoYIqhDaT0hcVGfQD2xJH72SdwRClK6V2eI1w08g0SUbSYM1xocKW3isqzvnF&#10;KNDOv33Y55d1OspvK3n82kwO3UWpx4d+OQURqA//4b/2Wit4TeH3S/wBc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s9H6xQAAANsAAAAPAAAAAAAAAAAAAAAAAJgCAABkcnMv&#10;ZG93bnJldi54bWxQSwUGAAAAAAQABAD1AAAAigMAAAAA&#10;" fillcolor="#d6e3bc [1302]">
                  <v:textbox>
                    <w:txbxContent>
                      <w:p w:rsidR="001671FB" w:rsidRPr="00AD7301" w:rsidRDefault="001671FB" w:rsidP="00AD7301">
                        <w:pPr>
                          <w:jc w:val="center"/>
                          <w:rPr>
                            <w:b/>
                          </w:rPr>
                        </w:pPr>
                        <w:r w:rsidRPr="00AD7301">
                          <w:rPr>
                            <w:b/>
                          </w:rPr>
                          <w:t>SCHOOL FARM</w:t>
                        </w:r>
                      </w:p>
                    </w:txbxContent>
                  </v:textbox>
                </v:shape>
                <v:shape id="Text Box 12" o:spid="_x0000_s1033" type="#_x0000_t202" style="position:absolute;left:8970;top:3287;width:1294;height: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mL8QA&#10;AADbAAAADwAAAGRycy9kb3ducmV2LnhtbESPQWvCQBSE74X+h+UVvNWNFmybuoooBQlIaVIP3l6z&#10;zySYfRt21xj/vSsUehxm5htmvhxMK3pyvrGsYDJOQBCXVjdcKfgpPp/fQPiArLG1TAqu5GG5eHyY&#10;Y6rthb+pz0MlIoR9igrqELpUSl/WZNCPbUccvaN1BkOUrpLa4SXCTSunSTKTBhuOCzV2tK6pPOVn&#10;o8Dsfjk7cGa1PhduE2Zfe3o/KjV6GlYfIAIN4T/8195qBa8v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9pi/EAAAA2wAAAA8AAAAAAAAAAAAAAAAAmAIAAGRycy9k&#10;b3ducmV2LnhtbFBLBQYAAAAABAAEAPUAAACJAwAAAAA=&#10;" fillcolor="#f2f2f2 [3052]">
                  <v:textbox>
                    <w:txbxContent>
                      <w:p w:rsidR="001671FB" w:rsidRPr="00AD7301" w:rsidRDefault="001671FB" w:rsidP="00AD7301">
                        <w:pPr>
                          <w:jc w:val="center"/>
                          <w:rPr>
                            <w:b/>
                          </w:rPr>
                        </w:pPr>
                        <w:r>
                          <w:rPr>
                            <w:b/>
                          </w:rPr>
                          <w:t>CEMENT FLOOR</w:t>
                        </w:r>
                      </w:p>
                    </w:txbxContent>
                  </v:textbox>
                </v:shape>
                <v:shape id="Text Box 13" o:spid="_x0000_s1034" type="#_x0000_t202" style="position:absolute;left:8970;top:4370;width:1294;height: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F38sUA&#10;AADbAAAADwAAAGRycy9kb3ducmV2LnhtbESPQWvCQBSE74X+h+UVequbimgbXaVUIkGxUPXg8ZF9&#10;ZkOzb0N2m8R/7wqFHoeZ+YZZrAZbi45aXzlW8DpKQBAXTldcKjgds5c3ED4ga6wdk4IreVgtHx8W&#10;mGrX8zd1h1CKCGGfogITQpNK6QtDFv3INcTRu7jWYoiyLaVusY9wW8txkkylxYrjgsGGPg0VP4df&#10;q2Bj3WVbrzenY37+ynbX5n1iir1Sz0/DxxxEoCH8h//auVYwm8D9S/wB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UXfyxQAAANsAAAAPAAAAAAAAAAAAAAAAAJgCAABkcnMv&#10;ZG93bnJldi54bWxQSwUGAAAAAAQABAD1AAAAigMAAAAA&#10;" fillcolor="#fbd4b4 [1305]">
                  <v:textbox>
                    <w:txbxContent>
                      <w:p w:rsidR="001671FB" w:rsidRPr="00AD7301" w:rsidRDefault="001671FB" w:rsidP="00AD7301">
                        <w:pPr>
                          <w:jc w:val="center"/>
                          <w:rPr>
                            <w:b/>
                          </w:rPr>
                        </w:pPr>
                        <w:r>
                          <w:rPr>
                            <w:b/>
                          </w:rPr>
                          <w:t>SCHOOLFIELD</w:t>
                        </w:r>
                      </w:p>
                    </w:txbxContent>
                  </v:textbox>
                </v:shape>
              </v:group>
            </w:pict>
          </mc:Fallback>
        </mc:AlternateContent>
      </w:r>
      <w:r w:rsidR="00D828AD">
        <w:rPr>
          <w:sz w:val="24"/>
          <w:szCs w:val="24"/>
        </w:rPr>
        <w:t xml:space="preserve">   </w:t>
      </w:r>
      <w:r w:rsidR="001069F9">
        <w:rPr>
          <w:noProof/>
        </w:rPr>
        <w:drawing>
          <wp:inline distT="0" distB="0" distL="0" distR="0" wp14:anchorId="7BD8A03D" wp14:editId="4088487C">
            <wp:extent cx="4518837" cy="33042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520140" cy="3305175"/>
                    </a:xfrm>
                    <a:prstGeom prst="rect">
                      <a:avLst/>
                    </a:prstGeom>
                  </pic:spPr>
                </pic:pic>
              </a:graphicData>
            </a:graphic>
          </wp:inline>
        </w:drawing>
      </w:r>
      <w:r>
        <w:rPr>
          <w:noProof/>
        </w:rPr>
        <mc:AlternateContent>
          <mc:Choice Requires="wps">
            <w:drawing>
              <wp:anchor distT="0" distB="0" distL="114300" distR="114300" simplePos="0" relativeHeight="251665408" behindDoc="0" locked="0" layoutInCell="1" allowOverlap="1">
                <wp:simplePos x="0" y="0"/>
                <wp:positionH relativeFrom="column">
                  <wp:posOffset>3712845</wp:posOffset>
                </wp:positionH>
                <wp:positionV relativeFrom="paragraph">
                  <wp:posOffset>9794240</wp:posOffset>
                </wp:positionV>
                <wp:extent cx="3880485" cy="52705"/>
                <wp:effectExtent l="38100" t="19050" r="24765" b="99695"/>
                <wp:wrapNone/>
                <wp:docPr id="67"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80485" cy="52705"/>
                        </a:xfrm>
                        <a:prstGeom prst="straightConnector1">
                          <a:avLst/>
                        </a:prstGeom>
                        <a:ln>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292.35pt;margin-top:771.2pt;width:305.55pt;height:4.1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" strokecolor="#4579b8 [3044]">
                <v:stroke startarrow="block"/>
                <o:lock v:ext="edit" shapetype="f"/>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3712845</wp:posOffset>
                </wp:positionH>
                <wp:positionV relativeFrom="paragraph">
                  <wp:posOffset>9794240</wp:posOffset>
                </wp:positionV>
                <wp:extent cx="3880485" cy="52705"/>
                <wp:effectExtent l="38100" t="19050" r="24765" b="99695"/>
                <wp:wrapNone/>
                <wp:docPr id="66"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80485" cy="52705"/>
                        </a:xfrm>
                        <a:prstGeom prst="straightConnector1">
                          <a:avLst/>
                        </a:prstGeom>
                        <a:ln>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292.35pt;margin-top:771.2pt;width:305.55pt;height:4.1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" strokecolor="#4579b8 [3044]">
                <v:stroke startarrow="block"/>
                <o:lock v:ext="edit" shapetype="f"/>
              </v:shape>
            </w:pict>
          </mc:Fallback>
        </mc:AlternateContent>
      </w:r>
    </w:p>
    <w:p w:rsidR="001503BE" w:rsidRPr="00FC2C24" w:rsidRDefault="000420D7" w:rsidP="004F3C52">
      <w:pPr>
        <w:pStyle w:val="Normal1"/>
        <w:spacing w:line="360" w:lineRule="auto"/>
        <w:rPr>
          <w:sz w:val="24"/>
          <w:szCs w:val="24"/>
        </w:rPr>
      </w:pPr>
      <w:r>
        <w:rPr>
          <w:noProof/>
          <w:sz w:val="24"/>
          <w:szCs w:val="24"/>
        </w:rPr>
        <mc:AlternateContent>
          <mc:Choice Requires="wps">
            <w:drawing>
              <wp:anchor distT="0" distB="0" distL="114300" distR="114300" simplePos="0" relativeHeight="251675648" behindDoc="0" locked="0" layoutInCell="1" allowOverlap="1">
                <wp:simplePos x="0" y="0"/>
                <wp:positionH relativeFrom="column">
                  <wp:posOffset>120650</wp:posOffset>
                </wp:positionH>
                <wp:positionV relativeFrom="paragraph">
                  <wp:posOffset>-3810</wp:posOffset>
                </wp:positionV>
                <wp:extent cx="5720715" cy="499745"/>
                <wp:effectExtent l="0" t="0" r="0" b="0"/>
                <wp:wrapNone/>
                <wp:docPr id="3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715" cy="499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6006" w:rsidRDefault="00086006">
                            <w:r>
                              <w:t>Figure 3: Location of the Three Atmospheric or Observational Sites within SPUSSA premises – the Study Area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5" type="#_x0000_t202" style="position:absolute;margin-left:9.5pt;margin-top:-.3pt;width:450.45pt;height:39.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" stroked="f">
                <v:textbox>
                  <w:txbxContent>
                    <w:p w:rsidR="001671FB" w:rsidRDefault="001671FB">
                      <w:r>
                        <w:t>Figure 3: Location of the Three Atmospheric or Observational Sites within SPUSSA premises – the Study Area</w:t>
                      </w:r>
                    </w:p>
                  </w:txbxContent>
                </v:textbox>
              </v:shape>
            </w:pict>
          </mc:Fallback>
        </mc:AlternateContent>
      </w:r>
    </w:p>
    <w:p w:rsidR="001503BE" w:rsidRPr="00FC2C24" w:rsidRDefault="001503BE" w:rsidP="004F3C52">
      <w:pPr>
        <w:pStyle w:val="Normal1"/>
        <w:spacing w:line="360" w:lineRule="auto"/>
        <w:rPr>
          <w:sz w:val="24"/>
          <w:szCs w:val="24"/>
        </w:rPr>
      </w:pPr>
    </w:p>
    <w:p w:rsidR="001503BE" w:rsidRPr="00FC2C24" w:rsidRDefault="001503BE" w:rsidP="004F3C52">
      <w:pPr>
        <w:pStyle w:val="Normal1"/>
        <w:spacing w:line="360" w:lineRule="auto"/>
        <w:rPr>
          <w:sz w:val="24"/>
          <w:szCs w:val="24"/>
        </w:rPr>
      </w:pPr>
    </w:p>
    <w:p w:rsidR="001503BE" w:rsidRPr="00FC2C24" w:rsidRDefault="001503BE" w:rsidP="004F3C52">
      <w:pPr>
        <w:pStyle w:val="Normal1"/>
        <w:spacing w:line="360" w:lineRule="auto"/>
        <w:rPr>
          <w:sz w:val="24"/>
          <w:szCs w:val="24"/>
        </w:rPr>
      </w:pPr>
    </w:p>
    <w:p w:rsidR="001503BE" w:rsidRDefault="00CD4EDB" w:rsidP="00961760">
      <w:pPr>
        <w:pStyle w:val="Normal1"/>
        <w:spacing w:line="360" w:lineRule="auto"/>
        <w:jc w:val="both"/>
        <w:rPr>
          <w:sz w:val="24"/>
          <w:szCs w:val="24"/>
        </w:rPr>
      </w:pPr>
      <w:r>
        <w:rPr>
          <w:sz w:val="24"/>
          <w:szCs w:val="24"/>
        </w:rPr>
        <w:t xml:space="preserve">Data Collection: The data for this study </w:t>
      </w:r>
      <w:r w:rsidR="00D536C8">
        <w:rPr>
          <w:sz w:val="24"/>
          <w:szCs w:val="24"/>
        </w:rPr>
        <w:t xml:space="preserve">were collected from three atmospheric or selected sites within SPUSSA community. Data were obtained for a period of four months from November 2020 to February 2021. </w:t>
      </w:r>
      <w:r w:rsidR="0080743B">
        <w:rPr>
          <w:sz w:val="24"/>
          <w:szCs w:val="24"/>
        </w:rPr>
        <w:t>The observation sites are School Football Field, School Farmland and Cement</w:t>
      </w:r>
      <w:r w:rsidR="00613798">
        <w:rPr>
          <w:sz w:val="24"/>
          <w:szCs w:val="24"/>
        </w:rPr>
        <w:t>ed</w:t>
      </w:r>
      <w:r w:rsidR="0080743B">
        <w:rPr>
          <w:sz w:val="24"/>
          <w:szCs w:val="24"/>
        </w:rPr>
        <w:t xml:space="preserve"> Floor</w:t>
      </w:r>
      <w:r w:rsidR="00613798">
        <w:rPr>
          <w:sz w:val="24"/>
          <w:szCs w:val="24"/>
        </w:rPr>
        <w:t xml:space="preserve"> (Figures 4, 5 and 6)</w:t>
      </w:r>
      <w:r w:rsidR="0080743B">
        <w:rPr>
          <w:sz w:val="24"/>
          <w:szCs w:val="24"/>
        </w:rPr>
        <w:t xml:space="preserve">. Nine observation spots were chosen within the atmospheric </w:t>
      </w:r>
      <w:r w:rsidR="00961760">
        <w:rPr>
          <w:sz w:val="24"/>
          <w:szCs w:val="24"/>
        </w:rPr>
        <w:t xml:space="preserve">sites. Although these sites do not cover the whole of Akure Metropolis, the areas are still correctly relevant in terms of </w:t>
      </w:r>
      <w:r w:rsidR="00F62786">
        <w:rPr>
          <w:sz w:val="24"/>
          <w:szCs w:val="24"/>
        </w:rPr>
        <w:t>urban</w:t>
      </w:r>
      <w:r w:rsidR="00961760">
        <w:rPr>
          <w:sz w:val="24"/>
          <w:szCs w:val="24"/>
        </w:rPr>
        <w:t xml:space="preserve"> surface which is the basis of this study. </w:t>
      </w:r>
      <w:r w:rsidR="00065BB3">
        <w:rPr>
          <w:sz w:val="24"/>
          <w:szCs w:val="24"/>
        </w:rPr>
        <w:t>Therefore, interpretation will be confined to those areas. These sites are also part of the micro-climate areas that play significant role at the macro-climate effect over the city. The data for this study were collected through primary sources, that is, biweekly.</w:t>
      </w:r>
    </w:p>
    <w:p w:rsidR="004E0572" w:rsidRDefault="004E0572" w:rsidP="00961760">
      <w:pPr>
        <w:pStyle w:val="Normal1"/>
        <w:spacing w:line="360" w:lineRule="auto"/>
        <w:jc w:val="both"/>
        <w:rPr>
          <w:sz w:val="24"/>
          <w:szCs w:val="24"/>
        </w:rPr>
      </w:pPr>
      <w:r>
        <w:rPr>
          <w:sz w:val="24"/>
          <w:szCs w:val="24"/>
        </w:rPr>
        <w:t>Figures 7 – 11 show the GLOBE students taking readings or data at the three observation sites within the study area.</w:t>
      </w:r>
    </w:p>
    <w:p w:rsidR="00CD4EDB" w:rsidRDefault="00CD4EDB" w:rsidP="00961760">
      <w:pPr>
        <w:pStyle w:val="Normal1"/>
        <w:spacing w:line="360" w:lineRule="auto"/>
        <w:jc w:val="both"/>
        <w:rPr>
          <w:sz w:val="24"/>
          <w:szCs w:val="24"/>
        </w:rPr>
      </w:pPr>
    </w:p>
    <w:p w:rsidR="004000BD" w:rsidRDefault="000420D7" w:rsidP="00961760">
      <w:pPr>
        <w:pStyle w:val="Normal1"/>
        <w:spacing w:line="360" w:lineRule="auto"/>
        <w:jc w:val="both"/>
        <w:rPr>
          <w:sz w:val="24"/>
          <w:szCs w:val="24"/>
        </w:rPr>
      </w:pPr>
      <w:r>
        <w:rPr>
          <w:noProof/>
        </w:rPr>
        <mc:AlternateContent>
          <mc:Choice Requires="wps">
            <w:drawing>
              <wp:anchor distT="0" distB="0" distL="114300" distR="114300" simplePos="0" relativeHeight="251684864" behindDoc="0" locked="0" layoutInCell="1" allowOverlap="1">
                <wp:simplePos x="0" y="0"/>
                <wp:positionH relativeFrom="column">
                  <wp:posOffset>3208020</wp:posOffset>
                </wp:positionH>
                <wp:positionV relativeFrom="paragraph">
                  <wp:posOffset>1906905</wp:posOffset>
                </wp:positionV>
                <wp:extent cx="2813685" cy="500380"/>
                <wp:effectExtent l="0" t="0" r="2540" b="0"/>
                <wp:wrapNone/>
                <wp:docPr id="3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685" cy="500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6006" w:rsidRDefault="00086006" w:rsidP="004000BD">
                            <w:r>
                              <w:t xml:space="preserve">Figure 5: 30 m X 30 m School Farm Observation or Atmospheric Site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6" type="#_x0000_t202" style="position:absolute;left:0;text-align:left;margin-left:252.6pt;margin-top:150.15pt;width:221.55pt;height:39.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" stroked="f">
                <v:textbox>
                  <w:txbxContent>
                    <w:p w:rsidR="001671FB" w:rsidRDefault="001671FB" w:rsidP="004000BD">
                      <w:r>
                        <w:t xml:space="preserve">Figure 5: 30 m X 30 m School Farm Observation or Atmospheric Site </w:t>
                      </w:r>
                    </w:p>
                  </w:txbxContent>
                </v:textbox>
              </v:shape>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131445</wp:posOffset>
                </wp:positionH>
                <wp:positionV relativeFrom="paragraph">
                  <wp:posOffset>1960245</wp:posOffset>
                </wp:positionV>
                <wp:extent cx="2637155" cy="563880"/>
                <wp:effectExtent l="0" t="1905" r="3175" b="0"/>
                <wp:wrapNone/>
                <wp:docPr id="2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7155" cy="563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6006" w:rsidRDefault="00086006">
                            <w:r>
                              <w:t xml:space="preserve">Figure 4: 30 m X 30 m School Football Field Observation or Atmospheric Site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7" type="#_x0000_t202" style="position:absolute;left:0;text-align:left;margin-left:10.35pt;margin-top:154.35pt;width:207.65pt;height:4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" stroked="f">
                <v:textbox>
                  <w:txbxContent>
                    <w:p w:rsidR="001671FB" w:rsidRDefault="001671FB">
                      <w:r>
                        <w:t xml:space="preserve">Figure 4: 30 m X 30 m School Football Field Observation or Atmospheric Site </w:t>
                      </w:r>
                    </w:p>
                  </w:txbxContent>
                </v:textbox>
              </v:shape>
            </w:pict>
          </mc:Fallback>
        </mc:AlternateContent>
      </w:r>
      <w:r w:rsidR="004000BD">
        <w:rPr>
          <w:sz w:val="24"/>
          <w:szCs w:val="24"/>
        </w:rPr>
        <w:t xml:space="preserve">  </w:t>
      </w:r>
      <w:r w:rsidR="004000BD">
        <w:rPr>
          <w:noProof/>
        </w:rPr>
        <w:t xml:space="preserve"> </w:t>
      </w:r>
      <w:r w:rsidR="004000BD">
        <w:rPr>
          <w:noProof/>
        </w:rPr>
        <w:drawing>
          <wp:inline distT="0" distB="0" distL="0" distR="0" wp14:anchorId="54A0D849" wp14:editId="0F12B02A">
            <wp:extent cx="2519916" cy="1754372"/>
            <wp:effectExtent l="76200" t="76200" r="109220" b="1130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519916" cy="175437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4000BD">
        <w:rPr>
          <w:noProof/>
        </w:rPr>
        <w:t xml:space="preserve">        </w:t>
      </w:r>
      <w:r w:rsidR="004000BD">
        <w:rPr>
          <w:sz w:val="24"/>
          <w:szCs w:val="24"/>
        </w:rPr>
        <w:t xml:space="preserve"> </w:t>
      </w:r>
      <w:r w:rsidR="004000BD">
        <w:rPr>
          <w:noProof/>
        </w:rPr>
        <w:drawing>
          <wp:inline distT="0" distB="0" distL="0" distR="0" wp14:anchorId="5C6A3E7C" wp14:editId="619CF472">
            <wp:extent cx="2541181" cy="1754372"/>
            <wp:effectExtent l="76200" t="76200" r="107315" b="1130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543999" cy="175631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000BD" w:rsidRDefault="004000BD" w:rsidP="00961760">
      <w:pPr>
        <w:pStyle w:val="Normal1"/>
        <w:spacing w:line="360" w:lineRule="auto"/>
        <w:jc w:val="both"/>
        <w:rPr>
          <w:sz w:val="24"/>
          <w:szCs w:val="24"/>
        </w:rPr>
      </w:pPr>
    </w:p>
    <w:p w:rsidR="004000BD" w:rsidRDefault="004000BD" w:rsidP="00961760">
      <w:pPr>
        <w:pStyle w:val="Normal1"/>
        <w:spacing w:line="360" w:lineRule="auto"/>
        <w:jc w:val="both"/>
        <w:rPr>
          <w:sz w:val="24"/>
          <w:szCs w:val="24"/>
        </w:rPr>
      </w:pPr>
    </w:p>
    <w:p w:rsidR="004000BD" w:rsidRDefault="000420D7" w:rsidP="00961760">
      <w:pPr>
        <w:pStyle w:val="Normal1"/>
        <w:spacing w:line="360" w:lineRule="auto"/>
        <w:jc w:val="both"/>
        <w:rPr>
          <w:sz w:val="24"/>
          <w:szCs w:val="24"/>
        </w:rPr>
      </w:pPr>
      <w:r>
        <w:rPr>
          <w:noProof/>
          <w:sz w:val="24"/>
          <w:szCs w:val="24"/>
        </w:rPr>
        <mc:AlternateContent>
          <mc:Choice Requires="wps">
            <w:drawing>
              <wp:anchor distT="0" distB="0" distL="114300" distR="114300" simplePos="0" relativeHeight="251685888" behindDoc="0" locked="0" layoutInCell="1" allowOverlap="1">
                <wp:simplePos x="0" y="0"/>
                <wp:positionH relativeFrom="column">
                  <wp:posOffset>1077595</wp:posOffset>
                </wp:positionH>
                <wp:positionV relativeFrom="paragraph">
                  <wp:posOffset>2541270</wp:posOffset>
                </wp:positionV>
                <wp:extent cx="4136390" cy="500380"/>
                <wp:effectExtent l="1270" t="0" r="0" b="0"/>
                <wp:wrapNone/>
                <wp:docPr id="2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6390" cy="500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6006" w:rsidRDefault="00086006" w:rsidP="004000BD">
                            <w:r>
                              <w:t xml:space="preserve">Figure 6: 30 m X 30 m Cemented Parking Floor Observation or Atmospheric Site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8" type="#_x0000_t202" style="position:absolute;left:0;text-align:left;margin-left:84.85pt;margin-top:200.1pt;width:325.7pt;height:39.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2B/hw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" stroked="f">
                <v:textbox>
                  <w:txbxContent>
                    <w:p w:rsidR="001671FB" w:rsidRDefault="001671FB" w:rsidP="004000BD">
                      <w:r>
                        <w:t xml:space="preserve">Figure 6: 30 m X 30 m Cemented Parking Floor Observation or Atmospheric Site </w:t>
                      </w:r>
                    </w:p>
                  </w:txbxContent>
                </v:textbox>
              </v:shape>
            </w:pict>
          </mc:Fallback>
        </mc:AlternateContent>
      </w:r>
      <w:r w:rsidR="004000BD">
        <w:rPr>
          <w:sz w:val="24"/>
          <w:szCs w:val="24"/>
        </w:rPr>
        <w:t xml:space="preserve">                 </w:t>
      </w:r>
      <w:r w:rsidR="004000BD">
        <w:rPr>
          <w:noProof/>
        </w:rPr>
        <w:drawing>
          <wp:inline distT="0" distB="0" distL="0" distR="0" wp14:anchorId="582401DA" wp14:editId="43F2A978">
            <wp:extent cx="4571996" cy="2328530"/>
            <wp:effectExtent l="76200" t="76200" r="114935" b="1104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576471" cy="233080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000BD" w:rsidRDefault="004000BD" w:rsidP="00961760">
      <w:pPr>
        <w:pStyle w:val="Normal1"/>
        <w:spacing w:line="360" w:lineRule="auto"/>
        <w:jc w:val="both"/>
        <w:rPr>
          <w:sz w:val="24"/>
          <w:szCs w:val="24"/>
        </w:rPr>
      </w:pPr>
    </w:p>
    <w:p w:rsidR="00613798" w:rsidRDefault="000420D7" w:rsidP="004F3C52">
      <w:pPr>
        <w:pStyle w:val="Normal1"/>
        <w:spacing w:line="360" w:lineRule="auto"/>
        <w:rPr>
          <w:sz w:val="24"/>
          <w:szCs w:val="24"/>
        </w:rPr>
      </w:pPr>
      <w:r>
        <w:rPr>
          <w:noProof/>
        </w:rPr>
        <mc:AlternateContent>
          <mc:Choice Requires="wps">
            <w:drawing>
              <wp:anchor distT="0" distB="0" distL="114300" distR="114300" simplePos="0" relativeHeight="251686912" behindDoc="0" locked="0" layoutInCell="1" allowOverlap="1">
                <wp:simplePos x="0" y="0"/>
                <wp:positionH relativeFrom="column">
                  <wp:posOffset>3002280</wp:posOffset>
                </wp:positionH>
                <wp:positionV relativeFrom="paragraph">
                  <wp:posOffset>2590165</wp:posOffset>
                </wp:positionV>
                <wp:extent cx="3104515" cy="683260"/>
                <wp:effectExtent l="1905" t="0" r="0" b="4445"/>
                <wp:wrapNone/>
                <wp:docPr id="2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4515" cy="683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6006" w:rsidRDefault="00086006" w:rsidP="00613798">
                            <w:r>
                              <w:t>Figure 8: GLOBE Team observing Soil Temperature at one of the Observation spots on the School Field with the 4-in-1 Soil meter.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9" type="#_x0000_t202" style="position:absolute;margin-left:236.4pt;margin-top:203.95pt;width:244.45pt;height:53.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Y/Hhw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" stroked="f">
                <v:textbox>
                  <w:txbxContent>
                    <w:p w:rsidR="001671FB" w:rsidRDefault="001671FB" w:rsidP="00613798">
                      <w:r>
                        <w:t>Figure 8: GLOBE Team observing Soil Temperature at one of the Observation spots on the School Field with the 4-in-1 Soil meter.</w:t>
                      </w:r>
                    </w:p>
                  </w:txbxContent>
                </v:textbox>
              </v:shape>
            </w:pict>
          </mc:Fallback>
        </mc:AlternateContent>
      </w:r>
      <w:r>
        <w:rPr>
          <w:noProof/>
          <w:sz w:val="24"/>
          <w:szCs w:val="24"/>
        </w:rPr>
        <mc:AlternateContent>
          <mc:Choice Requires="wps">
            <w:drawing>
              <wp:anchor distT="0" distB="0" distL="114300" distR="114300" simplePos="0" relativeHeight="251687936" behindDoc="0" locked="0" layoutInCell="1" allowOverlap="1">
                <wp:simplePos x="0" y="0"/>
                <wp:positionH relativeFrom="column">
                  <wp:posOffset>7620</wp:posOffset>
                </wp:positionH>
                <wp:positionV relativeFrom="paragraph">
                  <wp:posOffset>2643505</wp:posOffset>
                </wp:positionV>
                <wp:extent cx="2846070" cy="938530"/>
                <wp:effectExtent l="0" t="3810" r="3810" b="635"/>
                <wp:wrapNone/>
                <wp:docPr id="2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6070" cy="938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6006" w:rsidRDefault="00086006" w:rsidP="00613798">
                            <w:r>
                              <w:t xml:space="preserve">Figure 7: GLOBE Students taking Air Temperature data at one of the Observation spots on the Cemented Floor Site with the Digital </w:t>
                            </w:r>
                            <w:proofErr w:type="spellStart"/>
                            <w:r>
                              <w:t>Hygro</w:t>
                            </w:r>
                            <w:proofErr w:type="spellEnd"/>
                            <w:r>
                              <w:t>-thermometer.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0" type="#_x0000_t202" style="position:absolute;margin-left:.6pt;margin-top:208.15pt;width:224.1pt;height:73.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BRuhwIAABk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" stroked="f">
                <v:textbox>
                  <w:txbxContent>
                    <w:p w:rsidR="001671FB" w:rsidRDefault="001671FB" w:rsidP="00613798">
                      <w:r>
                        <w:t xml:space="preserve">Figure 7: GLOBE Students taking Air Temperature data at one of the Observation spots on the Cemented Floor Site with the Digital </w:t>
                      </w:r>
                      <w:proofErr w:type="spellStart"/>
                      <w:r>
                        <w:t>Hygro</w:t>
                      </w:r>
                      <w:proofErr w:type="spellEnd"/>
                      <w:r>
                        <w:t>-thermometer.</w:t>
                      </w:r>
                    </w:p>
                  </w:txbxContent>
                </v:textbox>
              </v:shape>
            </w:pict>
          </mc:Fallback>
        </mc:AlternateContent>
      </w:r>
      <w:r w:rsidR="00613798">
        <w:rPr>
          <w:noProof/>
        </w:rPr>
        <w:drawing>
          <wp:inline distT="0" distB="0" distL="0" distR="0" wp14:anchorId="15F47741" wp14:editId="5E8FA9FD">
            <wp:extent cx="2721935" cy="2456121"/>
            <wp:effectExtent l="76200" t="76200" r="116840" b="1162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722961" cy="245704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613798">
        <w:rPr>
          <w:sz w:val="24"/>
          <w:szCs w:val="24"/>
        </w:rPr>
        <w:t xml:space="preserve">    </w:t>
      </w:r>
      <w:r w:rsidR="00613798">
        <w:rPr>
          <w:noProof/>
        </w:rPr>
        <w:drawing>
          <wp:inline distT="0" distB="0" distL="0" distR="0" wp14:anchorId="487943A6" wp14:editId="6F2510FE">
            <wp:extent cx="2466754" cy="2466753"/>
            <wp:effectExtent l="76200" t="76200" r="105410" b="1054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467071" cy="24670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13798" w:rsidRDefault="00613798" w:rsidP="004F3C52">
      <w:pPr>
        <w:pStyle w:val="Normal1"/>
        <w:spacing w:line="360" w:lineRule="auto"/>
        <w:rPr>
          <w:sz w:val="24"/>
          <w:szCs w:val="24"/>
        </w:rPr>
      </w:pPr>
    </w:p>
    <w:p w:rsidR="00613798" w:rsidRDefault="00613798" w:rsidP="004F3C52">
      <w:pPr>
        <w:pStyle w:val="Normal1"/>
        <w:spacing w:line="360" w:lineRule="auto"/>
        <w:rPr>
          <w:sz w:val="24"/>
          <w:szCs w:val="24"/>
        </w:rPr>
      </w:pPr>
    </w:p>
    <w:p w:rsidR="00613798" w:rsidRDefault="00613798" w:rsidP="004F3C52">
      <w:pPr>
        <w:pStyle w:val="Normal1"/>
        <w:spacing w:line="360" w:lineRule="auto"/>
        <w:rPr>
          <w:sz w:val="24"/>
          <w:szCs w:val="24"/>
        </w:rPr>
      </w:pPr>
    </w:p>
    <w:p w:rsidR="001D631B" w:rsidRDefault="001D631B" w:rsidP="004F3C52">
      <w:pPr>
        <w:pStyle w:val="Normal1"/>
        <w:spacing w:line="360" w:lineRule="auto"/>
        <w:rPr>
          <w:sz w:val="24"/>
          <w:szCs w:val="24"/>
        </w:rPr>
      </w:pPr>
    </w:p>
    <w:p w:rsidR="001D631B" w:rsidRDefault="000420D7" w:rsidP="004F3C52">
      <w:pPr>
        <w:pStyle w:val="Normal1"/>
        <w:spacing w:line="360" w:lineRule="auto"/>
        <w:rPr>
          <w:sz w:val="24"/>
          <w:szCs w:val="24"/>
        </w:rPr>
      </w:pPr>
      <w:r>
        <w:rPr>
          <w:noProof/>
          <w:sz w:val="24"/>
          <w:szCs w:val="24"/>
        </w:rPr>
        <mc:AlternateContent>
          <mc:Choice Requires="wps">
            <w:drawing>
              <wp:anchor distT="0" distB="0" distL="114300" distR="114300" simplePos="0" relativeHeight="251688960" behindDoc="0" locked="0" layoutInCell="1" allowOverlap="1">
                <wp:simplePos x="0" y="0"/>
                <wp:positionH relativeFrom="column">
                  <wp:posOffset>7620</wp:posOffset>
                </wp:positionH>
                <wp:positionV relativeFrom="paragraph">
                  <wp:posOffset>3258185</wp:posOffset>
                </wp:positionV>
                <wp:extent cx="6003925" cy="712470"/>
                <wp:effectExtent l="0" t="635" r="0" b="1270"/>
                <wp:wrapNone/>
                <wp:docPr id="2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3925" cy="712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6006" w:rsidRDefault="00086006" w:rsidP="001D631B">
                            <w:r>
                              <w:t xml:space="preserve">Figure 9: The GLOBE Team recording Surface Temperature, Air Temperature and the Coordinate values at School Field Observation Site with Infrared Thermometer, Digital </w:t>
                            </w:r>
                            <w:proofErr w:type="spellStart"/>
                            <w:r>
                              <w:t>Hygro</w:t>
                            </w:r>
                            <w:proofErr w:type="spellEnd"/>
                            <w:r>
                              <w:t xml:space="preserve">-thermometer and </w:t>
                            </w:r>
                            <w:proofErr w:type="spellStart"/>
                            <w:r w:rsidRPr="0052491C">
                              <w:rPr>
                                <w:sz w:val="28"/>
                                <w:szCs w:val="28"/>
                              </w:rPr>
                              <w:t>e</w:t>
                            </w:r>
                            <w:r w:rsidRPr="0052491C">
                              <w:rPr>
                                <w:i/>
                              </w:rPr>
                              <w:t>trex</w:t>
                            </w:r>
                            <w:proofErr w:type="spellEnd"/>
                            <w:r>
                              <w:t xml:space="preserve"> 10 GPS device.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1" type="#_x0000_t202" style="position:absolute;margin-left:.6pt;margin-top:256.55pt;width:472.75pt;height:56.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" stroked="f">
                <v:textbox>
                  <w:txbxContent>
                    <w:p w:rsidR="001671FB" w:rsidRDefault="001671FB" w:rsidP="001D631B">
                      <w:r>
                        <w:t xml:space="preserve">Figure 9: The GLOBE Team recording Surface Temperature, Air Temperature and the Coordinate values at School Field Observation Site with Infrared Thermometer, Digital </w:t>
                      </w:r>
                      <w:proofErr w:type="spellStart"/>
                      <w:r>
                        <w:t>Hygro</w:t>
                      </w:r>
                      <w:proofErr w:type="spellEnd"/>
                      <w:r>
                        <w:t xml:space="preserve">-thermometer and </w:t>
                      </w:r>
                      <w:proofErr w:type="spellStart"/>
                      <w:r w:rsidRPr="0052491C">
                        <w:rPr>
                          <w:sz w:val="28"/>
                          <w:szCs w:val="28"/>
                        </w:rPr>
                        <w:t>e</w:t>
                      </w:r>
                      <w:r w:rsidRPr="0052491C">
                        <w:rPr>
                          <w:i/>
                        </w:rPr>
                        <w:t>trex</w:t>
                      </w:r>
                      <w:proofErr w:type="spellEnd"/>
                      <w:r>
                        <w:t xml:space="preserve"> 10 GPS device.</w:t>
                      </w:r>
                    </w:p>
                  </w:txbxContent>
                </v:textbox>
              </v:shape>
            </w:pict>
          </mc:Fallback>
        </mc:AlternateContent>
      </w:r>
      <w:r w:rsidR="001D631B">
        <w:rPr>
          <w:noProof/>
        </w:rPr>
        <w:drawing>
          <wp:inline distT="0" distB="0" distL="0" distR="0" wp14:anchorId="7E8AE44B" wp14:editId="31650204">
            <wp:extent cx="5847907" cy="3083441"/>
            <wp:effectExtent l="76200" t="76200" r="114935" b="1174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856562" cy="30880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D631B" w:rsidRDefault="001D631B" w:rsidP="004F3C52">
      <w:pPr>
        <w:pStyle w:val="Normal1"/>
        <w:spacing w:line="360" w:lineRule="auto"/>
        <w:rPr>
          <w:sz w:val="24"/>
          <w:szCs w:val="24"/>
        </w:rPr>
      </w:pPr>
    </w:p>
    <w:p w:rsidR="001D631B" w:rsidRDefault="001D631B" w:rsidP="004F3C52">
      <w:pPr>
        <w:pStyle w:val="Normal1"/>
        <w:spacing w:line="360" w:lineRule="auto"/>
        <w:rPr>
          <w:sz w:val="24"/>
          <w:szCs w:val="24"/>
        </w:rPr>
      </w:pPr>
    </w:p>
    <w:p w:rsidR="001D631B" w:rsidRDefault="001D631B" w:rsidP="004F3C52">
      <w:pPr>
        <w:pStyle w:val="Normal1"/>
        <w:spacing w:line="360" w:lineRule="auto"/>
        <w:rPr>
          <w:sz w:val="24"/>
          <w:szCs w:val="24"/>
        </w:rPr>
      </w:pPr>
    </w:p>
    <w:p w:rsidR="0052491C" w:rsidRDefault="0052491C" w:rsidP="004F3C52">
      <w:pPr>
        <w:pStyle w:val="Normal1"/>
        <w:spacing w:line="360" w:lineRule="auto"/>
        <w:rPr>
          <w:sz w:val="24"/>
          <w:szCs w:val="24"/>
        </w:rPr>
      </w:pPr>
    </w:p>
    <w:p w:rsidR="0052491C" w:rsidRDefault="0052491C" w:rsidP="004F3C52">
      <w:pPr>
        <w:pStyle w:val="Normal1"/>
        <w:spacing w:line="360" w:lineRule="auto"/>
        <w:rPr>
          <w:sz w:val="24"/>
          <w:szCs w:val="24"/>
        </w:rPr>
      </w:pPr>
    </w:p>
    <w:p w:rsidR="0052491C" w:rsidRDefault="000420D7" w:rsidP="004F3C52">
      <w:pPr>
        <w:pStyle w:val="Normal1"/>
        <w:spacing w:line="360" w:lineRule="auto"/>
        <w:rPr>
          <w:sz w:val="24"/>
          <w:szCs w:val="24"/>
        </w:rPr>
      </w:pPr>
      <w:r>
        <w:rPr>
          <w:noProof/>
        </w:rPr>
        <mc:AlternateContent>
          <mc:Choice Requires="wps">
            <w:drawing>
              <wp:anchor distT="0" distB="0" distL="114300" distR="114300" simplePos="0" relativeHeight="251689984" behindDoc="0" locked="0" layoutInCell="1" allowOverlap="1">
                <wp:simplePos x="0" y="0"/>
                <wp:positionH relativeFrom="column">
                  <wp:posOffset>3098165</wp:posOffset>
                </wp:positionH>
                <wp:positionV relativeFrom="paragraph">
                  <wp:posOffset>2600960</wp:posOffset>
                </wp:positionV>
                <wp:extent cx="3030220" cy="786765"/>
                <wp:effectExtent l="2540" t="4445" r="0" b="0"/>
                <wp:wrapNone/>
                <wp:docPr id="2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0220" cy="786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6006" w:rsidRDefault="00086006" w:rsidP="0052491C">
                            <w:r>
                              <w:t>Figure 11: GLOBE Team observing Surface Temperature at one of the Observation spots on the School Farm with the Infrared thermometer device.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2" type="#_x0000_t202" style="position:absolute;margin-left:243.95pt;margin-top:204.8pt;width:238.6pt;height:6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" stroked="f">
                <v:textbox>
                  <w:txbxContent>
                    <w:p w:rsidR="001671FB" w:rsidRDefault="001671FB" w:rsidP="0052491C">
                      <w:r>
                        <w:t>Figure 11: GLOBE Team observing Surface Temperature at one of the Observation spots on the School Farm with the Infrared thermometer device.</w:t>
                      </w:r>
                    </w:p>
                  </w:txbxContent>
                </v:textbox>
              </v:shape>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-63500</wp:posOffset>
                </wp:positionH>
                <wp:positionV relativeFrom="paragraph">
                  <wp:posOffset>2600960</wp:posOffset>
                </wp:positionV>
                <wp:extent cx="3104515" cy="840105"/>
                <wp:effectExtent l="3175" t="4445" r="0" b="0"/>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4515" cy="840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6006" w:rsidRDefault="00086006" w:rsidP="0052491C">
                            <w:r>
                              <w:t>Figure 10: GLOBE Team recording Soil Temperature data at one of the Observation spots on the School Farm with the 4-in-1 Soil meter at a depth of 10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43" type="#_x0000_t202" style="position:absolute;margin-left:-5pt;margin-top:204.8pt;width:244.45pt;height:66.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" stroked="f">
                <v:textbox>
                  <w:txbxContent>
                    <w:p w:rsidR="00086006" w:rsidRDefault="00086006" w:rsidP="0052491C">
                      <w:r>
                        <w:t>Figure 10: GLOBE Team recording Soil Temperature data at one of the Observation spots on the School Farm with the 4-in-1 Soil meter at a depth of 10 cm.</w:t>
                      </w:r>
                    </w:p>
                  </w:txbxContent>
                </v:textbox>
              </v:shape>
            </w:pict>
          </mc:Fallback>
        </mc:AlternateContent>
      </w:r>
      <w:r w:rsidR="0052491C">
        <w:rPr>
          <w:noProof/>
        </w:rPr>
        <w:drawing>
          <wp:inline distT="0" distB="0" distL="0" distR="0" wp14:anchorId="0C2D5885" wp14:editId="008086C8">
            <wp:extent cx="2806995" cy="2392326"/>
            <wp:effectExtent l="76200" t="76200" r="107950" b="1225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809708" cy="239463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52491C">
        <w:rPr>
          <w:sz w:val="24"/>
          <w:szCs w:val="24"/>
        </w:rPr>
        <w:t xml:space="preserve">  </w:t>
      </w:r>
      <w:r w:rsidR="0052491C">
        <w:rPr>
          <w:noProof/>
        </w:rPr>
        <w:drawing>
          <wp:inline distT="0" distB="0" distL="0" distR="0" wp14:anchorId="29F5BBBC" wp14:editId="532FD43E">
            <wp:extent cx="2615610" cy="2392326"/>
            <wp:effectExtent l="76200" t="76200" r="108585" b="1225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616421" cy="239306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2491C" w:rsidRDefault="0052491C" w:rsidP="004F3C52">
      <w:pPr>
        <w:pStyle w:val="Normal1"/>
        <w:spacing w:line="360" w:lineRule="auto"/>
        <w:rPr>
          <w:sz w:val="24"/>
          <w:szCs w:val="24"/>
        </w:rPr>
      </w:pPr>
    </w:p>
    <w:p w:rsidR="0052491C" w:rsidRDefault="0052491C" w:rsidP="004F3C52">
      <w:pPr>
        <w:pStyle w:val="Normal1"/>
        <w:spacing w:line="360" w:lineRule="auto"/>
        <w:rPr>
          <w:sz w:val="24"/>
          <w:szCs w:val="24"/>
        </w:rPr>
      </w:pPr>
    </w:p>
    <w:p w:rsidR="0052491C" w:rsidRDefault="0052491C" w:rsidP="004F3C52">
      <w:pPr>
        <w:pStyle w:val="Normal1"/>
        <w:spacing w:line="360" w:lineRule="auto"/>
        <w:rPr>
          <w:sz w:val="24"/>
          <w:szCs w:val="24"/>
        </w:rPr>
      </w:pPr>
    </w:p>
    <w:p w:rsidR="0052491C" w:rsidRDefault="0052491C" w:rsidP="004F3C52">
      <w:pPr>
        <w:pStyle w:val="Normal1"/>
        <w:spacing w:line="360" w:lineRule="auto"/>
        <w:rPr>
          <w:sz w:val="24"/>
          <w:szCs w:val="24"/>
        </w:rPr>
      </w:pPr>
    </w:p>
    <w:p w:rsidR="001503BE" w:rsidRPr="00FC2C24" w:rsidRDefault="00065BB3" w:rsidP="0052491C">
      <w:pPr>
        <w:pStyle w:val="Normal1"/>
        <w:spacing w:line="360" w:lineRule="auto"/>
        <w:jc w:val="both"/>
        <w:rPr>
          <w:sz w:val="24"/>
          <w:szCs w:val="24"/>
        </w:rPr>
      </w:pPr>
      <w:r>
        <w:rPr>
          <w:sz w:val="24"/>
          <w:szCs w:val="24"/>
        </w:rPr>
        <w:t xml:space="preserve">Data Analyses: The data from this study were </w:t>
      </w:r>
      <w:r w:rsidR="00F62786">
        <w:rPr>
          <w:sz w:val="24"/>
          <w:szCs w:val="24"/>
        </w:rPr>
        <w:t>analyzed</w:t>
      </w:r>
      <w:r>
        <w:rPr>
          <w:sz w:val="24"/>
          <w:szCs w:val="24"/>
        </w:rPr>
        <w:t xml:space="preserve"> using descriptive </w:t>
      </w:r>
      <w:r w:rsidR="004355CC">
        <w:rPr>
          <w:sz w:val="24"/>
          <w:szCs w:val="24"/>
        </w:rPr>
        <w:t xml:space="preserve">one way Analysis of Variance ANOVA </w:t>
      </w:r>
      <w:r>
        <w:rPr>
          <w:sz w:val="24"/>
          <w:szCs w:val="24"/>
        </w:rPr>
        <w:t>stati</w:t>
      </w:r>
      <w:r w:rsidR="004355CC">
        <w:rPr>
          <w:sz w:val="24"/>
          <w:szCs w:val="24"/>
        </w:rPr>
        <w:t xml:space="preserve">stics. ANOVA was used to </w:t>
      </w:r>
      <w:r w:rsidR="00F62786">
        <w:rPr>
          <w:sz w:val="24"/>
          <w:szCs w:val="24"/>
        </w:rPr>
        <w:t>analyze</w:t>
      </w:r>
      <w:r w:rsidR="004355CC">
        <w:rPr>
          <w:sz w:val="24"/>
          <w:szCs w:val="24"/>
        </w:rPr>
        <w:t xml:space="preserve"> increase in urbanization effect, that is, increase in urban land surface transformation, on surface temperature as well as relationship between surface temperature and air temperature and relationship between surface temperature and soil temperature.</w:t>
      </w:r>
      <w:r w:rsidR="00086006">
        <w:rPr>
          <w:sz w:val="24"/>
          <w:szCs w:val="24"/>
        </w:rPr>
        <w:t xml:space="preserve"> Mean graphs were also used.</w:t>
      </w:r>
    </w:p>
    <w:p w:rsidR="001503BE" w:rsidRPr="00FC2C24" w:rsidRDefault="001503BE" w:rsidP="004F3C52">
      <w:pPr>
        <w:pStyle w:val="Normal1"/>
        <w:spacing w:line="360" w:lineRule="auto"/>
        <w:rPr>
          <w:sz w:val="24"/>
          <w:szCs w:val="24"/>
        </w:rPr>
      </w:pPr>
    </w:p>
    <w:p w:rsidR="001503BE" w:rsidRPr="00FC2C24" w:rsidRDefault="00835CC5" w:rsidP="004F3C52">
      <w:pPr>
        <w:pStyle w:val="Normal1"/>
        <w:spacing w:line="360" w:lineRule="auto"/>
        <w:rPr>
          <w:b/>
          <w:i/>
          <w:sz w:val="24"/>
          <w:szCs w:val="24"/>
        </w:rPr>
      </w:pPr>
      <w:r w:rsidRPr="00FC2C24">
        <w:rPr>
          <w:b/>
          <w:sz w:val="24"/>
          <w:szCs w:val="24"/>
        </w:rPr>
        <w:t xml:space="preserve">Results: </w:t>
      </w:r>
      <w:r w:rsidRPr="00FC2C24">
        <w:rPr>
          <w:b/>
          <w:i/>
          <w:sz w:val="24"/>
          <w:szCs w:val="24"/>
        </w:rPr>
        <w:t>(Including GLOBE Data!)</w:t>
      </w:r>
    </w:p>
    <w:p w:rsidR="00B55DFD" w:rsidRDefault="004651EF" w:rsidP="009F559E">
      <w:pPr>
        <w:pStyle w:val="NormalWeb"/>
        <w:shd w:val="clear" w:color="auto" w:fill="FFFFFF"/>
        <w:spacing w:before="0" w:beforeAutospacing="0"/>
        <w:rPr>
          <w:rFonts w:ascii="Helvetica" w:hAnsi="Helvetica" w:cs="Helvetica"/>
        </w:rPr>
      </w:pPr>
      <w:r w:rsidRPr="004651EF">
        <w:rPr>
          <w:rFonts w:ascii="Helvetica" w:hAnsi="Helvetica" w:cs="Helvetica"/>
        </w:rPr>
        <w:t>The GPS Coordinates for the three observational sites are:</w:t>
      </w:r>
      <w:r w:rsidR="008D7F76" w:rsidRPr="004651EF">
        <w:rPr>
          <w:rFonts w:ascii="Helvetica" w:hAnsi="Helvetica" w:cs="Helvetica"/>
        </w:rPr>
        <w:t xml:space="preserve">  </w:t>
      </w:r>
    </w:p>
    <w:p w:rsidR="004651EF" w:rsidRDefault="004651EF" w:rsidP="00E21C84">
      <w:pPr>
        <w:pStyle w:val="NormalWeb"/>
        <w:shd w:val="clear" w:color="auto" w:fill="FFFFFF"/>
        <w:spacing w:before="0" w:beforeAutospacing="0"/>
        <w:jc w:val="both"/>
        <w:rPr>
          <w:rFonts w:ascii="Helvetica" w:hAnsi="Helvetica" w:cs="Helvetica"/>
        </w:rPr>
      </w:pPr>
      <w:r>
        <w:rPr>
          <w:rFonts w:ascii="Helvetica" w:hAnsi="Helvetica" w:cs="Helvetica"/>
        </w:rPr>
        <w:t>School Field coordinates N07</w:t>
      </w:r>
      <w:r w:rsidRPr="004651EF">
        <w:rPr>
          <w:rFonts w:ascii="Helvetica" w:hAnsi="Helvetica" w:cs="Helvetica"/>
          <w:vertAlign w:val="superscript"/>
        </w:rPr>
        <w:t>0</w:t>
      </w:r>
      <w:r>
        <w:rPr>
          <w:rFonts w:ascii="Helvetica" w:hAnsi="Helvetica" w:cs="Helvetica"/>
        </w:rPr>
        <w:t xml:space="preserve"> 15’ 31.2”, E005</w:t>
      </w:r>
      <w:r w:rsidRPr="004651EF">
        <w:rPr>
          <w:rFonts w:ascii="Helvetica" w:hAnsi="Helvetica" w:cs="Helvetica"/>
          <w:vertAlign w:val="superscript"/>
        </w:rPr>
        <w:t>0</w:t>
      </w:r>
      <w:r>
        <w:rPr>
          <w:rFonts w:ascii="Helvetica" w:hAnsi="Helvetica" w:cs="Helvetica"/>
        </w:rPr>
        <w:t xml:space="preserve"> 11’ 03.4” with elevation 352 m and accuracy ±2 m.</w:t>
      </w:r>
    </w:p>
    <w:p w:rsidR="004651EF" w:rsidRDefault="004651EF" w:rsidP="00E21C84">
      <w:pPr>
        <w:pStyle w:val="NormalWeb"/>
        <w:shd w:val="clear" w:color="auto" w:fill="FFFFFF"/>
        <w:spacing w:before="0" w:beforeAutospacing="0"/>
        <w:jc w:val="both"/>
        <w:rPr>
          <w:rFonts w:ascii="Helvetica" w:hAnsi="Helvetica" w:cs="Helvetica"/>
        </w:rPr>
      </w:pPr>
      <w:r>
        <w:rPr>
          <w:rFonts w:ascii="Helvetica" w:hAnsi="Helvetica" w:cs="Helvetica"/>
        </w:rPr>
        <w:t>School Farm coordinates N07</w:t>
      </w:r>
      <w:r w:rsidRPr="004651EF">
        <w:rPr>
          <w:rFonts w:ascii="Helvetica" w:hAnsi="Helvetica" w:cs="Helvetica"/>
          <w:vertAlign w:val="superscript"/>
        </w:rPr>
        <w:t>0</w:t>
      </w:r>
      <w:r>
        <w:rPr>
          <w:rFonts w:ascii="Helvetica" w:hAnsi="Helvetica" w:cs="Helvetica"/>
        </w:rPr>
        <w:t xml:space="preserve"> 15’ </w:t>
      </w:r>
      <w:r w:rsidR="00E21C84">
        <w:rPr>
          <w:rFonts w:ascii="Helvetica" w:hAnsi="Helvetica" w:cs="Helvetica"/>
        </w:rPr>
        <w:t>4</w:t>
      </w:r>
      <w:r>
        <w:rPr>
          <w:rFonts w:ascii="Helvetica" w:hAnsi="Helvetica" w:cs="Helvetica"/>
        </w:rPr>
        <w:t>.2”, E005</w:t>
      </w:r>
      <w:r w:rsidRPr="004651EF">
        <w:rPr>
          <w:rFonts w:ascii="Helvetica" w:hAnsi="Helvetica" w:cs="Helvetica"/>
          <w:vertAlign w:val="superscript"/>
        </w:rPr>
        <w:t>0</w:t>
      </w:r>
      <w:r>
        <w:rPr>
          <w:rFonts w:ascii="Helvetica" w:hAnsi="Helvetica" w:cs="Helvetica"/>
        </w:rPr>
        <w:t xml:space="preserve"> 1</w:t>
      </w:r>
      <w:r w:rsidR="00E21C84">
        <w:rPr>
          <w:rFonts w:ascii="Helvetica" w:hAnsi="Helvetica" w:cs="Helvetica"/>
        </w:rPr>
        <w:t>0</w:t>
      </w:r>
      <w:r>
        <w:rPr>
          <w:rFonts w:ascii="Helvetica" w:hAnsi="Helvetica" w:cs="Helvetica"/>
        </w:rPr>
        <w:t xml:space="preserve">’ </w:t>
      </w:r>
      <w:r w:rsidR="00E21C84">
        <w:rPr>
          <w:rFonts w:ascii="Helvetica" w:hAnsi="Helvetica" w:cs="Helvetica"/>
        </w:rPr>
        <w:t>5</w:t>
      </w:r>
      <w:r>
        <w:rPr>
          <w:rFonts w:ascii="Helvetica" w:hAnsi="Helvetica" w:cs="Helvetica"/>
        </w:rPr>
        <w:t>3.</w:t>
      </w:r>
      <w:r w:rsidR="00E21C84">
        <w:rPr>
          <w:rFonts w:ascii="Helvetica" w:hAnsi="Helvetica" w:cs="Helvetica"/>
        </w:rPr>
        <w:t>8</w:t>
      </w:r>
      <w:r>
        <w:rPr>
          <w:rFonts w:ascii="Helvetica" w:hAnsi="Helvetica" w:cs="Helvetica"/>
        </w:rPr>
        <w:t>” with elevation 35</w:t>
      </w:r>
      <w:r w:rsidR="00E21C84">
        <w:rPr>
          <w:rFonts w:ascii="Helvetica" w:hAnsi="Helvetica" w:cs="Helvetica"/>
        </w:rPr>
        <w:t>4</w:t>
      </w:r>
      <w:r>
        <w:rPr>
          <w:rFonts w:ascii="Helvetica" w:hAnsi="Helvetica" w:cs="Helvetica"/>
        </w:rPr>
        <w:t xml:space="preserve"> m and accuracy ±2 m.</w:t>
      </w:r>
    </w:p>
    <w:p w:rsidR="00E21C84" w:rsidRPr="004651EF" w:rsidRDefault="00E21C84" w:rsidP="00E21C84">
      <w:pPr>
        <w:pStyle w:val="NormalWeb"/>
        <w:shd w:val="clear" w:color="auto" w:fill="FFFFFF"/>
        <w:spacing w:before="0" w:beforeAutospacing="0"/>
        <w:jc w:val="both"/>
        <w:rPr>
          <w:rFonts w:ascii="Helvetica" w:hAnsi="Helvetica" w:cs="Helvetica"/>
        </w:rPr>
      </w:pPr>
      <w:r>
        <w:rPr>
          <w:rFonts w:ascii="Helvetica" w:hAnsi="Helvetica" w:cs="Helvetica"/>
        </w:rPr>
        <w:t>Cemented Floor coordinates N07</w:t>
      </w:r>
      <w:r w:rsidRPr="004651EF">
        <w:rPr>
          <w:rFonts w:ascii="Helvetica" w:hAnsi="Helvetica" w:cs="Helvetica"/>
          <w:vertAlign w:val="superscript"/>
        </w:rPr>
        <w:t>0</w:t>
      </w:r>
      <w:r>
        <w:rPr>
          <w:rFonts w:ascii="Helvetica" w:hAnsi="Helvetica" w:cs="Helvetica"/>
        </w:rPr>
        <w:t xml:space="preserve"> 15’ 34.7”, E005</w:t>
      </w:r>
      <w:r w:rsidRPr="004651EF">
        <w:rPr>
          <w:rFonts w:ascii="Helvetica" w:hAnsi="Helvetica" w:cs="Helvetica"/>
          <w:vertAlign w:val="superscript"/>
        </w:rPr>
        <w:t>0</w:t>
      </w:r>
      <w:r>
        <w:rPr>
          <w:rFonts w:ascii="Helvetica" w:hAnsi="Helvetica" w:cs="Helvetica"/>
        </w:rPr>
        <w:t xml:space="preserve"> 11’ 03.8” with elevation 352 m and accuracy ±2 m.</w:t>
      </w:r>
    </w:p>
    <w:p w:rsidR="00D8757B" w:rsidRPr="00D355B8" w:rsidRDefault="00E21C84" w:rsidP="009F559E">
      <w:pPr>
        <w:pStyle w:val="NormalWeb"/>
        <w:shd w:val="clear" w:color="auto" w:fill="FFFFFF"/>
        <w:spacing w:before="0" w:beforeAutospacing="0"/>
        <w:rPr>
          <w:rFonts w:ascii="Helvetica" w:hAnsi="Helvetica" w:cs="Helvetica"/>
        </w:rPr>
      </w:pPr>
      <w:r w:rsidRPr="00D355B8">
        <w:rPr>
          <w:rFonts w:ascii="Helvetica" w:hAnsi="Helvetica" w:cs="Helvetica"/>
        </w:rPr>
        <w:t>Samples of weekly data measurements and cloud cover conditions obtained from the School Field, School Farm and Cemented Floor are presented in Tables 1, 2 and 3.</w:t>
      </w:r>
    </w:p>
    <w:p w:rsidR="004E0572" w:rsidRDefault="004E0572" w:rsidP="009F559E">
      <w:pPr>
        <w:pStyle w:val="NormalWeb"/>
        <w:shd w:val="clear" w:color="auto" w:fill="FFFFFF"/>
        <w:spacing w:before="0" w:beforeAutospacing="0"/>
        <w:rPr>
          <w:rFonts w:ascii="Helvetica" w:hAnsi="Helvetica" w:cs="Helvetica"/>
        </w:rPr>
      </w:pPr>
    </w:p>
    <w:p w:rsidR="004E0572" w:rsidRDefault="004E0572" w:rsidP="009F559E">
      <w:pPr>
        <w:pStyle w:val="NormalWeb"/>
        <w:shd w:val="clear" w:color="auto" w:fill="FFFFFF"/>
        <w:spacing w:before="0" w:beforeAutospacing="0"/>
        <w:rPr>
          <w:rFonts w:ascii="Helvetica" w:hAnsi="Helvetica" w:cs="Helvetica"/>
        </w:rPr>
      </w:pPr>
    </w:p>
    <w:p w:rsidR="00C2182B" w:rsidRPr="00D355B8" w:rsidRDefault="00C2182B" w:rsidP="009F559E">
      <w:pPr>
        <w:pStyle w:val="NormalWeb"/>
        <w:shd w:val="clear" w:color="auto" w:fill="FFFFFF"/>
        <w:spacing w:before="0" w:beforeAutospacing="0"/>
        <w:rPr>
          <w:rFonts w:ascii="Helvetica" w:hAnsi="Helvetica" w:cs="Helvetica"/>
        </w:rPr>
      </w:pPr>
      <w:r w:rsidRPr="00D355B8">
        <w:rPr>
          <w:rFonts w:ascii="Helvetica" w:hAnsi="Helvetica" w:cs="Helvetica"/>
        </w:rPr>
        <w:t xml:space="preserve">Table 1: Data </w:t>
      </w:r>
      <w:r w:rsidR="00DD7E9D" w:rsidRPr="00D355B8">
        <w:rPr>
          <w:rFonts w:ascii="Helvetica" w:hAnsi="Helvetica" w:cs="Helvetica"/>
        </w:rPr>
        <w:t xml:space="preserve">and Observations </w:t>
      </w:r>
      <w:r w:rsidRPr="00D355B8">
        <w:rPr>
          <w:rFonts w:ascii="Helvetica" w:hAnsi="Helvetica" w:cs="Helvetica"/>
        </w:rPr>
        <w:t>obtained from the School Field</w:t>
      </w:r>
      <w:r w:rsidR="00DD7E9D" w:rsidRPr="00D355B8">
        <w:rPr>
          <w:rFonts w:ascii="Helvetica" w:hAnsi="Helvetica" w:cs="Helvetica"/>
        </w:rPr>
        <w:t xml:space="preserve"> </w:t>
      </w:r>
      <w:r w:rsidR="00D355B8" w:rsidRPr="00D355B8">
        <w:rPr>
          <w:rFonts w:ascii="Helvetica" w:hAnsi="Helvetica" w:cs="Helvetica"/>
        </w:rPr>
        <w:t>after Two Weeks</w:t>
      </w:r>
      <w:r w:rsidR="00DD7E9D" w:rsidRPr="00D355B8">
        <w:rPr>
          <w:rFonts w:ascii="Helvetica" w:hAnsi="Helvetica" w:cs="Helvetica"/>
        </w:rPr>
        <w:t>.</w:t>
      </w:r>
    </w:p>
    <w:tbl>
      <w:tblPr>
        <w:tblStyle w:val="TableGrid"/>
        <w:tblW w:w="9468" w:type="dxa"/>
        <w:tblLook w:val="04A0" w:firstRow="1" w:lastRow="0" w:firstColumn="1" w:lastColumn="0" w:noHBand="0" w:noVBand="1"/>
      </w:tblPr>
      <w:tblGrid>
        <w:gridCol w:w="1500"/>
        <w:gridCol w:w="2020"/>
        <w:gridCol w:w="1540"/>
        <w:gridCol w:w="1780"/>
        <w:gridCol w:w="2628"/>
      </w:tblGrid>
      <w:tr w:rsidR="00DD7E9D" w:rsidRPr="00C2182B" w:rsidTr="00DD7E9D">
        <w:trPr>
          <w:trHeight w:val="806"/>
        </w:trPr>
        <w:tc>
          <w:tcPr>
            <w:tcW w:w="1500" w:type="dxa"/>
            <w:noWrap/>
            <w:hideMark/>
          </w:tcPr>
          <w:p w:rsidR="00DD7E9D" w:rsidRPr="00C2182B" w:rsidRDefault="00DD7E9D" w:rsidP="00DD7E9D">
            <w:pPr>
              <w:jc w:val="center"/>
              <w:rPr>
                <w:rFonts w:eastAsia="Times New Roman"/>
                <w:b/>
                <w:color w:val="000000"/>
              </w:rPr>
            </w:pPr>
            <w:r w:rsidRPr="00DD7E9D">
              <w:rPr>
                <w:rFonts w:eastAsia="Times New Roman"/>
                <w:b/>
                <w:color w:val="000000"/>
              </w:rPr>
              <w:t>Observation Spots</w:t>
            </w:r>
          </w:p>
        </w:tc>
        <w:tc>
          <w:tcPr>
            <w:tcW w:w="2020" w:type="dxa"/>
            <w:noWrap/>
            <w:hideMark/>
          </w:tcPr>
          <w:p w:rsidR="00DD7E9D" w:rsidRPr="00DD7E9D" w:rsidRDefault="00DD7E9D" w:rsidP="00DD7E9D">
            <w:pPr>
              <w:jc w:val="center"/>
              <w:rPr>
                <w:rFonts w:eastAsia="Times New Roman"/>
                <w:b/>
                <w:bCs/>
                <w:color w:val="000000"/>
              </w:rPr>
            </w:pPr>
            <w:r w:rsidRPr="00C2182B">
              <w:rPr>
                <w:rFonts w:eastAsia="Times New Roman"/>
                <w:b/>
                <w:bCs/>
                <w:color w:val="000000"/>
              </w:rPr>
              <w:t>Surface Temperature</w:t>
            </w:r>
          </w:p>
          <w:p w:rsidR="00DD7E9D" w:rsidRPr="00C2182B" w:rsidRDefault="00DD7E9D" w:rsidP="00DD7E9D">
            <w:pPr>
              <w:jc w:val="center"/>
              <w:rPr>
                <w:rFonts w:eastAsia="Times New Roman"/>
                <w:b/>
                <w:bCs/>
                <w:color w:val="000000"/>
              </w:rPr>
            </w:pPr>
            <w:r>
              <w:rPr>
                <w:rFonts w:eastAsia="Times New Roman"/>
                <w:b/>
                <w:color w:val="000000"/>
              </w:rPr>
              <w:t>(</w:t>
            </w:r>
            <w:r w:rsidRPr="00C2182B">
              <w:rPr>
                <w:rFonts w:eastAsia="Times New Roman"/>
                <w:b/>
                <w:color w:val="000000"/>
              </w:rPr>
              <w:t>°</w:t>
            </w:r>
            <w:r>
              <w:rPr>
                <w:rFonts w:eastAsia="Times New Roman"/>
                <w:b/>
                <w:color w:val="000000"/>
              </w:rPr>
              <w:t>C)</w:t>
            </w:r>
          </w:p>
        </w:tc>
        <w:tc>
          <w:tcPr>
            <w:tcW w:w="1540" w:type="dxa"/>
            <w:noWrap/>
            <w:hideMark/>
          </w:tcPr>
          <w:p w:rsidR="00DD7E9D" w:rsidRPr="00DD7E9D" w:rsidRDefault="00DD7E9D" w:rsidP="00DD7E9D">
            <w:pPr>
              <w:jc w:val="center"/>
              <w:rPr>
                <w:rFonts w:eastAsia="Times New Roman"/>
                <w:b/>
                <w:bCs/>
                <w:color w:val="000000"/>
              </w:rPr>
            </w:pPr>
            <w:r w:rsidRPr="00C2182B">
              <w:rPr>
                <w:rFonts w:eastAsia="Times New Roman"/>
                <w:b/>
                <w:bCs/>
                <w:color w:val="000000"/>
              </w:rPr>
              <w:t>Air temperature</w:t>
            </w:r>
          </w:p>
          <w:p w:rsidR="00DD7E9D" w:rsidRPr="00C2182B" w:rsidRDefault="00DD7E9D" w:rsidP="00DD7E9D">
            <w:pPr>
              <w:jc w:val="center"/>
              <w:rPr>
                <w:rFonts w:eastAsia="Times New Roman"/>
                <w:b/>
                <w:bCs/>
                <w:color w:val="000000"/>
              </w:rPr>
            </w:pPr>
            <w:r>
              <w:rPr>
                <w:rFonts w:eastAsia="Times New Roman"/>
                <w:b/>
                <w:color w:val="000000"/>
              </w:rPr>
              <w:t>(</w:t>
            </w:r>
            <w:r w:rsidRPr="00C2182B">
              <w:rPr>
                <w:rFonts w:eastAsia="Times New Roman"/>
                <w:b/>
                <w:color w:val="000000"/>
              </w:rPr>
              <w:t>°</w:t>
            </w:r>
            <w:r>
              <w:rPr>
                <w:rFonts w:eastAsia="Times New Roman"/>
                <w:b/>
                <w:color w:val="000000"/>
              </w:rPr>
              <w:t>C)</w:t>
            </w:r>
          </w:p>
        </w:tc>
        <w:tc>
          <w:tcPr>
            <w:tcW w:w="1780" w:type="dxa"/>
            <w:noWrap/>
            <w:hideMark/>
          </w:tcPr>
          <w:p w:rsidR="00DD7E9D" w:rsidRPr="00DD7E9D" w:rsidRDefault="00DD7E9D" w:rsidP="00DD7E9D">
            <w:pPr>
              <w:jc w:val="center"/>
              <w:rPr>
                <w:rFonts w:eastAsia="Times New Roman"/>
                <w:b/>
                <w:bCs/>
                <w:color w:val="000000"/>
              </w:rPr>
            </w:pPr>
            <w:r w:rsidRPr="00C2182B">
              <w:rPr>
                <w:rFonts w:eastAsia="Times New Roman"/>
                <w:b/>
                <w:bCs/>
                <w:color w:val="000000"/>
              </w:rPr>
              <w:t>Soil Temperature</w:t>
            </w:r>
          </w:p>
          <w:p w:rsidR="00DD7E9D" w:rsidRPr="00C2182B" w:rsidRDefault="00DD7E9D" w:rsidP="00DD7E9D">
            <w:pPr>
              <w:jc w:val="center"/>
              <w:rPr>
                <w:rFonts w:eastAsia="Times New Roman"/>
                <w:b/>
                <w:bCs/>
                <w:color w:val="000000"/>
              </w:rPr>
            </w:pPr>
            <w:r>
              <w:rPr>
                <w:rFonts w:eastAsia="Times New Roman"/>
                <w:b/>
                <w:color w:val="000000"/>
              </w:rPr>
              <w:t>(</w:t>
            </w:r>
            <w:r w:rsidRPr="00C2182B">
              <w:rPr>
                <w:rFonts w:eastAsia="Times New Roman"/>
                <w:b/>
                <w:color w:val="000000"/>
              </w:rPr>
              <w:t>°</w:t>
            </w:r>
            <w:r>
              <w:rPr>
                <w:rFonts w:eastAsia="Times New Roman"/>
                <w:b/>
                <w:color w:val="000000"/>
              </w:rPr>
              <w:t>C)</w:t>
            </w:r>
          </w:p>
        </w:tc>
        <w:tc>
          <w:tcPr>
            <w:tcW w:w="2628" w:type="dxa"/>
          </w:tcPr>
          <w:p w:rsidR="00DD7E9D" w:rsidRPr="00DD7E9D" w:rsidRDefault="00DD7E9D" w:rsidP="00DD7E9D">
            <w:pPr>
              <w:jc w:val="center"/>
              <w:rPr>
                <w:rFonts w:eastAsia="Times New Roman"/>
                <w:b/>
                <w:bCs/>
                <w:color w:val="000000"/>
              </w:rPr>
            </w:pPr>
            <w:r w:rsidRPr="00DD7E9D">
              <w:rPr>
                <w:rFonts w:eastAsia="Times New Roman"/>
                <w:b/>
                <w:bCs/>
                <w:color w:val="000000"/>
              </w:rPr>
              <w:t>Cloud Cover conditions-</w:t>
            </w:r>
          </w:p>
          <w:p w:rsidR="00DD7E9D" w:rsidRPr="00DD7E9D" w:rsidRDefault="00DD7E9D" w:rsidP="00DD7E9D">
            <w:pPr>
              <w:jc w:val="center"/>
              <w:rPr>
                <w:rFonts w:eastAsia="Times New Roman"/>
                <w:b/>
                <w:bCs/>
                <w:color w:val="000000"/>
              </w:rPr>
            </w:pPr>
            <w:r w:rsidRPr="00DD7E9D">
              <w:rPr>
                <w:rFonts w:eastAsia="Times New Roman"/>
                <w:b/>
                <w:bCs/>
                <w:color w:val="000000"/>
              </w:rPr>
              <w:t>Sky and Surface</w:t>
            </w:r>
          </w:p>
        </w:tc>
      </w:tr>
      <w:tr w:rsidR="00DD7E9D" w:rsidRPr="00C2182B" w:rsidTr="00DD7E9D">
        <w:trPr>
          <w:trHeight w:val="300"/>
        </w:trPr>
        <w:tc>
          <w:tcPr>
            <w:tcW w:w="1500" w:type="dxa"/>
            <w:noWrap/>
          </w:tcPr>
          <w:p w:rsidR="00DD7E9D" w:rsidRPr="00C2182B" w:rsidRDefault="00DD7E9D" w:rsidP="00C241C3">
            <w:pPr>
              <w:jc w:val="center"/>
              <w:rPr>
                <w:rFonts w:eastAsia="Times New Roman"/>
                <w:color w:val="000000"/>
              </w:rPr>
            </w:pPr>
            <w:r>
              <w:rPr>
                <w:rFonts w:eastAsia="Times New Roman"/>
                <w:color w:val="000000"/>
              </w:rPr>
              <w:t>1</w:t>
            </w:r>
          </w:p>
        </w:tc>
        <w:tc>
          <w:tcPr>
            <w:tcW w:w="2020" w:type="dxa"/>
            <w:noWrap/>
            <w:hideMark/>
          </w:tcPr>
          <w:p w:rsidR="00DD7E9D" w:rsidRPr="00C2182B" w:rsidRDefault="00DD7E9D" w:rsidP="00C241C3">
            <w:pPr>
              <w:jc w:val="center"/>
              <w:rPr>
                <w:rFonts w:eastAsia="Times New Roman"/>
                <w:color w:val="000000"/>
              </w:rPr>
            </w:pPr>
            <w:r w:rsidRPr="00C2182B">
              <w:rPr>
                <w:rFonts w:eastAsia="Times New Roman"/>
                <w:color w:val="000000"/>
              </w:rPr>
              <w:t>46.1</w:t>
            </w:r>
          </w:p>
        </w:tc>
        <w:tc>
          <w:tcPr>
            <w:tcW w:w="1540" w:type="dxa"/>
            <w:noWrap/>
            <w:hideMark/>
          </w:tcPr>
          <w:p w:rsidR="00DD7E9D" w:rsidRPr="00C2182B" w:rsidRDefault="00DD7E9D" w:rsidP="00C241C3">
            <w:pPr>
              <w:jc w:val="center"/>
              <w:rPr>
                <w:rFonts w:eastAsia="Times New Roman"/>
                <w:color w:val="000000"/>
              </w:rPr>
            </w:pPr>
            <w:r w:rsidRPr="00C2182B">
              <w:rPr>
                <w:rFonts w:eastAsia="Times New Roman"/>
                <w:color w:val="000000"/>
              </w:rPr>
              <w:t>37.3</w:t>
            </w:r>
          </w:p>
        </w:tc>
        <w:tc>
          <w:tcPr>
            <w:tcW w:w="1780" w:type="dxa"/>
            <w:noWrap/>
            <w:hideMark/>
          </w:tcPr>
          <w:p w:rsidR="00DD7E9D" w:rsidRPr="00C2182B" w:rsidRDefault="00DD7E9D" w:rsidP="00C241C3">
            <w:pPr>
              <w:jc w:val="center"/>
              <w:rPr>
                <w:rFonts w:eastAsia="Times New Roman"/>
                <w:color w:val="000000"/>
              </w:rPr>
            </w:pPr>
            <w:r w:rsidRPr="00C2182B">
              <w:rPr>
                <w:rFonts w:eastAsia="Times New Roman"/>
                <w:color w:val="000000"/>
              </w:rPr>
              <w:t>33.0</w:t>
            </w:r>
          </w:p>
        </w:tc>
        <w:tc>
          <w:tcPr>
            <w:tcW w:w="2628" w:type="dxa"/>
            <w:vMerge w:val="restart"/>
          </w:tcPr>
          <w:p w:rsidR="00DD7E9D" w:rsidRDefault="00DD7E9D" w:rsidP="00DD7E9D">
            <w:pPr>
              <w:spacing w:line="276" w:lineRule="auto"/>
              <w:rPr>
                <w:rFonts w:eastAsia="Times New Roman"/>
                <w:color w:val="000000"/>
              </w:rPr>
            </w:pPr>
            <w:r>
              <w:rPr>
                <w:rFonts w:eastAsia="Times New Roman"/>
                <w:color w:val="000000"/>
              </w:rPr>
              <w:t>Dry ground, Leaves on trees.</w:t>
            </w:r>
          </w:p>
          <w:p w:rsidR="00DD7E9D" w:rsidRDefault="00DD7E9D" w:rsidP="00DD7E9D">
            <w:pPr>
              <w:spacing w:line="276" w:lineRule="auto"/>
              <w:rPr>
                <w:rFonts w:eastAsia="Times New Roman"/>
                <w:color w:val="000000"/>
              </w:rPr>
            </w:pPr>
            <w:r>
              <w:rPr>
                <w:rFonts w:eastAsia="Times New Roman"/>
                <w:color w:val="000000"/>
              </w:rPr>
              <w:t>Moisture content: Low.</w:t>
            </w:r>
          </w:p>
          <w:p w:rsidR="00DD7E9D" w:rsidRDefault="00DD7E9D" w:rsidP="00DD7E9D">
            <w:pPr>
              <w:spacing w:line="276" w:lineRule="auto"/>
              <w:rPr>
                <w:rFonts w:eastAsia="Times New Roman"/>
                <w:color w:val="000000"/>
              </w:rPr>
            </w:pPr>
            <w:r>
              <w:rPr>
                <w:rFonts w:eastAsia="Times New Roman"/>
                <w:color w:val="000000"/>
              </w:rPr>
              <w:t>Cloud Cover: Overcast.</w:t>
            </w:r>
          </w:p>
          <w:p w:rsidR="00DD7E9D" w:rsidRDefault="00DD7E9D" w:rsidP="00DD7E9D">
            <w:pPr>
              <w:spacing w:line="276" w:lineRule="auto"/>
              <w:rPr>
                <w:rFonts w:eastAsia="Times New Roman"/>
                <w:color w:val="000000"/>
              </w:rPr>
            </w:pPr>
            <w:r>
              <w:rPr>
                <w:rFonts w:eastAsia="Times New Roman"/>
                <w:color w:val="000000"/>
              </w:rPr>
              <w:t xml:space="preserve">Sky </w:t>
            </w:r>
            <w:proofErr w:type="spellStart"/>
            <w:r>
              <w:rPr>
                <w:rFonts w:eastAsia="Times New Roman"/>
                <w:color w:val="000000"/>
              </w:rPr>
              <w:t>colour</w:t>
            </w:r>
            <w:proofErr w:type="spellEnd"/>
            <w:r>
              <w:rPr>
                <w:rFonts w:eastAsia="Times New Roman"/>
                <w:color w:val="000000"/>
              </w:rPr>
              <w:t>: Pale Blue.</w:t>
            </w:r>
          </w:p>
          <w:p w:rsidR="00DD7E9D" w:rsidRDefault="00DD7E9D" w:rsidP="00DD7E9D">
            <w:pPr>
              <w:spacing w:line="276" w:lineRule="auto"/>
              <w:rPr>
                <w:rFonts w:eastAsia="Times New Roman"/>
                <w:color w:val="000000"/>
              </w:rPr>
            </w:pPr>
            <w:r>
              <w:rPr>
                <w:rFonts w:eastAsia="Times New Roman"/>
                <w:color w:val="000000"/>
              </w:rPr>
              <w:t>Sky visibility: Somewhat hazy.</w:t>
            </w:r>
          </w:p>
          <w:p w:rsidR="00DD7E9D" w:rsidRDefault="00DD7E9D" w:rsidP="00DD7E9D">
            <w:pPr>
              <w:spacing w:line="276" w:lineRule="auto"/>
              <w:rPr>
                <w:rFonts w:eastAsia="Times New Roman"/>
                <w:color w:val="000000"/>
              </w:rPr>
            </w:pPr>
            <w:r>
              <w:rPr>
                <w:rFonts w:eastAsia="Times New Roman"/>
                <w:color w:val="000000"/>
              </w:rPr>
              <w:t>Cloud Opacity: Opaque.</w:t>
            </w:r>
          </w:p>
          <w:p w:rsidR="00DD7E9D" w:rsidRPr="00DD7E9D" w:rsidRDefault="00DD7E9D" w:rsidP="00DD7E9D">
            <w:pPr>
              <w:rPr>
                <w:rFonts w:eastAsia="Times New Roman"/>
                <w:color w:val="000000"/>
              </w:rPr>
            </w:pPr>
          </w:p>
        </w:tc>
      </w:tr>
      <w:tr w:rsidR="00DD7E9D" w:rsidRPr="00C2182B" w:rsidTr="00DD7E9D">
        <w:trPr>
          <w:trHeight w:val="300"/>
        </w:trPr>
        <w:tc>
          <w:tcPr>
            <w:tcW w:w="1500" w:type="dxa"/>
            <w:noWrap/>
          </w:tcPr>
          <w:p w:rsidR="00DD7E9D" w:rsidRPr="00C2182B" w:rsidRDefault="00DD7E9D" w:rsidP="00C241C3">
            <w:pPr>
              <w:jc w:val="center"/>
              <w:rPr>
                <w:rFonts w:eastAsia="Times New Roman"/>
                <w:color w:val="000000"/>
              </w:rPr>
            </w:pPr>
            <w:r>
              <w:rPr>
                <w:rFonts w:eastAsia="Times New Roman"/>
                <w:color w:val="000000"/>
              </w:rPr>
              <w:t>2</w:t>
            </w:r>
          </w:p>
        </w:tc>
        <w:tc>
          <w:tcPr>
            <w:tcW w:w="2020" w:type="dxa"/>
            <w:noWrap/>
            <w:hideMark/>
          </w:tcPr>
          <w:p w:rsidR="00DD7E9D" w:rsidRPr="00C2182B" w:rsidRDefault="00DD7E9D" w:rsidP="00C241C3">
            <w:pPr>
              <w:jc w:val="center"/>
              <w:rPr>
                <w:rFonts w:eastAsia="Times New Roman"/>
                <w:color w:val="000000"/>
              </w:rPr>
            </w:pPr>
            <w:r w:rsidRPr="00C2182B">
              <w:rPr>
                <w:rFonts w:eastAsia="Times New Roman"/>
                <w:color w:val="000000"/>
              </w:rPr>
              <w:t>47.6</w:t>
            </w:r>
          </w:p>
        </w:tc>
        <w:tc>
          <w:tcPr>
            <w:tcW w:w="1540" w:type="dxa"/>
            <w:noWrap/>
            <w:hideMark/>
          </w:tcPr>
          <w:p w:rsidR="00DD7E9D" w:rsidRPr="00C2182B" w:rsidRDefault="00DD7E9D" w:rsidP="00C241C3">
            <w:pPr>
              <w:jc w:val="center"/>
              <w:rPr>
                <w:rFonts w:eastAsia="Times New Roman"/>
                <w:color w:val="000000"/>
              </w:rPr>
            </w:pPr>
            <w:r w:rsidRPr="00C2182B">
              <w:rPr>
                <w:rFonts w:eastAsia="Times New Roman"/>
                <w:color w:val="000000"/>
              </w:rPr>
              <w:t>39.4</w:t>
            </w:r>
          </w:p>
        </w:tc>
        <w:tc>
          <w:tcPr>
            <w:tcW w:w="1780" w:type="dxa"/>
            <w:noWrap/>
            <w:hideMark/>
          </w:tcPr>
          <w:p w:rsidR="00DD7E9D" w:rsidRPr="00C2182B" w:rsidRDefault="00DD7E9D" w:rsidP="00C241C3">
            <w:pPr>
              <w:jc w:val="center"/>
              <w:rPr>
                <w:rFonts w:eastAsia="Times New Roman"/>
                <w:color w:val="000000"/>
              </w:rPr>
            </w:pPr>
            <w:r w:rsidRPr="00C2182B">
              <w:rPr>
                <w:rFonts w:eastAsia="Times New Roman"/>
                <w:color w:val="000000"/>
              </w:rPr>
              <w:t>39.0</w:t>
            </w:r>
          </w:p>
        </w:tc>
        <w:tc>
          <w:tcPr>
            <w:tcW w:w="2628" w:type="dxa"/>
            <w:vMerge/>
          </w:tcPr>
          <w:p w:rsidR="00DD7E9D" w:rsidRPr="00DD7E9D" w:rsidRDefault="00DD7E9D" w:rsidP="00DD7E9D">
            <w:pPr>
              <w:jc w:val="right"/>
              <w:rPr>
                <w:rFonts w:eastAsia="Times New Roman"/>
                <w:color w:val="000000"/>
              </w:rPr>
            </w:pPr>
          </w:p>
        </w:tc>
      </w:tr>
      <w:tr w:rsidR="00DD7E9D" w:rsidRPr="00C2182B" w:rsidTr="00DD7E9D">
        <w:trPr>
          <w:trHeight w:val="300"/>
        </w:trPr>
        <w:tc>
          <w:tcPr>
            <w:tcW w:w="1500" w:type="dxa"/>
            <w:noWrap/>
          </w:tcPr>
          <w:p w:rsidR="00DD7E9D" w:rsidRPr="00C2182B" w:rsidRDefault="00DD7E9D" w:rsidP="00C241C3">
            <w:pPr>
              <w:jc w:val="center"/>
              <w:rPr>
                <w:rFonts w:eastAsia="Times New Roman"/>
                <w:color w:val="000000"/>
              </w:rPr>
            </w:pPr>
            <w:r>
              <w:rPr>
                <w:rFonts w:eastAsia="Times New Roman"/>
                <w:color w:val="000000"/>
              </w:rPr>
              <w:t>3</w:t>
            </w:r>
          </w:p>
        </w:tc>
        <w:tc>
          <w:tcPr>
            <w:tcW w:w="2020" w:type="dxa"/>
            <w:noWrap/>
            <w:hideMark/>
          </w:tcPr>
          <w:p w:rsidR="00DD7E9D" w:rsidRPr="00C2182B" w:rsidRDefault="00DD7E9D" w:rsidP="00C241C3">
            <w:pPr>
              <w:jc w:val="center"/>
              <w:rPr>
                <w:rFonts w:eastAsia="Times New Roman"/>
                <w:color w:val="000000"/>
              </w:rPr>
            </w:pPr>
            <w:r w:rsidRPr="00C2182B">
              <w:rPr>
                <w:rFonts w:eastAsia="Times New Roman"/>
                <w:color w:val="000000"/>
              </w:rPr>
              <w:t>47.6</w:t>
            </w:r>
          </w:p>
        </w:tc>
        <w:tc>
          <w:tcPr>
            <w:tcW w:w="1540" w:type="dxa"/>
            <w:noWrap/>
            <w:hideMark/>
          </w:tcPr>
          <w:p w:rsidR="00DD7E9D" w:rsidRPr="00C2182B" w:rsidRDefault="00DD7E9D" w:rsidP="00C241C3">
            <w:pPr>
              <w:jc w:val="center"/>
              <w:rPr>
                <w:rFonts w:eastAsia="Times New Roman"/>
                <w:color w:val="000000"/>
              </w:rPr>
            </w:pPr>
            <w:r w:rsidRPr="00C2182B">
              <w:rPr>
                <w:rFonts w:eastAsia="Times New Roman"/>
                <w:color w:val="000000"/>
              </w:rPr>
              <w:t>41.2</w:t>
            </w:r>
          </w:p>
        </w:tc>
        <w:tc>
          <w:tcPr>
            <w:tcW w:w="1780" w:type="dxa"/>
            <w:noWrap/>
            <w:hideMark/>
          </w:tcPr>
          <w:p w:rsidR="00DD7E9D" w:rsidRPr="00C2182B" w:rsidRDefault="00DD7E9D" w:rsidP="00C241C3">
            <w:pPr>
              <w:jc w:val="center"/>
              <w:rPr>
                <w:rFonts w:eastAsia="Times New Roman"/>
                <w:color w:val="000000"/>
              </w:rPr>
            </w:pPr>
            <w:r w:rsidRPr="00C2182B">
              <w:rPr>
                <w:rFonts w:eastAsia="Times New Roman"/>
                <w:color w:val="000000"/>
              </w:rPr>
              <w:t>39.0</w:t>
            </w:r>
          </w:p>
        </w:tc>
        <w:tc>
          <w:tcPr>
            <w:tcW w:w="2628" w:type="dxa"/>
            <w:vMerge/>
          </w:tcPr>
          <w:p w:rsidR="00DD7E9D" w:rsidRPr="00DD7E9D" w:rsidRDefault="00DD7E9D" w:rsidP="00DD7E9D">
            <w:pPr>
              <w:jc w:val="right"/>
              <w:rPr>
                <w:rFonts w:eastAsia="Times New Roman"/>
                <w:color w:val="000000"/>
              </w:rPr>
            </w:pPr>
          </w:p>
        </w:tc>
      </w:tr>
      <w:tr w:rsidR="00DD7E9D" w:rsidRPr="00C2182B" w:rsidTr="00DD7E9D">
        <w:trPr>
          <w:trHeight w:val="300"/>
        </w:trPr>
        <w:tc>
          <w:tcPr>
            <w:tcW w:w="1500" w:type="dxa"/>
            <w:noWrap/>
          </w:tcPr>
          <w:p w:rsidR="00DD7E9D" w:rsidRPr="00C2182B" w:rsidRDefault="00DD7E9D" w:rsidP="00C241C3">
            <w:pPr>
              <w:jc w:val="center"/>
              <w:rPr>
                <w:rFonts w:eastAsia="Times New Roman"/>
                <w:color w:val="000000"/>
              </w:rPr>
            </w:pPr>
            <w:r>
              <w:rPr>
                <w:rFonts w:eastAsia="Times New Roman"/>
                <w:color w:val="000000"/>
              </w:rPr>
              <w:t>4</w:t>
            </w:r>
          </w:p>
        </w:tc>
        <w:tc>
          <w:tcPr>
            <w:tcW w:w="2020" w:type="dxa"/>
            <w:noWrap/>
            <w:hideMark/>
          </w:tcPr>
          <w:p w:rsidR="00DD7E9D" w:rsidRPr="00C2182B" w:rsidRDefault="00DD7E9D" w:rsidP="00C241C3">
            <w:pPr>
              <w:jc w:val="center"/>
              <w:rPr>
                <w:rFonts w:eastAsia="Times New Roman"/>
                <w:color w:val="000000"/>
              </w:rPr>
            </w:pPr>
            <w:r w:rsidRPr="00C2182B">
              <w:rPr>
                <w:rFonts w:eastAsia="Times New Roman"/>
                <w:color w:val="000000"/>
              </w:rPr>
              <w:t>49.7</w:t>
            </w:r>
          </w:p>
        </w:tc>
        <w:tc>
          <w:tcPr>
            <w:tcW w:w="1540" w:type="dxa"/>
            <w:noWrap/>
            <w:hideMark/>
          </w:tcPr>
          <w:p w:rsidR="00DD7E9D" w:rsidRPr="00C2182B" w:rsidRDefault="00DD7E9D" w:rsidP="00C241C3">
            <w:pPr>
              <w:jc w:val="center"/>
              <w:rPr>
                <w:rFonts w:eastAsia="Times New Roman"/>
                <w:color w:val="000000"/>
              </w:rPr>
            </w:pPr>
            <w:r w:rsidRPr="00C2182B">
              <w:rPr>
                <w:rFonts w:eastAsia="Times New Roman"/>
                <w:color w:val="000000"/>
              </w:rPr>
              <w:t>40.8</w:t>
            </w:r>
          </w:p>
        </w:tc>
        <w:tc>
          <w:tcPr>
            <w:tcW w:w="1780" w:type="dxa"/>
            <w:noWrap/>
            <w:hideMark/>
          </w:tcPr>
          <w:p w:rsidR="00DD7E9D" w:rsidRPr="00C2182B" w:rsidRDefault="00DD7E9D" w:rsidP="00C241C3">
            <w:pPr>
              <w:jc w:val="center"/>
              <w:rPr>
                <w:rFonts w:eastAsia="Times New Roman"/>
                <w:color w:val="000000"/>
              </w:rPr>
            </w:pPr>
            <w:r w:rsidRPr="00C2182B">
              <w:rPr>
                <w:rFonts w:eastAsia="Times New Roman"/>
                <w:color w:val="000000"/>
              </w:rPr>
              <w:t>40.0</w:t>
            </w:r>
          </w:p>
        </w:tc>
        <w:tc>
          <w:tcPr>
            <w:tcW w:w="2628" w:type="dxa"/>
            <w:vMerge/>
          </w:tcPr>
          <w:p w:rsidR="00DD7E9D" w:rsidRPr="00DD7E9D" w:rsidRDefault="00DD7E9D" w:rsidP="00DD7E9D">
            <w:pPr>
              <w:jc w:val="right"/>
              <w:rPr>
                <w:rFonts w:eastAsia="Times New Roman"/>
                <w:color w:val="000000"/>
              </w:rPr>
            </w:pPr>
          </w:p>
        </w:tc>
      </w:tr>
      <w:tr w:rsidR="00DD7E9D" w:rsidRPr="00C2182B" w:rsidTr="00DD7E9D">
        <w:trPr>
          <w:trHeight w:val="300"/>
        </w:trPr>
        <w:tc>
          <w:tcPr>
            <w:tcW w:w="1500" w:type="dxa"/>
            <w:noWrap/>
          </w:tcPr>
          <w:p w:rsidR="00DD7E9D" w:rsidRPr="00C2182B" w:rsidRDefault="00DD7E9D" w:rsidP="00C241C3">
            <w:pPr>
              <w:jc w:val="center"/>
              <w:rPr>
                <w:rFonts w:eastAsia="Times New Roman"/>
                <w:color w:val="000000"/>
              </w:rPr>
            </w:pPr>
            <w:r>
              <w:rPr>
                <w:rFonts w:eastAsia="Times New Roman"/>
                <w:color w:val="000000"/>
              </w:rPr>
              <w:t>5</w:t>
            </w:r>
          </w:p>
        </w:tc>
        <w:tc>
          <w:tcPr>
            <w:tcW w:w="2020" w:type="dxa"/>
            <w:noWrap/>
            <w:hideMark/>
          </w:tcPr>
          <w:p w:rsidR="00DD7E9D" w:rsidRPr="00C2182B" w:rsidRDefault="00DD7E9D" w:rsidP="00C241C3">
            <w:pPr>
              <w:jc w:val="center"/>
              <w:rPr>
                <w:rFonts w:eastAsia="Times New Roman"/>
                <w:color w:val="000000"/>
              </w:rPr>
            </w:pPr>
            <w:r w:rsidRPr="00C2182B">
              <w:rPr>
                <w:rFonts w:eastAsia="Times New Roman"/>
                <w:color w:val="000000"/>
              </w:rPr>
              <w:t>49.1</w:t>
            </w:r>
          </w:p>
        </w:tc>
        <w:tc>
          <w:tcPr>
            <w:tcW w:w="1540" w:type="dxa"/>
            <w:noWrap/>
            <w:hideMark/>
          </w:tcPr>
          <w:p w:rsidR="00DD7E9D" w:rsidRPr="00C2182B" w:rsidRDefault="00DD7E9D" w:rsidP="00C241C3">
            <w:pPr>
              <w:jc w:val="center"/>
              <w:rPr>
                <w:rFonts w:eastAsia="Times New Roman"/>
                <w:color w:val="000000"/>
              </w:rPr>
            </w:pPr>
            <w:r w:rsidRPr="00C2182B">
              <w:rPr>
                <w:rFonts w:eastAsia="Times New Roman"/>
                <w:color w:val="000000"/>
              </w:rPr>
              <w:t>40.9</w:t>
            </w:r>
          </w:p>
        </w:tc>
        <w:tc>
          <w:tcPr>
            <w:tcW w:w="1780" w:type="dxa"/>
            <w:noWrap/>
            <w:hideMark/>
          </w:tcPr>
          <w:p w:rsidR="00DD7E9D" w:rsidRPr="00C2182B" w:rsidRDefault="00DD7E9D" w:rsidP="00C241C3">
            <w:pPr>
              <w:jc w:val="center"/>
              <w:rPr>
                <w:rFonts w:eastAsia="Times New Roman"/>
                <w:color w:val="000000"/>
              </w:rPr>
            </w:pPr>
            <w:r w:rsidRPr="00C2182B">
              <w:rPr>
                <w:rFonts w:eastAsia="Times New Roman"/>
                <w:color w:val="000000"/>
              </w:rPr>
              <w:t>39.0</w:t>
            </w:r>
          </w:p>
        </w:tc>
        <w:tc>
          <w:tcPr>
            <w:tcW w:w="2628" w:type="dxa"/>
            <w:vMerge/>
          </w:tcPr>
          <w:p w:rsidR="00DD7E9D" w:rsidRPr="00DD7E9D" w:rsidRDefault="00DD7E9D" w:rsidP="00DD7E9D">
            <w:pPr>
              <w:jc w:val="right"/>
              <w:rPr>
                <w:rFonts w:eastAsia="Times New Roman"/>
                <w:color w:val="000000"/>
              </w:rPr>
            </w:pPr>
          </w:p>
        </w:tc>
      </w:tr>
      <w:tr w:rsidR="00DD7E9D" w:rsidRPr="00C2182B" w:rsidTr="00DD7E9D">
        <w:trPr>
          <w:trHeight w:val="300"/>
        </w:trPr>
        <w:tc>
          <w:tcPr>
            <w:tcW w:w="1500" w:type="dxa"/>
            <w:noWrap/>
          </w:tcPr>
          <w:p w:rsidR="00DD7E9D" w:rsidRPr="00C2182B" w:rsidRDefault="00DD7E9D" w:rsidP="00C241C3">
            <w:pPr>
              <w:jc w:val="center"/>
              <w:rPr>
                <w:rFonts w:eastAsia="Times New Roman"/>
                <w:color w:val="000000"/>
              </w:rPr>
            </w:pPr>
            <w:r>
              <w:rPr>
                <w:rFonts w:eastAsia="Times New Roman"/>
                <w:color w:val="000000"/>
              </w:rPr>
              <w:t>6</w:t>
            </w:r>
          </w:p>
        </w:tc>
        <w:tc>
          <w:tcPr>
            <w:tcW w:w="2020" w:type="dxa"/>
            <w:noWrap/>
            <w:hideMark/>
          </w:tcPr>
          <w:p w:rsidR="00DD7E9D" w:rsidRPr="00C2182B" w:rsidRDefault="00DD7E9D" w:rsidP="00C241C3">
            <w:pPr>
              <w:jc w:val="center"/>
              <w:rPr>
                <w:rFonts w:eastAsia="Times New Roman"/>
                <w:color w:val="000000"/>
              </w:rPr>
            </w:pPr>
            <w:r w:rsidRPr="00C2182B">
              <w:rPr>
                <w:rFonts w:eastAsia="Times New Roman"/>
                <w:color w:val="000000"/>
              </w:rPr>
              <w:t>51.6</w:t>
            </w:r>
          </w:p>
        </w:tc>
        <w:tc>
          <w:tcPr>
            <w:tcW w:w="1540" w:type="dxa"/>
            <w:noWrap/>
            <w:hideMark/>
          </w:tcPr>
          <w:p w:rsidR="00DD7E9D" w:rsidRPr="00C2182B" w:rsidRDefault="00DD7E9D" w:rsidP="00C241C3">
            <w:pPr>
              <w:jc w:val="center"/>
              <w:rPr>
                <w:rFonts w:eastAsia="Times New Roman"/>
                <w:color w:val="000000"/>
              </w:rPr>
            </w:pPr>
            <w:r w:rsidRPr="00C2182B">
              <w:rPr>
                <w:rFonts w:eastAsia="Times New Roman"/>
                <w:color w:val="000000"/>
              </w:rPr>
              <w:t>41.2</w:t>
            </w:r>
          </w:p>
        </w:tc>
        <w:tc>
          <w:tcPr>
            <w:tcW w:w="1780" w:type="dxa"/>
            <w:noWrap/>
            <w:hideMark/>
          </w:tcPr>
          <w:p w:rsidR="00DD7E9D" w:rsidRPr="00C2182B" w:rsidRDefault="00DD7E9D" w:rsidP="00C241C3">
            <w:pPr>
              <w:jc w:val="center"/>
              <w:rPr>
                <w:rFonts w:eastAsia="Times New Roman"/>
                <w:color w:val="000000"/>
              </w:rPr>
            </w:pPr>
            <w:r w:rsidRPr="00C2182B">
              <w:rPr>
                <w:rFonts w:eastAsia="Times New Roman"/>
                <w:color w:val="000000"/>
              </w:rPr>
              <w:t>38.0</w:t>
            </w:r>
          </w:p>
        </w:tc>
        <w:tc>
          <w:tcPr>
            <w:tcW w:w="2628" w:type="dxa"/>
            <w:vMerge/>
          </w:tcPr>
          <w:p w:rsidR="00DD7E9D" w:rsidRPr="00DD7E9D" w:rsidRDefault="00DD7E9D" w:rsidP="00DD7E9D">
            <w:pPr>
              <w:jc w:val="right"/>
              <w:rPr>
                <w:rFonts w:eastAsia="Times New Roman"/>
                <w:color w:val="000000"/>
              </w:rPr>
            </w:pPr>
          </w:p>
        </w:tc>
      </w:tr>
      <w:tr w:rsidR="00DD7E9D" w:rsidRPr="00C2182B" w:rsidTr="00DD7E9D">
        <w:trPr>
          <w:trHeight w:val="300"/>
        </w:trPr>
        <w:tc>
          <w:tcPr>
            <w:tcW w:w="1500" w:type="dxa"/>
            <w:noWrap/>
          </w:tcPr>
          <w:p w:rsidR="00DD7E9D" w:rsidRPr="00C2182B" w:rsidRDefault="00DD7E9D" w:rsidP="00C241C3">
            <w:pPr>
              <w:jc w:val="center"/>
              <w:rPr>
                <w:rFonts w:eastAsia="Times New Roman"/>
                <w:color w:val="000000"/>
              </w:rPr>
            </w:pPr>
            <w:r>
              <w:rPr>
                <w:rFonts w:eastAsia="Times New Roman"/>
                <w:color w:val="000000"/>
              </w:rPr>
              <w:t>7</w:t>
            </w:r>
          </w:p>
        </w:tc>
        <w:tc>
          <w:tcPr>
            <w:tcW w:w="2020" w:type="dxa"/>
            <w:noWrap/>
            <w:hideMark/>
          </w:tcPr>
          <w:p w:rsidR="00DD7E9D" w:rsidRPr="00C2182B" w:rsidRDefault="00DD7E9D" w:rsidP="00C241C3">
            <w:pPr>
              <w:jc w:val="center"/>
              <w:rPr>
                <w:rFonts w:eastAsia="Times New Roman"/>
                <w:color w:val="000000"/>
              </w:rPr>
            </w:pPr>
            <w:r w:rsidRPr="00C2182B">
              <w:rPr>
                <w:rFonts w:eastAsia="Times New Roman"/>
                <w:color w:val="000000"/>
              </w:rPr>
              <w:t>50.6</w:t>
            </w:r>
          </w:p>
        </w:tc>
        <w:tc>
          <w:tcPr>
            <w:tcW w:w="1540" w:type="dxa"/>
            <w:noWrap/>
            <w:hideMark/>
          </w:tcPr>
          <w:p w:rsidR="00DD7E9D" w:rsidRPr="00C2182B" w:rsidRDefault="00DD7E9D" w:rsidP="00C241C3">
            <w:pPr>
              <w:jc w:val="center"/>
              <w:rPr>
                <w:rFonts w:eastAsia="Times New Roman"/>
                <w:color w:val="000000"/>
              </w:rPr>
            </w:pPr>
            <w:r w:rsidRPr="00C2182B">
              <w:rPr>
                <w:rFonts w:eastAsia="Times New Roman"/>
                <w:color w:val="000000"/>
              </w:rPr>
              <w:t>41.1</w:t>
            </w:r>
          </w:p>
        </w:tc>
        <w:tc>
          <w:tcPr>
            <w:tcW w:w="1780" w:type="dxa"/>
            <w:noWrap/>
            <w:hideMark/>
          </w:tcPr>
          <w:p w:rsidR="00DD7E9D" w:rsidRPr="00C2182B" w:rsidRDefault="00DD7E9D" w:rsidP="00C241C3">
            <w:pPr>
              <w:jc w:val="center"/>
              <w:rPr>
                <w:rFonts w:eastAsia="Times New Roman"/>
                <w:color w:val="000000"/>
              </w:rPr>
            </w:pPr>
            <w:r w:rsidRPr="00C2182B">
              <w:rPr>
                <w:rFonts w:eastAsia="Times New Roman"/>
                <w:color w:val="000000"/>
              </w:rPr>
              <w:t>39.0</w:t>
            </w:r>
          </w:p>
        </w:tc>
        <w:tc>
          <w:tcPr>
            <w:tcW w:w="2628" w:type="dxa"/>
            <w:vMerge/>
          </w:tcPr>
          <w:p w:rsidR="00DD7E9D" w:rsidRPr="00DD7E9D" w:rsidRDefault="00DD7E9D" w:rsidP="00DD7E9D">
            <w:pPr>
              <w:jc w:val="right"/>
              <w:rPr>
                <w:rFonts w:eastAsia="Times New Roman"/>
                <w:color w:val="000000"/>
              </w:rPr>
            </w:pPr>
          </w:p>
        </w:tc>
      </w:tr>
      <w:tr w:rsidR="00DD7E9D" w:rsidRPr="00C2182B" w:rsidTr="00DD7E9D">
        <w:trPr>
          <w:trHeight w:val="300"/>
        </w:trPr>
        <w:tc>
          <w:tcPr>
            <w:tcW w:w="1500" w:type="dxa"/>
            <w:noWrap/>
          </w:tcPr>
          <w:p w:rsidR="00DD7E9D" w:rsidRPr="00C2182B" w:rsidRDefault="00DD7E9D" w:rsidP="00C241C3">
            <w:pPr>
              <w:jc w:val="center"/>
              <w:rPr>
                <w:rFonts w:eastAsia="Times New Roman"/>
                <w:color w:val="000000"/>
              </w:rPr>
            </w:pPr>
            <w:r>
              <w:rPr>
                <w:rFonts w:eastAsia="Times New Roman"/>
                <w:color w:val="000000"/>
              </w:rPr>
              <w:t>8</w:t>
            </w:r>
          </w:p>
        </w:tc>
        <w:tc>
          <w:tcPr>
            <w:tcW w:w="2020" w:type="dxa"/>
            <w:noWrap/>
            <w:hideMark/>
          </w:tcPr>
          <w:p w:rsidR="00DD7E9D" w:rsidRPr="00C2182B" w:rsidRDefault="00DD7E9D" w:rsidP="00C241C3">
            <w:pPr>
              <w:jc w:val="center"/>
              <w:rPr>
                <w:rFonts w:eastAsia="Times New Roman"/>
                <w:color w:val="000000"/>
              </w:rPr>
            </w:pPr>
            <w:r w:rsidRPr="00C2182B">
              <w:rPr>
                <w:rFonts w:eastAsia="Times New Roman"/>
                <w:color w:val="000000"/>
              </w:rPr>
              <w:t>51.6</w:t>
            </w:r>
          </w:p>
        </w:tc>
        <w:tc>
          <w:tcPr>
            <w:tcW w:w="1540" w:type="dxa"/>
            <w:noWrap/>
            <w:hideMark/>
          </w:tcPr>
          <w:p w:rsidR="00DD7E9D" w:rsidRPr="00C2182B" w:rsidRDefault="00DD7E9D" w:rsidP="00C241C3">
            <w:pPr>
              <w:jc w:val="center"/>
              <w:rPr>
                <w:rFonts w:eastAsia="Times New Roman"/>
                <w:color w:val="000000"/>
              </w:rPr>
            </w:pPr>
            <w:r w:rsidRPr="00C2182B">
              <w:rPr>
                <w:rFonts w:eastAsia="Times New Roman"/>
                <w:color w:val="000000"/>
              </w:rPr>
              <w:t>40.3</w:t>
            </w:r>
          </w:p>
        </w:tc>
        <w:tc>
          <w:tcPr>
            <w:tcW w:w="1780" w:type="dxa"/>
            <w:noWrap/>
            <w:hideMark/>
          </w:tcPr>
          <w:p w:rsidR="00DD7E9D" w:rsidRPr="00C2182B" w:rsidRDefault="00DD7E9D" w:rsidP="00C241C3">
            <w:pPr>
              <w:jc w:val="center"/>
              <w:rPr>
                <w:rFonts w:eastAsia="Times New Roman"/>
                <w:color w:val="000000"/>
              </w:rPr>
            </w:pPr>
            <w:r w:rsidRPr="00C2182B">
              <w:rPr>
                <w:rFonts w:eastAsia="Times New Roman"/>
                <w:color w:val="000000"/>
              </w:rPr>
              <w:t>40.0</w:t>
            </w:r>
          </w:p>
        </w:tc>
        <w:tc>
          <w:tcPr>
            <w:tcW w:w="2628" w:type="dxa"/>
            <w:vMerge/>
          </w:tcPr>
          <w:p w:rsidR="00DD7E9D" w:rsidRPr="00DD7E9D" w:rsidRDefault="00DD7E9D" w:rsidP="00DD7E9D">
            <w:pPr>
              <w:jc w:val="right"/>
              <w:rPr>
                <w:rFonts w:eastAsia="Times New Roman"/>
                <w:color w:val="000000"/>
              </w:rPr>
            </w:pPr>
          </w:p>
        </w:tc>
      </w:tr>
      <w:tr w:rsidR="00DD7E9D" w:rsidRPr="00C2182B" w:rsidTr="00DD7E9D">
        <w:trPr>
          <w:trHeight w:val="300"/>
        </w:trPr>
        <w:tc>
          <w:tcPr>
            <w:tcW w:w="1500" w:type="dxa"/>
            <w:noWrap/>
          </w:tcPr>
          <w:p w:rsidR="00DD7E9D" w:rsidRPr="00C2182B" w:rsidRDefault="00DD7E9D" w:rsidP="00C241C3">
            <w:pPr>
              <w:jc w:val="center"/>
              <w:rPr>
                <w:rFonts w:eastAsia="Times New Roman"/>
                <w:color w:val="000000"/>
              </w:rPr>
            </w:pPr>
            <w:r>
              <w:rPr>
                <w:rFonts w:eastAsia="Times New Roman"/>
                <w:color w:val="000000"/>
              </w:rPr>
              <w:t>9</w:t>
            </w:r>
          </w:p>
        </w:tc>
        <w:tc>
          <w:tcPr>
            <w:tcW w:w="2020" w:type="dxa"/>
            <w:noWrap/>
            <w:hideMark/>
          </w:tcPr>
          <w:p w:rsidR="00DD7E9D" w:rsidRPr="00C2182B" w:rsidRDefault="00DD7E9D" w:rsidP="00C241C3">
            <w:pPr>
              <w:jc w:val="center"/>
              <w:rPr>
                <w:rFonts w:eastAsia="Times New Roman"/>
                <w:color w:val="000000"/>
              </w:rPr>
            </w:pPr>
            <w:r w:rsidRPr="00C2182B">
              <w:rPr>
                <w:rFonts w:eastAsia="Times New Roman"/>
                <w:color w:val="000000"/>
              </w:rPr>
              <w:t>51.8</w:t>
            </w:r>
          </w:p>
        </w:tc>
        <w:tc>
          <w:tcPr>
            <w:tcW w:w="1540" w:type="dxa"/>
            <w:noWrap/>
            <w:hideMark/>
          </w:tcPr>
          <w:p w:rsidR="00DD7E9D" w:rsidRPr="00C2182B" w:rsidRDefault="00DD7E9D" w:rsidP="00C241C3">
            <w:pPr>
              <w:jc w:val="center"/>
              <w:rPr>
                <w:rFonts w:eastAsia="Times New Roman"/>
                <w:color w:val="000000"/>
              </w:rPr>
            </w:pPr>
            <w:r w:rsidRPr="00C2182B">
              <w:rPr>
                <w:rFonts w:eastAsia="Times New Roman"/>
                <w:color w:val="000000"/>
              </w:rPr>
              <w:t>40.7</w:t>
            </w:r>
          </w:p>
        </w:tc>
        <w:tc>
          <w:tcPr>
            <w:tcW w:w="1780" w:type="dxa"/>
            <w:noWrap/>
            <w:hideMark/>
          </w:tcPr>
          <w:p w:rsidR="00DD7E9D" w:rsidRPr="00C2182B" w:rsidRDefault="00DD7E9D" w:rsidP="00C241C3">
            <w:pPr>
              <w:jc w:val="center"/>
              <w:rPr>
                <w:rFonts w:eastAsia="Times New Roman"/>
                <w:color w:val="000000"/>
              </w:rPr>
            </w:pPr>
            <w:r w:rsidRPr="00C2182B">
              <w:rPr>
                <w:rFonts w:eastAsia="Times New Roman"/>
                <w:color w:val="000000"/>
              </w:rPr>
              <w:t>40.0</w:t>
            </w:r>
          </w:p>
        </w:tc>
        <w:tc>
          <w:tcPr>
            <w:tcW w:w="2628" w:type="dxa"/>
            <w:vMerge/>
          </w:tcPr>
          <w:p w:rsidR="00DD7E9D" w:rsidRPr="00DD7E9D" w:rsidRDefault="00DD7E9D" w:rsidP="00DD7E9D">
            <w:pPr>
              <w:jc w:val="right"/>
              <w:rPr>
                <w:rFonts w:eastAsia="Times New Roman"/>
                <w:color w:val="000000"/>
              </w:rPr>
            </w:pPr>
          </w:p>
        </w:tc>
      </w:tr>
    </w:tbl>
    <w:p w:rsidR="00E21C84" w:rsidRDefault="00E21C84" w:rsidP="009F559E">
      <w:pPr>
        <w:pStyle w:val="NormalWeb"/>
        <w:shd w:val="clear" w:color="auto" w:fill="FFFFFF"/>
        <w:spacing w:before="0" w:beforeAutospacing="0"/>
        <w:rPr>
          <w:rFonts w:ascii="Helvetica" w:hAnsi="Helvetica" w:cs="Helvetica"/>
          <w:color w:val="3E3E3E"/>
        </w:rPr>
      </w:pPr>
    </w:p>
    <w:p w:rsidR="00C241C3" w:rsidRPr="00C241C3" w:rsidRDefault="00C241C3" w:rsidP="009F559E">
      <w:pPr>
        <w:pStyle w:val="NormalWeb"/>
        <w:shd w:val="clear" w:color="auto" w:fill="FFFFFF"/>
        <w:spacing w:before="0" w:beforeAutospacing="0"/>
        <w:rPr>
          <w:rFonts w:ascii="Helvetica" w:hAnsi="Helvetica" w:cs="Helvetica"/>
        </w:rPr>
      </w:pPr>
      <w:r w:rsidRPr="00C241C3">
        <w:rPr>
          <w:rFonts w:ascii="Helvetica" w:hAnsi="Helvetica" w:cs="Helvetica"/>
        </w:rPr>
        <w:t>Table 2: Data and Observations obtained from the School Farm</w:t>
      </w:r>
      <w:r>
        <w:rPr>
          <w:rFonts w:ascii="Helvetica" w:hAnsi="Helvetica" w:cs="Helvetica"/>
        </w:rPr>
        <w:t xml:space="preserve"> after </w:t>
      </w:r>
      <w:r w:rsidR="00D355B8">
        <w:rPr>
          <w:rFonts w:ascii="Helvetica" w:hAnsi="Helvetica" w:cs="Helvetica"/>
        </w:rPr>
        <w:t>Tw</w:t>
      </w:r>
      <w:r>
        <w:rPr>
          <w:rFonts w:ascii="Helvetica" w:hAnsi="Helvetica" w:cs="Helvetica"/>
        </w:rPr>
        <w:t xml:space="preserve">o </w:t>
      </w:r>
      <w:r w:rsidR="00D355B8">
        <w:rPr>
          <w:rFonts w:ascii="Helvetica" w:hAnsi="Helvetica" w:cs="Helvetica"/>
        </w:rPr>
        <w:t>Weeks.</w:t>
      </w:r>
    </w:p>
    <w:tbl>
      <w:tblPr>
        <w:tblStyle w:val="TableGrid"/>
        <w:tblW w:w="9468" w:type="dxa"/>
        <w:tblLook w:val="04A0" w:firstRow="1" w:lastRow="0" w:firstColumn="1" w:lastColumn="0" w:noHBand="0" w:noVBand="1"/>
      </w:tblPr>
      <w:tblGrid>
        <w:gridCol w:w="1500"/>
        <w:gridCol w:w="2070"/>
        <w:gridCol w:w="1530"/>
        <w:gridCol w:w="1800"/>
        <w:gridCol w:w="2568"/>
      </w:tblGrid>
      <w:tr w:rsidR="00C241C3" w:rsidRPr="00DD7E9D" w:rsidTr="00C241C3">
        <w:trPr>
          <w:trHeight w:val="847"/>
        </w:trPr>
        <w:tc>
          <w:tcPr>
            <w:tcW w:w="1500" w:type="dxa"/>
            <w:noWrap/>
            <w:hideMark/>
          </w:tcPr>
          <w:p w:rsidR="00C241C3" w:rsidRPr="00C241C3" w:rsidRDefault="00C241C3" w:rsidP="00C241C3">
            <w:pPr>
              <w:jc w:val="center"/>
              <w:rPr>
                <w:rFonts w:eastAsia="Times New Roman"/>
                <w:b/>
                <w:bCs/>
                <w:color w:val="000000"/>
              </w:rPr>
            </w:pPr>
            <w:r w:rsidRPr="00C241C3">
              <w:rPr>
                <w:rFonts w:eastAsia="Times New Roman"/>
                <w:b/>
                <w:bCs/>
                <w:color w:val="000000"/>
              </w:rPr>
              <w:t>Observation</w:t>
            </w:r>
          </w:p>
          <w:p w:rsidR="00C241C3" w:rsidRPr="00DD7E9D" w:rsidRDefault="00C241C3" w:rsidP="00C241C3">
            <w:pPr>
              <w:jc w:val="center"/>
              <w:rPr>
                <w:rFonts w:eastAsia="Times New Roman"/>
                <w:b/>
                <w:bCs/>
                <w:color w:val="000000"/>
              </w:rPr>
            </w:pPr>
            <w:r w:rsidRPr="00DD7E9D">
              <w:rPr>
                <w:rFonts w:eastAsia="Times New Roman"/>
                <w:b/>
                <w:bCs/>
                <w:color w:val="000000"/>
              </w:rPr>
              <w:t>Spots</w:t>
            </w:r>
          </w:p>
        </w:tc>
        <w:tc>
          <w:tcPr>
            <w:tcW w:w="2070" w:type="dxa"/>
            <w:noWrap/>
            <w:hideMark/>
          </w:tcPr>
          <w:p w:rsidR="00C241C3" w:rsidRPr="00C241C3" w:rsidRDefault="00C241C3" w:rsidP="00C241C3">
            <w:pPr>
              <w:jc w:val="center"/>
              <w:rPr>
                <w:rFonts w:eastAsia="Times New Roman"/>
                <w:b/>
                <w:bCs/>
                <w:color w:val="000000"/>
              </w:rPr>
            </w:pPr>
            <w:r w:rsidRPr="00DD7E9D">
              <w:rPr>
                <w:rFonts w:eastAsia="Times New Roman"/>
                <w:b/>
                <w:bCs/>
                <w:color w:val="000000"/>
              </w:rPr>
              <w:t>Surface Temperature</w:t>
            </w:r>
          </w:p>
          <w:p w:rsidR="00C241C3" w:rsidRPr="00DD7E9D" w:rsidRDefault="00C241C3" w:rsidP="00C241C3">
            <w:pPr>
              <w:jc w:val="center"/>
              <w:rPr>
                <w:rFonts w:eastAsia="Times New Roman"/>
                <w:b/>
                <w:bCs/>
                <w:color w:val="000000"/>
              </w:rPr>
            </w:pPr>
            <w:r w:rsidRPr="00C241C3">
              <w:rPr>
                <w:rFonts w:eastAsia="Times New Roman"/>
                <w:b/>
                <w:color w:val="000000"/>
              </w:rPr>
              <w:t>(°C)</w:t>
            </w:r>
          </w:p>
        </w:tc>
        <w:tc>
          <w:tcPr>
            <w:tcW w:w="1530" w:type="dxa"/>
            <w:noWrap/>
            <w:hideMark/>
          </w:tcPr>
          <w:p w:rsidR="00C241C3" w:rsidRPr="00C241C3" w:rsidRDefault="00C241C3" w:rsidP="00C241C3">
            <w:pPr>
              <w:jc w:val="center"/>
              <w:rPr>
                <w:rFonts w:eastAsia="Times New Roman"/>
                <w:b/>
                <w:bCs/>
                <w:color w:val="000000"/>
              </w:rPr>
            </w:pPr>
            <w:r w:rsidRPr="00DD7E9D">
              <w:rPr>
                <w:rFonts w:eastAsia="Times New Roman"/>
                <w:b/>
                <w:bCs/>
                <w:color w:val="000000"/>
              </w:rPr>
              <w:t>Air temperature</w:t>
            </w:r>
          </w:p>
          <w:p w:rsidR="00C241C3" w:rsidRPr="00DD7E9D" w:rsidRDefault="00C241C3" w:rsidP="00C241C3">
            <w:pPr>
              <w:jc w:val="center"/>
              <w:rPr>
                <w:rFonts w:eastAsia="Times New Roman"/>
                <w:b/>
                <w:bCs/>
                <w:color w:val="000000"/>
              </w:rPr>
            </w:pPr>
            <w:r w:rsidRPr="00C241C3">
              <w:rPr>
                <w:rFonts w:eastAsia="Times New Roman"/>
                <w:b/>
                <w:color w:val="000000"/>
              </w:rPr>
              <w:t>(°C)</w:t>
            </w:r>
          </w:p>
        </w:tc>
        <w:tc>
          <w:tcPr>
            <w:tcW w:w="1800" w:type="dxa"/>
            <w:noWrap/>
            <w:hideMark/>
          </w:tcPr>
          <w:p w:rsidR="00C241C3" w:rsidRPr="00C241C3" w:rsidRDefault="00C241C3" w:rsidP="00C241C3">
            <w:pPr>
              <w:jc w:val="center"/>
              <w:rPr>
                <w:rFonts w:eastAsia="Times New Roman"/>
                <w:b/>
                <w:bCs/>
                <w:color w:val="000000"/>
              </w:rPr>
            </w:pPr>
            <w:r w:rsidRPr="00DD7E9D">
              <w:rPr>
                <w:rFonts w:eastAsia="Times New Roman"/>
                <w:b/>
                <w:bCs/>
                <w:color w:val="000000"/>
              </w:rPr>
              <w:t>Soil Temperature</w:t>
            </w:r>
          </w:p>
          <w:p w:rsidR="00C241C3" w:rsidRPr="00DD7E9D" w:rsidRDefault="00C241C3" w:rsidP="00C241C3">
            <w:pPr>
              <w:jc w:val="center"/>
              <w:rPr>
                <w:rFonts w:eastAsia="Times New Roman"/>
                <w:b/>
                <w:bCs/>
                <w:color w:val="000000"/>
              </w:rPr>
            </w:pPr>
            <w:r w:rsidRPr="00C241C3">
              <w:rPr>
                <w:rFonts w:eastAsia="Times New Roman"/>
                <w:b/>
                <w:color w:val="000000"/>
              </w:rPr>
              <w:t>(°C)</w:t>
            </w:r>
          </w:p>
        </w:tc>
        <w:tc>
          <w:tcPr>
            <w:tcW w:w="2568" w:type="dxa"/>
          </w:tcPr>
          <w:p w:rsidR="00C241C3" w:rsidRPr="00C241C3" w:rsidRDefault="00C241C3" w:rsidP="00C241C3">
            <w:pPr>
              <w:jc w:val="center"/>
              <w:rPr>
                <w:rFonts w:eastAsia="Times New Roman"/>
                <w:b/>
                <w:bCs/>
                <w:color w:val="000000"/>
              </w:rPr>
            </w:pPr>
            <w:r w:rsidRPr="00C241C3">
              <w:rPr>
                <w:rFonts w:eastAsia="Times New Roman"/>
                <w:b/>
                <w:bCs/>
                <w:color w:val="000000"/>
              </w:rPr>
              <w:t>Cloud Cover conditions-</w:t>
            </w:r>
          </w:p>
          <w:p w:rsidR="00C241C3" w:rsidRPr="00C241C3" w:rsidRDefault="00C241C3" w:rsidP="00C241C3">
            <w:pPr>
              <w:jc w:val="center"/>
              <w:rPr>
                <w:rFonts w:eastAsia="Times New Roman"/>
                <w:b/>
                <w:bCs/>
                <w:color w:val="000000"/>
              </w:rPr>
            </w:pPr>
            <w:r w:rsidRPr="00C241C3">
              <w:rPr>
                <w:rFonts w:eastAsia="Times New Roman"/>
                <w:b/>
                <w:bCs/>
                <w:color w:val="000000"/>
              </w:rPr>
              <w:t>Sky and Surface</w:t>
            </w:r>
          </w:p>
        </w:tc>
      </w:tr>
      <w:tr w:rsidR="00C241C3" w:rsidRPr="00DD7E9D" w:rsidTr="00C241C3">
        <w:trPr>
          <w:trHeight w:val="300"/>
        </w:trPr>
        <w:tc>
          <w:tcPr>
            <w:tcW w:w="1500" w:type="dxa"/>
            <w:noWrap/>
            <w:hideMark/>
          </w:tcPr>
          <w:p w:rsidR="00C241C3" w:rsidRPr="00DD7E9D" w:rsidRDefault="00C241C3" w:rsidP="00C241C3">
            <w:pPr>
              <w:jc w:val="center"/>
              <w:rPr>
                <w:rFonts w:eastAsia="Times New Roman"/>
                <w:color w:val="000000"/>
              </w:rPr>
            </w:pPr>
            <w:r w:rsidRPr="00C241C3">
              <w:rPr>
                <w:rFonts w:eastAsia="Times New Roman"/>
                <w:color w:val="000000"/>
              </w:rPr>
              <w:t>1</w:t>
            </w:r>
          </w:p>
        </w:tc>
        <w:tc>
          <w:tcPr>
            <w:tcW w:w="2070" w:type="dxa"/>
            <w:noWrap/>
            <w:hideMark/>
          </w:tcPr>
          <w:p w:rsidR="00C241C3" w:rsidRPr="00DD7E9D" w:rsidRDefault="00C241C3" w:rsidP="00C241C3">
            <w:pPr>
              <w:jc w:val="center"/>
              <w:rPr>
                <w:rFonts w:eastAsia="Times New Roman"/>
                <w:color w:val="000000"/>
              </w:rPr>
            </w:pPr>
            <w:r w:rsidRPr="00DD7E9D">
              <w:rPr>
                <w:rFonts w:eastAsia="Times New Roman"/>
                <w:color w:val="000000"/>
              </w:rPr>
              <w:t>52.6</w:t>
            </w:r>
          </w:p>
        </w:tc>
        <w:tc>
          <w:tcPr>
            <w:tcW w:w="1530" w:type="dxa"/>
            <w:noWrap/>
            <w:hideMark/>
          </w:tcPr>
          <w:p w:rsidR="00C241C3" w:rsidRPr="00DD7E9D" w:rsidRDefault="00C241C3" w:rsidP="00C241C3">
            <w:pPr>
              <w:jc w:val="center"/>
              <w:rPr>
                <w:rFonts w:eastAsia="Times New Roman"/>
                <w:color w:val="000000"/>
              </w:rPr>
            </w:pPr>
            <w:r w:rsidRPr="00DD7E9D">
              <w:rPr>
                <w:rFonts w:eastAsia="Times New Roman"/>
                <w:color w:val="000000"/>
              </w:rPr>
              <w:t>40.7</w:t>
            </w:r>
          </w:p>
        </w:tc>
        <w:tc>
          <w:tcPr>
            <w:tcW w:w="1800" w:type="dxa"/>
            <w:noWrap/>
            <w:hideMark/>
          </w:tcPr>
          <w:p w:rsidR="00C241C3" w:rsidRPr="00DD7E9D" w:rsidRDefault="00C241C3" w:rsidP="00C241C3">
            <w:pPr>
              <w:jc w:val="center"/>
              <w:rPr>
                <w:rFonts w:eastAsia="Times New Roman"/>
                <w:color w:val="000000"/>
              </w:rPr>
            </w:pPr>
            <w:r w:rsidRPr="00DD7E9D">
              <w:rPr>
                <w:rFonts w:eastAsia="Times New Roman"/>
                <w:color w:val="000000"/>
              </w:rPr>
              <w:t>40.0</w:t>
            </w:r>
          </w:p>
        </w:tc>
        <w:tc>
          <w:tcPr>
            <w:tcW w:w="2568" w:type="dxa"/>
            <w:vMerge w:val="restart"/>
          </w:tcPr>
          <w:p w:rsidR="00C241C3" w:rsidRDefault="00C241C3" w:rsidP="00C241C3">
            <w:pPr>
              <w:spacing w:line="276" w:lineRule="auto"/>
              <w:rPr>
                <w:rFonts w:eastAsia="Times New Roman"/>
                <w:color w:val="000000"/>
              </w:rPr>
            </w:pPr>
            <w:r>
              <w:rPr>
                <w:rFonts w:eastAsia="Times New Roman"/>
                <w:color w:val="000000"/>
              </w:rPr>
              <w:t>Dry ground, Leaves on trees.</w:t>
            </w:r>
          </w:p>
          <w:p w:rsidR="00C241C3" w:rsidRDefault="00C241C3" w:rsidP="00C241C3">
            <w:pPr>
              <w:spacing w:line="276" w:lineRule="auto"/>
              <w:rPr>
                <w:rFonts w:eastAsia="Times New Roman"/>
                <w:color w:val="000000"/>
              </w:rPr>
            </w:pPr>
            <w:r>
              <w:rPr>
                <w:rFonts w:eastAsia="Times New Roman"/>
                <w:color w:val="000000"/>
              </w:rPr>
              <w:t>Moisture content: Low.</w:t>
            </w:r>
          </w:p>
          <w:p w:rsidR="00C241C3" w:rsidRDefault="00C241C3" w:rsidP="00C241C3">
            <w:pPr>
              <w:spacing w:line="276" w:lineRule="auto"/>
              <w:rPr>
                <w:rFonts w:eastAsia="Times New Roman"/>
                <w:color w:val="000000"/>
              </w:rPr>
            </w:pPr>
            <w:r>
              <w:rPr>
                <w:rFonts w:eastAsia="Times New Roman"/>
                <w:color w:val="000000"/>
              </w:rPr>
              <w:t>Cloud Cover: Overcast.</w:t>
            </w:r>
          </w:p>
          <w:p w:rsidR="00C241C3" w:rsidRDefault="00C241C3" w:rsidP="00C241C3">
            <w:pPr>
              <w:spacing w:line="276" w:lineRule="auto"/>
              <w:rPr>
                <w:rFonts w:eastAsia="Times New Roman"/>
                <w:color w:val="000000"/>
              </w:rPr>
            </w:pPr>
            <w:r>
              <w:rPr>
                <w:rFonts w:eastAsia="Times New Roman"/>
                <w:color w:val="000000"/>
              </w:rPr>
              <w:t xml:space="preserve">Sky </w:t>
            </w:r>
            <w:proofErr w:type="spellStart"/>
            <w:r>
              <w:rPr>
                <w:rFonts w:eastAsia="Times New Roman"/>
                <w:color w:val="000000"/>
              </w:rPr>
              <w:t>colour</w:t>
            </w:r>
            <w:proofErr w:type="spellEnd"/>
            <w:r>
              <w:rPr>
                <w:rFonts w:eastAsia="Times New Roman"/>
                <w:color w:val="000000"/>
              </w:rPr>
              <w:t>: Pale Blue.</w:t>
            </w:r>
          </w:p>
          <w:p w:rsidR="00C241C3" w:rsidRDefault="00C241C3" w:rsidP="00C241C3">
            <w:pPr>
              <w:spacing w:line="276" w:lineRule="auto"/>
              <w:rPr>
                <w:rFonts w:eastAsia="Times New Roman"/>
                <w:color w:val="000000"/>
              </w:rPr>
            </w:pPr>
            <w:r>
              <w:rPr>
                <w:rFonts w:eastAsia="Times New Roman"/>
                <w:color w:val="000000"/>
              </w:rPr>
              <w:t>Sky visibility: Somewhat hazy.</w:t>
            </w:r>
          </w:p>
          <w:p w:rsidR="00C241C3" w:rsidRPr="00DD7E9D" w:rsidRDefault="00C241C3" w:rsidP="00C241C3">
            <w:pPr>
              <w:rPr>
                <w:rFonts w:ascii="Calibri" w:eastAsia="Times New Roman" w:hAnsi="Calibri" w:cs="Times New Roman"/>
                <w:color w:val="000000"/>
              </w:rPr>
            </w:pPr>
            <w:r>
              <w:rPr>
                <w:rFonts w:eastAsia="Times New Roman"/>
                <w:color w:val="000000"/>
              </w:rPr>
              <w:t>Cloud Opacity: Opaque</w:t>
            </w:r>
          </w:p>
        </w:tc>
      </w:tr>
      <w:tr w:rsidR="00C241C3" w:rsidRPr="00DD7E9D" w:rsidTr="00C241C3">
        <w:trPr>
          <w:trHeight w:val="300"/>
        </w:trPr>
        <w:tc>
          <w:tcPr>
            <w:tcW w:w="1500" w:type="dxa"/>
            <w:noWrap/>
            <w:hideMark/>
          </w:tcPr>
          <w:p w:rsidR="00C241C3" w:rsidRPr="00DD7E9D" w:rsidRDefault="00C241C3" w:rsidP="00C241C3">
            <w:pPr>
              <w:jc w:val="center"/>
              <w:rPr>
                <w:rFonts w:eastAsia="Times New Roman"/>
                <w:color w:val="000000"/>
              </w:rPr>
            </w:pPr>
            <w:r w:rsidRPr="00C241C3">
              <w:rPr>
                <w:rFonts w:eastAsia="Times New Roman"/>
                <w:color w:val="000000"/>
              </w:rPr>
              <w:t>2</w:t>
            </w:r>
          </w:p>
        </w:tc>
        <w:tc>
          <w:tcPr>
            <w:tcW w:w="2070" w:type="dxa"/>
            <w:noWrap/>
            <w:hideMark/>
          </w:tcPr>
          <w:p w:rsidR="00C241C3" w:rsidRPr="00DD7E9D" w:rsidRDefault="00C241C3" w:rsidP="00C241C3">
            <w:pPr>
              <w:jc w:val="center"/>
              <w:rPr>
                <w:rFonts w:eastAsia="Times New Roman"/>
                <w:color w:val="000000"/>
              </w:rPr>
            </w:pPr>
            <w:r w:rsidRPr="00DD7E9D">
              <w:rPr>
                <w:rFonts w:eastAsia="Times New Roman"/>
                <w:color w:val="000000"/>
              </w:rPr>
              <w:t>50.6</w:t>
            </w:r>
          </w:p>
        </w:tc>
        <w:tc>
          <w:tcPr>
            <w:tcW w:w="1530" w:type="dxa"/>
            <w:noWrap/>
            <w:hideMark/>
          </w:tcPr>
          <w:p w:rsidR="00C241C3" w:rsidRPr="00DD7E9D" w:rsidRDefault="00C241C3" w:rsidP="00C241C3">
            <w:pPr>
              <w:jc w:val="center"/>
              <w:rPr>
                <w:rFonts w:eastAsia="Times New Roman"/>
                <w:color w:val="000000"/>
              </w:rPr>
            </w:pPr>
            <w:r w:rsidRPr="00DD7E9D">
              <w:rPr>
                <w:rFonts w:eastAsia="Times New Roman"/>
                <w:color w:val="000000"/>
              </w:rPr>
              <w:t>41.5</w:t>
            </w:r>
          </w:p>
        </w:tc>
        <w:tc>
          <w:tcPr>
            <w:tcW w:w="1800" w:type="dxa"/>
            <w:noWrap/>
            <w:hideMark/>
          </w:tcPr>
          <w:p w:rsidR="00C241C3" w:rsidRPr="00DD7E9D" w:rsidRDefault="00C241C3" w:rsidP="00C241C3">
            <w:pPr>
              <w:jc w:val="center"/>
              <w:rPr>
                <w:rFonts w:eastAsia="Times New Roman"/>
                <w:color w:val="000000"/>
              </w:rPr>
            </w:pPr>
            <w:r w:rsidRPr="00DD7E9D">
              <w:rPr>
                <w:rFonts w:eastAsia="Times New Roman"/>
                <w:color w:val="000000"/>
              </w:rPr>
              <w:t>38.0</w:t>
            </w:r>
          </w:p>
        </w:tc>
        <w:tc>
          <w:tcPr>
            <w:tcW w:w="2568" w:type="dxa"/>
            <w:vMerge/>
          </w:tcPr>
          <w:p w:rsidR="00C241C3" w:rsidRPr="00DD7E9D" w:rsidRDefault="00C241C3" w:rsidP="00DD7E9D">
            <w:pPr>
              <w:jc w:val="right"/>
              <w:rPr>
                <w:rFonts w:ascii="Calibri" w:eastAsia="Times New Roman" w:hAnsi="Calibri" w:cs="Times New Roman"/>
                <w:color w:val="000000"/>
              </w:rPr>
            </w:pPr>
          </w:p>
        </w:tc>
      </w:tr>
      <w:tr w:rsidR="00C241C3" w:rsidRPr="00DD7E9D" w:rsidTr="00C241C3">
        <w:trPr>
          <w:trHeight w:val="300"/>
        </w:trPr>
        <w:tc>
          <w:tcPr>
            <w:tcW w:w="1500" w:type="dxa"/>
            <w:noWrap/>
            <w:hideMark/>
          </w:tcPr>
          <w:p w:rsidR="00C241C3" w:rsidRPr="00DD7E9D" w:rsidRDefault="00C241C3" w:rsidP="00C241C3">
            <w:pPr>
              <w:jc w:val="center"/>
              <w:rPr>
                <w:rFonts w:eastAsia="Times New Roman"/>
                <w:color w:val="000000"/>
              </w:rPr>
            </w:pPr>
            <w:r w:rsidRPr="00C241C3">
              <w:rPr>
                <w:rFonts w:eastAsia="Times New Roman"/>
                <w:color w:val="000000"/>
              </w:rPr>
              <w:t>3</w:t>
            </w:r>
          </w:p>
        </w:tc>
        <w:tc>
          <w:tcPr>
            <w:tcW w:w="2070" w:type="dxa"/>
            <w:noWrap/>
            <w:hideMark/>
          </w:tcPr>
          <w:p w:rsidR="00C241C3" w:rsidRPr="00DD7E9D" w:rsidRDefault="00C241C3" w:rsidP="00C241C3">
            <w:pPr>
              <w:jc w:val="center"/>
              <w:rPr>
                <w:rFonts w:eastAsia="Times New Roman"/>
                <w:color w:val="000000"/>
              </w:rPr>
            </w:pPr>
            <w:r w:rsidRPr="00DD7E9D">
              <w:rPr>
                <w:rFonts w:eastAsia="Times New Roman"/>
                <w:color w:val="000000"/>
              </w:rPr>
              <w:t>49.5</w:t>
            </w:r>
          </w:p>
        </w:tc>
        <w:tc>
          <w:tcPr>
            <w:tcW w:w="1530" w:type="dxa"/>
            <w:noWrap/>
            <w:hideMark/>
          </w:tcPr>
          <w:p w:rsidR="00C241C3" w:rsidRPr="00DD7E9D" w:rsidRDefault="00C241C3" w:rsidP="00C241C3">
            <w:pPr>
              <w:jc w:val="center"/>
              <w:rPr>
                <w:rFonts w:eastAsia="Times New Roman"/>
                <w:color w:val="000000"/>
              </w:rPr>
            </w:pPr>
            <w:r w:rsidRPr="00DD7E9D">
              <w:rPr>
                <w:rFonts w:eastAsia="Times New Roman"/>
                <w:color w:val="000000"/>
              </w:rPr>
              <w:t>40.8</w:t>
            </w:r>
          </w:p>
        </w:tc>
        <w:tc>
          <w:tcPr>
            <w:tcW w:w="1800" w:type="dxa"/>
            <w:noWrap/>
            <w:hideMark/>
          </w:tcPr>
          <w:p w:rsidR="00C241C3" w:rsidRPr="00DD7E9D" w:rsidRDefault="00C241C3" w:rsidP="00C241C3">
            <w:pPr>
              <w:jc w:val="center"/>
              <w:rPr>
                <w:rFonts w:eastAsia="Times New Roman"/>
                <w:color w:val="000000"/>
              </w:rPr>
            </w:pPr>
            <w:r w:rsidRPr="00DD7E9D">
              <w:rPr>
                <w:rFonts w:eastAsia="Times New Roman"/>
                <w:color w:val="000000"/>
              </w:rPr>
              <w:t>40.0</w:t>
            </w:r>
          </w:p>
        </w:tc>
        <w:tc>
          <w:tcPr>
            <w:tcW w:w="2568" w:type="dxa"/>
            <w:vMerge/>
          </w:tcPr>
          <w:p w:rsidR="00C241C3" w:rsidRPr="00DD7E9D" w:rsidRDefault="00C241C3" w:rsidP="00DD7E9D">
            <w:pPr>
              <w:jc w:val="right"/>
              <w:rPr>
                <w:rFonts w:ascii="Calibri" w:eastAsia="Times New Roman" w:hAnsi="Calibri" w:cs="Times New Roman"/>
                <w:color w:val="000000"/>
              </w:rPr>
            </w:pPr>
          </w:p>
        </w:tc>
      </w:tr>
      <w:tr w:rsidR="00C241C3" w:rsidRPr="00DD7E9D" w:rsidTr="00C241C3">
        <w:trPr>
          <w:trHeight w:val="300"/>
        </w:trPr>
        <w:tc>
          <w:tcPr>
            <w:tcW w:w="1500" w:type="dxa"/>
            <w:noWrap/>
            <w:hideMark/>
          </w:tcPr>
          <w:p w:rsidR="00C241C3" w:rsidRPr="00DD7E9D" w:rsidRDefault="00C241C3" w:rsidP="00C241C3">
            <w:pPr>
              <w:jc w:val="center"/>
              <w:rPr>
                <w:rFonts w:eastAsia="Times New Roman"/>
                <w:color w:val="000000"/>
              </w:rPr>
            </w:pPr>
            <w:r w:rsidRPr="00C241C3">
              <w:rPr>
                <w:rFonts w:eastAsia="Times New Roman"/>
                <w:color w:val="000000"/>
              </w:rPr>
              <w:t>4</w:t>
            </w:r>
          </w:p>
        </w:tc>
        <w:tc>
          <w:tcPr>
            <w:tcW w:w="2070" w:type="dxa"/>
            <w:noWrap/>
            <w:hideMark/>
          </w:tcPr>
          <w:p w:rsidR="00C241C3" w:rsidRPr="00DD7E9D" w:rsidRDefault="00C241C3" w:rsidP="00C241C3">
            <w:pPr>
              <w:jc w:val="center"/>
              <w:rPr>
                <w:rFonts w:eastAsia="Times New Roman"/>
                <w:color w:val="000000"/>
              </w:rPr>
            </w:pPr>
            <w:r w:rsidRPr="00DD7E9D">
              <w:rPr>
                <w:rFonts w:eastAsia="Times New Roman"/>
                <w:color w:val="000000"/>
              </w:rPr>
              <w:t>47.7</w:t>
            </w:r>
          </w:p>
        </w:tc>
        <w:tc>
          <w:tcPr>
            <w:tcW w:w="1530" w:type="dxa"/>
            <w:noWrap/>
            <w:hideMark/>
          </w:tcPr>
          <w:p w:rsidR="00C241C3" w:rsidRPr="00DD7E9D" w:rsidRDefault="00C241C3" w:rsidP="00C241C3">
            <w:pPr>
              <w:jc w:val="center"/>
              <w:rPr>
                <w:rFonts w:eastAsia="Times New Roman"/>
                <w:color w:val="000000"/>
              </w:rPr>
            </w:pPr>
            <w:r w:rsidRPr="00DD7E9D">
              <w:rPr>
                <w:rFonts w:eastAsia="Times New Roman"/>
                <w:color w:val="000000"/>
              </w:rPr>
              <w:t>40.1</w:t>
            </w:r>
          </w:p>
        </w:tc>
        <w:tc>
          <w:tcPr>
            <w:tcW w:w="1800" w:type="dxa"/>
            <w:noWrap/>
            <w:hideMark/>
          </w:tcPr>
          <w:p w:rsidR="00C241C3" w:rsidRPr="00DD7E9D" w:rsidRDefault="00C241C3" w:rsidP="00C241C3">
            <w:pPr>
              <w:jc w:val="center"/>
              <w:rPr>
                <w:rFonts w:eastAsia="Times New Roman"/>
                <w:color w:val="000000"/>
              </w:rPr>
            </w:pPr>
            <w:r w:rsidRPr="00DD7E9D">
              <w:rPr>
                <w:rFonts w:eastAsia="Times New Roman"/>
                <w:color w:val="000000"/>
              </w:rPr>
              <w:t>38.0</w:t>
            </w:r>
          </w:p>
        </w:tc>
        <w:tc>
          <w:tcPr>
            <w:tcW w:w="2568" w:type="dxa"/>
            <w:vMerge/>
          </w:tcPr>
          <w:p w:rsidR="00C241C3" w:rsidRPr="00DD7E9D" w:rsidRDefault="00C241C3" w:rsidP="00DD7E9D">
            <w:pPr>
              <w:jc w:val="right"/>
              <w:rPr>
                <w:rFonts w:ascii="Calibri" w:eastAsia="Times New Roman" w:hAnsi="Calibri" w:cs="Times New Roman"/>
                <w:color w:val="000000"/>
              </w:rPr>
            </w:pPr>
          </w:p>
        </w:tc>
      </w:tr>
      <w:tr w:rsidR="00C241C3" w:rsidRPr="00DD7E9D" w:rsidTr="00C241C3">
        <w:trPr>
          <w:trHeight w:val="300"/>
        </w:trPr>
        <w:tc>
          <w:tcPr>
            <w:tcW w:w="1500" w:type="dxa"/>
            <w:noWrap/>
            <w:hideMark/>
          </w:tcPr>
          <w:p w:rsidR="00C241C3" w:rsidRPr="00DD7E9D" w:rsidRDefault="00C241C3" w:rsidP="00C241C3">
            <w:pPr>
              <w:jc w:val="center"/>
              <w:rPr>
                <w:rFonts w:eastAsia="Times New Roman"/>
                <w:color w:val="000000"/>
              </w:rPr>
            </w:pPr>
            <w:r w:rsidRPr="00C241C3">
              <w:rPr>
                <w:rFonts w:eastAsia="Times New Roman"/>
                <w:color w:val="000000"/>
              </w:rPr>
              <w:t>5</w:t>
            </w:r>
          </w:p>
        </w:tc>
        <w:tc>
          <w:tcPr>
            <w:tcW w:w="2070" w:type="dxa"/>
            <w:noWrap/>
            <w:hideMark/>
          </w:tcPr>
          <w:p w:rsidR="00C241C3" w:rsidRPr="00DD7E9D" w:rsidRDefault="00C241C3" w:rsidP="00C241C3">
            <w:pPr>
              <w:jc w:val="center"/>
              <w:rPr>
                <w:rFonts w:eastAsia="Times New Roman"/>
                <w:color w:val="000000"/>
              </w:rPr>
            </w:pPr>
            <w:r w:rsidRPr="00DD7E9D">
              <w:rPr>
                <w:rFonts w:eastAsia="Times New Roman"/>
                <w:color w:val="000000"/>
              </w:rPr>
              <w:t>53.4</w:t>
            </w:r>
          </w:p>
        </w:tc>
        <w:tc>
          <w:tcPr>
            <w:tcW w:w="1530" w:type="dxa"/>
            <w:noWrap/>
            <w:hideMark/>
          </w:tcPr>
          <w:p w:rsidR="00C241C3" w:rsidRPr="00DD7E9D" w:rsidRDefault="00C241C3" w:rsidP="00C241C3">
            <w:pPr>
              <w:jc w:val="center"/>
              <w:rPr>
                <w:rFonts w:eastAsia="Times New Roman"/>
                <w:color w:val="000000"/>
              </w:rPr>
            </w:pPr>
            <w:r w:rsidRPr="00DD7E9D">
              <w:rPr>
                <w:rFonts w:eastAsia="Times New Roman"/>
                <w:color w:val="000000"/>
              </w:rPr>
              <w:t>40.8</w:t>
            </w:r>
          </w:p>
        </w:tc>
        <w:tc>
          <w:tcPr>
            <w:tcW w:w="1800" w:type="dxa"/>
            <w:noWrap/>
            <w:hideMark/>
          </w:tcPr>
          <w:p w:rsidR="00C241C3" w:rsidRPr="00DD7E9D" w:rsidRDefault="00C241C3" w:rsidP="00C241C3">
            <w:pPr>
              <w:jc w:val="center"/>
              <w:rPr>
                <w:rFonts w:eastAsia="Times New Roman"/>
                <w:color w:val="000000"/>
              </w:rPr>
            </w:pPr>
            <w:r w:rsidRPr="00DD7E9D">
              <w:rPr>
                <w:rFonts w:eastAsia="Times New Roman"/>
                <w:color w:val="000000"/>
              </w:rPr>
              <w:t>37.0</w:t>
            </w:r>
          </w:p>
        </w:tc>
        <w:tc>
          <w:tcPr>
            <w:tcW w:w="2568" w:type="dxa"/>
            <w:vMerge/>
          </w:tcPr>
          <w:p w:rsidR="00C241C3" w:rsidRPr="00DD7E9D" w:rsidRDefault="00C241C3" w:rsidP="00DD7E9D">
            <w:pPr>
              <w:jc w:val="right"/>
              <w:rPr>
                <w:rFonts w:ascii="Calibri" w:eastAsia="Times New Roman" w:hAnsi="Calibri" w:cs="Times New Roman"/>
                <w:color w:val="000000"/>
              </w:rPr>
            </w:pPr>
          </w:p>
        </w:tc>
      </w:tr>
      <w:tr w:rsidR="00C241C3" w:rsidRPr="00DD7E9D" w:rsidTr="00C241C3">
        <w:trPr>
          <w:trHeight w:val="300"/>
        </w:trPr>
        <w:tc>
          <w:tcPr>
            <w:tcW w:w="1500" w:type="dxa"/>
            <w:noWrap/>
            <w:hideMark/>
          </w:tcPr>
          <w:p w:rsidR="00C241C3" w:rsidRPr="00DD7E9D" w:rsidRDefault="00C241C3" w:rsidP="00C241C3">
            <w:pPr>
              <w:jc w:val="center"/>
              <w:rPr>
                <w:rFonts w:eastAsia="Times New Roman"/>
                <w:color w:val="000000"/>
              </w:rPr>
            </w:pPr>
            <w:r w:rsidRPr="00C241C3">
              <w:rPr>
                <w:rFonts w:eastAsia="Times New Roman"/>
                <w:color w:val="000000"/>
              </w:rPr>
              <w:t>6</w:t>
            </w:r>
          </w:p>
        </w:tc>
        <w:tc>
          <w:tcPr>
            <w:tcW w:w="2070" w:type="dxa"/>
            <w:noWrap/>
            <w:hideMark/>
          </w:tcPr>
          <w:p w:rsidR="00C241C3" w:rsidRPr="00DD7E9D" w:rsidRDefault="00C241C3" w:rsidP="00C241C3">
            <w:pPr>
              <w:jc w:val="center"/>
              <w:rPr>
                <w:rFonts w:eastAsia="Times New Roman"/>
                <w:color w:val="000000"/>
              </w:rPr>
            </w:pPr>
            <w:r w:rsidRPr="00DD7E9D">
              <w:rPr>
                <w:rFonts w:eastAsia="Times New Roman"/>
                <w:color w:val="000000"/>
              </w:rPr>
              <w:t>51.8</w:t>
            </w:r>
          </w:p>
        </w:tc>
        <w:tc>
          <w:tcPr>
            <w:tcW w:w="1530" w:type="dxa"/>
            <w:noWrap/>
            <w:hideMark/>
          </w:tcPr>
          <w:p w:rsidR="00C241C3" w:rsidRPr="00DD7E9D" w:rsidRDefault="00C241C3" w:rsidP="00C241C3">
            <w:pPr>
              <w:jc w:val="center"/>
              <w:rPr>
                <w:rFonts w:eastAsia="Times New Roman"/>
                <w:color w:val="000000"/>
              </w:rPr>
            </w:pPr>
            <w:r w:rsidRPr="00DD7E9D">
              <w:rPr>
                <w:rFonts w:eastAsia="Times New Roman"/>
                <w:color w:val="000000"/>
              </w:rPr>
              <w:t>41.4</w:t>
            </w:r>
          </w:p>
        </w:tc>
        <w:tc>
          <w:tcPr>
            <w:tcW w:w="1800" w:type="dxa"/>
            <w:noWrap/>
            <w:hideMark/>
          </w:tcPr>
          <w:p w:rsidR="00C241C3" w:rsidRPr="00DD7E9D" w:rsidRDefault="00C241C3" w:rsidP="00C241C3">
            <w:pPr>
              <w:jc w:val="center"/>
              <w:rPr>
                <w:rFonts w:eastAsia="Times New Roman"/>
                <w:color w:val="000000"/>
              </w:rPr>
            </w:pPr>
            <w:r w:rsidRPr="00DD7E9D">
              <w:rPr>
                <w:rFonts w:eastAsia="Times New Roman"/>
                <w:color w:val="000000"/>
              </w:rPr>
              <w:t>39.0</w:t>
            </w:r>
          </w:p>
        </w:tc>
        <w:tc>
          <w:tcPr>
            <w:tcW w:w="2568" w:type="dxa"/>
            <w:vMerge/>
          </w:tcPr>
          <w:p w:rsidR="00C241C3" w:rsidRPr="00DD7E9D" w:rsidRDefault="00C241C3" w:rsidP="00DD7E9D">
            <w:pPr>
              <w:jc w:val="right"/>
              <w:rPr>
                <w:rFonts w:ascii="Calibri" w:eastAsia="Times New Roman" w:hAnsi="Calibri" w:cs="Times New Roman"/>
                <w:color w:val="000000"/>
              </w:rPr>
            </w:pPr>
          </w:p>
        </w:tc>
      </w:tr>
      <w:tr w:rsidR="00C241C3" w:rsidRPr="00DD7E9D" w:rsidTr="00C241C3">
        <w:trPr>
          <w:trHeight w:val="300"/>
        </w:trPr>
        <w:tc>
          <w:tcPr>
            <w:tcW w:w="1500" w:type="dxa"/>
            <w:noWrap/>
            <w:hideMark/>
          </w:tcPr>
          <w:p w:rsidR="00C241C3" w:rsidRPr="00DD7E9D" w:rsidRDefault="00C241C3" w:rsidP="00C241C3">
            <w:pPr>
              <w:jc w:val="center"/>
              <w:rPr>
                <w:rFonts w:eastAsia="Times New Roman"/>
                <w:color w:val="000000"/>
              </w:rPr>
            </w:pPr>
            <w:r w:rsidRPr="00C241C3">
              <w:rPr>
                <w:rFonts w:eastAsia="Times New Roman"/>
                <w:color w:val="000000"/>
              </w:rPr>
              <w:t>7</w:t>
            </w:r>
          </w:p>
        </w:tc>
        <w:tc>
          <w:tcPr>
            <w:tcW w:w="2070" w:type="dxa"/>
            <w:noWrap/>
            <w:hideMark/>
          </w:tcPr>
          <w:p w:rsidR="00C241C3" w:rsidRPr="00DD7E9D" w:rsidRDefault="00C241C3" w:rsidP="00C241C3">
            <w:pPr>
              <w:jc w:val="center"/>
              <w:rPr>
                <w:rFonts w:eastAsia="Times New Roman"/>
                <w:color w:val="000000"/>
              </w:rPr>
            </w:pPr>
            <w:r w:rsidRPr="00DD7E9D">
              <w:rPr>
                <w:rFonts w:eastAsia="Times New Roman"/>
                <w:color w:val="000000"/>
              </w:rPr>
              <w:t>48.3</w:t>
            </w:r>
          </w:p>
        </w:tc>
        <w:tc>
          <w:tcPr>
            <w:tcW w:w="1530" w:type="dxa"/>
            <w:noWrap/>
            <w:hideMark/>
          </w:tcPr>
          <w:p w:rsidR="00C241C3" w:rsidRPr="00DD7E9D" w:rsidRDefault="00C241C3" w:rsidP="00C241C3">
            <w:pPr>
              <w:jc w:val="center"/>
              <w:rPr>
                <w:rFonts w:eastAsia="Times New Roman"/>
                <w:color w:val="000000"/>
              </w:rPr>
            </w:pPr>
            <w:r w:rsidRPr="00DD7E9D">
              <w:rPr>
                <w:rFonts w:eastAsia="Times New Roman"/>
                <w:color w:val="000000"/>
              </w:rPr>
              <w:t>41.3</w:t>
            </w:r>
          </w:p>
        </w:tc>
        <w:tc>
          <w:tcPr>
            <w:tcW w:w="1800" w:type="dxa"/>
            <w:noWrap/>
            <w:hideMark/>
          </w:tcPr>
          <w:p w:rsidR="00C241C3" w:rsidRPr="00DD7E9D" w:rsidRDefault="00C241C3" w:rsidP="00C241C3">
            <w:pPr>
              <w:jc w:val="center"/>
              <w:rPr>
                <w:rFonts w:eastAsia="Times New Roman"/>
                <w:color w:val="000000"/>
              </w:rPr>
            </w:pPr>
            <w:r w:rsidRPr="00DD7E9D">
              <w:rPr>
                <w:rFonts w:eastAsia="Times New Roman"/>
                <w:color w:val="000000"/>
              </w:rPr>
              <w:t>39.0</w:t>
            </w:r>
          </w:p>
        </w:tc>
        <w:tc>
          <w:tcPr>
            <w:tcW w:w="2568" w:type="dxa"/>
            <w:vMerge/>
          </w:tcPr>
          <w:p w:rsidR="00C241C3" w:rsidRPr="00DD7E9D" w:rsidRDefault="00C241C3" w:rsidP="00DD7E9D">
            <w:pPr>
              <w:jc w:val="right"/>
              <w:rPr>
                <w:rFonts w:ascii="Calibri" w:eastAsia="Times New Roman" w:hAnsi="Calibri" w:cs="Times New Roman"/>
                <w:color w:val="000000"/>
              </w:rPr>
            </w:pPr>
          </w:p>
        </w:tc>
      </w:tr>
      <w:tr w:rsidR="00C241C3" w:rsidRPr="00DD7E9D" w:rsidTr="00C241C3">
        <w:trPr>
          <w:trHeight w:val="300"/>
        </w:trPr>
        <w:tc>
          <w:tcPr>
            <w:tcW w:w="1500" w:type="dxa"/>
            <w:noWrap/>
            <w:hideMark/>
          </w:tcPr>
          <w:p w:rsidR="00C241C3" w:rsidRPr="00DD7E9D" w:rsidRDefault="00C241C3" w:rsidP="00C241C3">
            <w:pPr>
              <w:jc w:val="center"/>
              <w:rPr>
                <w:rFonts w:eastAsia="Times New Roman"/>
                <w:color w:val="000000"/>
              </w:rPr>
            </w:pPr>
            <w:r w:rsidRPr="00C241C3">
              <w:rPr>
                <w:rFonts w:eastAsia="Times New Roman"/>
                <w:color w:val="000000"/>
              </w:rPr>
              <w:t>8</w:t>
            </w:r>
          </w:p>
        </w:tc>
        <w:tc>
          <w:tcPr>
            <w:tcW w:w="2070" w:type="dxa"/>
            <w:noWrap/>
            <w:hideMark/>
          </w:tcPr>
          <w:p w:rsidR="00C241C3" w:rsidRPr="00DD7E9D" w:rsidRDefault="00C241C3" w:rsidP="00C241C3">
            <w:pPr>
              <w:jc w:val="center"/>
              <w:rPr>
                <w:rFonts w:eastAsia="Times New Roman"/>
                <w:color w:val="000000"/>
              </w:rPr>
            </w:pPr>
            <w:r w:rsidRPr="00DD7E9D">
              <w:rPr>
                <w:rFonts w:eastAsia="Times New Roman"/>
                <w:color w:val="000000"/>
              </w:rPr>
              <w:t>49.8</w:t>
            </w:r>
          </w:p>
        </w:tc>
        <w:tc>
          <w:tcPr>
            <w:tcW w:w="1530" w:type="dxa"/>
            <w:noWrap/>
            <w:hideMark/>
          </w:tcPr>
          <w:p w:rsidR="00C241C3" w:rsidRPr="00DD7E9D" w:rsidRDefault="00C241C3" w:rsidP="00C241C3">
            <w:pPr>
              <w:jc w:val="center"/>
              <w:rPr>
                <w:rFonts w:eastAsia="Times New Roman"/>
                <w:color w:val="000000"/>
              </w:rPr>
            </w:pPr>
            <w:r w:rsidRPr="00DD7E9D">
              <w:rPr>
                <w:rFonts w:eastAsia="Times New Roman"/>
                <w:color w:val="000000"/>
              </w:rPr>
              <w:t>41.1</w:t>
            </w:r>
          </w:p>
        </w:tc>
        <w:tc>
          <w:tcPr>
            <w:tcW w:w="1800" w:type="dxa"/>
            <w:noWrap/>
            <w:hideMark/>
          </w:tcPr>
          <w:p w:rsidR="00C241C3" w:rsidRPr="00DD7E9D" w:rsidRDefault="00C241C3" w:rsidP="00C241C3">
            <w:pPr>
              <w:jc w:val="center"/>
              <w:rPr>
                <w:rFonts w:eastAsia="Times New Roman"/>
                <w:color w:val="000000"/>
              </w:rPr>
            </w:pPr>
            <w:r w:rsidRPr="00DD7E9D">
              <w:rPr>
                <w:rFonts w:eastAsia="Times New Roman"/>
                <w:color w:val="000000"/>
              </w:rPr>
              <w:t>38.0</w:t>
            </w:r>
          </w:p>
        </w:tc>
        <w:tc>
          <w:tcPr>
            <w:tcW w:w="2568" w:type="dxa"/>
            <w:vMerge/>
          </w:tcPr>
          <w:p w:rsidR="00C241C3" w:rsidRPr="00DD7E9D" w:rsidRDefault="00C241C3" w:rsidP="00DD7E9D">
            <w:pPr>
              <w:jc w:val="right"/>
              <w:rPr>
                <w:rFonts w:ascii="Calibri" w:eastAsia="Times New Roman" w:hAnsi="Calibri" w:cs="Times New Roman"/>
                <w:color w:val="000000"/>
              </w:rPr>
            </w:pPr>
          </w:p>
        </w:tc>
      </w:tr>
      <w:tr w:rsidR="00C241C3" w:rsidRPr="00DD7E9D" w:rsidTr="00C241C3">
        <w:trPr>
          <w:trHeight w:val="300"/>
        </w:trPr>
        <w:tc>
          <w:tcPr>
            <w:tcW w:w="1500" w:type="dxa"/>
            <w:noWrap/>
            <w:hideMark/>
          </w:tcPr>
          <w:p w:rsidR="00C241C3" w:rsidRPr="00DD7E9D" w:rsidRDefault="00C241C3" w:rsidP="00C241C3">
            <w:pPr>
              <w:jc w:val="center"/>
              <w:rPr>
                <w:rFonts w:eastAsia="Times New Roman"/>
                <w:color w:val="000000"/>
              </w:rPr>
            </w:pPr>
            <w:r w:rsidRPr="00C241C3">
              <w:rPr>
                <w:rFonts w:eastAsia="Times New Roman"/>
                <w:color w:val="000000"/>
              </w:rPr>
              <w:t>9</w:t>
            </w:r>
          </w:p>
        </w:tc>
        <w:tc>
          <w:tcPr>
            <w:tcW w:w="2070" w:type="dxa"/>
            <w:noWrap/>
            <w:hideMark/>
          </w:tcPr>
          <w:p w:rsidR="00C241C3" w:rsidRPr="00DD7E9D" w:rsidRDefault="00C241C3" w:rsidP="00C241C3">
            <w:pPr>
              <w:jc w:val="center"/>
              <w:rPr>
                <w:rFonts w:eastAsia="Times New Roman"/>
                <w:color w:val="000000"/>
              </w:rPr>
            </w:pPr>
            <w:r w:rsidRPr="00DD7E9D">
              <w:rPr>
                <w:rFonts w:eastAsia="Times New Roman"/>
                <w:color w:val="000000"/>
              </w:rPr>
              <w:t>49.9</w:t>
            </w:r>
          </w:p>
        </w:tc>
        <w:tc>
          <w:tcPr>
            <w:tcW w:w="1530" w:type="dxa"/>
            <w:noWrap/>
            <w:hideMark/>
          </w:tcPr>
          <w:p w:rsidR="00C241C3" w:rsidRPr="00DD7E9D" w:rsidRDefault="00C241C3" w:rsidP="00C241C3">
            <w:pPr>
              <w:jc w:val="center"/>
              <w:rPr>
                <w:rFonts w:eastAsia="Times New Roman"/>
                <w:color w:val="000000"/>
              </w:rPr>
            </w:pPr>
            <w:r w:rsidRPr="00DD7E9D">
              <w:rPr>
                <w:rFonts w:eastAsia="Times New Roman"/>
                <w:color w:val="000000"/>
              </w:rPr>
              <w:t>41.1</w:t>
            </w:r>
          </w:p>
        </w:tc>
        <w:tc>
          <w:tcPr>
            <w:tcW w:w="1800" w:type="dxa"/>
            <w:noWrap/>
            <w:hideMark/>
          </w:tcPr>
          <w:p w:rsidR="00C241C3" w:rsidRPr="00DD7E9D" w:rsidRDefault="00C241C3" w:rsidP="00C241C3">
            <w:pPr>
              <w:jc w:val="center"/>
              <w:rPr>
                <w:rFonts w:eastAsia="Times New Roman"/>
                <w:color w:val="000000"/>
              </w:rPr>
            </w:pPr>
            <w:r w:rsidRPr="00DD7E9D">
              <w:rPr>
                <w:rFonts w:eastAsia="Times New Roman"/>
                <w:color w:val="000000"/>
              </w:rPr>
              <w:t>37.0</w:t>
            </w:r>
          </w:p>
        </w:tc>
        <w:tc>
          <w:tcPr>
            <w:tcW w:w="2568" w:type="dxa"/>
            <w:vMerge/>
          </w:tcPr>
          <w:p w:rsidR="00C241C3" w:rsidRPr="00DD7E9D" w:rsidRDefault="00C241C3" w:rsidP="00DD7E9D">
            <w:pPr>
              <w:jc w:val="right"/>
              <w:rPr>
                <w:rFonts w:ascii="Calibri" w:eastAsia="Times New Roman" w:hAnsi="Calibri" w:cs="Times New Roman"/>
                <w:color w:val="000000"/>
              </w:rPr>
            </w:pPr>
          </w:p>
        </w:tc>
      </w:tr>
    </w:tbl>
    <w:p w:rsidR="00D8757B" w:rsidRDefault="00D8757B" w:rsidP="009F559E">
      <w:pPr>
        <w:pStyle w:val="NormalWeb"/>
        <w:shd w:val="clear" w:color="auto" w:fill="FFFFFF"/>
        <w:spacing w:before="0" w:beforeAutospacing="0"/>
        <w:rPr>
          <w:rFonts w:ascii="Helvetica" w:hAnsi="Helvetica" w:cs="Helvetica"/>
          <w:color w:val="3E3E3E"/>
        </w:rPr>
      </w:pPr>
    </w:p>
    <w:p w:rsidR="00DD7E9D" w:rsidRPr="008044AA" w:rsidRDefault="00D355B8" w:rsidP="009F559E">
      <w:pPr>
        <w:pStyle w:val="NormalWeb"/>
        <w:shd w:val="clear" w:color="auto" w:fill="FFFFFF"/>
        <w:spacing w:before="0" w:beforeAutospacing="0"/>
        <w:rPr>
          <w:rFonts w:ascii="Helvetica" w:hAnsi="Helvetica" w:cs="Helvetica"/>
        </w:rPr>
      </w:pPr>
      <w:r w:rsidRPr="008044AA">
        <w:rPr>
          <w:rFonts w:ascii="Helvetica" w:hAnsi="Helvetica" w:cs="Helvetica"/>
        </w:rPr>
        <w:t xml:space="preserve">Table 3: Data and Observations obtained during the </w:t>
      </w:r>
      <w:r w:rsidR="008044AA" w:rsidRPr="008044AA">
        <w:rPr>
          <w:rFonts w:ascii="Helvetica" w:hAnsi="Helvetica" w:cs="Helvetica"/>
        </w:rPr>
        <w:t>Cemented Floor after Eight weeks.</w:t>
      </w:r>
    </w:p>
    <w:tbl>
      <w:tblPr>
        <w:tblStyle w:val="TableGrid"/>
        <w:tblW w:w="9468" w:type="dxa"/>
        <w:tblLayout w:type="fixed"/>
        <w:tblLook w:val="04A0" w:firstRow="1" w:lastRow="0" w:firstColumn="1" w:lastColumn="0" w:noHBand="0" w:noVBand="1"/>
      </w:tblPr>
      <w:tblGrid>
        <w:gridCol w:w="1728"/>
        <w:gridCol w:w="2070"/>
        <w:gridCol w:w="1980"/>
        <w:gridCol w:w="3690"/>
      </w:tblGrid>
      <w:tr w:rsidR="00D355B8" w:rsidRPr="00D355B8" w:rsidTr="00D355B8">
        <w:trPr>
          <w:trHeight w:val="920"/>
        </w:trPr>
        <w:tc>
          <w:tcPr>
            <w:tcW w:w="1728" w:type="dxa"/>
            <w:noWrap/>
            <w:hideMark/>
          </w:tcPr>
          <w:p w:rsidR="00D355B8" w:rsidRPr="00D355B8" w:rsidRDefault="00D355B8" w:rsidP="00D355B8">
            <w:pPr>
              <w:jc w:val="center"/>
              <w:rPr>
                <w:rFonts w:eastAsia="Times New Roman"/>
                <w:b/>
                <w:color w:val="000000"/>
              </w:rPr>
            </w:pPr>
            <w:r w:rsidRPr="00D355B8">
              <w:rPr>
                <w:rFonts w:eastAsia="Times New Roman"/>
                <w:b/>
                <w:color w:val="000000"/>
              </w:rPr>
              <w:t>Observation spots</w:t>
            </w:r>
          </w:p>
        </w:tc>
        <w:tc>
          <w:tcPr>
            <w:tcW w:w="2070" w:type="dxa"/>
            <w:tcBorders>
              <w:bottom w:val="single" w:sz="4" w:space="0" w:color="auto"/>
            </w:tcBorders>
            <w:noWrap/>
            <w:hideMark/>
          </w:tcPr>
          <w:p w:rsidR="00D355B8" w:rsidRPr="00D355B8" w:rsidRDefault="00D355B8" w:rsidP="00D355B8">
            <w:pPr>
              <w:jc w:val="center"/>
              <w:rPr>
                <w:rFonts w:eastAsia="Times New Roman"/>
                <w:b/>
                <w:bCs/>
                <w:color w:val="000000"/>
              </w:rPr>
            </w:pPr>
            <w:r w:rsidRPr="00D355B8">
              <w:rPr>
                <w:rFonts w:eastAsia="Times New Roman"/>
                <w:b/>
                <w:bCs/>
                <w:color w:val="000000"/>
              </w:rPr>
              <w:t>Surface Temperature</w:t>
            </w:r>
          </w:p>
          <w:p w:rsidR="00D355B8" w:rsidRPr="00D355B8" w:rsidRDefault="00D355B8" w:rsidP="00D355B8">
            <w:pPr>
              <w:jc w:val="center"/>
              <w:rPr>
                <w:rFonts w:eastAsia="Times New Roman"/>
                <w:b/>
                <w:color w:val="000000"/>
              </w:rPr>
            </w:pPr>
            <w:r>
              <w:rPr>
                <w:rFonts w:eastAsia="Times New Roman"/>
                <w:b/>
                <w:color w:val="000000"/>
              </w:rPr>
              <w:t>(</w:t>
            </w:r>
            <w:r w:rsidRPr="00D355B8">
              <w:rPr>
                <w:rFonts w:eastAsia="Times New Roman"/>
                <w:b/>
                <w:color w:val="000000"/>
              </w:rPr>
              <w:t>°C</w:t>
            </w:r>
            <w:r>
              <w:rPr>
                <w:rFonts w:eastAsia="Times New Roman"/>
                <w:b/>
                <w:color w:val="000000"/>
              </w:rPr>
              <w:t>)</w:t>
            </w:r>
          </w:p>
        </w:tc>
        <w:tc>
          <w:tcPr>
            <w:tcW w:w="1980" w:type="dxa"/>
            <w:tcBorders>
              <w:bottom w:val="single" w:sz="4" w:space="0" w:color="auto"/>
            </w:tcBorders>
            <w:noWrap/>
            <w:hideMark/>
          </w:tcPr>
          <w:p w:rsidR="00D355B8" w:rsidRDefault="00D355B8" w:rsidP="00D355B8">
            <w:pPr>
              <w:jc w:val="center"/>
              <w:rPr>
                <w:rFonts w:eastAsia="Times New Roman"/>
                <w:b/>
                <w:bCs/>
                <w:color w:val="000000"/>
              </w:rPr>
            </w:pPr>
            <w:r w:rsidRPr="00D355B8">
              <w:rPr>
                <w:rFonts w:eastAsia="Times New Roman"/>
                <w:b/>
                <w:bCs/>
                <w:color w:val="000000"/>
              </w:rPr>
              <w:t xml:space="preserve">Air </w:t>
            </w:r>
          </w:p>
          <w:p w:rsidR="00D355B8" w:rsidRPr="00D355B8" w:rsidRDefault="00D355B8" w:rsidP="00D355B8">
            <w:pPr>
              <w:jc w:val="center"/>
              <w:rPr>
                <w:rFonts w:eastAsia="Times New Roman"/>
                <w:b/>
                <w:bCs/>
                <w:color w:val="000000"/>
              </w:rPr>
            </w:pPr>
            <w:r w:rsidRPr="00D355B8">
              <w:rPr>
                <w:rFonts w:eastAsia="Times New Roman"/>
                <w:b/>
                <w:bCs/>
                <w:color w:val="000000"/>
              </w:rPr>
              <w:t>Temperature</w:t>
            </w:r>
          </w:p>
          <w:p w:rsidR="00D355B8" w:rsidRPr="00D355B8" w:rsidRDefault="00D355B8" w:rsidP="00D355B8">
            <w:pPr>
              <w:jc w:val="center"/>
              <w:rPr>
                <w:rFonts w:eastAsia="Times New Roman"/>
                <w:b/>
                <w:bCs/>
                <w:color w:val="000000"/>
              </w:rPr>
            </w:pPr>
            <w:r>
              <w:rPr>
                <w:rFonts w:eastAsia="Times New Roman"/>
                <w:b/>
                <w:color w:val="000000"/>
              </w:rPr>
              <w:t>(</w:t>
            </w:r>
            <w:r w:rsidRPr="00D355B8">
              <w:rPr>
                <w:rFonts w:eastAsia="Times New Roman"/>
                <w:b/>
                <w:color w:val="000000"/>
              </w:rPr>
              <w:t>°C</w:t>
            </w:r>
            <w:r>
              <w:rPr>
                <w:rFonts w:eastAsia="Times New Roman"/>
                <w:b/>
                <w:color w:val="000000"/>
              </w:rPr>
              <w:t>)</w:t>
            </w:r>
          </w:p>
        </w:tc>
        <w:tc>
          <w:tcPr>
            <w:tcW w:w="3690" w:type="dxa"/>
            <w:tcBorders>
              <w:bottom w:val="single" w:sz="4" w:space="0" w:color="auto"/>
            </w:tcBorders>
          </w:tcPr>
          <w:p w:rsidR="00D355B8" w:rsidRPr="00D355B8" w:rsidRDefault="00D355B8" w:rsidP="00D355B8">
            <w:pPr>
              <w:jc w:val="center"/>
              <w:rPr>
                <w:rFonts w:eastAsia="Times New Roman"/>
                <w:b/>
                <w:bCs/>
                <w:color w:val="000000"/>
              </w:rPr>
            </w:pPr>
            <w:r w:rsidRPr="00D355B8">
              <w:rPr>
                <w:rFonts w:eastAsia="Times New Roman"/>
                <w:b/>
                <w:bCs/>
                <w:color w:val="000000"/>
              </w:rPr>
              <w:t>Cloud Cover conditions-</w:t>
            </w:r>
          </w:p>
          <w:p w:rsidR="00D355B8" w:rsidRPr="00D355B8" w:rsidRDefault="00D355B8" w:rsidP="00D355B8">
            <w:pPr>
              <w:jc w:val="center"/>
              <w:rPr>
                <w:rFonts w:eastAsia="Times New Roman"/>
                <w:b/>
                <w:bCs/>
                <w:color w:val="000000"/>
              </w:rPr>
            </w:pPr>
            <w:r w:rsidRPr="00D355B8">
              <w:rPr>
                <w:rFonts w:eastAsia="Times New Roman"/>
                <w:b/>
                <w:bCs/>
                <w:color w:val="000000"/>
              </w:rPr>
              <w:t>Sky and Surface</w:t>
            </w:r>
          </w:p>
        </w:tc>
      </w:tr>
      <w:tr w:rsidR="00D355B8" w:rsidRPr="00D355B8" w:rsidTr="00D355B8">
        <w:trPr>
          <w:trHeight w:val="300"/>
        </w:trPr>
        <w:tc>
          <w:tcPr>
            <w:tcW w:w="1728" w:type="dxa"/>
            <w:noWrap/>
            <w:hideMark/>
          </w:tcPr>
          <w:p w:rsidR="00D355B8" w:rsidRPr="008044AA" w:rsidRDefault="00D355B8" w:rsidP="00D355B8">
            <w:pPr>
              <w:jc w:val="center"/>
              <w:rPr>
                <w:rFonts w:eastAsia="Times New Roman"/>
                <w:color w:val="000000"/>
              </w:rPr>
            </w:pPr>
            <w:r w:rsidRPr="008044AA">
              <w:rPr>
                <w:rFonts w:eastAsia="Times New Roman"/>
                <w:color w:val="000000"/>
              </w:rPr>
              <w:t>1</w:t>
            </w:r>
          </w:p>
        </w:tc>
        <w:tc>
          <w:tcPr>
            <w:tcW w:w="2070" w:type="dxa"/>
            <w:noWrap/>
            <w:hideMark/>
          </w:tcPr>
          <w:p w:rsidR="00D355B8" w:rsidRPr="008044AA" w:rsidRDefault="00D355B8" w:rsidP="00D355B8">
            <w:pPr>
              <w:jc w:val="center"/>
              <w:rPr>
                <w:rFonts w:eastAsia="Times New Roman"/>
                <w:color w:val="000000"/>
              </w:rPr>
            </w:pPr>
            <w:r w:rsidRPr="008044AA">
              <w:rPr>
                <w:rFonts w:eastAsia="Times New Roman"/>
                <w:color w:val="000000"/>
              </w:rPr>
              <w:t>47.5</w:t>
            </w:r>
          </w:p>
        </w:tc>
        <w:tc>
          <w:tcPr>
            <w:tcW w:w="1980" w:type="dxa"/>
            <w:noWrap/>
            <w:hideMark/>
          </w:tcPr>
          <w:p w:rsidR="00D355B8" w:rsidRPr="008044AA" w:rsidRDefault="00D355B8" w:rsidP="00D355B8">
            <w:pPr>
              <w:jc w:val="center"/>
              <w:rPr>
                <w:rFonts w:eastAsia="Times New Roman"/>
                <w:color w:val="000000"/>
              </w:rPr>
            </w:pPr>
            <w:r w:rsidRPr="008044AA">
              <w:rPr>
                <w:rFonts w:eastAsia="Times New Roman"/>
                <w:color w:val="000000"/>
              </w:rPr>
              <w:t>32.5</w:t>
            </w:r>
          </w:p>
        </w:tc>
        <w:tc>
          <w:tcPr>
            <w:tcW w:w="3690" w:type="dxa"/>
            <w:vMerge w:val="restart"/>
          </w:tcPr>
          <w:p w:rsidR="00D355B8" w:rsidRDefault="00D355B8" w:rsidP="00D355B8">
            <w:pPr>
              <w:spacing w:line="360" w:lineRule="auto"/>
              <w:rPr>
                <w:rFonts w:eastAsia="Times New Roman"/>
                <w:color w:val="000000"/>
              </w:rPr>
            </w:pPr>
            <w:r w:rsidRPr="00D355B8">
              <w:rPr>
                <w:rFonts w:eastAsia="Times New Roman"/>
                <w:color w:val="000000"/>
              </w:rPr>
              <w:t>Dry</w:t>
            </w:r>
            <w:r>
              <w:rPr>
                <w:rFonts w:eastAsia="Times New Roman"/>
                <w:color w:val="000000"/>
              </w:rPr>
              <w:t xml:space="preserve"> ground, Leaves on trees.</w:t>
            </w:r>
          </w:p>
          <w:p w:rsidR="00D355B8" w:rsidRDefault="00D355B8" w:rsidP="00D355B8">
            <w:pPr>
              <w:spacing w:line="360" w:lineRule="auto"/>
              <w:rPr>
                <w:rFonts w:eastAsia="Times New Roman"/>
                <w:color w:val="000000"/>
              </w:rPr>
            </w:pPr>
            <w:r>
              <w:rPr>
                <w:rFonts w:eastAsia="Times New Roman"/>
                <w:color w:val="000000"/>
              </w:rPr>
              <w:t>Moisture content: Low.</w:t>
            </w:r>
          </w:p>
          <w:p w:rsidR="00D355B8" w:rsidRDefault="00D355B8" w:rsidP="00D355B8">
            <w:pPr>
              <w:spacing w:line="360" w:lineRule="auto"/>
              <w:rPr>
                <w:rFonts w:eastAsia="Times New Roman"/>
                <w:color w:val="000000"/>
              </w:rPr>
            </w:pPr>
            <w:r>
              <w:rPr>
                <w:rFonts w:eastAsia="Times New Roman"/>
                <w:color w:val="000000"/>
              </w:rPr>
              <w:t>Cloud Cover: Overcast.</w:t>
            </w:r>
          </w:p>
          <w:p w:rsidR="00D355B8" w:rsidRDefault="00D355B8" w:rsidP="00D355B8">
            <w:pPr>
              <w:spacing w:line="360" w:lineRule="auto"/>
              <w:rPr>
                <w:rFonts w:eastAsia="Times New Roman"/>
                <w:color w:val="000000"/>
              </w:rPr>
            </w:pPr>
            <w:r>
              <w:rPr>
                <w:rFonts w:eastAsia="Times New Roman"/>
                <w:color w:val="000000"/>
              </w:rPr>
              <w:t xml:space="preserve">Sky </w:t>
            </w:r>
            <w:proofErr w:type="spellStart"/>
            <w:r>
              <w:rPr>
                <w:rFonts w:eastAsia="Times New Roman"/>
                <w:color w:val="000000"/>
              </w:rPr>
              <w:t>colour</w:t>
            </w:r>
            <w:proofErr w:type="spellEnd"/>
            <w:r>
              <w:rPr>
                <w:rFonts w:eastAsia="Times New Roman"/>
                <w:color w:val="000000"/>
              </w:rPr>
              <w:t>: Milky.</w:t>
            </w:r>
          </w:p>
          <w:p w:rsidR="00D355B8" w:rsidRDefault="00D355B8" w:rsidP="00D355B8">
            <w:pPr>
              <w:spacing w:line="360" w:lineRule="auto"/>
              <w:rPr>
                <w:rFonts w:eastAsia="Times New Roman"/>
                <w:color w:val="000000"/>
              </w:rPr>
            </w:pPr>
            <w:r>
              <w:rPr>
                <w:rFonts w:eastAsia="Times New Roman"/>
                <w:color w:val="000000"/>
              </w:rPr>
              <w:t>Sky Visibility: Somewhat hazy.</w:t>
            </w:r>
          </w:p>
          <w:p w:rsidR="00D355B8" w:rsidRPr="00D355B8" w:rsidRDefault="00D355B8" w:rsidP="00D355B8">
            <w:pPr>
              <w:spacing w:line="360" w:lineRule="auto"/>
              <w:rPr>
                <w:rFonts w:eastAsia="Times New Roman"/>
                <w:color w:val="000000"/>
              </w:rPr>
            </w:pPr>
            <w:r>
              <w:rPr>
                <w:rFonts w:eastAsia="Times New Roman"/>
                <w:color w:val="000000"/>
              </w:rPr>
              <w:t>Cloud Opacity: Opaque.</w:t>
            </w:r>
          </w:p>
        </w:tc>
      </w:tr>
      <w:tr w:rsidR="00D355B8" w:rsidRPr="00D355B8" w:rsidTr="00D355B8">
        <w:trPr>
          <w:trHeight w:val="300"/>
        </w:trPr>
        <w:tc>
          <w:tcPr>
            <w:tcW w:w="1728" w:type="dxa"/>
            <w:noWrap/>
            <w:hideMark/>
          </w:tcPr>
          <w:p w:rsidR="00D355B8" w:rsidRPr="008044AA" w:rsidRDefault="00D355B8" w:rsidP="00D355B8">
            <w:pPr>
              <w:jc w:val="center"/>
              <w:rPr>
                <w:rFonts w:eastAsia="Times New Roman"/>
                <w:color w:val="000000"/>
              </w:rPr>
            </w:pPr>
            <w:r w:rsidRPr="008044AA">
              <w:rPr>
                <w:rFonts w:eastAsia="Times New Roman"/>
                <w:color w:val="000000"/>
              </w:rPr>
              <w:t>2</w:t>
            </w:r>
          </w:p>
        </w:tc>
        <w:tc>
          <w:tcPr>
            <w:tcW w:w="2070" w:type="dxa"/>
            <w:noWrap/>
            <w:hideMark/>
          </w:tcPr>
          <w:p w:rsidR="00D355B8" w:rsidRPr="008044AA" w:rsidRDefault="00D355B8" w:rsidP="00D355B8">
            <w:pPr>
              <w:jc w:val="center"/>
              <w:rPr>
                <w:rFonts w:eastAsia="Times New Roman"/>
                <w:color w:val="000000"/>
              </w:rPr>
            </w:pPr>
            <w:r w:rsidRPr="008044AA">
              <w:rPr>
                <w:rFonts w:eastAsia="Times New Roman"/>
                <w:color w:val="000000"/>
              </w:rPr>
              <w:t>47.4</w:t>
            </w:r>
          </w:p>
        </w:tc>
        <w:tc>
          <w:tcPr>
            <w:tcW w:w="1980" w:type="dxa"/>
            <w:noWrap/>
            <w:hideMark/>
          </w:tcPr>
          <w:p w:rsidR="00D355B8" w:rsidRPr="008044AA" w:rsidRDefault="00D355B8" w:rsidP="00D355B8">
            <w:pPr>
              <w:jc w:val="center"/>
              <w:rPr>
                <w:rFonts w:eastAsia="Times New Roman"/>
                <w:color w:val="000000"/>
              </w:rPr>
            </w:pPr>
            <w:r w:rsidRPr="008044AA">
              <w:rPr>
                <w:rFonts w:eastAsia="Times New Roman"/>
                <w:color w:val="000000"/>
              </w:rPr>
              <w:t>38.1</w:t>
            </w:r>
          </w:p>
        </w:tc>
        <w:tc>
          <w:tcPr>
            <w:tcW w:w="3690" w:type="dxa"/>
            <w:vMerge/>
          </w:tcPr>
          <w:p w:rsidR="00D355B8" w:rsidRPr="00D355B8" w:rsidRDefault="00D355B8" w:rsidP="00D355B8">
            <w:pPr>
              <w:jc w:val="right"/>
              <w:rPr>
                <w:rFonts w:ascii="Calibri" w:eastAsia="Times New Roman" w:hAnsi="Calibri" w:cs="Times New Roman"/>
                <w:color w:val="000000"/>
              </w:rPr>
            </w:pPr>
          </w:p>
        </w:tc>
      </w:tr>
      <w:tr w:rsidR="00D355B8" w:rsidRPr="00D355B8" w:rsidTr="00D355B8">
        <w:trPr>
          <w:trHeight w:val="300"/>
        </w:trPr>
        <w:tc>
          <w:tcPr>
            <w:tcW w:w="1728" w:type="dxa"/>
            <w:noWrap/>
            <w:hideMark/>
          </w:tcPr>
          <w:p w:rsidR="00D355B8" w:rsidRPr="008044AA" w:rsidRDefault="00D355B8" w:rsidP="00D355B8">
            <w:pPr>
              <w:jc w:val="center"/>
              <w:rPr>
                <w:rFonts w:eastAsia="Times New Roman"/>
                <w:color w:val="000000"/>
              </w:rPr>
            </w:pPr>
            <w:r w:rsidRPr="008044AA">
              <w:rPr>
                <w:rFonts w:eastAsia="Times New Roman"/>
                <w:color w:val="000000"/>
              </w:rPr>
              <w:t>3</w:t>
            </w:r>
          </w:p>
        </w:tc>
        <w:tc>
          <w:tcPr>
            <w:tcW w:w="2070" w:type="dxa"/>
            <w:noWrap/>
            <w:hideMark/>
          </w:tcPr>
          <w:p w:rsidR="00D355B8" w:rsidRPr="008044AA" w:rsidRDefault="00D355B8" w:rsidP="00D355B8">
            <w:pPr>
              <w:jc w:val="center"/>
              <w:rPr>
                <w:rFonts w:eastAsia="Times New Roman"/>
                <w:color w:val="000000"/>
              </w:rPr>
            </w:pPr>
            <w:r w:rsidRPr="008044AA">
              <w:rPr>
                <w:rFonts w:eastAsia="Times New Roman"/>
                <w:color w:val="000000"/>
              </w:rPr>
              <w:t>48.2</w:t>
            </w:r>
          </w:p>
        </w:tc>
        <w:tc>
          <w:tcPr>
            <w:tcW w:w="1980" w:type="dxa"/>
            <w:noWrap/>
            <w:hideMark/>
          </w:tcPr>
          <w:p w:rsidR="00D355B8" w:rsidRPr="008044AA" w:rsidRDefault="00D355B8" w:rsidP="00D355B8">
            <w:pPr>
              <w:jc w:val="center"/>
              <w:rPr>
                <w:rFonts w:eastAsia="Times New Roman"/>
                <w:color w:val="000000"/>
              </w:rPr>
            </w:pPr>
            <w:r w:rsidRPr="008044AA">
              <w:rPr>
                <w:rFonts w:eastAsia="Times New Roman"/>
                <w:color w:val="000000"/>
              </w:rPr>
              <w:t>37.9</w:t>
            </w:r>
          </w:p>
        </w:tc>
        <w:tc>
          <w:tcPr>
            <w:tcW w:w="3690" w:type="dxa"/>
            <w:vMerge/>
          </w:tcPr>
          <w:p w:rsidR="00D355B8" w:rsidRPr="00D355B8" w:rsidRDefault="00D355B8" w:rsidP="00D355B8">
            <w:pPr>
              <w:jc w:val="right"/>
              <w:rPr>
                <w:rFonts w:ascii="Calibri" w:eastAsia="Times New Roman" w:hAnsi="Calibri" w:cs="Times New Roman"/>
                <w:color w:val="000000"/>
              </w:rPr>
            </w:pPr>
          </w:p>
        </w:tc>
      </w:tr>
      <w:tr w:rsidR="00D355B8" w:rsidRPr="00D355B8" w:rsidTr="00D355B8">
        <w:trPr>
          <w:trHeight w:val="300"/>
        </w:trPr>
        <w:tc>
          <w:tcPr>
            <w:tcW w:w="1728" w:type="dxa"/>
            <w:noWrap/>
            <w:hideMark/>
          </w:tcPr>
          <w:p w:rsidR="00D355B8" w:rsidRPr="008044AA" w:rsidRDefault="00D355B8" w:rsidP="00D355B8">
            <w:pPr>
              <w:jc w:val="center"/>
              <w:rPr>
                <w:rFonts w:eastAsia="Times New Roman"/>
                <w:color w:val="000000"/>
              </w:rPr>
            </w:pPr>
            <w:r w:rsidRPr="008044AA">
              <w:rPr>
                <w:rFonts w:eastAsia="Times New Roman"/>
                <w:color w:val="000000"/>
              </w:rPr>
              <w:t>4</w:t>
            </w:r>
          </w:p>
        </w:tc>
        <w:tc>
          <w:tcPr>
            <w:tcW w:w="2070" w:type="dxa"/>
            <w:noWrap/>
            <w:hideMark/>
          </w:tcPr>
          <w:p w:rsidR="00D355B8" w:rsidRPr="008044AA" w:rsidRDefault="00D355B8" w:rsidP="00D355B8">
            <w:pPr>
              <w:jc w:val="center"/>
              <w:rPr>
                <w:rFonts w:eastAsia="Times New Roman"/>
                <w:color w:val="000000"/>
              </w:rPr>
            </w:pPr>
            <w:r w:rsidRPr="008044AA">
              <w:rPr>
                <w:rFonts w:eastAsia="Times New Roman"/>
                <w:color w:val="000000"/>
              </w:rPr>
              <w:t>48.9</w:t>
            </w:r>
          </w:p>
        </w:tc>
        <w:tc>
          <w:tcPr>
            <w:tcW w:w="1980" w:type="dxa"/>
            <w:noWrap/>
            <w:hideMark/>
          </w:tcPr>
          <w:p w:rsidR="00D355B8" w:rsidRPr="008044AA" w:rsidRDefault="00D355B8" w:rsidP="00D355B8">
            <w:pPr>
              <w:jc w:val="center"/>
              <w:rPr>
                <w:rFonts w:eastAsia="Times New Roman"/>
                <w:color w:val="000000"/>
              </w:rPr>
            </w:pPr>
            <w:r w:rsidRPr="008044AA">
              <w:rPr>
                <w:rFonts w:eastAsia="Times New Roman"/>
                <w:color w:val="000000"/>
              </w:rPr>
              <w:t>38.1</w:t>
            </w:r>
          </w:p>
        </w:tc>
        <w:tc>
          <w:tcPr>
            <w:tcW w:w="3690" w:type="dxa"/>
            <w:vMerge/>
          </w:tcPr>
          <w:p w:rsidR="00D355B8" w:rsidRPr="00D355B8" w:rsidRDefault="00D355B8" w:rsidP="00D355B8">
            <w:pPr>
              <w:jc w:val="right"/>
              <w:rPr>
                <w:rFonts w:ascii="Calibri" w:eastAsia="Times New Roman" w:hAnsi="Calibri" w:cs="Times New Roman"/>
                <w:color w:val="000000"/>
              </w:rPr>
            </w:pPr>
          </w:p>
        </w:tc>
      </w:tr>
      <w:tr w:rsidR="00D355B8" w:rsidRPr="00D355B8" w:rsidTr="00D355B8">
        <w:trPr>
          <w:trHeight w:val="300"/>
        </w:trPr>
        <w:tc>
          <w:tcPr>
            <w:tcW w:w="1728" w:type="dxa"/>
            <w:noWrap/>
            <w:hideMark/>
          </w:tcPr>
          <w:p w:rsidR="00D355B8" w:rsidRPr="008044AA" w:rsidRDefault="00D355B8" w:rsidP="00D355B8">
            <w:pPr>
              <w:jc w:val="center"/>
              <w:rPr>
                <w:rFonts w:eastAsia="Times New Roman"/>
                <w:color w:val="000000"/>
              </w:rPr>
            </w:pPr>
            <w:r w:rsidRPr="008044AA">
              <w:rPr>
                <w:rFonts w:eastAsia="Times New Roman"/>
                <w:color w:val="000000"/>
              </w:rPr>
              <w:t>5</w:t>
            </w:r>
          </w:p>
        </w:tc>
        <w:tc>
          <w:tcPr>
            <w:tcW w:w="2070" w:type="dxa"/>
            <w:noWrap/>
            <w:hideMark/>
          </w:tcPr>
          <w:p w:rsidR="00D355B8" w:rsidRPr="008044AA" w:rsidRDefault="00D355B8" w:rsidP="00D355B8">
            <w:pPr>
              <w:jc w:val="center"/>
              <w:rPr>
                <w:rFonts w:eastAsia="Times New Roman"/>
                <w:color w:val="000000"/>
              </w:rPr>
            </w:pPr>
            <w:r w:rsidRPr="008044AA">
              <w:rPr>
                <w:rFonts w:eastAsia="Times New Roman"/>
                <w:color w:val="000000"/>
              </w:rPr>
              <w:t>47.6</w:t>
            </w:r>
          </w:p>
        </w:tc>
        <w:tc>
          <w:tcPr>
            <w:tcW w:w="1980" w:type="dxa"/>
            <w:noWrap/>
            <w:hideMark/>
          </w:tcPr>
          <w:p w:rsidR="00D355B8" w:rsidRPr="008044AA" w:rsidRDefault="00D355B8" w:rsidP="00D355B8">
            <w:pPr>
              <w:jc w:val="center"/>
              <w:rPr>
                <w:rFonts w:eastAsia="Times New Roman"/>
                <w:color w:val="000000"/>
              </w:rPr>
            </w:pPr>
            <w:r w:rsidRPr="008044AA">
              <w:rPr>
                <w:rFonts w:eastAsia="Times New Roman"/>
                <w:color w:val="000000"/>
              </w:rPr>
              <w:t>38.4</w:t>
            </w:r>
          </w:p>
        </w:tc>
        <w:tc>
          <w:tcPr>
            <w:tcW w:w="3690" w:type="dxa"/>
            <w:vMerge/>
          </w:tcPr>
          <w:p w:rsidR="00D355B8" w:rsidRPr="00D355B8" w:rsidRDefault="00D355B8" w:rsidP="00D355B8">
            <w:pPr>
              <w:jc w:val="right"/>
              <w:rPr>
                <w:rFonts w:ascii="Calibri" w:eastAsia="Times New Roman" w:hAnsi="Calibri" w:cs="Times New Roman"/>
                <w:color w:val="000000"/>
              </w:rPr>
            </w:pPr>
          </w:p>
        </w:tc>
      </w:tr>
      <w:tr w:rsidR="00D355B8" w:rsidRPr="00D355B8" w:rsidTr="00D355B8">
        <w:trPr>
          <w:trHeight w:val="300"/>
        </w:trPr>
        <w:tc>
          <w:tcPr>
            <w:tcW w:w="1728" w:type="dxa"/>
            <w:noWrap/>
            <w:hideMark/>
          </w:tcPr>
          <w:p w:rsidR="00D355B8" w:rsidRPr="008044AA" w:rsidRDefault="00D355B8" w:rsidP="00D355B8">
            <w:pPr>
              <w:jc w:val="center"/>
              <w:rPr>
                <w:rFonts w:eastAsia="Times New Roman"/>
                <w:color w:val="000000"/>
              </w:rPr>
            </w:pPr>
            <w:r w:rsidRPr="008044AA">
              <w:rPr>
                <w:rFonts w:eastAsia="Times New Roman"/>
                <w:color w:val="000000"/>
              </w:rPr>
              <w:t>6</w:t>
            </w:r>
          </w:p>
        </w:tc>
        <w:tc>
          <w:tcPr>
            <w:tcW w:w="2070" w:type="dxa"/>
            <w:noWrap/>
            <w:hideMark/>
          </w:tcPr>
          <w:p w:rsidR="00D355B8" w:rsidRPr="008044AA" w:rsidRDefault="00D355B8" w:rsidP="00D355B8">
            <w:pPr>
              <w:jc w:val="center"/>
              <w:rPr>
                <w:rFonts w:eastAsia="Times New Roman"/>
                <w:color w:val="000000"/>
              </w:rPr>
            </w:pPr>
            <w:r w:rsidRPr="008044AA">
              <w:rPr>
                <w:rFonts w:eastAsia="Times New Roman"/>
                <w:color w:val="000000"/>
              </w:rPr>
              <w:t>48.6</w:t>
            </w:r>
          </w:p>
        </w:tc>
        <w:tc>
          <w:tcPr>
            <w:tcW w:w="1980" w:type="dxa"/>
            <w:noWrap/>
            <w:hideMark/>
          </w:tcPr>
          <w:p w:rsidR="00D355B8" w:rsidRPr="008044AA" w:rsidRDefault="00D355B8" w:rsidP="00D355B8">
            <w:pPr>
              <w:jc w:val="center"/>
              <w:rPr>
                <w:rFonts w:eastAsia="Times New Roman"/>
                <w:color w:val="000000"/>
              </w:rPr>
            </w:pPr>
            <w:r w:rsidRPr="008044AA">
              <w:rPr>
                <w:rFonts w:eastAsia="Times New Roman"/>
                <w:color w:val="000000"/>
              </w:rPr>
              <w:t>38.6</w:t>
            </w:r>
          </w:p>
        </w:tc>
        <w:tc>
          <w:tcPr>
            <w:tcW w:w="3690" w:type="dxa"/>
            <w:vMerge/>
          </w:tcPr>
          <w:p w:rsidR="00D355B8" w:rsidRPr="00D355B8" w:rsidRDefault="00D355B8" w:rsidP="00D355B8">
            <w:pPr>
              <w:jc w:val="right"/>
              <w:rPr>
                <w:rFonts w:ascii="Calibri" w:eastAsia="Times New Roman" w:hAnsi="Calibri" w:cs="Times New Roman"/>
                <w:color w:val="000000"/>
              </w:rPr>
            </w:pPr>
          </w:p>
        </w:tc>
      </w:tr>
      <w:tr w:rsidR="00D355B8" w:rsidRPr="00D355B8" w:rsidTr="00D355B8">
        <w:trPr>
          <w:trHeight w:val="300"/>
        </w:trPr>
        <w:tc>
          <w:tcPr>
            <w:tcW w:w="1728" w:type="dxa"/>
            <w:noWrap/>
            <w:hideMark/>
          </w:tcPr>
          <w:p w:rsidR="00D355B8" w:rsidRPr="008044AA" w:rsidRDefault="00D355B8" w:rsidP="00D355B8">
            <w:pPr>
              <w:jc w:val="center"/>
              <w:rPr>
                <w:rFonts w:eastAsia="Times New Roman"/>
                <w:color w:val="000000"/>
              </w:rPr>
            </w:pPr>
            <w:r w:rsidRPr="008044AA">
              <w:rPr>
                <w:rFonts w:eastAsia="Times New Roman"/>
                <w:color w:val="000000"/>
              </w:rPr>
              <w:t>7</w:t>
            </w:r>
          </w:p>
        </w:tc>
        <w:tc>
          <w:tcPr>
            <w:tcW w:w="2070" w:type="dxa"/>
            <w:noWrap/>
            <w:hideMark/>
          </w:tcPr>
          <w:p w:rsidR="00D355B8" w:rsidRPr="008044AA" w:rsidRDefault="00D355B8" w:rsidP="00D355B8">
            <w:pPr>
              <w:jc w:val="center"/>
              <w:rPr>
                <w:rFonts w:eastAsia="Times New Roman"/>
                <w:color w:val="000000"/>
              </w:rPr>
            </w:pPr>
            <w:r w:rsidRPr="008044AA">
              <w:rPr>
                <w:rFonts w:eastAsia="Times New Roman"/>
                <w:color w:val="000000"/>
              </w:rPr>
              <w:t>48.2</w:t>
            </w:r>
          </w:p>
        </w:tc>
        <w:tc>
          <w:tcPr>
            <w:tcW w:w="1980" w:type="dxa"/>
            <w:noWrap/>
            <w:hideMark/>
          </w:tcPr>
          <w:p w:rsidR="00D355B8" w:rsidRPr="008044AA" w:rsidRDefault="00D355B8" w:rsidP="00D355B8">
            <w:pPr>
              <w:jc w:val="center"/>
              <w:rPr>
                <w:rFonts w:eastAsia="Times New Roman"/>
                <w:color w:val="000000"/>
              </w:rPr>
            </w:pPr>
            <w:r w:rsidRPr="008044AA">
              <w:rPr>
                <w:rFonts w:eastAsia="Times New Roman"/>
                <w:color w:val="000000"/>
              </w:rPr>
              <w:t>38.8</w:t>
            </w:r>
          </w:p>
        </w:tc>
        <w:tc>
          <w:tcPr>
            <w:tcW w:w="3690" w:type="dxa"/>
            <w:vMerge/>
          </w:tcPr>
          <w:p w:rsidR="00D355B8" w:rsidRPr="00D355B8" w:rsidRDefault="00D355B8" w:rsidP="00D355B8">
            <w:pPr>
              <w:jc w:val="right"/>
              <w:rPr>
                <w:rFonts w:ascii="Calibri" w:eastAsia="Times New Roman" w:hAnsi="Calibri" w:cs="Times New Roman"/>
                <w:color w:val="000000"/>
              </w:rPr>
            </w:pPr>
          </w:p>
        </w:tc>
      </w:tr>
      <w:tr w:rsidR="00D355B8" w:rsidRPr="00D355B8" w:rsidTr="00D355B8">
        <w:trPr>
          <w:trHeight w:val="300"/>
        </w:trPr>
        <w:tc>
          <w:tcPr>
            <w:tcW w:w="1728" w:type="dxa"/>
            <w:noWrap/>
            <w:hideMark/>
          </w:tcPr>
          <w:p w:rsidR="00D355B8" w:rsidRPr="008044AA" w:rsidRDefault="00D355B8" w:rsidP="00D355B8">
            <w:pPr>
              <w:jc w:val="center"/>
              <w:rPr>
                <w:rFonts w:eastAsia="Times New Roman"/>
                <w:color w:val="000000"/>
              </w:rPr>
            </w:pPr>
            <w:r w:rsidRPr="008044AA">
              <w:rPr>
                <w:rFonts w:eastAsia="Times New Roman"/>
                <w:color w:val="000000"/>
              </w:rPr>
              <w:t>8</w:t>
            </w:r>
          </w:p>
        </w:tc>
        <w:tc>
          <w:tcPr>
            <w:tcW w:w="2070" w:type="dxa"/>
            <w:noWrap/>
            <w:hideMark/>
          </w:tcPr>
          <w:p w:rsidR="00D355B8" w:rsidRPr="008044AA" w:rsidRDefault="00D355B8" w:rsidP="00D355B8">
            <w:pPr>
              <w:jc w:val="center"/>
              <w:rPr>
                <w:rFonts w:eastAsia="Times New Roman"/>
                <w:color w:val="000000"/>
              </w:rPr>
            </w:pPr>
            <w:r w:rsidRPr="008044AA">
              <w:rPr>
                <w:rFonts w:eastAsia="Times New Roman"/>
                <w:color w:val="000000"/>
              </w:rPr>
              <w:t>43.7</w:t>
            </w:r>
          </w:p>
        </w:tc>
        <w:tc>
          <w:tcPr>
            <w:tcW w:w="1980" w:type="dxa"/>
            <w:noWrap/>
            <w:hideMark/>
          </w:tcPr>
          <w:p w:rsidR="00D355B8" w:rsidRPr="008044AA" w:rsidRDefault="00D355B8" w:rsidP="00D355B8">
            <w:pPr>
              <w:jc w:val="center"/>
              <w:rPr>
                <w:rFonts w:eastAsia="Times New Roman"/>
                <w:color w:val="000000"/>
              </w:rPr>
            </w:pPr>
            <w:r w:rsidRPr="008044AA">
              <w:rPr>
                <w:rFonts w:eastAsia="Times New Roman"/>
                <w:color w:val="000000"/>
              </w:rPr>
              <w:t>38.2</w:t>
            </w:r>
          </w:p>
        </w:tc>
        <w:tc>
          <w:tcPr>
            <w:tcW w:w="3690" w:type="dxa"/>
            <w:vMerge/>
          </w:tcPr>
          <w:p w:rsidR="00D355B8" w:rsidRPr="00D355B8" w:rsidRDefault="00D355B8" w:rsidP="00D355B8">
            <w:pPr>
              <w:jc w:val="right"/>
              <w:rPr>
                <w:rFonts w:ascii="Calibri" w:eastAsia="Times New Roman" w:hAnsi="Calibri" w:cs="Times New Roman"/>
                <w:color w:val="000000"/>
              </w:rPr>
            </w:pPr>
          </w:p>
        </w:tc>
      </w:tr>
      <w:tr w:rsidR="00D355B8" w:rsidRPr="00D355B8" w:rsidTr="00D355B8">
        <w:trPr>
          <w:trHeight w:val="300"/>
        </w:trPr>
        <w:tc>
          <w:tcPr>
            <w:tcW w:w="1728" w:type="dxa"/>
            <w:noWrap/>
            <w:hideMark/>
          </w:tcPr>
          <w:p w:rsidR="00D355B8" w:rsidRPr="008044AA" w:rsidRDefault="00D355B8" w:rsidP="00D355B8">
            <w:pPr>
              <w:jc w:val="center"/>
              <w:rPr>
                <w:rFonts w:eastAsia="Times New Roman"/>
                <w:color w:val="000000"/>
              </w:rPr>
            </w:pPr>
            <w:r w:rsidRPr="008044AA">
              <w:rPr>
                <w:rFonts w:eastAsia="Times New Roman"/>
                <w:color w:val="000000"/>
              </w:rPr>
              <w:t>9</w:t>
            </w:r>
          </w:p>
        </w:tc>
        <w:tc>
          <w:tcPr>
            <w:tcW w:w="2070" w:type="dxa"/>
            <w:noWrap/>
            <w:hideMark/>
          </w:tcPr>
          <w:p w:rsidR="00D355B8" w:rsidRPr="008044AA" w:rsidRDefault="00D355B8" w:rsidP="00D355B8">
            <w:pPr>
              <w:jc w:val="center"/>
              <w:rPr>
                <w:rFonts w:eastAsia="Times New Roman"/>
                <w:color w:val="000000"/>
              </w:rPr>
            </w:pPr>
            <w:r w:rsidRPr="008044AA">
              <w:rPr>
                <w:rFonts w:eastAsia="Times New Roman"/>
                <w:color w:val="000000"/>
              </w:rPr>
              <w:t>51.6</w:t>
            </w:r>
          </w:p>
        </w:tc>
        <w:tc>
          <w:tcPr>
            <w:tcW w:w="1980" w:type="dxa"/>
            <w:noWrap/>
            <w:hideMark/>
          </w:tcPr>
          <w:p w:rsidR="00D355B8" w:rsidRPr="008044AA" w:rsidRDefault="00D355B8" w:rsidP="00D355B8">
            <w:pPr>
              <w:jc w:val="center"/>
              <w:rPr>
                <w:rFonts w:eastAsia="Times New Roman"/>
                <w:color w:val="000000"/>
              </w:rPr>
            </w:pPr>
            <w:r w:rsidRPr="008044AA">
              <w:rPr>
                <w:rFonts w:eastAsia="Times New Roman"/>
                <w:color w:val="000000"/>
              </w:rPr>
              <w:t>39.5</w:t>
            </w:r>
          </w:p>
        </w:tc>
        <w:tc>
          <w:tcPr>
            <w:tcW w:w="3690" w:type="dxa"/>
            <w:vMerge/>
          </w:tcPr>
          <w:p w:rsidR="00D355B8" w:rsidRPr="00D355B8" w:rsidRDefault="00D355B8" w:rsidP="00D355B8">
            <w:pPr>
              <w:jc w:val="right"/>
              <w:rPr>
                <w:rFonts w:ascii="Calibri" w:eastAsia="Times New Roman" w:hAnsi="Calibri" w:cs="Times New Roman"/>
                <w:color w:val="000000"/>
              </w:rPr>
            </w:pPr>
          </w:p>
        </w:tc>
      </w:tr>
    </w:tbl>
    <w:p w:rsidR="00DD7E9D" w:rsidRDefault="00DD7E9D" w:rsidP="009F559E">
      <w:pPr>
        <w:pStyle w:val="NormalWeb"/>
        <w:shd w:val="clear" w:color="auto" w:fill="FFFFFF"/>
        <w:spacing w:before="0" w:beforeAutospacing="0"/>
        <w:rPr>
          <w:rFonts w:ascii="Helvetica" w:hAnsi="Helvetica" w:cs="Helvetica"/>
          <w:color w:val="3E3E3E"/>
        </w:rPr>
      </w:pPr>
    </w:p>
    <w:p w:rsidR="00DD7E9D" w:rsidRDefault="00DD7E9D" w:rsidP="009F559E">
      <w:pPr>
        <w:pStyle w:val="NormalWeb"/>
        <w:shd w:val="clear" w:color="auto" w:fill="FFFFFF"/>
        <w:spacing w:before="0" w:beforeAutospacing="0"/>
        <w:rPr>
          <w:rFonts w:ascii="Helvetica" w:hAnsi="Helvetica" w:cs="Helvetica"/>
          <w:color w:val="3E3E3E"/>
        </w:rPr>
      </w:pPr>
    </w:p>
    <w:p w:rsidR="00DD7E9D" w:rsidRDefault="008044AA" w:rsidP="008044AA">
      <w:pPr>
        <w:pStyle w:val="NormalWeb"/>
        <w:shd w:val="clear" w:color="auto" w:fill="FFFFFF"/>
        <w:spacing w:before="0" w:beforeAutospacing="0" w:line="360" w:lineRule="auto"/>
        <w:rPr>
          <w:rFonts w:ascii="Arial" w:hAnsi="Arial" w:cs="Arial"/>
        </w:rPr>
      </w:pPr>
      <w:r w:rsidRPr="008044AA">
        <w:rPr>
          <w:rFonts w:ascii="Arial" w:hAnsi="Arial" w:cs="Arial"/>
        </w:rPr>
        <w:t>The average values of the three climatic factors (Surface temperature, Air temperature and Soil temperature at a depth of 10 cm) obtained during the period of the study</w:t>
      </w:r>
      <w:r>
        <w:rPr>
          <w:rFonts w:ascii="Arial" w:hAnsi="Arial" w:cs="Arial"/>
        </w:rPr>
        <w:t xml:space="preserve"> from the three observation sites are shown in Tables 4, 5 and 6</w:t>
      </w:r>
      <w:r w:rsidRPr="008044AA">
        <w:rPr>
          <w:rFonts w:ascii="Arial" w:hAnsi="Arial" w:cs="Arial"/>
        </w:rPr>
        <w:t>.</w:t>
      </w:r>
    </w:p>
    <w:p w:rsidR="008044AA" w:rsidRPr="008044AA" w:rsidRDefault="008044AA" w:rsidP="008044AA">
      <w:pPr>
        <w:pStyle w:val="NormalWeb"/>
        <w:shd w:val="clear" w:color="auto" w:fill="FFFFFF"/>
        <w:spacing w:before="0" w:beforeAutospacing="0"/>
        <w:rPr>
          <w:rFonts w:ascii="Arial" w:hAnsi="Arial" w:cs="Arial"/>
        </w:rPr>
      </w:pPr>
      <w:r>
        <w:rPr>
          <w:rFonts w:ascii="Arial" w:hAnsi="Arial" w:cs="Arial"/>
        </w:rPr>
        <w:t xml:space="preserve">Table 4: Average values of </w:t>
      </w:r>
      <w:r w:rsidRPr="008044AA">
        <w:rPr>
          <w:rFonts w:ascii="Arial" w:hAnsi="Arial" w:cs="Arial"/>
        </w:rPr>
        <w:t>Surface temperature, Air temperature and Soil temperature at a depth of 10 cm</w:t>
      </w:r>
      <w:r>
        <w:rPr>
          <w:rFonts w:ascii="Arial" w:hAnsi="Arial" w:cs="Arial"/>
        </w:rPr>
        <w:t xml:space="preserve"> obtained from the School Field during the period of the Research.</w:t>
      </w:r>
    </w:p>
    <w:tbl>
      <w:tblPr>
        <w:tblStyle w:val="TableGrid"/>
        <w:tblW w:w="7920" w:type="dxa"/>
        <w:tblInd w:w="558" w:type="dxa"/>
        <w:tblLook w:val="04A0" w:firstRow="1" w:lastRow="0" w:firstColumn="1" w:lastColumn="0" w:noHBand="0" w:noVBand="1"/>
      </w:tblPr>
      <w:tblGrid>
        <w:gridCol w:w="914"/>
        <w:gridCol w:w="2060"/>
        <w:gridCol w:w="2020"/>
        <w:gridCol w:w="3438"/>
      </w:tblGrid>
      <w:tr w:rsidR="008044AA" w:rsidRPr="00D8757B" w:rsidTr="008044AA">
        <w:trPr>
          <w:trHeight w:val="300"/>
        </w:trPr>
        <w:tc>
          <w:tcPr>
            <w:tcW w:w="7920" w:type="dxa"/>
            <w:gridSpan w:val="4"/>
            <w:noWrap/>
            <w:hideMark/>
          </w:tcPr>
          <w:p w:rsidR="008044AA" w:rsidRPr="004B017E" w:rsidRDefault="008044AA" w:rsidP="00D8757B">
            <w:pPr>
              <w:jc w:val="center"/>
              <w:rPr>
                <w:rFonts w:eastAsia="Times New Roman"/>
                <w:b/>
                <w:color w:val="000000"/>
              </w:rPr>
            </w:pPr>
            <w:r w:rsidRPr="004B017E">
              <w:rPr>
                <w:rFonts w:eastAsia="Times New Roman"/>
                <w:b/>
                <w:color w:val="000000"/>
              </w:rPr>
              <w:t>Average School Field Data Measurements</w:t>
            </w:r>
          </w:p>
        </w:tc>
      </w:tr>
      <w:tr w:rsidR="008044AA" w:rsidRPr="00D8757B" w:rsidTr="008044AA">
        <w:trPr>
          <w:trHeight w:val="300"/>
        </w:trPr>
        <w:tc>
          <w:tcPr>
            <w:tcW w:w="402" w:type="dxa"/>
            <w:noWrap/>
            <w:hideMark/>
          </w:tcPr>
          <w:p w:rsidR="008044AA" w:rsidRPr="004B017E" w:rsidRDefault="004B017E" w:rsidP="004651EF">
            <w:pPr>
              <w:jc w:val="center"/>
              <w:rPr>
                <w:rFonts w:eastAsia="Times New Roman"/>
                <w:b/>
                <w:color w:val="000000"/>
              </w:rPr>
            </w:pPr>
            <w:r>
              <w:rPr>
                <w:rFonts w:eastAsia="Times New Roman"/>
                <w:b/>
                <w:color w:val="000000"/>
              </w:rPr>
              <w:t>W</w:t>
            </w:r>
            <w:r w:rsidR="008044AA" w:rsidRPr="004B017E">
              <w:rPr>
                <w:rFonts w:eastAsia="Times New Roman"/>
                <w:b/>
                <w:color w:val="000000"/>
              </w:rPr>
              <w:t>eeks</w:t>
            </w:r>
          </w:p>
        </w:tc>
        <w:tc>
          <w:tcPr>
            <w:tcW w:w="2060" w:type="dxa"/>
            <w:noWrap/>
            <w:hideMark/>
          </w:tcPr>
          <w:p w:rsidR="008044AA" w:rsidRPr="004B017E" w:rsidRDefault="008044AA" w:rsidP="004651EF">
            <w:pPr>
              <w:jc w:val="center"/>
              <w:rPr>
                <w:rFonts w:eastAsia="Times New Roman"/>
                <w:b/>
                <w:color w:val="000000"/>
              </w:rPr>
            </w:pPr>
            <w:r w:rsidRPr="004B017E">
              <w:rPr>
                <w:rFonts w:eastAsia="Times New Roman"/>
                <w:b/>
                <w:color w:val="000000"/>
              </w:rPr>
              <w:t>Surface Temperature</w:t>
            </w:r>
          </w:p>
          <w:p w:rsidR="008044AA" w:rsidRPr="004B017E" w:rsidRDefault="008044AA" w:rsidP="004651EF">
            <w:pPr>
              <w:jc w:val="center"/>
              <w:rPr>
                <w:rFonts w:eastAsia="Times New Roman"/>
                <w:b/>
                <w:color w:val="000000"/>
              </w:rPr>
            </w:pPr>
            <w:r w:rsidRPr="004B017E">
              <w:rPr>
                <w:rFonts w:eastAsia="Times New Roman"/>
                <w:b/>
                <w:color w:val="000000"/>
              </w:rPr>
              <w:t>(</w:t>
            </w:r>
            <w:r w:rsidRPr="004B017E">
              <w:rPr>
                <w:rFonts w:eastAsia="Times New Roman"/>
                <w:b/>
                <w:color w:val="000000"/>
                <w:vertAlign w:val="superscript"/>
              </w:rPr>
              <w:t>0</w:t>
            </w:r>
            <w:r w:rsidRPr="004B017E">
              <w:rPr>
                <w:rFonts w:eastAsia="Times New Roman"/>
                <w:b/>
                <w:color w:val="000000"/>
              </w:rPr>
              <w:t>C)</w:t>
            </w:r>
          </w:p>
        </w:tc>
        <w:tc>
          <w:tcPr>
            <w:tcW w:w="2020" w:type="dxa"/>
            <w:noWrap/>
            <w:hideMark/>
          </w:tcPr>
          <w:p w:rsidR="008044AA" w:rsidRPr="004B017E" w:rsidRDefault="008044AA" w:rsidP="004651EF">
            <w:pPr>
              <w:jc w:val="center"/>
              <w:rPr>
                <w:rFonts w:eastAsia="Times New Roman"/>
                <w:b/>
                <w:color w:val="000000"/>
              </w:rPr>
            </w:pPr>
            <w:r w:rsidRPr="004B017E">
              <w:rPr>
                <w:rFonts w:eastAsia="Times New Roman"/>
                <w:b/>
                <w:color w:val="000000"/>
              </w:rPr>
              <w:t>Air Temperature</w:t>
            </w:r>
          </w:p>
          <w:p w:rsidR="008044AA" w:rsidRPr="004B017E" w:rsidRDefault="008044AA" w:rsidP="004651EF">
            <w:pPr>
              <w:jc w:val="center"/>
              <w:rPr>
                <w:rFonts w:eastAsia="Times New Roman"/>
                <w:b/>
                <w:color w:val="000000"/>
              </w:rPr>
            </w:pPr>
            <w:r w:rsidRPr="004B017E">
              <w:rPr>
                <w:rFonts w:eastAsia="Times New Roman"/>
                <w:b/>
                <w:color w:val="000000"/>
              </w:rPr>
              <w:t>(</w:t>
            </w:r>
            <w:r w:rsidRPr="004B017E">
              <w:rPr>
                <w:rFonts w:eastAsia="Times New Roman"/>
                <w:b/>
                <w:color w:val="000000"/>
                <w:vertAlign w:val="superscript"/>
              </w:rPr>
              <w:t>0</w:t>
            </w:r>
            <w:r w:rsidRPr="004B017E">
              <w:rPr>
                <w:rFonts w:eastAsia="Times New Roman"/>
                <w:b/>
                <w:color w:val="000000"/>
              </w:rPr>
              <w:t>C)</w:t>
            </w:r>
          </w:p>
        </w:tc>
        <w:tc>
          <w:tcPr>
            <w:tcW w:w="3438" w:type="dxa"/>
            <w:noWrap/>
            <w:hideMark/>
          </w:tcPr>
          <w:p w:rsidR="008044AA" w:rsidRPr="004B017E" w:rsidRDefault="008044AA" w:rsidP="004651EF">
            <w:pPr>
              <w:jc w:val="center"/>
              <w:rPr>
                <w:rFonts w:eastAsia="Times New Roman"/>
                <w:b/>
                <w:color w:val="000000"/>
              </w:rPr>
            </w:pPr>
            <w:r w:rsidRPr="004B017E">
              <w:rPr>
                <w:rFonts w:eastAsia="Times New Roman"/>
                <w:b/>
                <w:color w:val="000000"/>
              </w:rPr>
              <w:t>Soil Temperature</w:t>
            </w:r>
          </w:p>
          <w:p w:rsidR="008044AA" w:rsidRPr="004B017E" w:rsidRDefault="008044AA" w:rsidP="004651EF">
            <w:pPr>
              <w:jc w:val="center"/>
              <w:rPr>
                <w:rFonts w:eastAsia="Times New Roman"/>
                <w:b/>
                <w:color w:val="000000"/>
              </w:rPr>
            </w:pPr>
            <w:r w:rsidRPr="004B017E">
              <w:rPr>
                <w:rFonts w:eastAsia="Times New Roman"/>
                <w:b/>
                <w:color w:val="000000"/>
              </w:rPr>
              <w:t>(</w:t>
            </w:r>
            <w:r w:rsidRPr="004B017E">
              <w:rPr>
                <w:rFonts w:eastAsia="Times New Roman"/>
                <w:b/>
                <w:color w:val="000000"/>
                <w:vertAlign w:val="superscript"/>
              </w:rPr>
              <w:t>0</w:t>
            </w:r>
            <w:r w:rsidRPr="004B017E">
              <w:rPr>
                <w:rFonts w:eastAsia="Times New Roman"/>
                <w:b/>
                <w:color w:val="000000"/>
              </w:rPr>
              <w:t>C)</w:t>
            </w:r>
          </w:p>
        </w:tc>
      </w:tr>
      <w:tr w:rsidR="008044AA" w:rsidRPr="00D8757B" w:rsidTr="008044AA">
        <w:trPr>
          <w:trHeight w:val="300"/>
        </w:trPr>
        <w:tc>
          <w:tcPr>
            <w:tcW w:w="402" w:type="dxa"/>
            <w:noWrap/>
            <w:hideMark/>
          </w:tcPr>
          <w:p w:rsidR="008044AA" w:rsidRPr="004B017E" w:rsidRDefault="008044AA" w:rsidP="004651EF">
            <w:pPr>
              <w:jc w:val="center"/>
              <w:rPr>
                <w:rFonts w:eastAsia="Times New Roman"/>
                <w:color w:val="000000"/>
              </w:rPr>
            </w:pPr>
            <w:r w:rsidRPr="004B017E">
              <w:rPr>
                <w:rFonts w:eastAsia="Times New Roman"/>
                <w:color w:val="000000"/>
              </w:rPr>
              <w:t>2</w:t>
            </w:r>
          </w:p>
        </w:tc>
        <w:tc>
          <w:tcPr>
            <w:tcW w:w="2060" w:type="dxa"/>
            <w:noWrap/>
            <w:hideMark/>
          </w:tcPr>
          <w:p w:rsidR="008044AA" w:rsidRPr="004B017E" w:rsidRDefault="008044AA" w:rsidP="004651EF">
            <w:pPr>
              <w:jc w:val="center"/>
              <w:rPr>
                <w:rFonts w:eastAsia="Times New Roman"/>
                <w:color w:val="000000"/>
              </w:rPr>
            </w:pPr>
            <w:r w:rsidRPr="004B017E">
              <w:rPr>
                <w:rFonts w:eastAsia="Times New Roman"/>
                <w:color w:val="000000"/>
              </w:rPr>
              <w:t>49.5</w:t>
            </w:r>
          </w:p>
        </w:tc>
        <w:tc>
          <w:tcPr>
            <w:tcW w:w="2020" w:type="dxa"/>
            <w:noWrap/>
            <w:hideMark/>
          </w:tcPr>
          <w:p w:rsidR="008044AA" w:rsidRPr="004B017E" w:rsidRDefault="008044AA" w:rsidP="004651EF">
            <w:pPr>
              <w:jc w:val="center"/>
              <w:rPr>
                <w:rFonts w:eastAsia="Times New Roman"/>
                <w:color w:val="000000"/>
              </w:rPr>
            </w:pPr>
            <w:r w:rsidRPr="004B017E">
              <w:rPr>
                <w:rFonts w:eastAsia="Times New Roman"/>
                <w:color w:val="000000"/>
              </w:rPr>
              <w:t>41.5</w:t>
            </w:r>
          </w:p>
        </w:tc>
        <w:tc>
          <w:tcPr>
            <w:tcW w:w="3438" w:type="dxa"/>
            <w:noWrap/>
            <w:hideMark/>
          </w:tcPr>
          <w:p w:rsidR="008044AA" w:rsidRPr="004B017E" w:rsidRDefault="008044AA" w:rsidP="004651EF">
            <w:pPr>
              <w:jc w:val="center"/>
              <w:rPr>
                <w:rFonts w:eastAsia="Times New Roman"/>
                <w:color w:val="000000"/>
              </w:rPr>
            </w:pPr>
            <w:r w:rsidRPr="004B017E">
              <w:rPr>
                <w:rFonts w:eastAsia="Times New Roman"/>
                <w:color w:val="000000"/>
              </w:rPr>
              <w:t>39.9</w:t>
            </w:r>
          </w:p>
        </w:tc>
      </w:tr>
      <w:tr w:rsidR="008044AA" w:rsidRPr="00D8757B" w:rsidTr="008044AA">
        <w:trPr>
          <w:trHeight w:val="300"/>
        </w:trPr>
        <w:tc>
          <w:tcPr>
            <w:tcW w:w="402" w:type="dxa"/>
            <w:noWrap/>
            <w:hideMark/>
          </w:tcPr>
          <w:p w:rsidR="008044AA" w:rsidRPr="004B017E" w:rsidRDefault="008044AA" w:rsidP="004651EF">
            <w:pPr>
              <w:jc w:val="center"/>
              <w:rPr>
                <w:rFonts w:eastAsia="Times New Roman"/>
                <w:color w:val="000000"/>
              </w:rPr>
            </w:pPr>
            <w:r w:rsidRPr="004B017E">
              <w:rPr>
                <w:rFonts w:eastAsia="Times New Roman"/>
                <w:color w:val="000000"/>
              </w:rPr>
              <w:t>4</w:t>
            </w:r>
          </w:p>
        </w:tc>
        <w:tc>
          <w:tcPr>
            <w:tcW w:w="2060" w:type="dxa"/>
            <w:noWrap/>
            <w:hideMark/>
          </w:tcPr>
          <w:p w:rsidR="008044AA" w:rsidRPr="004B017E" w:rsidRDefault="008044AA" w:rsidP="004651EF">
            <w:pPr>
              <w:jc w:val="center"/>
              <w:rPr>
                <w:rFonts w:eastAsia="Times New Roman"/>
                <w:color w:val="000000"/>
              </w:rPr>
            </w:pPr>
            <w:r w:rsidRPr="004B017E">
              <w:rPr>
                <w:rFonts w:eastAsia="Times New Roman"/>
                <w:color w:val="000000"/>
              </w:rPr>
              <w:t>48.5</w:t>
            </w:r>
          </w:p>
        </w:tc>
        <w:tc>
          <w:tcPr>
            <w:tcW w:w="2020" w:type="dxa"/>
            <w:noWrap/>
            <w:hideMark/>
          </w:tcPr>
          <w:p w:rsidR="008044AA" w:rsidRPr="004B017E" w:rsidRDefault="008044AA" w:rsidP="004651EF">
            <w:pPr>
              <w:jc w:val="center"/>
              <w:rPr>
                <w:rFonts w:eastAsia="Times New Roman"/>
                <w:color w:val="000000"/>
              </w:rPr>
            </w:pPr>
            <w:r w:rsidRPr="004B017E">
              <w:rPr>
                <w:rFonts w:eastAsia="Times New Roman"/>
                <w:color w:val="000000"/>
              </w:rPr>
              <w:t>40.2</w:t>
            </w:r>
          </w:p>
        </w:tc>
        <w:tc>
          <w:tcPr>
            <w:tcW w:w="3438" w:type="dxa"/>
            <w:noWrap/>
            <w:hideMark/>
          </w:tcPr>
          <w:p w:rsidR="008044AA" w:rsidRPr="004B017E" w:rsidRDefault="008044AA" w:rsidP="004651EF">
            <w:pPr>
              <w:jc w:val="center"/>
              <w:rPr>
                <w:rFonts w:eastAsia="Times New Roman"/>
                <w:color w:val="000000"/>
              </w:rPr>
            </w:pPr>
            <w:r w:rsidRPr="004B017E">
              <w:rPr>
                <w:rFonts w:eastAsia="Times New Roman"/>
                <w:color w:val="000000"/>
              </w:rPr>
              <w:t>38.2</w:t>
            </w:r>
          </w:p>
        </w:tc>
      </w:tr>
      <w:tr w:rsidR="008044AA" w:rsidRPr="00D8757B" w:rsidTr="008044AA">
        <w:trPr>
          <w:trHeight w:val="300"/>
        </w:trPr>
        <w:tc>
          <w:tcPr>
            <w:tcW w:w="402" w:type="dxa"/>
            <w:noWrap/>
            <w:hideMark/>
          </w:tcPr>
          <w:p w:rsidR="008044AA" w:rsidRPr="004B017E" w:rsidRDefault="008044AA" w:rsidP="004651EF">
            <w:pPr>
              <w:jc w:val="center"/>
              <w:rPr>
                <w:rFonts w:eastAsia="Times New Roman"/>
                <w:color w:val="000000"/>
              </w:rPr>
            </w:pPr>
            <w:r w:rsidRPr="004B017E">
              <w:rPr>
                <w:rFonts w:eastAsia="Times New Roman"/>
                <w:color w:val="000000"/>
              </w:rPr>
              <w:t>6</w:t>
            </w:r>
          </w:p>
        </w:tc>
        <w:tc>
          <w:tcPr>
            <w:tcW w:w="2060" w:type="dxa"/>
            <w:noWrap/>
            <w:hideMark/>
          </w:tcPr>
          <w:p w:rsidR="008044AA" w:rsidRPr="004B017E" w:rsidRDefault="008044AA" w:rsidP="004651EF">
            <w:pPr>
              <w:jc w:val="center"/>
              <w:rPr>
                <w:rFonts w:eastAsia="Times New Roman"/>
                <w:color w:val="000000"/>
              </w:rPr>
            </w:pPr>
            <w:r w:rsidRPr="004B017E">
              <w:rPr>
                <w:rFonts w:eastAsia="Times New Roman"/>
                <w:color w:val="000000"/>
              </w:rPr>
              <w:t>48.3</w:t>
            </w:r>
          </w:p>
        </w:tc>
        <w:tc>
          <w:tcPr>
            <w:tcW w:w="2020" w:type="dxa"/>
            <w:noWrap/>
            <w:hideMark/>
          </w:tcPr>
          <w:p w:rsidR="008044AA" w:rsidRPr="004B017E" w:rsidRDefault="008044AA" w:rsidP="004651EF">
            <w:pPr>
              <w:jc w:val="center"/>
              <w:rPr>
                <w:rFonts w:eastAsia="Times New Roman"/>
                <w:color w:val="000000"/>
              </w:rPr>
            </w:pPr>
            <w:r w:rsidRPr="004B017E">
              <w:rPr>
                <w:rFonts w:eastAsia="Times New Roman"/>
                <w:color w:val="000000"/>
              </w:rPr>
              <w:t>36.4</w:t>
            </w:r>
          </w:p>
        </w:tc>
        <w:tc>
          <w:tcPr>
            <w:tcW w:w="3438" w:type="dxa"/>
            <w:noWrap/>
            <w:hideMark/>
          </w:tcPr>
          <w:p w:rsidR="008044AA" w:rsidRPr="004B017E" w:rsidRDefault="008044AA" w:rsidP="004651EF">
            <w:pPr>
              <w:jc w:val="center"/>
              <w:rPr>
                <w:rFonts w:eastAsia="Times New Roman"/>
                <w:color w:val="000000"/>
              </w:rPr>
            </w:pPr>
            <w:r w:rsidRPr="004B017E">
              <w:rPr>
                <w:rFonts w:eastAsia="Times New Roman"/>
                <w:color w:val="000000"/>
              </w:rPr>
              <w:t>38.1</w:t>
            </w:r>
          </w:p>
        </w:tc>
      </w:tr>
      <w:tr w:rsidR="008044AA" w:rsidRPr="00D8757B" w:rsidTr="008044AA">
        <w:trPr>
          <w:trHeight w:val="300"/>
        </w:trPr>
        <w:tc>
          <w:tcPr>
            <w:tcW w:w="402" w:type="dxa"/>
            <w:noWrap/>
            <w:hideMark/>
          </w:tcPr>
          <w:p w:rsidR="008044AA" w:rsidRPr="004B017E" w:rsidRDefault="008044AA" w:rsidP="004651EF">
            <w:pPr>
              <w:jc w:val="center"/>
              <w:rPr>
                <w:rFonts w:eastAsia="Times New Roman"/>
                <w:color w:val="000000"/>
              </w:rPr>
            </w:pPr>
            <w:r w:rsidRPr="004B017E">
              <w:rPr>
                <w:rFonts w:eastAsia="Times New Roman"/>
                <w:color w:val="000000"/>
              </w:rPr>
              <w:t>8</w:t>
            </w:r>
          </w:p>
        </w:tc>
        <w:tc>
          <w:tcPr>
            <w:tcW w:w="2060" w:type="dxa"/>
            <w:noWrap/>
            <w:hideMark/>
          </w:tcPr>
          <w:p w:rsidR="008044AA" w:rsidRPr="004B017E" w:rsidRDefault="008044AA" w:rsidP="004651EF">
            <w:pPr>
              <w:jc w:val="center"/>
              <w:rPr>
                <w:rFonts w:eastAsia="Times New Roman"/>
                <w:color w:val="000000"/>
              </w:rPr>
            </w:pPr>
            <w:r w:rsidRPr="004B017E">
              <w:rPr>
                <w:rFonts w:eastAsia="Times New Roman"/>
                <w:color w:val="000000"/>
              </w:rPr>
              <w:t>50.1</w:t>
            </w:r>
          </w:p>
        </w:tc>
        <w:tc>
          <w:tcPr>
            <w:tcW w:w="2020" w:type="dxa"/>
            <w:noWrap/>
            <w:hideMark/>
          </w:tcPr>
          <w:p w:rsidR="008044AA" w:rsidRPr="004B017E" w:rsidRDefault="008044AA" w:rsidP="004651EF">
            <w:pPr>
              <w:jc w:val="center"/>
              <w:rPr>
                <w:rFonts w:eastAsia="Times New Roman"/>
                <w:color w:val="000000"/>
              </w:rPr>
            </w:pPr>
            <w:r w:rsidRPr="004B017E">
              <w:rPr>
                <w:rFonts w:eastAsia="Times New Roman"/>
                <w:color w:val="000000"/>
              </w:rPr>
              <w:t>36.9</w:t>
            </w:r>
          </w:p>
        </w:tc>
        <w:tc>
          <w:tcPr>
            <w:tcW w:w="3438" w:type="dxa"/>
            <w:noWrap/>
            <w:hideMark/>
          </w:tcPr>
          <w:p w:rsidR="008044AA" w:rsidRPr="004B017E" w:rsidRDefault="008044AA" w:rsidP="004651EF">
            <w:pPr>
              <w:jc w:val="center"/>
              <w:rPr>
                <w:rFonts w:eastAsia="Times New Roman"/>
                <w:color w:val="000000"/>
              </w:rPr>
            </w:pPr>
            <w:r w:rsidRPr="004B017E">
              <w:rPr>
                <w:rFonts w:eastAsia="Times New Roman"/>
                <w:color w:val="000000"/>
              </w:rPr>
              <w:t>40.2</w:t>
            </w:r>
          </w:p>
        </w:tc>
      </w:tr>
      <w:tr w:rsidR="008044AA" w:rsidRPr="00D8757B" w:rsidTr="008044AA">
        <w:trPr>
          <w:trHeight w:val="300"/>
        </w:trPr>
        <w:tc>
          <w:tcPr>
            <w:tcW w:w="402" w:type="dxa"/>
            <w:noWrap/>
            <w:hideMark/>
          </w:tcPr>
          <w:p w:rsidR="008044AA" w:rsidRPr="004B017E" w:rsidRDefault="008044AA" w:rsidP="004651EF">
            <w:pPr>
              <w:jc w:val="center"/>
              <w:rPr>
                <w:rFonts w:eastAsia="Times New Roman"/>
                <w:color w:val="000000"/>
              </w:rPr>
            </w:pPr>
            <w:r w:rsidRPr="004B017E">
              <w:rPr>
                <w:rFonts w:eastAsia="Times New Roman"/>
                <w:color w:val="000000"/>
              </w:rPr>
              <w:t>10</w:t>
            </w:r>
          </w:p>
        </w:tc>
        <w:tc>
          <w:tcPr>
            <w:tcW w:w="2060" w:type="dxa"/>
            <w:noWrap/>
            <w:hideMark/>
          </w:tcPr>
          <w:p w:rsidR="008044AA" w:rsidRPr="004B017E" w:rsidRDefault="008044AA" w:rsidP="004651EF">
            <w:pPr>
              <w:jc w:val="center"/>
              <w:rPr>
                <w:rFonts w:eastAsia="Times New Roman"/>
                <w:color w:val="000000"/>
              </w:rPr>
            </w:pPr>
            <w:r w:rsidRPr="004B017E">
              <w:rPr>
                <w:rFonts w:eastAsia="Times New Roman"/>
                <w:color w:val="000000"/>
              </w:rPr>
              <w:t>50.4</w:t>
            </w:r>
          </w:p>
        </w:tc>
        <w:tc>
          <w:tcPr>
            <w:tcW w:w="2020" w:type="dxa"/>
            <w:noWrap/>
            <w:hideMark/>
          </w:tcPr>
          <w:p w:rsidR="008044AA" w:rsidRPr="004B017E" w:rsidRDefault="008044AA" w:rsidP="004651EF">
            <w:pPr>
              <w:jc w:val="center"/>
              <w:rPr>
                <w:rFonts w:eastAsia="Times New Roman"/>
                <w:color w:val="000000"/>
              </w:rPr>
            </w:pPr>
            <w:r w:rsidRPr="004B017E">
              <w:rPr>
                <w:rFonts w:eastAsia="Times New Roman"/>
                <w:color w:val="000000"/>
              </w:rPr>
              <w:t>38.4</w:t>
            </w:r>
          </w:p>
        </w:tc>
        <w:tc>
          <w:tcPr>
            <w:tcW w:w="3438" w:type="dxa"/>
            <w:noWrap/>
            <w:hideMark/>
          </w:tcPr>
          <w:p w:rsidR="008044AA" w:rsidRPr="004B017E" w:rsidRDefault="008044AA" w:rsidP="004651EF">
            <w:pPr>
              <w:jc w:val="center"/>
              <w:rPr>
                <w:rFonts w:eastAsia="Times New Roman"/>
                <w:color w:val="000000"/>
              </w:rPr>
            </w:pPr>
            <w:r w:rsidRPr="004B017E">
              <w:rPr>
                <w:rFonts w:eastAsia="Times New Roman"/>
                <w:color w:val="000000"/>
              </w:rPr>
              <w:t>36.7</w:t>
            </w:r>
          </w:p>
        </w:tc>
      </w:tr>
      <w:tr w:rsidR="008044AA" w:rsidRPr="00D8757B" w:rsidTr="008044AA">
        <w:trPr>
          <w:trHeight w:val="300"/>
        </w:trPr>
        <w:tc>
          <w:tcPr>
            <w:tcW w:w="402" w:type="dxa"/>
            <w:noWrap/>
            <w:hideMark/>
          </w:tcPr>
          <w:p w:rsidR="008044AA" w:rsidRPr="004B017E" w:rsidRDefault="008044AA" w:rsidP="004651EF">
            <w:pPr>
              <w:jc w:val="center"/>
              <w:rPr>
                <w:rFonts w:eastAsia="Times New Roman"/>
                <w:color w:val="000000"/>
              </w:rPr>
            </w:pPr>
            <w:r w:rsidRPr="004B017E">
              <w:rPr>
                <w:rFonts w:eastAsia="Times New Roman"/>
                <w:color w:val="000000"/>
              </w:rPr>
              <w:t>12</w:t>
            </w:r>
          </w:p>
        </w:tc>
        <w:tc>
          <w:tcPr>
            <w:tcW w:w="2060" w:type="dxa"/>
            <w:noWrap/>
            <w:hideMark/>
          </w:tcPr>
          <w:p w:rsidR="008044AA" w:rsidRPr="004B017E" w:rsidRDefault="008044AA" w:rsidP="004651EF">
            <w:pPr>
              <w:jc w:val="center"/>
              <w:rPr>
                <w:rFonts w:eastAsia="Times New Roman"/>
                <w:color w:val="000000"/>
              </w:rPr>
            </w:pPr>
            <w:r w:rsidRPr="004B017E">
              <w:rPr>
                <w:rFonts w:eastAsia="Times New Roman"/>
                <w:color w:val="000000"/>
              </w:rPr>
              <w:t>45.6</w:t>
            </w:r>
          </w:p>
        </w:tc>
        <w:tc>
          <w:tcPr>
            <w:tcW w:w="2020" w:type="dxa"/>
            <w:noWrap/>
            <w:hideMark/>
          </w:tcPr>
          <w:p w:rsidR="008044AA" w:rsidRPr="004B017E" w:rsidRDefault="008044AA" w:rsidP="004651EF">
            <w:pPr>
              <w:jc w:val="center"/>
              <w:rPr>
                <w:rFonts w:eastAsia="Times New Roman"/>
                <w:color w:val="000000"/>
              </w:rPr>
            </w:pPr>
            <w:r w:rsidRPr="004B017E">
              <w:rPr>
                <w:rFonts w:eastAsia="Times New Roman"/>
                <w:color w:val="000000"/>
              </w:rPr>
              <w:t>35.6</w:t>
            </w:r>
          </w:p>
        </w:tc>
        <w:tc>
          <w:tcPr>
            <w:tcW w:w="3438" w:type="dxa"/>
            <w:noWrap/>
            <w:hideMark/>
          </w:tcPr>
          <w:p w:rsidR="008044AA" w:rsidRPr="004B017E" w:rsidRDefault="008044AA" w:rsidP="004651EF">
            <w:pPr>
              <w:jc w:val="center"/>
              <w:rPr>
                <w:rFonts w:eastAsia="Times New Roman"/>
                <w:color w:val="000000"/>
              </w:rPr>
            </w:pPr>
            <w:r w:rsidRPr="004B017E">
              <w:rPr>
                <w:rFonts w:eastAsia="Times New Roman"/>
                <w:color w:val="000000"/>
              </w:rPr>
              <w:t>34.3</w:t>
            </w:r>
          </w:p>
        </w:tc>
      </w:tr>
      <w:tr w:rsidR="008044AA" w:rsidRPr="00D8757B" w:rsidTr="008044AA">
        <w:trPr>
          <w:trHeight w:val="300"/>
        </w:trPr>
        <w:tc>
          <w:tcPr>
            <w:tcW w:w="402" w:type="dxa"/>
            <w:noWrap/>
            <w:hideMark/>
          </w:tcPr>
          <w:p w:rsidR="008044AA" w:rsidRPr="004B017E" w:rsidRDefault="008044AA" w:rsidP="004651EF">
            <w:pPr>
              <w:jc w:val="center"/>
              <w:rPr>
                <w:rFonts w:eastAsia="Times New Roman"/>
                <w:color w:val="000000"/>
              </w:rPr>
            </w:pPr>
            <w:r w:rsidRPr="004B017E">
              <w:rPr>
                <w:rFonts w:eastAsia="Times New Roman"/>
                <w:color w:val="000000"/>
              </w:rPr>
              <w:t>14</w:t>
            </w:r>
          </w:p>
        </w:tc>
        <w:tc>
          <w:tcPr>
            <w:tcW w:w="2060" w:type="dxa"/>
            <w:noWrap/>
            <w:hideMark/>
          </w:tcPr>
          <w:p w:rsidR="008044AA" w:rsidRPr="004B017E" w:rsidRDefault="008044AA" w:rsidP="004651EF">
            <w:pPr>
              <w:jc w:val="center"/>
              <w:rPr>
                <w:rFonts w:eastAsia="Times New Roman"/>
                <w:color w:val="000000"/>
              </w:rPr>
            </w:pPr>
            <w:r w:rsidRPr="004B017E">
              <w:rPr>
                <w:rFonts w:eastAsia="Times New Roman"/>
                <w:color w:val="000000"/>
              </w:rPr>
              <w:t>45.3</w:t>
            </w:r>
          </w:p>
        </w:tc>
        <w:tc>
          <w:tcPr>
            <w:tcW w:w="2020" w:type="dxa"/>
            <w:noWrap/>
            <w:hideMark/>
          </w:tcPr>
          <w:p w:rsidR="008044AA" w:rsidRPr="004B017E" w:rsidRDefault="008044AA" w:rsidP="004651EF">
            <w:pPr>
              <w:jc w:val="center"/>
              <w:rPr>
                <w:rFonts w:eastAsia="Times New Roman"/>
                <w:color w:val="000000"/>
              </w:rPr>
            </w:pPr>
            <w:r w:rsidRPr="004B017E">
              <w:rPr>
                <w:rFonts w:eastAsia="Times New Roman"/>
                <w:color w:val="000000"/>
              </w:rPr>
              <w:t>35.7</w:t>
            </w:r>
          </w:p>
        </w:tc>
        <w:tc>
          <w:tcPr>
            <w:tcW w:w="3438" w:type="dxa"/>
            <w:noWrap/>
            <w:hideMark/>
          </w:tcPr>
          <w:p w:rsidR="008044AA" w:rsidRPr="004B017E" w:rsidRDefault="008044AA" w:rsidP="004651EF">
            <w:pPr>
              <w:jc w:val="center"/>
              <w:rPr>
                <w:rFonts w:eastAsia="Times New Roman"/>
                <w:color w:val="000000"/>
              </w:rPr>
            </w:pPr>
            <w:r w:rsidRPr="004B017E">
              <w:rPr>
                <w:rFonts w:eastAsia="Times New Roman"/>
                <w:color w:val="000000"/>
              </w:rPr>
              <w:t>36.9</w:t>
            </w:r>
          </w:p>
        </w:tc>
      </w:tr>
      <w:tr w:rsidR="008044AA" w:rsidRPr="00D8757B" w:rsidTr="008044AA">
        <w:trPr>
          <w:trHeight w:val="300"/>
        </w:trPr>
        <w:tc>
          <w:tcPr>
            <w:tcW w:w="402" w:type="dxa"/>
            <w:noWrap/>
            <w:hideMark/>
          </w:tcPr>
          <w:p w:rsidR="008044AA" w:rsidRPr="004B017E" w:rsidRDefault="008044AA" w:rsidP="004651EF">
            <w:pPr>
              <w:jc w:val="center"/>
              <w:rPr>
                <w:rFonts w:eastAsia="Times New Roman"/>
                <w:color w:val="000000"/>
              </w:rPr>
            </w:pPr>
            <w:r w:rsidRPr="004B017E">
              <w:rPr>
                <w:rFonts w:eastAsia="Times New Roman"/>
                <w:color w:val="000000"/>
              </w:rPr>
              <w:t>16</w:t>
            </w:r>
          </w:p>
        </w:tc>
        <w:tc>
          <w:tcPr>
            <w:tcW w:w="2060" w:type="dxa"/>
            <w:noWrap/>
            <w:hideMark/>
          </w:tcPr>
          <w:p w:rsidR="008044AA" w:rsidRPr="004B017E" w:rsidRDefault="008044AA" w:rsidP="004651EF">
            <w:pPr>
              <w:jc w:val="center"/>
              <w:rPr>
                <w:rFonts w:eastAsia="Times New Roman"/>
                <w:color w:val="000000"/>
              </w:rPr>
            </w:pPr>
            <w:r w:rsidRPr="004B017E">
              <w:rPr>
                <w:rFonts w:eastAsia="Times New Roman"/>
                <w:color w:val="000000"/>
              </w:rPr>
              <w:t>50.4</w:t>
            </w:r>
          </w:p>
        </w:tc>
        <w:tc>
          <w:tcPr>
            <w:tcW w:w="2020" w:type="dxa"/>
            <w:noWrap/>
            <w:hideMark/>
          </w:tcPr>
          <w:p w:rsidR="008044AA" w:rsidRPr="004B017E" w:rsidRDefault="008044AA" w:rsidP="004651EF">
            <w:pPr>
              <w:jc w:val="center"/>
              <w:rPr>
                <w:rFonts w:eastAsia="Times New Roman"/>
                <w:color w:val="000000"/>
              </w:rPr>
            </w:pPr>
            <w:r w:rsidRPr="004B017E">
              <w:rPr>
                <w:rFonts w:eastAsia="Times New Roman"/>
                <w:color w:val="000000"/>
              </w:rPr>
              <w:t>35.3</w:t>
            </w:r>
          </w:p>
        </w:tc>
        <w:tc>
          <w:tcPr>
            <w:tcW w:w="3438" w:type="dxa"/>
            <w:noWrap/>
            <w:hideMark/>
          </w:tcPr>
          <w:p w:rsidR="008044AA" w:rsidRPr="004B017E" w:rsidRDefault="008044AA" w:rsidP="004651EF">
            <w:pPr>
              <w:jc w:val="center"/>
              <w:rPr>
                <w:rFonts w:eastAsia="Times New Roman"/>
                <w:color w:val="000000"/>
              </w:rPr>
            </w:pPr>
            <w:r w:rsidRPr="004B017E">
              <w:rPr>
                <w:rFonts w:eastAsia="Times New Roman"/>
                <w:color w:val="000000"/>
              </w:rPr>
              <w:t>36.6</w:t>
            </w:r>
          </w:p>
        </w:tc>
      </w:tr>
      <w:tr w:rsidR="008044AA" w:rsidRPr="00D8757B" w:rsidTr="008044AA">
        <w:trPr>
          <w:trHeight w:val="300"/>
        </w:trPr>
        <w:tc>
          <w:tcPr>
            <w:tcW w:w="402" w:type="dxa"/>
            <w:noWrap/>
            <w:hideMark/>
          </w:tcPr>
          <w:p w:rsidR="008044AA" w:rsidRPr="004B017E" w:rsidRDefault="008044AA" w:rsidP="004651EF">
            <w:pPr>
              <w:jc w:val="center"/>
              <w:rPr>
                <w:rFonts w:eastAsia="Times New Roman"/>
                <w:color w:val="000000"/>
              </w:rPr>
            </w:pPr>
            <w:r w:rsidRPr="004B017E">
              <w:rPr>
                <w:rFonts w:eastAsia="Times New Roman"/>
                <w:color w:val="000000"/>
              </w:rPr>
              <w:t>18</w:t>
            </w:r>
          </w:p>
        </w:tc>
        <w:tc>
          <w:tcPr>
            <w:tcW w:w="2060" w:type="dxa"/>
            <w:noWrap/>
            <w:hideMark/>
          </w:tcPr>
          <w:p w:rsidR="008044AA" w:rsidRPr="004B017E" w:rsidRDefault="008044AA" w:rsidP="004651EF">
            <w:pPr>
              <w:jc w:val="center"/>
              <w:rPr>
                <w:rFonts w:eastAsia="Times New Roman"/>
                <w:color w:val="000000"/>
              </w:rPr>
            </w:pPr>
            <w:r w:rsidRPr="004B017E">
              <w:rPr>
                <w:rFonts w:eastAsia="Times New Roman"/>
                <w:color w:val="000000"/>
              </w:rPr>
              <w:t>52.4</w:t>
            </w:r>
          </w:p>
        </w:tc>
        <w:tc>
          <w:tcPr>
            <w:tcW w:w="2020" w:type="dxa"/>
            <w:noWrap/>
            <w:hideMark/>
          </w:tcPr>
          <w:p w:rsidR="008044AA" w:rsidRPr="004B017E" w:rsidRDefault="008044AA" w:rsidP="004651EF">
            <w:pPr>
              <w:jc w:val="center"/>
              <w:rPr>
                <w:rFonts w:eastAsia="Times New Roman"/>
                <w:color w:val="000000"/>
              </w:rPr>
            </w:pPr>
            <w:r w:rsidRPr="004B017E">
              <w:rPr>
                <w:rFonts w:eastAsia="Times New Roman"/>
                <w:color w:val="000000"/>
              </w:rPr>
              <w:t>36.7</w:t>
            </w:r>
          </w:p>
        </w:tc>
        <w:tc>
          <w:tcPr>
            <w:tcW w:w="3438" w:type="dxa"/>
            <w:noWrap/>
            <w:hideMark/>
          </w:tcPr>
          <w:p w:rsidR="008044AA" w:rsidRPr="004B017E" w:rsidRDefault="008044AA" w:rsidP="004651EF">
            <w:pPr>
              <w:jc w:val="center"/>
              <w:rPr>
                <w:rFonts w:eastAsia="Times New Roman"/>
                <w:color w:val="000000"/>
              </w:rPr>
            </w:pPr>
            <w:r w:rsidRPr="004B017E">
              <w:rPr>
                <w:rFonts w:eastAsia="Times New Roman"/>
                <w:color w:val="000000"/>
              </w:rPr>
              <w:t>40.2</w:t>
            </w:r>
          </w:p>
        </w:tc>
      </w:tr>
      <w:tr w:rsidR="008044AA" w:rsidRPr="00D8757B" w:rsidTr="008044AA">
        <w:trPr>
          <w:trHeight w:val="300"/>
        </w:trPr>
        <w:tc>
          <w:tcPr>
            <w:tcW w:w="402" w:type="dxa"/>
            <w:noWrap/>
            <w:hideMark/>
          </w:tcPr>
          <w:p w:rsidR="008044AA" w:rsidRPr="004B017E" w:rsidRDefault="008044AA" w:rsidP="004651EF">
            <w:pPr>
              <w:jc w:val="center"/>
              <w:rPr>
                <w:rFonts w:eastAsia="Times New Roman"/>
                <w:color w:val="000000"/>
              </w:rPr>
            </w:pPr>
            <w:r w:rsidRPr="004B017E">
              <w:rPr>
                <w:rFonts w:eastAsia="Times New Roman"/>
                <w:color w:val="000000"/>
              </w:rPr>
              <w:t>20</w:t>
            </w:r>
          </w:p>
        </w:tc>
        <w:tc>
          <w:tcPr>
            <w:tcW w:w="2060" w:type="dxa"/>
            <w:noWrap/>
            <w:hideMark/>
          </w:tcPr>
          <w:p w:rsidR="008044AA" w:rsidRPr="004B017E" w:rsidRDefault="008044AA" w:rsidP="004651EF">
            <w:pPr>
              <w:jc w:val="center"/>
              <w:rPr>
                <w:rFonts w:eastAsia="Times New Roman"/>
                <w:color w:val="000000"/>
              </w:rPr>
            </w:pPr>
            <w:r w:rsidRPr="004B017E">
              <w:rPr>
                <w:rFonts w:eastAsia="Times New Roman"/>
                <w:color w:val="000000"/>
              </w:rPr>
              <w:t>51.2</w:t>
            </w:r>
          </w:p>
        </w:tc>
        <w:tc>
          <w:tcPr>
            <w:tcW w:w="2020" w:type="dxa"/>
            <w:noWrap/>
            <w:hideMark/>
          </w:tcPr>
          <w:p w:rsidR="008044AA" w:rsidRPr="004B017E" w:rsidRDefault="008044AA" w:rsidP="004651EF">
            <w:pPr>
              <w:jc w:val="center"/>
              <w:rPr>
                <w:rFonts w:eastAsia="Times New Roman"/>
                <w:color w:val="000000"/>
              </w:rPr>
            </w:pPr>
            <w:r w:rsidRPr="004B017E">
              <w:rPr>
                <w:rFonts w:eastAsia="Times New Roman"/>
                <w:color w:val="000000"/>
              </w:rPr>
              <w:t>36.7</w:t>
            </w:r>
          </w:p>
        </w:tc>
        <w:tc>
          <w:tcPr>
            <w:tcW w:w="3438" w:type="dxa"/>
            <w:noWrap/>
            <w:hideMark/>
          </w:tcPr>
          <w:p w:rsidR="008044AA" w:rsidRPr="004B017E" w:rsidRDefault="008044AA" w:rsidP="004651EF">
            <w:pPr>
              <w:jc w:val="center"/>
              <w:rPr>
                <w:rFonts w:eastAsia="Times New Roman"/>
                <w:color w:val="000000"/>
              </w:rPr>
            </w:pPr>
            <w:r w:rsidRPr="004B017E">
              <w:rPr>
                <w:rFonts w:eastAsia="Times New Roman"/>
                <w:color w:val="000000"/>
              </w:rPr>
              <w:t>39.3</w:t>
            </w:r>
          </w:p>
        </w:tc>
      </w:tr>
    </w:tbl>
    <w:p w:rsidR="00D8757B" w:rsidRDefault="00D8757B" w:rsidP="009F559E">
      <w:pPr>
        <w:pStyle w:val="NormalWeb"/>
        <w:shd w:val="clear" w:color="auto" w:fill="FFFFFF"/>
        <w:spacing w:before="0" w:beforeAutospacing="0"/>
        <w:rPr>
          <w:rFonts w:ascii="Helvetica" w:hAnsi="Helvetica" w:cs="Helvetica"/>
          <w:color w:val="3E3E3E"/>
        </w:rPr>
      </w:pPr>
    </w:p>
    <w:p w:rsidR="008044AA" w:rsidRPr="008044AA" w:rsidRDefault="008044AA" w:rsidP="008044AA">
      <w:pPr>
        <w:pStyle w:val="NormalWeb"/>
        <w:shd w:val="clear" w:color="auto" w:fill="FFFFFF"/>
        <w:spacing w:before="0" w:beforeAutospacing="0"/>
        <w:rPr>
          <w:rFonts w:ascii="Arial" w:hAnsi="Arial" w:cs="Arial"/>
        </w:rPr>
      </w:pPr>
      <w:r>
        <w:rPr>
          <w:rFonts w:ascii="Arial" w:hAnsi="Arial" w:cs="Arial"/>
        </w:rPr>
        <w:t xml:space="preserve">Table 5: Average values of </w:t>
      </w:r>
      <w:r w:rsidRPr="008044AA">
        <w:rPr>
          <w:rFonts w:ascii="Arial" w:hAnsi="Arial" w:cs="Arial"/>
        </w:rPr>
        <w:t>Surface temperature, Air temperature and Soil temperature at a depth of 10 cm</w:t>
      </w:r>
      <w:r>
        <w:rPr>
          <w:rFonts w:ascii="Arial" w:hAnsi="Arial" w:cs="Arial"/>
        </w:rPr>
        <w:t xml:space="preserve"> obtained from the School F</w:t>
      </w:r>
      <w:r w:rsidR="004365A3">
        <w:rPr>
          <w:rFonts w:ascii="Arial" w:hAnsi="Arial" w:cs="Arial"/>
        </w:rPr>
        <w:t>arm</w:t>
      </w:r>
      <w:r>
        <w:rPr>
          <w:rFonts w:ascii="Arial" w:hAnsi="Arial" w:cs="Arial"/>
        </w:rPr>
        <w:t xml:space="preserve"> during the period of the Research.</w:t>
      </w:r>
    </w:p>
    <w:tbl>
      <w:tblPr>
        <w:tblStyle w:val="TableGrid"/>
        <w:tblW w:w="8460" w:type="dxa"/>
        <w:tblInd w:w="558" w:type="dxa"/>
        <w:tblLook w:val="04A0" w:firstRow="1" w:lastRow="0" w:firstColumn="1" w:lastColumn="0" w:noHBand="0" w:noVBand="1"/>
      </w:tblPr>
      <w:tblGrid>
        <w:gridCol w:w="990"/>
        <w:gridCol w:w="2070"/>
        <w:gridCol w:w="1980"/>
        <w:gridCol w:w="3420"/>
      </w:tblGrid>
      <w:tr w:rsidR="004B017E" w:rsidRPr="004365A3" w:rsidTr="004B017E">
        <w:trPr>
          <w:trHeight w:val="413"/>
        </w:trPr>
        <w:tc>
          <w:tcPr>
            <w:tcW w:w="8460" w:type="dxa"/>
            <w:gridSpan w:val="4"/>
            <w:noWrap/>
          </w:tcPr>
          <w:p w:rsidR="004B017E" w:rsidRDefault="004B017E" w:rsidP="004B017E">
            <w:pPr>
              <w:jc w:val="center"/>
              <w:rPr>
                <w:rFonts w:eastAsia="Times New Roman"/>
                <w:b/>
                <w:color w:val="000000"/>
              </w:rPr>
            </w:pPr>
            <w:r w:rsidRPr="004B017E">
              <w:rPr>
                <w:rFonts w:eastAsia="Times New Roman"/>
                <w:b/>
                <w:color w:val="000000"/>
              </w:rPr>
              <w:t>Average School F</w:t>
            </w:r>
            <w:r>
              <w:rPr>
                <w:rFonts w:eastAsia="Times New Roman"/>
                <w:b/>
                <w:color w:val="000000"/>
              </w:rPr>
              <w:t>arm</w:t>
            </w:r>
            <w:r w:rsidRPr="004B017E">
              <w:rPr>
                <w:rFonts w:eastAsia="Times New Roman"/>
                <w:b/>
                <w:color w:val="000000"/>
              </w:rPr>
              <w:t xml:space="preserve"> Data Measurements</w:t>
            </w:r>
          </w:p>
        </w:tc>
      </w:tr>
      <w:tr w:rsidR="004B017E" w:rsidRPr="004365A3" w:rsidTr="005346C2">
        <w:trPr>
          <w:trHeight w:val="610"/>
        </w:trPr>
        <w:tc>
          <w:tcPr>
            <w:tcW w:w="990" w:type="dxa"/>
            <w:noWrap/>
            <w:hideMark/>
          </w:tcPr>
          <w:p w:rsidR="004B017E" w:rsidRPr="004365A3" w:rsidRDefault="004B017E" w:rsidP="004B017E">
            <w:pPr>
              <w:jc w:val="center"/>
              <w:rPr>
                <w:rFonts w:eastAsia="Times New Roman"/>
                <w:b/>
                <w:color w:val="000000"/>
              </w:rPr>
            </w:pPr>
            <w:r>
              <w:rPr>
                <w:rFonts w:eastAsia="Times New Roman"/>
                <w:b/>
                <w:color w:val="000000"/>
              </w:rPr>
              <w:t>W</w:t>
            </w:r>
            <w:r w:rsidRPr="004365A3">
              <w:rPr>
                <w:rFonts w:eastAsia="Times New Roman"/>
                <w:b/>
                <w:color w:val="000000"/>
              </w:rPr>
              <w:t>eeks</w:t>
            </w:r>
          </w:p>
        </w:tc>
        <w:tc>
          <w:tcPr>
            <w:tcW w:w="2070" w:type="dxa"/>
            <w:noWrap/>
            <w:hideMark/>
          </w:tcPr>
          <w:p w:rsidR="004B017E" w:rsidRDefault="004B017E" w:rsidP="004B017E">
            <w:pPr>
              <w:jc w:val="center"/>
              <w:rPr>
                <w:rFonts w:eastAsia="Times New Roman"/>
                <w:b/>
                <w:color w:val="000000"/>
              </w:rPr>
            </w:pPr>
            <w:r w:rsidRPr="004365A3">
              <w:rPr>
                <w:rFonts w:eastAsia="Times New Roman"/>
                <w:b/>
                <w:color w:val="000000"/>
              </w:rPr>
              <w:t>Surface Temperature</w:t>
            </w:r>
          </w:p>
          <w:p w:rsidR="004B017E" w:rsidRPr="004365A3" w:rsidRDefault="004B017E" w:rsidP="004B017E">
            <w:pPr>
              <w:jc w:val="center"/>
              <w:rPr>
                <w:rFonts w:eastAsia="Times New Roman"/>
                <w:b/>
                <w:color w:val="000000"/>
              </w:rPr>
            </w:pPr>
            <w:r w:rsidRPr="004B017E">
              <w:rPr>
                <w:rFonts w:eastAsia="Times New Roman"/>
                <w:b/>
                <w:color w:val="000000"/>
              </w:rPr>
              <w:t xml:space="preserve"> (</w:t>
            </w:r>
            <w:r w:rsidRPr="004B017E">
              <w:rPr>
                <w:rFonts w:eastAsia="Times New Roman"/>
                <w:b/>
                <w:color w:val="000000"/>
                <w:vertAlign w:val="superscript"/>
              </w:rPr>
              <w:t>0</w:t>
            </w:r>
            <w:r w:rsidRPr="004B017E">
              <w:rPr>
                <w:rFonts w:eastAsia="Times New Roman"/>
                <w:b/>
                <w:color w:val="000000"/>
              </w:rPr>
              <w:t>C)</w:t>
            </w:r>
          </w:p>
        </w:tc>
        <w:tc>
          <w:tcPr>
            <w:tcW w:w="1980" w:type="dxa"/>
            <w:noWrap/>
            <w:hideMark/>
          </w:tcPr>
          <w:p w:rsidR="004B017E" w:rsidRDefault="004B017E" w:rsidP="004B017E">
            <w:pPr>
              <w:jc w:val="center"/>
              <w:rPr>
                <w:rFonts w:eastAsia="Times New Roman"/>
                <w:b/>
                <w:color w:val="000000"/>
              </w:rPr>
            </w:pPr>
            <w:r w:rsidRPr="004365A3">
              <w:rPr>
                <w:rFonts w:eastAsia="Times New Roman"/>
                <w:b/>
                <w:color w:val="000000"/>
              </w:rPr>
              <w:t xml:space="preserve">Air </w:t>
            </w:r>
          </w:p>
          <w:p w:rsidR="004B017E" w:rsidRPr="004B017E" w:rsidRDefault="004B017E" w:rsidP="004B017E">
            <w:pPr>
              <w:jc w:val="center"/>
              <w:rPr>
                <w:rFonts w:eastAsia="Times New Roman"/>
                <w:b/>
                <w:color w:val="000000"/>
              </w:rPr>
            </w:pPr>
            <w:r w:rsidRPr="004365A3">
              <w:rPr>
                <w:rFonts w:eastAsia="Times New Roman"/>
                <w:b/>
                <w:color w:val="000000"/>
              </w:rPr>
              <w:t>Temperature</w:t>
            </w:r>
          </w:p>
          <w:p w:rsidR="004B017E" w:rsidRPr="004365A3" w:rsidRDefault="004B017E" w:rsidP="004B017E">
            <w:pPr>
              <w:jc w:val="center"/>
              <w:rPr>
                <w:rFonts w:eastAsia="Times New Roman"/>
                <w:b/>
                <w:color w:val="000000"/>
              </w:rPr>
            </w:pPr>
            <w:r w:rsidRPr="004B017E">
              <w:rPr>
                <w:rFonts w:eastAsia="Times New Roman"/>
                <w:b/>
                <w:color w:val="000000"/>
              </w:rPr>
              <w:t>(</w:t>
            </w:r>
            <w:r w:rsidRPr="004B017E">
              <w:rPr>
                <w:rFonts w:eastAsia="Times New Roman"/>
                <w:b/>
                <w:color w:val="000000"/>
                <w:vertAlign w:val="superscript"/>
              </w:rPr>
              <w:t>0</w:t>
            </w:r>
            <w:r w:rsidRPr="004B017E">
              <w:rPr>
                <w:rFonts w:eastAsia="Times New Roman"/>
                <w:b/>
                <w:color w:val="000000"/>
              </w:rPr>
              <w:t>C)</w:t>
            </w:r>
          </w:p>
        </w:tc>
        <w:tc>
          <w:tcPr>
            <w:tcW w:w="3420" w:type="dxa"/>
            <w:noWrap/>
            <w:hideMark/>
          </w:tcPr>
          <w:p w:rsidR="004B017E" w:rsidRDefault="004B017E" w:rsidP="004B017E">
            <w:pPr>
              <w:jc w:val="center"/>
              <w:rPr>
                <w:rFonts w:eastAsia="Times New Roman"/>
                <w:b/>
                <w:color w:val="000000"/>
              </w:rPr>
            </w:pPr>
            <w:r>
              <w:rPr>
                <w:rFonts w:eastAsia="Times New Roman"/>
                <w:b/>
                <w:color w:val="000000"/>
              </w:rPr>
              <w:t xml:space="preserve">Soil </w:t>
            </w:r>
          </w:p>
          <w:p w:rsidR="004B017E" w:rsidRDefault="004B017E" w:rsidP="004B017E">
            <w:pPr>
              <w:jc w:val="center"/>
              <w:rPr>
                <w:rFonts w:eastAsia="Times New Roman"/>
                <w:b/>
                <w:color w:val="000000"/>
              </w:rPr>
            </w:pPr>
            <w:r>
              <w:rPr>
                <w:rFonts w:eastAsia="Times New Roman"/>
                <w:b/>
                <w:color w:val="000000"/>
              </w:rPr>
              <w:t>T</w:t>
            </w:r>
            <w:r w:rsidRPr="004365A3">
              <w:rPr>
                <w:rFonts w:eastAsia="Times New Roman"/>
                <w:b/>
                <w:color w:val="000000"/>
              </w:rPr>
              <w:t>emperature</w:t>
            </w:r>
            <w:r w:rsidRPr="004B017E">
              <w:rPr>
                <w:rFonts w:eastAsia="Times New Roman"/>
                <w:b/>
                <w:color w:val="000000"/>
              </w:rPr>
              <w:t xml:space="preserve"> </w:t>
            </w:r>
          </w:p>
          <w:p w:rsidR="004B017E" w:rsidRPr="004365A3" w:rsidRDefault="004B017E" w:rsidP="004B017E">
            <w:pPr>
              <w:jc w:val="center"/>
              <w:rPr>
                <w:rFonts w:eastAsia="Times New Roman"/>
                <w:b/>
                <w:color w:val="000000"/>
              </w:rPr>
            </w:pPr>
            <w:r w:rsidRPr="004B017E">
              <w:rPr>
                <w:rFonts w:eastAsia="Times New Roman"/>
                <w:b/>
                <w:color w:val="000000"/>
              </w:rPr>
              <w:t>(</w:t>
            </w:r>
            <w:r w:rsidRPr="004B017E">
              <w:rPr>
                <w:rFonts w:eastAsia="Times New Roman"/>
                <w:b/>
                <w:color w:val="000000"/>
                <w:vertAlign w:val="superscript"/>
              </w:rPr>
              <w:t>0</w:t>
            </w:r>
            <w:r w:rsidRPr="004B017E">
              <w:rPr>
                <w:rFonts w:eastAsia="Times New Roman"/>
                <w:b/>
                <w:color w:val="000000"/>
              </w:rPr>
              <w:t>C)</w:t>
            </w:r>
          </w:p>
        </w:tc>
      </w:tr>
      <w:tr w:rsidR="004365A3" w:rsidRPr="004365A3" w:rsidTr="004365A3">
        <w:trPr>
          <w:trHeight w:val="206"/>
        </w:trPr>
        <w:tc>
          <w:tcPr>
            <w:tcW w:w="990" w:type="dxa"/>
            <w:noWrap/>
            <w:hideMark/>
          </w:tcPr>
          <w:p w:rsidR="004365A3" w:rsidRPr="004365A3" w:rsidRDefault="004365A3" w:rsidP="004B017E">
            <w:pPr>
              <w:jc w:val="center"/>
              <w:rPr>
                <w:rFonts w:eastAsia="Times New Roman"/>
                <w:color w:val="000000"/>
              </w:rPr>
            </w:pPr>
            <w:r w:rsidRPr="004365A3">
              <w:rPr>
                <w:rFonts w:eastAsia="Times New Roman"/>
                <w:color w:val="000000"/>
              </w:rPr>
              <w:t>2</w:t>
            </w:r>
          </w:p>
        </w:tc>
        <w:tc>
          <w:tcPr>
            <w:tcW w:w="2070" w:type="dxa"/>
            <w:noWrap/>
            <w:hideMark/>
          </w:tcPr>
          <w:p w:rsidR="004365A3" w:rsidRPr="004365A3" w:rsidRDefault="004365A3" w:rsidP="004B017E">
            <w:pPr>
              <w:jc w:val="center"/>
              <w:rPr>
                <w:rFonts w:eastAsia="Times New Roman"/>
                <w:color w:val="000000"/>
              </w:rPr>
            </w:pPr>
            <w:r w:rsidRPr="004365A3">
              <w:rPr>
                <w:rFonts w:eastAsia="Times New Roman"/>
                <w:color w:val="000000"/>
              </w:rPr>
              <w:t>50.4</w:t>
            </w:r>
          </w:p>
        </w:tc>
        <w:tc>
          <w:tcPr>
            <w:tcW w:w="1980" w:type="dxa"/>
            <w:noWrap/>
            <w:hideMark/>
          </w:tcPr>
          <w:p w:rsidR="004365A3" w:rsidRPr="004365A3" w:rsidRDefault="004365A3" w:rsidP="004B017E">
            <w:pPr>
              <w:jc w:val="center"/>
              <w:rPr>
                <w:rFonts w:eastAsia="Times New Roman"/>
                <w:color w:val="000000"/>
              </w:rPr>
            </w:pPr>
            <w:r w:rsidRPr="004365A3">
              <w:rPr>
                <w:rFonts w:eastAsia="Times New Roman"/>
                <w:color w:val="000000"/>
              </w:rPr>
              <w:t>41.0</w:t>
            </w:r>
          </w:p>
        </w:tc>
        <w:tc>
          <w:tcPr>
            <w:tcW w:w="3420" w:type="dxa"/>
            <w:noWrap/>
            <w:hideMark/>
          </w:tcPr>
          <w:p w:rsidR="004365A3" w:rsidRPr="004365A3" w:rsidRDefault="004365A3" w:rsidP="004B017E">
            <w:pPr>
              <w:jc w:val="center"/>
              <w:rPr>
                <w:rFonts w:eastAsia="Times New Roman"/>
                <w:color w:val="000000"/>
              </w:rPr>
            </w:pPr>
            <w:r w:rsidRPr="004365A3">
              <w:rPr>
                <w:rFonts w:eastAsia="Times New Roman"/>
                <w:color w:val="000000"/>
              </w:rPr>
              <w:t>38.4</w:t>
            </w:r>
          </w:p>
        </w:tc>
      </w:tr>
      <w:tr w:rsidR="004365A3" w:rsidRPr="004365A3" w:rsidTr="004365A3">
        <w:trPr>
          <w:trHeight w:val="300"/>
        </w:trPr>
        <w:tc>
          <w:tcPr>
            <w:tcW w:w="990" w:type="dxa"/>
            <w:noWrap/>
            <w:hideMark/>
          </w:tcPr>
          <w:p w:rsidR="004365A3" w:rsidRPr="004365A3" w:rsidRDefault="004365A3" w:rsidP="004B017E">
            <w:pPr>
              <w:jc w:val="center"/>
              <w:rPr>
                <w:rFonts w:eastAsia="Times New Roman"/>
                <w:color w:val="000000"/>
              </w:rPr>
            </w:pPr>
            <w:r w:rsidRPr="004365A3">
              <w:rPr>
                <w:rFonts w:eastAsia="Times New Roman"/>
                <w:color w:val="000000"/>
              </w:rPr>
              <w:t>4</w:t>
            </w:r>
          </w:p>
        </w:tc>
        <w:tc>
          <w:tcPr>
            <w:tcW w:w="2070" w:type="dxa"/>
            <w:noWrap/>
            <w:hideMark/>
          </w:tcPr>
          <w:p w:rsidR="004365A3" w:rsidRPr="004365A3" w:rsidRDefault="004365A3" w:rsidP="004B017E">
            <w:pPr>
              <w:jc w:val="center"/>
              <w:rPr>
                <w:rFonts w:eastAsia="Times New Roman"/>
                <w:color w:val="000000"/>
              </w:rPr>
            </w:pPr>
            <w:r w:rsidRPr="004365A3">
              <w:rPr>
                <w:rFonts w:eastAsia="Times New Roman"/>
                <w:color w:val="000000"/>
              </w:rPr>
              <w:t>49.1</w:t>
            </w:r>
          </w:p>
        </w:tc>
        <w:tc>
          <w:tcPr>
            <w:tcW w:w="1980" w:type="dxa"/>
            <w:noWrap/>
            <w:hideMark/>
          </w:tcPr>
          <w:p w:rsidR="004365A3" w:rsidRPr="004365A3" w:rsidRDefault="004365A3" w:rsidP="004B017E">
            <w:pPr>
              <w:jc w:val="center"/>
              <w:rPr>
                <w:rFonts w:eastAsia="Times New Roman"/>
                <w:color w:val="000000"/>
              </w:rPr>
            </w:pPr>
            <w:r w:rsidRPr="004365A3">
              <w:rPr>
                <w:rFonts w:eastAsia="Times New Roman"/>
                <w:color w:val="000000"/>
              </w:rPr>
              <w:t>38.4</w:t>
            </w:r>
          </w:p>
        </w:tc>
        <w:tc>
          <w:tcPr>
            <w:tcW w:w="3420" w:type="dxa"/>
            <w:noWrap/>
            <w:hideMark/>
          </w:tcPr>
          <w:p w:rsidR="004365A3" w:rsidRPr="004365A3" w:rsidRDefault="004365A3" w:rsidP="004B017E">
            <w:pPr>
              <w:jc w:val="center"/>
              <w:rPr>
                <w:rFonts w:eastAsia="Times New Roman"/>
                <w:color w:val="000000"/>
              </w:rPr>
            </w:pPr>
            <w:r w:rsidRPr="004365A3">
              <w:rPr>
                <w:rFonts w:eastAsia="Times New Roman"/>
                <w:color w:val="000000"/>
              </w:rPr>
              <w:t>34.7</w:t>
            </w:r>
          </w:p>
        </w:tc>
      </w:tr>
      <w:tr w:rsidR="004365A3" w:rsidRPr="004365A3" w:rsidTr="004365A3">
        <w:trPr>
          <w:trHeight w:val="300"/>
        </w:trPr>
        <w:tc>
          <w:tcPr>
            <w:tcW w:w="990" w:type="dxa"/>
            <w:noWrap/>
            <w:hideMark/>
          </w:tcPr>
          <w:p w:rsidR="004365A3" w:rsidRPr="004365A3" w:rsidRDefault="004365A3" w:rsidP="004B017E">
            <w:pPr>
              <w:jc w:val="center"/>
              <w:rPr>
                <w:rFonts w:eastAsia="Times New Roman"/>
                <w:color w:val="000000"/>
              </w:rPr>
            </w:pPr>
            <w:r w:rsidRPr="004365A3">
              <w:rPr>
                <w:rFonts w:eastAsia="Times New Roman"/>
                <w:color w:val="000000"/>
              </w:rPr>
              <w:t>6</w:t>
            </w:r>
          </w:p>
        </w:tc>
        <w:tc>
          <w:tcPr>
            <w:tcW w:w="2070" w:type="dxa"/>
            <w:noWrap/>
            <w:hideMark/>
          </w:tcPr>
          <w:p w:rsidR="004365A3" w:rsidRPr="004365A3" w:rsidRDefault="004365A3" w:rsidP="004B017E">
            <w:pPr>
              <w:jc w:val="center"/>
              <w:rPr>
                <w:rFonts w:eastAsia="Times New Roman"/>
                <w:color w:val="000000"/>
              </w:rPr>
            </w:pPr>
            <w:r w:rsidRPr="004365A3">
              <w:rPr>
                <w:rFonts w:eastAsia="Times New Roman"/>
                <w:color w:val="000000"/>
              </w:rPr>
              <w:t>49.7</w:t>
            </w:r>
          </w:p>
        </w:tc>
        <w:tc>
          <w:tcPr>
            <w:tcW w:w="1980" w:type="dxa"/>
            <w:noWrap/>
            <w:hideMark/>
          </w:tcPr>
          <w:p w:rsidR="004365A3" w:rsidRPr="004365A3" w:rsidRDefault="004365A3" w:rsidP="004B017E">
            <w:pPr>
              <w:jc w:val="center"/>
              <w:rPr>
                <w:rFonts w:eastAsia="Times New Roman"/>
                <w:color w:val="000000"/>
              </w:rPr>
            </w:pPr>
            <w:r w:rsidRPr="004365A3">
              <w:rPr>
                <w:rFonts w:eastAsia="Times New Roman"/>
                <w:color w:val="000000"/>
              </w:rPr>
              <w:t>38.8</w:t>
            </w:r>
          </w:p>
        </w:tc>
        <w:tc>
          <w:tcPr>
            <w:tcW w:w="3420" w:type="dxa"/>
            <w:noWrap/>
            <w:hideMark/>
          </w:tcPr>
          <w:p w:rsidR="004365A3" w:rsidRPr="004365A3" w:rsidRDefault="004365A3" w:rsidP="004B017E">
            <w:pPr>
              <w:jc w:val="center"/>
              <w:rPr>
                <w:rFonts w:eastAsia="Times New Roman"/>
                <w:color w:val="000000"/>
              </w:rPr>
            </w:pPr>
            <w:r w:rsidRPr="004365A3">
              <w:rPr>
                <w:rFonts w:eastAsia="Times New Roman"/>
                <w:color w:val="000000"/>
              </w:rPr>
              <w:t>36.9</w:t>
            </w:r>
          </w:p>
        </w:tc>
      </w:tr>
      <w:tr w:rsidR="004365A3" w:rsidRPr="004365A3" w:rsidTr="004365A3">
        <w:trPr>
          <w:trHeight w:val="300"/>
        </w:trPr>
        <w:tc>
          <w:tcPr>
            <w:tcW w:w="990" w:type="dxa"/>
            <w:noWrap/>
            <w:hideMark/>
          </w:tcPr>
          <w:p w:rsidR="004365A3" w:rsidRPr="004365A3" w:rsidRDefault="004365A3" w:rsidP="004B017E">
            <w:pPr>
              <w:jc w:val="center"/>
              <w:rPr>
                <w:rFonts w:eastAsia="Times New Roman"/>
                <w:color w:val="000000"/>
              </w:rPr>
            </w:pPr>
            <w:r w:rsidRPr="004365A3">
              <w:rPr>
                <w:rFonts w:eastAsia="Times New Roman"/>
                <w:color w:val="000000"/>
              </w:rPr>
              <w:t>8</w:t>
            </w:r>
          </w:p>
        </w:tc>
        <w:tc>
          <w:tcPr>
            <w:tcW w:w="2070" w:type="dxa"/>
            <w:noWrap/>
            <w:hideMark/>
          </w:tcPr>
          <w:p w:rsidR="004365A3" w:rsidRPr="004365A3" w:rsidRDefault="004365A3" w:rsidP="004B017E">
            <w:pPr>
              <w:jc w:val="center"/>
              <w:rPr>
                <w:rFonts w:eastAsia="Times New Roman"/>
                <w:color w:val="000000"/>
              </w:rPr>
            </w:pPr>
            <w:r w:rsidRPr="004365A3">
              <w:rPr>
                <w:rFonts w:eastAsia="Times New Roman"/>
                <w:color w:val="000000"/>
              </w:rPr>
              <w:t>51.0</w:t>
            </w:r>
          </w:p>
        </w:tc>
        <w:tc>
          <w:tcPr>
            <w:tcW w:w="1980" w:type="dxa"/>
            <w:noWrap/>
            <w:hideMark/>
          </w:tcPr>
          <w:p w:rsidR="004365A3" w:rsidRPr="004365A3" w:rsidRDefault="004365A3" w:rsidP="004B017E">
            <w:pPr>
              <w:jc w:val="center"/>
              <w:rPr>
                <w:rFonts w:eastAsia="Times New Roman"/>
                <w:color w:val="000000"/>
              </w:rPr>
            </w:pPr>
            <w:r w:rsidRPr="004365A3">
              <w:rPr>
                <w:rFonts w:eastAsia="Times New Roman"/>
                <w:color w:val="000000"/>
              </w:rPr>
              <w:t>41.2</w:t>
            </w:r>
          </w:p>
        </w:tc>
        <w:tc>
          <w:tcPr>
            <w:tcW w:w="3420" w:type="dxa"/>
            <w:noWrap/>
            <w:hideMark/>
          </w:tcPr>
          <w:p w:rsidR="004365A3" w:rsidRPr="004365A3" w:rsidRDefault="004365A3" w:rsidP="004B017E">
            <w:pPr>
              <w:jc w:val="center"/>
              <w:rPr>
                <w:rFonts w:eastAsia="Times New Roman"/>
                <w:color w:val="000000"/>
              </w:rPr>
            </w:pPr>
            <w:r w:rsidRPr="004365A3">
              <w:rPr>
                <w:rFonts w:eastAsia="Times New Roman"/>
                <w:color w:val="000000"/>
              </w:rPr>
              <w:t>40.7</w:t>
            </w:r>
          </w:p>
        </w:tc>
      </w:tr>
      <w:tr w:rsidR="004365A3" w:rsidRPr="004365A3" w:rsidTr="004365A3">
        <w:trPr>
          <w:trHeight w:val="300"/>
        </w:trPr>
        <w:tc>
          <w:tcPr>
            <w:tcW w:w="990" w:type="dxa"/>
            <w:noWrap/>
            <w:hideMark/>
          </w:tcPr>
          <w:p w:rsidR="004365A3" w:rsidRPr="004365A3" w:rsidRDefault="004365A3" w:rsidP="004B017E">
            <w:pPr>
              <w:jc w:val="center"/>
              <w:rPr>
                <w:rFonts w:eastAsia="Times New Roman"/>
                <w:color w:val="000000"/>
              </w:rPr>
            </w:pPr>
            <w:r w:rsidRPr="004365A3">
              <w:rPr>
                <w:rFonts w:eastAsia="Times New Roman"/>
                <w:color w:val="000000"/>
              </w:rPr>
              <w:t>10</w:t>
            </w:r>
          </w:p>
        </w:tc>
        <w:tc>
          <w:tcPr>
            <w:tcW w:w="2070" w:type="dxa"/>
            <w:noWrap/>
            <w:hideMark/>
          </w:tcPr>
          <w:p w:rsidR="004365A3" w:rsidRPr="004365A3" w:rsidRDefault="004365A3" w:rsidP="004B017E">
            <w:pPr>
              <w:jc w:val="center"/>
              <w:rPr>
                <w:rFonts w:eastAsia="Times New Roman"/>
                <w:color w:val="000000"/>
              </w:rPr>
            </w:pPr>
            <w:r w:rsidRPr="004365A3">
              <w:rPr>
                <w:rFonts w:eastAsia="Times New Roman"/>
                <w:color w:val="000000"/>
              </w:rPr>
              <w:t>51.7</w:t>
            </w:r>
          </w:p>
        </w:tc>
        <w:tc>
          <w:tcPr>
            <w:tcW w:w="1980" w:type="dxa"/>
            <w:noWrap/>
            <w:hideMark/>
          </w:tcPr>
          <w:p w:rsidR="004365A3" w:rsidRPr="004365A3" w:rsidRDefault="004365A3" w:rsidP="004B017E">
            <w:pPr>
              <w:jc w:val="center"/>
              <w:rPr>
                <w:rFonts w:eastAsia="Times New Roman"/>
                <w:color w:val="000000"/>
              </w:rPr>
            </w:pPr>
            <w:r w:rsidRPr="004365A3">
              <w:rPr>
                <w:rFonts w:eastAsia="Times New Roman"/>
                <w:color w:val="000000"/>
              </w:rPr>
              <w:t>40.3</w:t>
            </w:r>
          </w:p>
        </w:tc>
        <w:tc>
          <w:tcPr>
            <w:tcW w:w="3420" w:type="dxa"/>
            <w:noWrap/>
            <w:hideMark/>
          </w:tcPr>
          <w:p w:rsidR="004365A3" w:rsidRPr="004365A3" w:rsidRDefault="004365A3" w:rsidP="004B017E">
            <w:pPr>
              <w:jc w:val="center"/>
              <w:rPr>
                <w:rFonts w:eastAsia="Times New Roman"/>
                <w:color w:val="000000"/>
              </w:rPr>
            </w:pPr>
            <w:r w:rsidRPr="004365A3">
              <w:rPr>
                <w:rFonts w:eastAsia="Times New Roman"/>
                <w:color w:val="000000"/>
              </w:rPr>
              <w:t>39.6</w:t>
            </w:r>
          </w:p>
        </w:tc>
      </w:tr>
      <w:tr w:rsidR="004365A3" w:rsidRPr="004365A3" w:rsidTr="004365A3">
        <w:trPr>
          <w:trHeight w:val="300"/>
        </w:trPr>
        <w:tc>
          <w:tcPr>
            <w:tcW w:w="990" w:type="dxa"/>
            <w:noWrap/>
            <w:hideMark/>
          </w:tcPr>
          <w:p w:rsidR="004365A3" w:rsidRPr="004365A3" w:rsidRDefault="004365A3" w:rsidP="004B017E">
            <w:pPr>
              <w:jc w:val="center"/>
              <w:rPr>
                <w:rFonts w:eastAsia="Times New Roman"/>
                <w:color w:val="000000"/>
              </w:rPr>
            </w:pPr>
            <w:r w:rsidRPr="004365A3">
              <w:rPr>
                <w:rFonts w:eastAsia="Times New Roman"/>
                <w:color w:val="000000"/>
              </w:rPr>
              <w:t>12</w:t>
            </w:r>
          </w:p>
        </w:tc>
        <w:tc>
          <w:tcPr>
            <w:tcW w:w="2070" w:type="dxa"/>
            <w:noWrap/>
            <w:hideMark/>
          </w:tcPr>
          <w:p w:rsidR="004365A3" w:rsidRPr="004365A3" w:rsidRDefault="004365A3" w:rsidP="004B017E">
            <w:pPr>
              <w:jc w:val="center"/>
              <w:rPr>
                <w:rFonts w:eastAsia="Times New Roman"/>
                <w:color w:val="000000"/>
              </w:rPr>
            </w:pPr>
            <w:r w:rsidRPr="004365A3">
              <w:rPr>
                <w:rFonts w:eastAsia="Times New Roman"/>
                <w:color w:val="000000"/>
              </w:rPr>
              <w:t>48.8</w:t>
            </w:r>
          </w:p>
        </w:tc>
        <w:tc>
          <w:tcPr>
            <w:tcW w:w="1980" w:type="dxa"/>
            <w:noWrap/>
            <w:hideMark/>
          </w:tcPr>
          <w:p w:rsidR="004365A3" w:rsidRPr="004365A3" w:rsidRDefault="004365A3" w:rsidP="004B017E">
            <w:pPr>
              <w:jc w:val="center"/>
              <w:rPr>
                <w:rFonts w:eastAsia="Times New Roman"/>
                <w:color w:val="000000"/>
              </w:rPr>
            </w:pPr>
            <w:r w:rsidRPr="004365A3">
              <w:rPr>
                <w:rFonts w:eastAsia="Times New Roman"/>
                <w:color w:val="000000"/>
              </w:rPr>
              <w:t>37.6</w:t>
            </w:r>
          </w:p>
        </w:tc>
        <w:tc>
          <w:tcPr>
            <w:tcW w:w="3420" w:type="dxa"/>
            <w:noWrap/>
            <w:hideMark/>
          </w:tcPr>
          <w:p w:rsidR="004365A3" w:rsidRPr="004365A3" w:rsidRDefault="004365A3" w:rsidP="004B017E">
            <w:pPr>
              <w:jc w:val="center"/>
              <w:rPr>
                <w:rFonts w:eastAsia="Times New Roman"/>
                <w:color w:val="000000"/>
              </w:rPr>
            </w:pPr>
            <w:r w:rsidRPr="004365A3">
              <w:rPr>
                <w:rFonts w:eastAsia="Times New Roman"/>
                <w:color w:val="000000"/>
              </w:rPr>
              <w:t>37.4</w:t>
            </w:r>
          </w:p>
        </w:tc>
      </w:tr>
      <w:tr w:rsidR="004365A3" w:rsidRPr="004365A3" w:rsidTr="004365A3">
        <w:trPr>
          <w:trHeight w:val="300"/>
        </w:trPr>
        <w:tc>
          <w:tcPr>
            <w:tcW w:w="990" w:type="dxa"/>
            <w:noWrap/>
            <w:hideMark/>
          </w:tcPr>
          <w:p w:rsidR="004365A3" w:rsidRPr="004365A3" w:rsidRDefault="004365A3" w:rsidP="004B017E">
            <w:pPr>
              <w:jc w:val="center"/>
              <w:rPr>
                <w:rFonts w:eastAsia="Times New Roman"/>
                <w:color w:val="000000"/>
              </w:rPr>
            </w:pPr>
            <w:r w:rsidRPr="004365A3">
              <w:rPr>
                <w:rFonts w:eastAsia="Times New Roman"/>
                <w:color w:val="000000"/>
              </w:rPr>
              <w:t>14</w:t>
            </w:r>
          </w:p>
        </w:tc>
        <w:tc>
          <w:tcPr>
            <w:tcW w:w="2070" w:type="dxa"/>
            <w:noWrap/>
            <w:hideMark/>
          </w:tcPr>
          <w:p w:rsidR="004365A3" w:rsidRPr="004365A3" w:rsidRDefault="004365A3" w:rsidP="004B017E">
            <w:pPr>
              <w:jc w:val="center"/>
              <w:rPr>
                <w:rFonts w:eastAsia="Times New Roman"/>
                <w:color w:val="000000"/>
              </w:rPr>
            </w:pPr>
            <w:r w:rsidRPr="004365A3">
              <w:rPr>
                <w:rFonts w:eastAsia="Times New Roman"/>
                <w:color w:val="000000"/>
              </w:rPr>
              <w:t>51.3</w:t>
            </w:r>
          </w:p>
        </w:tc>
        <w:tc>
          <w:tcPr>
            <w:tcW w:w="1980" w:type="dxa"/>
            <w:noWrap/>
            <w:hideMark/>
          </w:tcPr>
          <w:p w:rsidR="004365A3" w:rsidRPr="004365A3" w:rsidRDefault="004365A3" w:rsidP="004B017E">
            <w:pPr>
              <w:jc w:val="center"/>
              <w:rPr>
                <w:rFonts w:eastAsia="Times New Roman"/>
                <w:color w:val="000000"/>
              </w:rPr>
            </w:pPr>
            <w:r w:rsidRPr="004365A3">
              <w:rPr>
                <w:rFonts w:eastAsia="Times New Roman"/>
                <w:color w:val="000000"/>
              </w:rPr>
              <w:t>38.4</w:t>
            </w:r>
          </w:p>
        </w:tc>
        <w:tc>
          <w:tcPr>
            <w:tcW w:w="3420" w:type="dxa"/>
            <w:noWrap/>
            <w:hideMark/>
          </w:tcPr>
          <w:p w:rsidR="004365A3" w:rsidRPr="004365A3" w:rsidRDefault="004365A3" w:rsidP="004B017E">
            <w:pPr>
              <w:jc w:val="center"/>
              <w:rPr>
                <w:rFonts w:eastAsia="Times New Roman"/>
                <w:color w:val="000000"/>
              </w:rPr>
            </w:pPr>
            <w:r w:rsidRPr="004365A3">
              <w:rPr>
                <w:rFonts w:eastAsia="Times New Roman"/>
                <w:color w:val="000000"/>
              </w:rPr>
              <w:t>38.7</w:t>
            </w:r>
          </w:p>
        </w:tc>
      </w:tr>
      <w:tr w:rsidR="004365A3" w:rsidRPr="004365A3" w:rsidTr="004365A3">
        <w:trPr>
          <w:trHeight w:val="300"/>
        </w:trPr>
        <w:tc>
          <w:tcPr>
            <w:tcW w:w="990" w:type="dxa"/>
            <w:noWrap/>
            <w:hideMark/>
          </w:tcPr>
          <w:p w:rsidR="004365A3" w:rsidRPr="004365A3" w:rsidRDefault="004365A3" w:rsidP="004B017E">
            <w:pPr>
              <w:jc w:val="center"/>
              <w:rPr>
                <w:rFonts w:eastAsia="Times New Roman"/>
                <w:color w:val="000000"/>
              </w:rPr>
            </w:pPr>
            <w:r w:rsidRPr="004365A3">
              <w:rPr>
                <w:rFonts w:eastAsia="Times New Roman"/>
                <w:color w:val="000000"/>
              </w:rPr>
              <w:t>16</w:t>
            </w:r>
          </w:p>
        </w:tc>
        <w:tc>
          <w:tcPr>
            <w:tcW w:w="2070" w:type="dxa"/>
            <w:noWrap/>
            <w:hideMark/>
          </w:tcPr>
          <w:p w:rsidR="004365A3" w:rsidRPr="004365A3" w:rsidRDefault="004365A3" w:rsidP="004B017E">
            <w:pPr>
              <w:jc w:val="center"/>
              <w:rPr>
                <w:rFonts w:eastAsia="Times New Roman"/>
                <w:color w:val="000000"/>
              </w:rPr>
            </w:pPr>
            <w:r w:rsidRPr="004365A3">
              <w:rPr>
                <w:rFonts w:eastAsia="Times New Roman"/>
                <w:color w:val="000000"/>
              </w:rPr>
              <w:t>53.0</w:t>
            </w:r>
          </w:p>
        </w:tc>
        <w:tc>
          <w:tcPr>
            <w:tcW w:w="1980" w:type="dxa"/>
            <w:noWrap/>
            <w:hideMark/>
          </w:tcPr>
          <w:p w:rsidR="004365A3" w:rsidRPr="004365A3" w:rsidRDefault="004365A3" w:rsidP="004B017E">
            <w:pPr>
              <w:jc w:val="center"/>
              <w:rPr>
                <w:rFonts w:eastAsia="Times New Roman"/>
                <w:color w:val="000000"/>
              </w:rPr>
            </w:pPr>
            <w:r w:rsidRPr="004365A3">
              <w:rPr>
                <w:rFonts w:eastAsia="Times New Roman"/>
                <w:color w:val="000000"/>
              </w:rPr>
              <w:t>40.2</w:t>
            </w:r>
          </w:p>
        </w:tc>
        <w:tc>
          <w:tcPr>
            <w:tcW w:w="3420" w:type="dxa"/>
            <w:noWrap/>
            <w:hideMark/>
          </w:tcPr>
          <w:p w:rsidR="004365A3" w:rsidRPr="004365A3" w:rsidRDefault="004365A3" w:rsidP="004B017E">
            <w:pPr>
              <w:jc w:val="center"/>
              <w:rPr>
                <w:rFonts w:eastAsia="Times New Roman"/>
                <w:color w:val="000000"/>
              </w:rPr>
            </w:pPr>
            <w:r w:rsidRPr="004365A3">
              <w:rPr>
                <w:rFonts w:eastAsia="Times New Roman"/>
                <w:color w:val="000000"/>
              </w:rPr>
              <w:t>40.3</w:t>
            </w:r>
          </w:p>
        </w:tc>
      </w:tr>
      <w:tr w:rsidR="004365A3" w:rsidRPr="004365A3" w:rsidTr="004365A3">
        <w:trPr>
          <w:trHeight w:val="300"/>
        </w:trPr>
        <w:tc>
          <w:tcPr>
            <w:tcW w:w="990" w:type="dxa"/>
            <w:noWrap/>
            <w:hideMark/>
          </w:tcPr>
          <w:p w:rsidR="004365A3" w:rsidRPr="004365A3" w:rsidRDefault="004365A3" w:rsidP="004B017E">
            <w:pPr>
              <w:jc w:val="center"/>
              <w:rPr>
                <w:rFonts w:eastAsia="Times New Roman"/>
                <w:color w:val="000000"/>
              </w:rPr>
            </w:pPr>
            <w:r w:rsidRPr="004365A3">
              <w:rPr>
                <w:rFonts w:eastAsia="Times New Roman"/>
                <w:color w:val="000000"/>
              </w:rPr>
              <w:t>18</w:t>
            </w:r>
          </w:p>
        </w:tc>
        <w:tc>
          <w:tcPr>
            <w:tcW w:w="2070" w:type="dxa"/>
            <w:noWrap/>
            <w:hideMark/>
          </w:tcPr>
          <w:p w:rsidR="004365A3" w:rsidRPr="004365A3" w:rsidRDefault="004365A3" w:rsidP="004B017E">
            <w:pPr>
              <w:jc w:val="center"/>
              <w:rPr>
                <w:rFonts w:eastAsia="Times New Roman"/>
                <w:color w:val="000000"/>
              </w:rPr>
            </w:pPr>
            <w:r w:rsidRPr="004365A3">
              <w:rPr>
                <w:rFonts w:eastAsia="Times New Roman"/>
                <w:color w:val="000000"/>
              </w:rPr>
              <w:t>54.1</w:t>
            </w:r>
          </w:p>
        </w:tc>
        <w:tc>
          <w:tcPr>
            <w:tcW w:w="1980" w:type="dxa"/>
            <w:noWrap/>
            <w:hideMark/>
          </w:tcPr>
          <w:p w:rsidR="004365A3" w:rsidRPr="004365A3" w:rsidRDefault="004365A3" w:rsidP="004B017E">
            <w:pPr>
              <w:jc w:val="center"/>
              <w:rPr>
                <w:rFonts w:eastAsia="Times New Roman"/>
                <w:color w:val="000000"/>
              </w:rPr>
            </w:pPr>
            <w:r w:rsidRPr="004365A3">
              <w:rPr>
                <w:rFonts w:eastAsia="Times New Roman"/>
                <w:color w:val="000000"/>
              </w:rPr>
              <w:t>40.7</w:t>
            </w:r>
          </w:p>
        </w:tc>
        <w:tc>
          <w:tcPr>
            <w:tcW w:w="3420" w:type="dxa"/>
            <w:noWrap/>
            <w:hideMark/>
          </w:tcPr>
          <w:p w:rsidR="004365A3" w:rsidRPr="004365A3" w:rsidRDefault="004365A3" w:rsidP="004B017E">
            <w:pPr>
              <w:jc w:val="center"/>
              <w:rPr>
                <w:rFonts w:eastAsia="Times New Roman"/>
                <w:color w:val="000000"/>
              </w:rPr>
            </w:pPr>
            <w:r w:rsidRPr="004365A3">
              <w:rPr>
                <w:rFonts w:eastAsia="Times New Roman"/>
                <w:color w:val="000000"/>
              </w:rPr>
              <w:t>42.7</w:t>
            </w:r>
          </w:p>
        </w:tc>
      </w:tr>
      <w:tr w:rsidR="004365A3" w:rsidRPr="004365A3" w:rsidTr="004365A3">
        <w:trPr>
          <w:trHeight w:val="300"/>
        </w:trPr>
        <w:tc>
          <w:tcPr>
            <w:tcW w:w="990" w:type="dxa"/>
            <w:noWrap/>
            <w:hideMark/>
          </w:tcPr>
          <w:p w:rsidR="004365A3" w:rsidRPr="004365A3" w:rsidRDefault="004365A3" w:rsidP="004B017E">
            <w:pPr>
              <w:jc w:val="center"/>
              <w:rPr>
                <w:rFonts w:eastAsia="Times New Roman"/>
                <w:color w:val="000000"/>
              </w:rPr>
            </w:pPr>
            <w:r w:rsidRPr="004365A3">
              <w:rPr>
                <w:rFonts w:eastAsia="Times New Roman"/>
                <w:color w:val="000000"/>
              </w:rPr>
              <w:t>20</w:t>
            </w:r>
          </w:p>
        </w:tc>
        <w:tc>
          <w:tcPr>
            <w:tcW w:w="2070" w:type="dxa"/>
            <w:noWrap/>
            <w:hideMark/>
          </w:tcPr>
          <w:p w:rsidR="004365A3" w:rsidRPr="004365A3" w:rsidRDefault="004365A3" w:rsidP="004B017E">
            <w:pPr>
              <w:jc w:val="center"/>
              <w:rPr>
                <w:rFonts w:eastAsia="Times New Roman"/>
                <w:color w:val="000000"/>
              </w:rPr>
            </w:pPr>
            <w:r w:rsidRPr="004365A3">
              <w:rPr>
                <w:rFonts w:eastAsia="Times New Roman"/>
                <w:color w:val="000000"/>
              </w:rPr>
              <w:t>53.5</w:t>
            </w:r>
          </w:p>
        </w:tc>
        <w:tc>
          <w:tcPr>
            <w:tcW w:w="1980" w:type="dxa"/>
            <w:noWrap/>
            <w:hideMark/>
          </w:tcPr>
          <w:p w:rsidR="004365A3" w:rsidRPr="004365A3" w:rsidRDefault="004365A3" w:rsidP="004B017E">
            <w:pPr>
              <w:jc w:val="center"/>
              <w:rPr>
                <w:rFonts w:eastAsia="Times New Roman"/>
                <w:color w:val="000000"/>
              </w:rPr>
            </w:pPr>
            <w:r w:rsidRPr="004365A3">
              <w:rPr>
                <w:rFonts w:eastAsia="Times New Roman"/>
                <w:color w:val="000000"/>
              </w:rPr>
              <w:t>40.3</w:t>
            </w:r>
          </w:p>
        </w:tc>
        <w:tc>
          <w:tcPr>
            <w:tcW w:w="3420" w:type="dxa"/>
            <w:noWrap/>
            <w:hideMark/>
          </w:tcPr>
          <w:p w:rsidR="004365A3" w:rsidRPr="004365A3" w:rsidRDefault="004365A3" w:rsidP="004B017E">
            <w:pPr>
              <w:jc w:val="center"/>
              <w:rPr>
                <w:rFonts w:eastAsia="Times New Roman"/>
                <w:color w:val="000000"/>
              </w:rPr>
            </w:pPr>
            <w:r w:rsidRPr="004365A3">
              <w:rPr>
                <w:rFonts w:eastAsia="Times New Roman"/>
                <w:color w:val="000000"/>
              </w:rPr>
              <w:t>42.9</w:t>
            </w:r>
          </w:p>
        </w:tc>
      </w:tr>
    </w:tbl>
    <w:p w:rsidR="00D8757B" w:rsidRDefault="00D8757B" w:rsidP="009F559E">
      <w:pPr>
        <w:pStyle w:val="NormalWeb"/>
        <w:shd w:val="clear" w:color="auto" w:fill="FFFFFF"/>
        <w:spacing w:before="0" w:beforeAutospacing="0"/>
        <w:rPr>
          <w:rFonts w:ascii="Helvetica" w:hAnsi="Helvetica" w:cs="Helvetica"/>
          <w:color w:val="3E3E3E"/>
        </w:rPr>
      </w:pPr>
    </w:p>
    <w:p w:rsidR="00D8757B" w:rsidRDefault="00D8757B" w:rsidP="009F559E">
      <w:pPr>
        <w:pStyle w:val="NormalWeb"/>
        <w:shd w:val="clear" w:color="auto" w:fill="FFFFFF"/>
        <w:spacing w:before="0" w:beforeAutospacing="0"/>
        <w:rPr>
          <w:rFonts w:ascii="Helvetica" w:hAnsi="Helvetica" w:cs="Helvetica"/>
          <w:color w:val="3E3E3E"/>
        </w:rPr>
      </w:pPr>
    </w:p>
    <w:p w:rsidR="004B017E" w:rsidRPr="008044AA" w:rsidRDefault="004B017E" w:rsidP="004B017E">
      <w:pPr>
        <w:pStyle w:val="NormalWeb"/>
        <w:shd w:val="clear" w:color="auto" w:fill="FFFFFF"/>
        <w:spacing w:before="0" w:beforeAutospacing="0"/>
        <w:rPr>
          <w:rFonts w:ascii="Arial" w:hAnsi="Arial" w:cs="Arial"/>
        </w:rPr>
      </w:pPr>
      <w:r>
        <w:rPr>
          <w:rFonts w:ascii="Arial" w:hAnsi="Arial" w:cs="Arial"/>
        </w:rPr>
        <w:t xml:space="preserve">Table 6: Average values of </w:t>
      </w:r>
      <w:r w:rsidRPr="008044AA">
        <w:rPr>
          <w:rFonts w:ascii="Arial" w:hAnsi="Arial" w:cs="Arial"/>
        </w:rPr>
        <w:t>Surface temperature</w:t>
      </w:r>
      <w:r>
        <w:rPr>
          <w:rFonts w:ascii="Arial" w:hAnsi="Arial" w:cs="Arial"/>
        </w:rPr>
        <w:t xml:space="preserve"> and</w:t>
      </w:r>
      <w:r w:rsidRPr="008044AA">
        <w:rPr>
          <w:rFonts w:ascii="Arial" w:hAnsi="Arial" w:cs="Arial"/>
        </w:rPr>
        <w:t xml:space="preserve"> Air temperature </w:t>
      </w:r>
      <w:r>
        <w:rPr>
          <w:rFonts w:ascii="Arial" w:hAnsi="Arial" w:cs="Arial"/>
        </w:rPr>
        <w:t>obtained from the Cement Floor during the period of the Research.</w:t>
      </w:r>
    </w:p>
    <w:tbl>
      <w:tblPr>
        <w:tblStyle w:val="TableGrid"/>
        <w:tblW w:w="6570" w:type="dxa"/>
        <w:tblInd w:w="558" w:type="dxa"/>
        <w:tblLook w:val="04A0" w:firstRow="1" w:lastRow="0" w:firstColumn="1" w:lastColumn="0" w:noHBand="0" w:noVBand="1"/>
      </w:tblPr>
      <w:tblGrid>
        <w:gridCol w:w="914"/>
        <w:gridCol w:w="2911"/>
        <w:gridCol w:w="2880"/>
      </w:tblGrid>
      <w:tr w:rsidR="00462A41" w:rsidRPr="00462A41" w:rsidTr="00462A41">
        <w:trPr>
          <w:trHeight w:val="300"/>
        </w:trPr>
        <w:tc>
          <w:tcPr>
            <w:tcW w:w="6570" w:type="dxa"/>
            <w:gridSpan w:val="3"/>
            <w:noWrap/>
            <w:hideMark/>
          </w:tcPr>
          <w:p w:rsidR="00462A41" w:rsidRPr="00462A41" w:rsidRDefault="00462A41" w:rsidP="00462A41">
            <w:pPr>
              <w:spacing w:line="276" w:lineRule="auto"/>
              <w:jc w:val="center"/>
              <w:rPr>
                <w:rFonts w:eastAsia="Times New Roman"/>
                <w:b/>
                <w:color w:val="000000"/>
              </w:rPr>
            </w:pPr>
            <w:r w:rsidRPr="00462A41">
              <w:rPr>
                <w:rFonts w:eastAsia="Times New Roman"/>
                <w:b/>
                <w:color w:val="000000"/>
              </w:rPr>
              <w:t>Average Cemented Floor Data Measurements</w:t>
            </w:r>
          </w:p>
        </w:tc>
      </w:tr>
      <w:tr w:rsidR="00462A41" w:rsidRPr="00462A41" w:rsidTr="00462A41">
        <w:trPr>
          <w:trHeight w:val="300"/>
        </w:trPr>
        <w:tc>
          <w:tcPr>
            <w:tcW w:w="779" w:type="dxa"/>
            <w:noWrap/>
            <w:hideMark/>
          </w:tcPr>
          <w:p w:rsidR="00462A41" w:rsidRPr="00462A41" w:rsidRDefault="00462A41" w:rsidP="00462A41">
            <w:pPr>
              <w:jc w:val="center"/>
              <w:rPr>
                <w:rFonts w:eastAsia="Times New Roman"/>
                <w:b/>
                <w:color w:val="000000"/>
              </w:rPr>
            </w:pPr>
            <w:r>
              <w:rPr>
                <w:rFonts w:eastAsia="Times New Roman"/>
                <w:b/>
                <w:color w:val="000000"/>
              </w:rPr>
              <w:t>W</w:t>
            </w:r>
            <w:r w:rsidRPr="00462A41">
              <w:rPr>
                <w:rFonts w:eastAsia="Times New Roman"/>
                <w:b/>
                <w:color w:val="000000"/>
              </w:rPr>
              <w:t>eeks</w:t>
            </w:r>
          </w:p>
        </w:tc>
        <w:tc>
          <w:tcPr>
            <w:tcW w:w="2911" w:type="dxa"/>
            <w:noWrap/>
            <w:hideMark/>
          </w:tcPr>
          <w:p w:rsidR="00462A41" w:rsidRPr="00462A41" w:rsidRDefault="00462A41" w:rsidP="00462A41">
            <w:pPr>
              <w:jc w:val="center"/>
              <w:rPr>
                <w:rFonts w:eastAsia="Times New Roman"/>
                <w:b/>
                <w:color w:val="000000"/>
              </w:rPr>
            </w:pPr>
            <w:r w:rsidRPr="00462A41">
              <w:rPr>
                <w:rFonts w:eastAsia="Times New Roman"/>
                <w:b/>
                <w:color w:val="000000"/>
              </w:rPr>
              <w:t>Surface Temperature</w:t>
            </w:r>
          </w:p>
          <w:p w:rsidR="00462A41" w:rsidRPr="00462A41" w:rsidRDefault="00462A41" w:rsidP="00462A41">
            <w:pPr>
              <w:jc w:val="center"/>
              <w:rPr>
                <w:rFonts w:eastAsia="Times New Roman"/>
                <w:b/>
                <w:color w:val="000000"/>
              </w:rPr>
            </w:pPr>
            <w:r w:rsidRPr="00462A41">
              <w:rPr>
                <w:rFonts w:eastAsia="Times New Roman"/>
                <w:b/>
                <w:color w:val="000000"/>
              </w:rPr>
              <w:t>(</w:t>
            </w:r>
            <w:r w:rsidRPr="00462A41">
              <w:rPr>
                <w:rFonts w:eastAsia="Times New Roman"/>
                <w:b/>
                <w:color w:val="000000"/>
                <w:vertAlign w:val="superscript"/>
              </w:rPr>
              <w:t>0</w:t>
            </w:r>
            <w:r w:rsidRPr="00462A41">
              <w:rPr>
                <w:rFonts w:eastAsia="Times New Roman"/>
                <w:b/>
                <w:color w:val="000000"/>
              </w:rPr>
              <w:t>C)</w:t>
            </w:r>
          </w:p>
        </w:tc>
        <w:tc>
          <w:tcPr>
            <w:tcW w:w="2880" w:type="dxa"/>
            <w:noWrap/>
            <w:hideMark/>
          </w:tcPr>
          <w:p w:rsidR="00462A41" w:rsidRPr="00462A41" w:rsidRDefault="00462A41" w:rsidP="00462A41">
            <w:pPr>
              <w:jc w:val="center"/>
              <w:rPr>
                <w:rFonts w:eastAsia="Times New Roman"/>
                <w:b/>
                <w:color w:val="000000"/>
              </w:rPr>
            </w:pPr>
            <w:r w:rsidRPr="00462A41">
              <w:rPr>
                <w:rFonts w:eastAsia="Times New Roman"/>
                <w:b/>
                <w:color w:val="000000"/>
              </w:rPr>
              <w:t>Air Temperature (</w:t>
            </w:r>
            <w:r w:rsidRPr="00462A41">
              <w:rPr>
                <w:rFonts w:eastAsia="Times New Roman"/>
                <w:b/>
                <w:color w:val="000000"/>
                <w:vertAlign w:val="superscript"/>
              </w:rPr>
              <w:t>0</w:t>
            </w:r>
            <w:r w:rsidRPr="00462A41">
              <w:rPr>
                <w:rFonts w:eastAsia="Times New Roman"/>
                <w:b/>
                <w:color w:val="000000"/>
              </w:rPr>
              <w:t>C)</w:t>
            </w:r>
          </w:p>
        </w:tc>
      </w:tr>
      <w:tr w:rsidR="00462A41" w:rsidRPr="00462A41" w:rsidTr="00462A41">
        <w:trPr>
          <w:trHeight w:val="300"/>
        </w:trPr>
        <w:tc>
          <w:tcPr>
            <w:tcW w:w="779" w:type="dxa"/>
            <w:noWrap/>
            <w:hideMark/>
          </w:tcPr>
          <w:p w:rsidR="00462A41" w:rsidRPr="00462A41" w:rsidRDefault="00462A41" w:rsidP="00462A41">
            <w:pPr>
              <w:jc w:val="center"/>
              <w:rPr>
                <w:rFonts w:eastAsia="Times New Roman"/>
                <w:color w:val="000000"/>
              </w:rPr>
            </w:pPr>
            <w:r w:rsidRPr="00462A41">
              <w:rPr>
                <w:rFonts w:eastAsia="Times New Roman"/>
                <w:color w:val="000000"/>
              </w:rPr>
              <w:t>2</w:t>
            </w:r>
          </w:p>
        </w:tc>
        <w:tc>
          <w:tcPr>
            <w:tcW w:w="2911" w:type="dxa"/>
            <w:noWrap/>
            <w:hideMark/>
          </w:tcPr>
          <w:p w:rsidR="00462A41" w:rsidRPr="00462A41" w:rsidRDefault="00462A41" w:rsidP="00462A41">
            <w:pPr>
              <w:jc w:val="center"/>
              <w:rPr>
                <w:rFonts w:eastAsia="Times New Roman"/>
                <w:color w:val="000000"/>
              </w:rPr>
            </w:pPr>
            <w:r w:rsidRPr="00462A41">
              <w:rPr>
                <w:rFonts w:eastAsia="Times New Roman"/>
                <w:color w:val="000000"/>
              </w:rPr>
              <w:t>40.1</w:t>
            </w:r>
          </w:p>
        </w:tc>
        <w:tc>
          <w:tcPr>
            <w:tcW w:w="2880" w:type="dxa"/>
            <w:noWrap/>
            <w:hideMark/>
          </w:tcPr>
          <w:p w:rsidR="00462A41" w:rsidRPr="00462A41" w:rsidRDefault="00462A41" w:rsidP="00462A41">
            <w:pPr>
              <w:jc w:val="center"/>
              <w:rPr>
                <w:rFonts w:eastAsia="Times New Roman"/>
                <w:color w:val="000000"/>
              </w:rPr>
            </w:pPr>
            <w:r w:rsidRPr="00462A41">
              <w:rPr>
                <w:rFonts w:eastAsia="Times New Roman"/>
                <w:color w:val="000000"/>
              </w:rPr>
              <w:t>34.7</w:t>
            </w:r>
          </w:p>
        </w:tc>
      </w:tr>
      <w:tr w:rsidR="00462A41" w:rsidRPr="00462A41" w:rsidTr="00462A41">
        <w:trPr>
          <w:trHeight w:val="300"/>
        </w:trPr>
        <w:tc>
          <w:tcPr>
            <w:tcW w:w="779" w:type="dxa"/>
            <w:noWrap/>
            <w:hideMark/>
          </w:tcPr>
          <w:p w:rsidR="00462A41" w:rsidRPr="00462A41" w:rsidRDefault="00462A41" w:rsidP="00462A41">
            <w:pPr>
              <w:jc w:val="center"/>
              <w:rPr>
                <w:rFonts w:eastAsia="Times New Roman"/>
                <w:color w:val="000000"/>
              </w:rPr>
            </w:pPr>
            <w:r w:rsidRPr="00462A41">
              <w:rPr>
                <w:rFonts w:eastAsia="Times New Roman"/>
                <w:color w:val="000000"/>
              </w:rPr>
              <w:t>4</w:t>
            </w:r>
          </w:p>
        </w:tc>
        <w:tc>
          <w:tcPr>
            <w:tcW w:w="2911" w:type="dxa"/>
            <w:noWrap/>
            <w:hideMark/>
          </w:tcPr>
          <w:p w:rsidR="00462A41" w:rsidRPr="00462A41" w:rsidRDefault="00462A41" w:rsidP="00462A41">
            <w:pPr>
              <w:jc w:val="center"/>
              <w:rPr>
                <w:rFonts w:eastAsia="Times New Roman"/>
                <w:color w:val="000000"/>
              </w:rPr>
            </w:pPr>
            <w:r w:rsidRPr="00462A41">
              <w:rPr>
                <w:rFonts w:eastAsia="Times New Roman"/>
                <w:color w:val="000000"/>
              </w:rPr>
              <w:t>47.8</w:t>
            </w:r>
          </w:p>
        </w:tc>
        <w:tc>
          <w:tcPr>
            <w:tcW w:w="2880" w:type="dxa"/>
            <w:noWrap/>
            <w:hideMark/>
          </w:tcPr>
          <w:p w:rsidR="00462A41" w:rsidRPr="00462A41" w:rsidRDefault="00462A41" w:rsidP="00462A41">
            <w:pPr>
              <w:jc w:val="center"/>
              <w:rPr>
                <w:rFonts w:eastAsia="Times New Roman"/>
                <w:color w:val="000000"/>
              </w:rPr>
            </w:pPr>
            <w:r w:rsidRPr="00462A41">
              <w:rPr>
                <w:rFonts w:eastAsia="Times New Roman"/>
                <w:color w:val="000000"/>
              </w:rPr>
              <w:t>38.4</w:t>
            </w:r>
          </w:p>
        </w:tc>
      </w:tr>
      <w:tr w:rsidR="00462A41" w:rsidRPr="00462A41" w:rsidTr="00462A41">
        <w:trPr>
          <w:trHeight w:val="300"/>
        </w:trPr>
        <w:tc>
          <w:tcPr>
            <w:tcW w:w="779" w:type="dxa"/>
            <w:noWrap/>
            <w:hideMark/>
          </w:tcPr>
          <w:p w:rsidR="00462A41" w:rsidRPr="00462A41" w:rsidRDefault="00462A41" w:rsidP="00462A41">
            <w:pPr>
              <w:jc w:val="center"/>
              <w:rPr>
                <w:rFonts w:eastAsia="Times New Roman"/>
                <w:color w:val="000000"/>
              </w:rPr>
            </w:pPr>
            <w:r w:rsidRPr="00462A41">
              <w:rPr>
                <w:rFonts w:eastAsia="Times New Roman"/>
                <w:color w:val="000000"/>
              </w:rPr>
              <w:t>6</w:t>
            </w:r>
          </w:p>
        </w:tc>
        <w:tc>
          <w:tcPr>
            <w:tcW w:w="2911" w:type="dxa"/>
            <w:noWrap/>
            <w:hideMark/>
          </w:tcPr>
          <w:p w:rsidR="00462A41" w:rsidRPr="00462A41" w:rsidRDefault="00462A41" w:rsidP="00462A41">
            <w:pPr>
              <w:jc w:val="center"/>
              <w:rPr>
                <w:rFonts w:eastAsia="Times New Roman"/>
                <w:color w:val="000000"/>
              </w:rPr>
            </w:pPr>
            <w:r w:rsidRPr="00462A41">
              <w:rPr>
                <w:rFonts w:eastAsia="Times New Roman"/>
                <w:color w:val="000000"/>
              </w:rPr>
              <w:t>46.9</w:t>
            </w:r>
          </w:p>
        </w:tc>
        <w:tc>
          <w:tcPr>
            <w:tcW w:w="2880" w:type="dxa"/>
            <w:noWrap/>
            <w:hideMark/>
          </w:tcPr>
          <w:p w:rsidR="00462A41" w:rsidRPr="00462A41" w:rsidRDefault="00462A41" w:rsidP="00462A41">
            <w:pPr>
              <w:jc w:val="center"/>
              <w:rPr>
                <w:rFonts w:eastAsia="Times New Roman"/>
                <w:color w:val="000000"/>
              </w:rPr>
            </w:pPr>
            <w:r w:rsidRPr="00462A41">
              <w:rPr>
                <w:rFonts w:eastAsia="Times New Roman"/>
                <w:color w:val="000000"/>
              </w:rPr>
              <w:t>35.8</w:t>
            </w:r>
          </w:p>
        </w:tc>
      </w:tr>
      <w:tr w:rsidR="00462A41" w:rsidRPr="00462A41" w:rsidTr="00462A41">
        <w:trPr>
          <w:trHeight w:val="300"/>
        </w:trPr>
        <w:tc>
          <w:tcPr>
            <w:tcW w:w="779" w:type="dxa"/>
            <w:noWrap/>
            <w:hideMark/>
          </w:tcPr>
          <w:p w:rsidR="00462A41" w:rsidRPr="00462A41" w:rsidRDefault="00462A41" w:rsidP="00462A41">
            <w:pPr>
              <w:jc w:val="center"/>
              <w:rPr>
                <w:rFonts w:eastAsia="Times New Roman"/>
                <w:color w:val="000000"/>
              </w:rPr>
            </w:pPr>
            <w:r w:rsidRPr="00462A41">
              <w:rPr>
                <w:rFonts w:eastAsia="Times New Roman"/>
                <w:color w:val="000000"/>
              </w:rPr>
              <w:t>8</w:t>
            </w:r>
          </w:p>
        </w:tc>
        <w:tc>
          <w:tcPr>
            <w:tcW w:w="2911" w:type="dxa"/>
            <w:noWrap/>
            <w:hideMark/>
          </w:tcPr>
          <w:p w:rsidR="00462A41" w:rsidRPr="00462A41" w:rsidRDefault="00462A41" w:rsidP="00462A41">
            <w:pPr>
              <w:jc w:val="center"/>
              <w:rPr>
                <w:rFonts w:eastAsia="Times New Roman"/>
                <w:color w:val="000000"/>
              </w:rPr>
            </w:pPr>
            <w:r w:rsidRPr="00462A41">
              <w:rPr>
                <w:rFonts w:eastAsia="Times New Roman"/>
                <w:color w:val="000000"/>
              </w:rPr>
              <w:t>48.0</w:t>
            </w:r>
          </w:p>
        </w:tc>
        <w:tc>
          <w:tcPr>
            <w:tcW w:w="2880" w:type="dxa"/>
            <w:noWrap/>
            <w:hideMark/>
          </w:tcPr>
          <w:p w:rsidR="00462A41" w:rsidRPr="00462A41" w:rsidRDefault="00462A41" w:rsidP="00462A41">
            <w:pPr>
              <w:jc w:val="center"/>
              <w:rPr>
                <w:rFonts w:eastAsia="Times New Roman"/>
                <w:color w:val="000000"/>
              </w:rPr>
            </w:pPr>
            <w:r w:rsidRPr="00462A41">
              <w:rPr>
                <w:rFonts w:eastAsia="Times New Roman"/>
                <w:color w:val="000000"/>
              </w:rPr>
              <w:t>37.8</w:t>
            </w:r>
          </w:p>
        </w:tc>
      </w:tr>
      <w:tr w:rsidR="00462A41" w:rsidRPr="00462A41" w:rsidTr="00462A41">
        <w:trPr>
          <w:trHeight w:val="300"/>
        </w:trPr>
        <w:tc>
          <w:tcPr>
            <w:tcW w:w="779" w:type="dxa"/>
            <w:noWrap/>
            <w:hideMark/>
          </w:tcPr>
          <w:p w:rsidR="00462A41" w:rsidRPr="00462A41" w:rsidRDefault="00462A41" w:rsidP="00462A41">
            <w:pPr>
              <w:jc w:val="center"/>
              <w:rPr>
                <w:rFonts w:eastAsia="Times New Roman"/>
                <w:color w:val="000000"/>
              </w:rPr>
            </w:pPr>
            <w:r w:rsidRPr="00462A41">
              <w:rPr>
                <w:rFonts w:eastAsia="Times New Roman"/>
                <w:color w:val="000000"/>
              </w:rPr>
              <w:t>10</w:t>
            </w:r>
          </w:p>
        </w:tc>
        <w:tc>
          <w:tcPr>
            <w:tcW w:w="2911" w:type="dxa"/>
            <w:noWrap/>
            <w:hideMark/>
          </w:tcPr>
          <w:p w:rsidR="00462A41" w:rsidRPr="00462A41" w:rsidRDefault="00462A41" w:rsidP="00462A41">
            <w:pPr>
              <w:jc w:val="center"/>
              <w:rPr>
                <w:rFonts w:eastAsia="Times New Roman"/>
                <w:color w:val="000000"/>
              </w:rPr>
            </w:pPr>
            <w:r w:rsidRPr="00462A41">
              <w:rPr>
                <w:rFonts w:eastAsia="Times New Roman"/>
                <w:color w:val="000000"/>
              </w:rPr>
              <w:t>48.0</w:t>
            </w:r>
          </w:p>
        </w:tc>
        <w:tc>
          <w:tcPr>
            <w:tcW w:w="2880" w:type="dxa"/>
            <w:noWrap/>
            <w:hideMark/>
          </w:tcPr>
          <w:p w:rsidR="00462A41" w:rsidRPr="00462A41" w:rsidRDefault="00462A41" w:rsidP="00462A41">
            <w:pPr>
              <w:jc w:val="center"/>
              <w:rPr>
                <w:rFonts w:eastAsia="Times New Roman"/>
                <w:color w:val="000000"/>
              </w:rPr>
            </w:pPr>
            <w:r w:rsidRPr="00462A41">
              <w:rPr>
                <w:rFonts w:eastAsia="Times New Roman"/>
                <w:color w:val="000000"/>
              </w:rPr>
              <w:t>37.9</w:t>
            </w:r>
          </w:p>
        </w:tc>
      </w:tr>
      <w:tr w:rsidR="00462A41" w:rsidRPr="00462A41" w:rsidTr="00462A41">
        <w:trPr>
          <w:trHeight w:val="300"/>
        </w:trPr>
        <w:tc>
          <w:tcPr>
            <w:tcW w:w="779" w:type="dxa"/>
            <w:noWrap/>
            <w:hideMark/>
          </w:tcPr>
          <w:p w:rsidR="00462A41" w:rsidRPr="00462A41" w:rsidRDefault="00462A41" w:rsidP="00462A41">
            <w:pPr>
              <w:jc w:val="center"/>
              <w:rPr>
                <w:rFonts w:eastAsia="Times New Roman"/>
                <w:color w:val="000000"/>
              </w:rPr>
            </w:pPr>
            <w:r w:rsidRPr="00462A41">
              <w:rPr>
                <w:rFonts w:eastAsia="Times New Roman"/>
                <w:color w:val="000000"/>
              </w:rPr>
              <w:t>12</w:t>
            </w:r>
          </w:p>
        </w:tc>
        <w:tc>
          <w:tcPr>
            <w:tcW w:w="2911" w:type="dxa"/>
            <w:noWrap/>
            <w:hideMark/>
          </w:tcPr>
          <w:p w:rsidR="00462A41" w:rsidRPr="00462A41" w:rsidRDefault="00462A41" w:rsidP="00462A41">
            <w:pPr>
              <w:jc w:val="center"/>
              <w:rPr>
                <w:rFonts w:eastAsia="Times New Roman"/>
                <w:color w:val="000000"/>
              </w:rPr>
            </w:pPr>
            <w:r w:rsidRPr="00462A41">
              <w:rPr>
                <w:rFonts w:eastAsia="Times New Roman"/>
                <w:color w:val="000000"/>
              </w:rPr>
              <w:t>43.1</w:t>
            </w:r>
          </w:p>
        </w:tc>
        <w:tc>
          <w:tcPr>
            <w:tcW w:w="2880" w:type="dxa"/>
            <w:noWrap/>
            <w:hideMark/>
          </w:tcPr>
          <w:p w:rsidR="00462A41" w:rsidRPr="00462A41" w:rsidRDefault="00462A41" w:rsidP="00462A41">
            <w:pPr>
              <w:jc w:val="center"/>
              <w:rPr>
                <w:rFonts w:eastAsia="Times New Roman"/>
                <w:color w:val="000000"/>
              </w:rPr>
            </w:pPr>
            <w:r w:rsidRPr="00462A41">
              <w:rPr>
                <w:rFonts w:eastAsia="Times New Roman"/>
                <w:color w:val="000000"/>
              </w:rPr>
              <w:t>35.4</w:t>
            </w:r>
          </w:p>
        </w:tc>
      </w:tr>
      <w:tr w:rsidR="00462A41" w:rsidRPr="00462A41" w:rsidTr="00462A41">
        <w:trPr>
          <w:trHeight w:val="300"/>
        </w:trPr>
        <w:tc>
          <w:tcPr>
            <w:tcW w:w="779" w:type="dxa"/>
            <w:noWrap/>
            <w:hideMark/>
          </w:tcPr>
          <w:p w:rsidR="00462A41" w:rsidRPr="00462A41" w:rsidRDefault="00462A41" w:rsidP="00462A41">
            <w:pPr>
              <w:jc w:val="center"/>
              <w:rPr>
                <w:rFonts w:eastAsia="Times New Roman"/>
                <w:color w:val="000000"/>
              </w:rPr>
            </w:pPr>
            <w:r w:rsidRPr="00462A41">
              <w:rPr>
                <w:rFonts w:eastAsia="Times New Roman"/>
                <w:color w:val="000000"/>
              </w:rPr>
              <w:t>14</w:t>
            </w:r>
          </w:p>
        </w:tc>
        <w:tc>
          <w:tcPr>
            <w:tcW w:w="2911" w:type="dxa"/>
            <w:noWrap/>
            <w:hideMark/>
          </w:tcPr>
          <w:p w:rsidR="00462A41" w:rsidRPr="00462A41" w:rsidRDefault="00462A41" w:rsidP="00462A41">
            <w:pPr>
              <w:jc w:val="center"/>
              <w:rPr>
                <w:rFonts w:eastAsia="Times New Roman"/>
                <w:color w:val="000000"/>
              </w:rPr>
            </w:pPr>
            <w:r w:rsidRPr="00462A41">
              <w:rPr>
                <w:rFonts w:eastAsia="Times New Roman"/>
                <w:color w:val="000000"/>
              </w:rPr>
              <w:t>44.9</w:t>
            </w:r>
          </w:p>
        </w:tc>
        <w:tc>
          <w:tcPr>
            <w:tcW w:w="2880" w:type="dxa"/>
            <w:noWrap/>
            <w:hideMark/>
          </w:tcPr>
          <w:p w:rsidR="00462A41" w:rsidRPr="00462A41" w:rsidRDefault="00462A41" w:rsidP="00462A41">
            <w:pPr>
              <w:jc w:val="center"/>
              <w:rPr>
                <w:rFonts w:eastAsia="Times New Roman"/>
                <w:color w:val="000000"/>
              </w:rPr>
            </w:pPr>
            <w:r w:rsidRPr="00462A41">
              <w:rPr>
                <w:rFonts w:eastAsia="Times New Roman"/>
                <w:color w:val="000000"/>
              </w:rPr>
              <w:t>37.3</w:t>
            </w:r>
          </w:p>
        </w:tc>
      </w:tr>
      <w:tr w:rsidR="00462A41" w:rsidRPr="00462A41" w:rsidTr="00462A41">
        <w:trPr>
          <w:trHeight w:val="300"/>
        </w:trPr>
        <w:tc>
          <w:tcPr>
            <w:tcW w:w="779" w:type="dxa"/>
            <w:noWrap/>
            <w:hideMark/>
          </w:tcPr>
          <w:p w:rsidR="00462A41" w:rsidRPr="00462A41" w:rsidRDefault="00462A41" w:rsidP="00462A41">
            <w:pPr>
              <w:jc w:val="center"/>
              <w:rPr>
                <w:rFonts w:eastAsia="Times New Roman"/>
                <w:color w:val="000000"/>
              </w:rPr>
            </w:pPr>
            <w:r w:rsidRPr="00462A41">
              <w:rPr>
                <w:rFonts w:eastAsia="Times New Roman"/>
                <w:color w:val="000000"/>
              </w:rPr>
              <w:t>16</w:t>
            </w:r>
          </w:p>
        </w:tc>
        <w:tc>
          <w:tcPr>
            <w:tcW w:w="2911" w:type="dxa"/>
            <w:noWrap/>
            <w:hideMark/>
          </w:tcPr>
          <w:p w:rsidR="00462A41" w:rsidRPr="00462A41" w:rsidRDefault="00462A41" w:rsidP="00462A41">
            <w:pPr>
              <w:jc w:val="center"/>
              <w:rPr>
                <w:rFonts w:eastAsia="Times New Roman"/>
                <w:color w:val="000000"/>
              </w:rPr>
            </w:pPr>
            <w:r w:rsidRPr="00462A41">
              <w:rPr>
                <w:rFonts w:eastAsia="Times New Roman"/>
                <w:color w:val="000000"/>
              </w:rPr>
              <w:t>44.3</w:t>
            </w:r>
          </w:p>
        </w:tc>
        <w:tc>
          <w:tcPr>
            <w:tcW w:w="2880" w:type="dxa"/>
            <w:noWrap/>
            <w:hideMark/>
          </w:tcPr>
          <w:p w:rsidR="00462A41" w:rsidRPr="00462A41" w:rsidRDefault="00462A41" w:rsidP="00462A41">
            <w:pPr>
              <w:jc w:val="center"/>
              <w:rPr>
                <w:rFonts w:eastAsia="Times New Roman"/>
                <w:color w:val="000000"/>
              </w:rPr>
            </w:pPr>
            <w:r w:rsidRPr="00462A41">
              <w:rPr>
                <w:rFonts w:eastAsia="Times New Roman"/>
                <w:color w:val="000000"/>
              </w:rPr>
              <w:t>37.6</w:t>
            </w:r>
          </w:p>
        </w:tc>
      </w:tr>
      <w:tr w:rsidR="00462A41" w:rsidRPr="00462A41" w:rsidTr="00462A41">
        <w:trPr>
          <w:trHeight w:val="300"/>
        </w:trPr>
        <w:tc>
          <w:tcPr>
            <w:tcW w:w="779" w:type="dxa"/>
            <w:noWrap/>
            <w:hideMark/>
          </w:tcPr>
          <w:p w:rsidR="00462A41" w:rsidRPr="00462A41" w:rsidRDefault="00462A41" w:rsidP="00462A41">
            <w:pPr>
              <w:jc w:val="center"/>
              <w:rPr>
                <w:rFonts w:eastAsia="Times New Roman"/>
                <w:color w:val="000000"/>
              </w:rPr>
            </w:pPr>
            <w:r w:rsidRPr="00462A41">
              <w:rPr>
                <w:rFonts w:eastAsia="Times New Roman"/>
                <w:color w:val="000000"/>
              </w:rPr>
              <w:t>18</w:t>
            </w:r>
          </w:p>
        </w:tc>
        <w:tc>
          <w:tcPr>
            <w:tcW w:w="2911" w:type="dxa"/>
            <w:noWrap/>
            <w:hideMark/>
          </w:tcPr>
          <w:p w:rsidR="00462A41" w:rsidRPr="00462A41" w:rsidRDefault="00462A41" w:rsidP="00462A41">
            <w:pPr>
              <w:jc w:val="center"/>
              <w:rPr>
                <w:rFonts w:eastAsia="Times New Roman"/>
                <w:color w:val="000000"/>
              </w:rPr>
            </w:pPr>
            <w:r w:rsidRPr="00462A41">
              <w:rPr>
                <w:rFonts w:eastAsia="Times New Roman"/>
                <w:color w:val="000000"/>
              </w:rPr>
              <w:t>47.4</w:t>
            </w:r>
          </w:p>
        </w:tc>
        <w:tc>
          <w:tcPr>
            <w:tcW w:w="2880" w:type="dxa"/>
            <w:noWrap/>
            <w:hideMark/>
          </w:tcPr>
          <w:p w:rsidR="00462A41" w:rsidRPr="00462A41" w:rsidRDefault="00462A41" w:rsidP="00462A41">
            <w:pPr>
              <w:jc w:val="center"/>
              <w:rPr>
                <w:rFonts w:eastAsia="Times New Roman"/>
                <w:color w:val="000000"/>
              </w:rPr>
            </w:pPr>
            <w:r w:rsidRPr="00462A41">
              <w:rPr>
                <w:rFonts w:eastAsia="Times New Roman"/>
                <w:color w:val="000000"/>
              </w:rPr>
              <w:t>39.8</w:t>
            </w:r>
          </w:p>
        </w:tc>
      </w:tr>
      <w:tr w:rsidR="00462A41" w:rsidRPr="00462A41" w:rsidTr="00462A41">
        <w:trPr>
          <w:trHeight w:val="300"/>
        </w:trPr>
        <w:tc>
          <w:tcPr>
            <w:tcW w:w="779" w:type="dxa"/>
            <w:noWrap/>
            <w:hideMark/>
          </w:tcPr>
          <w:p w:rsidR="00462A41" w:rsidRPr="00462A41" w:rsidRDefault="00462A41" w:rsidP="00462A41">
            <w:pPr>
              <w:jc w:val="center"/>
              <w:rPr>
                <w:rFonts w:eastAsia="Times New Roman"/>
                <w:color w:val="000000"/>
              </w:rPr>
            </w:pPr>
            <w:r w:rsidRPr="00462A41">
              <w:rPr>
                <w:rFonts w:eastAsia="Times New Roman"/>
                <w:color w:val="000000"/>
              </w:rPr>
              <w:t>20</w:t>
            </w:r>
          </w:p>
        </w:tc>
        <w:tc>
          <w:tcPr>
            <w:tcW w:w="2911" w:type="dxa"/>
            <w:noWrap/>
            <w:hideMark/>
          </w:tcPr>
          <w:p w:rsidR="00462A41" w:rsidRPr="00462A41" w:rsidRDefault="00462A41" w:rsidP="00462A41">
            <w:pPr>
              <w:jc w:val="center"/>
              <w:rPr>
                <w:rFonts w:eastAsia="Times New Roman"/>
                <w:color w:val="000000"/>
              </w:rPr>
            </w:pPr>
            <w:r w:rsidRPr="00462A41">
              <w:rPr>
                <w:rFonts w:eastAsia="Times New Roman"/>
                <w:color w:val="000000"/>
              </w:rPr>
              <w:t>47.4</w:t>
            </w:r>
          </w:p>
        </w:tc>
        <w:tc>
          <w:tcPr>
            <w:tcW w:w="2880" w:type="dxa"/>
            <w:noWrap/>
            <w:hideMark/>
          </w:tcPr>
          <w:p w:rsidR="00462A41" w:rsidRPr="00462A41" w:rsidRDefault="00462A41" w:rsidP="00462A41">
            <w:pPr>
              <w:jc w:val="center"/>
              <w:rPr>
                <w:rFonts w:eastAsia="Times New Roman"/>
                <w:color w:val="000000"/>
              </w:rPr>
            </w:pPr>
            <w:r w:rsidRPr="00462A41">
              <w:rPr>
                <w:rFonts w:eastAsia="Times New Roman"/>
                <w:color w:val="000000"/>
              </w:rPr>
              <w:t>39.5</w:t>
            </w:r>
          </w:p>
        </w:tc>
      </w:tr>
    </w:tbl>
    <w:p w:rsidR="00D8757B" w:rsidRDefault="00D8757B" w:rsidP="009F559E">
      <w:pPr>
        <w:pStyle w:val="NormalWeb"/>
        <w:shd w:val="clear" w:color="auto" w:fill="FFFFFF"/>
        <w:spacing w:before="0" w:beforeAutospacing="0"/>
        <w:rPr>
          <w:rFonts w:ascii="Helvetica" w:hAnsi="Helvetica" w:cs="Helvetica"/>
          <w:color w:val="3E3E3E"/>
        </w:rPr>
      </w:pPr>
    </w:p>
    <w:p w:rsidR="001503BE" w:rsidRPr="009F559E" w:rsidRDefault="003B6A73" w:rsidP="00B7558C">
      <w:pPr>
        <w:pStyle w:val="NormalWeb"/>
        <w:shd w:val="clear" w:color="auto" w:fill="FFFFFF"/>
        <w:spacing w:before="0" w:beforeAutospacing="0" w:line="360" w:lineRule="auto"/>
        <w:jc w:val="both"/>
      </w:pPr>
      <w:proofErr w:type="gramStart"/>
      <w:r>
        <w:rPr>
          <w:rFonts w:ascii="Arial" w:hAnsi="Arial" w:cs="Arial"/>
        </w:rPr>
        <w:t xml:space="preserve">Figures </w:t>
      </w:r>
      <w:r w:rsidR="004E0572">
        <w:rPr>
          <w:rFonts w:ascii="Arial" w:hAnsi="Arial" w:cs="Arial"/>
        </w:rPr>
        <w:t xml:space="preserve">12 </w:t>
      </w:r>
      <w:r>
        <w:rPr>
          <w:rFonts w:ascii="Arial" w:hAnsi="Arial" w:cs="Arial"/>
        </w:rPr>
        <w:t>and</w:t>
      </w:r>
      <w:r w:rsidR="004E0572">
        <w:rPr>
          <w:rFonts w:ascii="Arial" w:hAnsi="Arial" w:cs="Arial"/>
        </w:rPr>
        <w:t xml:space="preserve"> 1</w:t>
      </w:r>
      <w:r>
        <w:rPr>
          <w:rFonts w:ascii="Arial" w:hAnsi="Arial" w:cs="Arial"/>
        </w:rPr>
        <w:t>3</w:t>
      </w:r>
      <w:r w:rsidR="004E0572">
        <w:rPr>
          <w:rFonts w:ascii="Arial" w:hAnsi="Arial" w:cs="Arial"/>
        </w:rPr>
        <w:t xml:space="preserve"> </w:t>
      </w:r>
      <w:r w:rsidR="005346C2" w:rsidRPr="00B7558C">
        <w:rPr>
          <w:rFonts w:ascii="Arial" w:hAnsi="Arial" w:cs="Arial"/>
        </w:rPr>
        <w:t xml:space="preserve">show the average or mean graphs of </w:t>
      </w:r>
      <w:r w:rsidR="00B7558C" w:rsidRPr="00B7558C">
        <w:rPr>
          <w:rFonts w:ascii="Arial" w:hAnsi="Arial" w:cs="Arial"/>
        </w:rPr>
        <w:t>the Surface, Air and Soil Temperatures against time over the School Field and School Farm Observational Sites within the Study Area</w:t>
      </w:r>
      <w:r w:rsidR="00B7558C">
        <w:rPr>
          <w:rFonts w:ascii="Arial" w:hAnsi="Arial" w:cs="Arial"/>
        </w:rPr>
        <w:t>; while Figure</w:t>
      </w:r>
      <w:r>
        <w:rPr>
          <w:rFonts w:ascii="Arial" w:hAnsi="Arial" w:cs="Arial"/>
        </w:rPr>
        <w:t xml:space="preserve"> 14</w:t>
      </w:r>
      <w:r w:rsidR="00B7558C">
        <w:rPr>
          <w:rFonts w:ascii="Arial" w:hAnsi="Arial" w:cs="Arial"/>
        </w:rPr>
        <w:t xml:space="preserve"> displays the average or mean graph</w:t>
      </w:r>
      <w:r w:rsidR="00B7558C" w:rsidRPr="00B7558C">
        <w:rPr>
          <w:rFonts w:ascii="Arial" w:hAnsi="Arial" w:cs="Arial"/>
        </w:rPr>
        <w:t xml:space="preserve"> of the </w:t>
      </w:r>
      <w:r w:rsidR="00B7558C">
        <w:rPr>
          <w:rFonts w:ascii="Arial" w:hAnsi="Arial" w:cs="Arial"/>
        </w:rPr>
        <w:t>Surface and</w:t>
      </w:r>
      <w:r w:rsidR="00B7558C" w:rsidRPr="00B7558C">
        <w:rPr>
          <w:rFonts w:ascii="Arial" w:hAnsi="Arial" w:cs="Arial"/>
        </w:rPr>
        <w:t xml:space="preserve"> Air </w:t>
      </w:r>
      <w:r w:rsidR="00B7558C">
        <w:rPr>
          <w:rFonts w:ascii="Arial" w:hAnsi="Arial" w:cs="Arial"/>
        </w:rPr>
        <w:t>t</w:t>
      </w:r>
      <w:r w:rsidR="00B7558C" w:rsidRPr="00B7558C">
        <w:rPr>
          <w:rFonts w:ascii="Arial" w:hAnsi="Arial" w:cs="Arial"/>
        </w:rPr>
        <w:t xml:space="preserve">emperatures against time over the </w:t>
      </w:r>
      <w:r w:rsidR="00B7558C">
        <w:rPr>
          <w:rFonts w:ascii="Arial" w:hAnsi="Arial" w:cs="Arial"/>
        </w:rPr>
        <w:t>Cemented Floor</w:t>
      </w:r>
      <w:r w:rsidR="00B7558C" w:rsidRPr="00B7558C">
        <w:rPr>
          <w:rFonts w:ascii="Arial" w:hAnsi="Arial" w:cs="Arial"/>
        </w:rPr>
        <w:t xml:space="preserve"> Observational Site within the Study Area</w:t>
      </w:r>
      <w:r w:rsidR="00CA5380">
        <w:rPr>
          <w:rFonts w:ascii="Arial" w:hAnsi="Arial" w:cs="Arial"/>
        </w:rPr>
        <w:t>.</w:t>
      </w:r>
      <w:proofErr w:type="gramEnd"/>
    </w:p>
    <w:p w:rsidR="001503BE" w:rsidRDefault="000420D7" w:rsidP="004F3C52">
      <w:pPr>
        <w:pStyle w:val="Normal1"/>
        <w:spacing w:line="360" w:lineRule="auto"/>
        <w:rPr>
          <w:sz w:val="24"/>
          <w:szCs w:val="24"/>
        </w:rPr>
      </w:pPr>
      <w:r>
        <w:rPr>
          <w:noProof/>
        </w:rPr>
        <mc:AlternateContent>
          <mc:Choice Requires="wps">
            <w:drawing>
              <wp:anchor distT="0" distB="0" distL="114300" distR="114300" simplePos="0" relativeHeight="251677696" behindDoc="0" locked="0" layoutInCell="1" allowOverlap="1">
                <wp:simplePos x="0" y="0"/>
                <wp:positionH relativeFrom="column">
                  <wp:posOffset>-7620</wp:posOffset>
                </wp:positionH>
                <wp:positionV relativeFrom="paragraph">
                  <wp:posOffset>3035935</wp:posOffset>
                </wp:positionV>
                <wp:extent cx="5869305" cy="457835"/>
                <wp:effectExtent l="1905" t="0" r="0" b="1905"/>
                <wp:wrapNone/>
                <wp:docPr id="2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9305" cy="457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6006" w:rsidRDefault="00086006">
                            <w:r>
                              <w:t>Figure 12: The Average Surface, Air and Soil Temperatures against Time over the School Field Observational Site within the Study Area.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4" type="#_x0000_t202" style="position:absolute;margin-left:-.6pt;margin-top:239.05pt;width:462.15pt;height:36.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" stroked="f">
                <v:textbox>
                  <w:txbxContent>
                    <w:p w:rsidR="001671FB" w:rsidRDefault="001671FB">
                      <w:r>
                        <w:t>Figure 12: The Average Surface, Air and Soil Temperatures against Time over the School Field Observational Site within the Study Area.</w:t>
                      </w:r>
                    </w:p>
                  </w:txbxContent>
                </v:textbox>
              </v:shape>
            </w:pict>
          </mc:Fallback>
        </mc:AlternateContent>
      </w:r>
      <w:r w:rsidR="00267338">
        <w:rPr>
          <w:noProof/>
        </w:rPr>
        <w:drawing>
          <wp:inline distT="0" distB="0" distL="0" distR="0" wp14:anchorId="3D176125" wp14:editId="5FEC61C2">
            <wp:extent cx="5943600" cy="2990215"/>
            <wp:effectExtent l="0" t="0" r="0" b="63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67338" w:rsidRDefault="00267338" w:rsidP="004F3C52">
      <w:pPr>
        <w:pStyle w:val="Normal1"/>
        <w:spacing w:line="360" w:lineRule="auto"/>
        <w:rPr>
          <w:sz w:val="24"/>
          <w:szCs w:val="24"/>
        </w:rPr>
      </w:pPr>
    </w:p>
    <w:p w:rsidR="00267338" w:rsidRDefault="00267338" w:rsidP="004F3C52">
      <w:pPr>
        <w:pStyle w:val="Normal1"/>
        <w:spacing w:line="360" w:lineRule="auto"/>
        <w:rPr>
          <w:sz w:val="24"/>
          <w:szCs w:val="24"/>
        </w:rPr>
      </w:pPr>
    </w:p>
    <w:p w:rsidR="00267338" w:rsidRDefault="000420D7" w:rsidP="004F3C52">
      <w:pPr>
        <w:pStyle w:val="Normal1"/>
        <w:spacing w:line="360" w:lineRule="auto"/>
        <w:rPr>
          <w:sz w:val="24"/>
          <w:szCs w:val="24"/>
        </w:rPr>
      </w:pPr>
      <w:r>
        <w:rPr>
          <w:noProof/>
        </w:rPr>
        <mc:AlternateContent>
          <mc:Choice Requires="wps">
            <w:drawing>
              <wp:anchor distT="0" distB="0" distL="114300" distR="114300" simplePos="0" relativeHeight="251682816" behindDoc="0" locked="0" layoutInCell="1" allowOverlap="1">
                <wp:simplePos x="0" y="0"/>
                <wp:positionH relativeFrom="column">
                  <wp:posOffset>4337685</wp:posOffset>
                </wp:positionH>
                <wp:positionV relativeFrom="paragraph">
                  <wp:posOffset>2792095</wp:posOffset>
                </wp:positionV>
                <wp:extent cx="914400" cy="276860"/>
                <wp:effectExtent l="0" t="0" r="0" b="0"/>
                <wp:wrapNone/>
                <wp:docPr id="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276860"/>
                        </a:xfrm>
                        <a:prstGeom prst="rect">
                          <a:avLst/>
                        </a:prstGeom>
                        <a:ln>
                          <a:noFill/>
                        </a:ln>
                      </wps:spPr>
                      <wps:txbx>
                        <w:txbxContent>
                          <w:p w:rsidR="00086006" w:rsidRDefault="00086006" w:rsidP="00C74E88">
                            <w:pPr>
                              <w:pStyle w:val="NormalWeb"/>
                              <w:spacing w:before="0" w:beforeAutospacing="0" w:after="0" w:afterAutospacing="0"/>
                            </w:pPr>
                            <w:r>
                              <w:rPr>
                                <w:rFonts w:ascii="Arial" w:hAnsi="Arial" w:cs="Arial"/>
                                <w:b/>
                                <w:bCs/>
                                <w:sz w:val="22"/>
                                <w:szCs w:val="22"/>
                              </w:rPr>
                              <w:t>Weeks</w:t>
                            </w:r>
                          </w:p>
                        </w:txbxContent>
                      </wps:txbx>
                      <wps:bodyPr vertOverflow="clip" wrap="square" rtlCol="0"/>
                    </wps:wsp>
                  </a:graphicData>
                </a:graphic>
                <wp14:sizeRelH relativeFrom="page">
                  <wp14:pctWidth>0</wp14:pctWidth>
                </wp14:sizeRelH>
                <wp14:sizeRelV relativeFrom="page">
                  <wp14:pctHeight>0</wp14:pctHeight>
                </wp14:sizeRelV>
              </wp:anchor>
            </w:drawing>
          </mc:Choice>
          <mc:Fallback>
            <w:pict>
              <v:shape id="Text Box 1" o:spid="_x0000_s1045" type="#_x0000_t202" style="position:absolute;margin-left:341.55pt;margin-top:219.85pt;width:1in;height:2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" filled="f" stroked="f">
                <v:path arrowok="t"/>
                <v:textbox>
                  <w:txbxContent>
                    <w:p w:rsidR="001671FB" w:rsidRDefault="001671FB" w:rsidP="00C74E88">
                      <w:pPr>
                        <w:pStyle w:val="NormalWeb"/>
                        <w:spacing w:before="0" w:beforeAutospacing="0" w:after="0" w:afterAutospacing="0"/>
                      </w:pPr>
                      <w:r>
                        <w:rPr>
                          <w:rFonts w:ascii="Arial" w:hAnsi="Arial" w:cs="Arial"/>
                          <w:b/>
                          <w:bCs/>
                          <w:sz w:val="22"/>
                          <w:szCs w:val="22"/>
                        </w:rPr>
                        <w:t>Weeks</w:t>
                      </w:r>
                    </w:p>
                  </w:txbxContent>
                </v:textbox>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-7620</wp:posOffset>
                </wp:positionH>
                <wp:positionV relativeFrom="paragraph">
                  <wp:posOffset>3188335</wp:posOffset>
                </wp:positionV>
                <wp:extent cx="5944870" cy="542290"/>
                <wp:effectExtent l="1905" t="0" r="0" b="3175"/>
                <wp:wrapNone/>
                <wp:docPr id="2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4870" cy="542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6006" w:rsidRDefault="00086006" w:rsidP="00267338">
                            <w:r>
                              <w:t>Figure 13: The Average Surface, Air and Soil Temperatures against Time over the School Farm Observational Site within the Study Area.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46" type="#_x0000_t202" style="position:absolute;margin-left:-.6pt;margin-top:251.05pt;width:468.1pt;height:4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" stroked="f">
                <v:textbox>
                  <w:txbxContent>
                    <w:p w:rsidR="001671FB" w:rsidRDefault="001671FB" w:rsidP="00267338">
                      <w:r>
                        <w:t>Figure 13: The Average Surface, Air and Soil Temperatures against Time over the School Farm Observational Site within the Study Area.</w:t>
                      </w:r>
                    </w:p>
                  </w:txbxContent>
                </v:textbox>
              </v:shape>
            </w:pict>
          </mc:Fallback>
        </mc:AlternateContent>
      </w:r>
      <w:r w:rsidR="00267338">
        <w:rPr>
          <w:noProof/>
        </w:rPr>
        <w:drawing>
          <wp:inline distT="0" distB="0" distL="0" distR="0" wp14:anchorId="5F49E9F5" wp14:editId="31A13E9C">
            <wp:extent cx="5943600" cy="3130550"/>
            <wp:effectExtent l="0" t="0" r="19050" b="1270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C74E88" w:rsidRPr="00C74E88">
        <w:rPr>
          <w:noProof/>
        </w:rPr>
        <w:t xml:space="preserve"> </w:t>
      </w:r>
    </w:p>
    <w:p w:rsidR="00267338" w:rsidRDefault="00267338" w:rsidP="004F3C52">
      <w:pPr>
        <w:pStyle w:val="Normal1"/>
        <w:spacing w:line="360" w:lineRule="auto"/>
        <w:rPr>
          <w:sz w:val="24"/>
          <w:szCs w:val="24"/>
        </w:rPr>
      </w:pPr>
    </w:p>
    <w:p w:rsidR="00267338" w:rsidRDefault="00267338" w:rsidP="004F3C52">
      <w:pPr>
        <w:pStyle w:val="Normal1"/>
        <w:spacing w:line="360" w:lineRule="auto"/>
        <w:rPr>
          <w:sz w:val="24"/>
          <w:szCs w:val="24"/>
        </w:rPr>
      </w:pPr>
    </w:p>
    <w:p w:rsidR="00267338" w:rsidRPr="00267338" w:rsidRDefault="00267338" w:rsidP="004F3C52">
      <w:pPr>
        <w:pStyle w:val="Normal1"/>
        <w:spacing w:line="360" w:lineRule="auto"/>
        <w:rPr>
          <w:sz w:val="24"/>
          <w:szCs w:val="24"/>
        </w:rPr>
      </w:pPr>
    </w:p>
    <w:p w:rsidR="001503BE" w:rsidRDefault="000420D7" w:rsidP="004F3C52">
      <w:pPr>
        <w:pStyle w:val="Normal1"/>
        <w:spacing w:line="360" w:lineRule="auto"/>
        <w:rPr>
          <w:sz w:val="24"/>
          <w:szCs w:val="24"/>
        </w:rPr>
      </w:pPr>
      <w:r>
        <w:rPr>
          <w:noProof/>
        </w:rPr>
        <mc:AlternateContent>
          <mc:Choice Requires="wps">
            <w:drawing>
              <wp:anchor distT="0" distB="0" distL="114300" distR="114300" simplePos="0" relativeHeight="251680768" behindDoc="0" locked="0" layoutInCell="1" allowOverlap="1">
                <wp:simplePos x="0" y="0"/>
                <wp:positionH relativeFrom="column">
                  <wp:posOffset>4884420</wp:posOffset>
                </wp:positionH>
                <wp:positionV relativeFrom="paragraph">
                  <wp:posOffset>3103245</wp:posOffset>
                </wp:positionV>
                <wp:extent cx="871855" cy="255270"/>
                <wp:effectExtent l="0" t="0" r="0" b="3810"/>
                <wp:wrapNone/>
                <wp:docPr id="1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6006" w:rsidRPr="00C74E88" w:rsidRDefault="00086006">
                            <w:pPr>
                              <w:rPr>
                                <w:b/>
                              </w:rPr>
                            </w:pPr>
                            <w:r w:rsidRPr="00C74E88">
                              <w:rPr>
                                <w:b/>
                              </w:rPr>
                              <w:t>Weeks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47" type="#_x0000_t202" style="position:absolute;margin-left:384.6pt;margin-top:244.35pt;width:68.65pt;height:20.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" stroked="f">
                <v:textbox>
                  <w:txbxContent>
                    <w:p w:rsidR="001671FB" w:rsidRPr="00C74E88" w:rsidRDefault="001671FB">
                      <w:pPr>
                        <w:rPr>
                          <w:b/>
                        </w:rPr>
                      </w:pPr>
                      <w:r w:rsidRPr="00C74E88">
                        <w:rPr>
                          <w:b/>
                        </w:rPr>
                        <w:t>Weeks</w:t>
                      </w:r>
                    </w:p>
                  </w:txbxContent>
                </v:textbox>
              </v:shape>
            </w:pict>
          </mc:Fallback>
        </mc:AlternateContent>
      </w:r>
      <w:r w:rsidR="00C74E88">
        <w:rPr>
          <w:noProof/>
        </w:rPr>
        <w:drawing>
          <wp:inline distT="0" distB="0" distL="0" distR="0" wp14:anchorId="345BFB48" wp14:editId="602C94E8">
            <wp:extent cx="5943600" cy="3384550"/>
            <wp:effectExtent l="0" t="0" r="0" b="63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67338" w:rsidRDefault="000420D7" w:rsidP="004F3C52">
      <w:pPr>
        <w:pStyle w:val="Normal1"/>
        <w:spacing w:line="360" w:lineRule="auto"/>
        <w:rPr>
          <w:sz w:val="24"/>
          <w:szCs w:val="24"/>
        </w:rPr>
      </w:pPr>
      <w:r>
        <w:rPr>
          <w:noProof/>
        </w:rPr>
        <mc:AlternateContent>
          <mc:Choice Requires="wps">
            <w:drawing>
              <wp:anchor distT="0" distB="0" distL="114300" distR="114300" simplePos="0" relativeHeight="251679744" behindDoc="0" locked="0" layoutInCell="1" allowOverlap="1">
                <wp:simplePos x="0" y="0"/>
                <wp:positionH relativeFrom="column">
                  <wp:posOffset>-3810</wp:posOffset>
                </wp:positionH>
                <wp:positionV relativeFrom="paragraph">
                  <wp:posOffset>6985</wp:posOffset>
                </wp:positionV>
                <wp:extent cx="5944870" cy="542290"/>
                <wp:effectExtent l="0" t="0" r="2540" b="3175"/>
                <wp:wrapNone/>
                <wp:docPr id="1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4870" cy="542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6006" w:rsidRDefault="00086006" w:rsidP="00267338">
                            <w:r>
                              <w:t>Figure 14: The Average Surface and Air Temperatures against Time over the Cement Floor Observational Site within the Study Area.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8" type="#_x0000_t202" style="position:absolute;margin-left:-.3pt;margin-top:.55pt;width:468.1pt;height:4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" stroked="f">
                <v:textbox>
                  <w:txbxContent>
                    <w:p w:rsidR="001671FB" w:rsidRDefault="001671FB" w:rsidP="00267338">
                      <w:r>
                        <w:t>Figure 14: The Average Surface and Air Temperatures against Time over the Cement Floor Observational Site within the Study Area.</w:t>
                      </w:r>
                    </w:p>
                  </w:txbxContent>
                </v:textbox>
              </v:shape>
            </w:pict>
          </mc:Fallback>
        </mc:AlternateContent>
      </w:r>
    </w:p>
    <w:p w:rsidR="00267338" w:rsidRPr="00267338" w:rsidRDefault="00267338" w:rsidP="004F3C52">
      <w:pPr>
        <w:pStyle w:val="Normal1"/>
        <w:spacing w:line="360" w:lineRule="auto"/>
        <w:rPr>
          <w:sz w:val="24"/>
          <w:szCs w:val="24"/>
        </w:rPr>
      </w:pPr>
    </w:p>
    <w:p w:rsidR="001503BE" w:rsidRPr="00267338" w:rsidRDefault="001503BE" w:rsidP="004F3C52">
      <w:pPr>
        <w:pStyle w:val="Normal1"/>
        <w:spacing w:line="360" w:lineRule="auto"/>
        <w:rPr>
          <w:sz w:val="24"/>
          <w:szCs w:val="24"/>
        </w:rPr>
      </w:pPr>
    </w:p>
    <w:p w:rsidR="00F62786" w:rsidRPr="00320EE6" w:rsidRDefault="00F62786" w:rsidP="00F62786">
      <w:pPr>
        <w:autoSpaceDE w:val="0"/>
        <w:autoSpaceDN w:val="0"/>
        <w:adjustRightInd w:val="0"/>
        <w:spacing w:line="240" w:lineRule="auto"/>
        <w:rPr>
          <w:rFonts w:ascii="Times New Roman" w:hAnsi="Times New Roman" w:cs="Times New Roman"/>
          <w:sz w:val="24"/>
          <w:szCs w:val="24"/>
        </w:rPr>
      </w:pPr>
    </w:p>
    <w:tbl>
      <w:tblPr>
        <w:tblW w:w="9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89"/>
        <w:gridCol w:w="1717"/>
        <w:gridCol w:w="1484"/>
        <w:gridCol w:w="1036"/>
        <w:gridCol w:w="1422"/>
        <w:gridCol w:w="1036"/>
        <w:gridCol w:w="1036"/>
      </w:tblGrid>
      <w:tr w:rsidR="00F62786" w:rsidRPr="00320EE6" w:rsidTr="00F41C60">
        <w:trPr>
          <w:cantSplit/>
        </w:trPr>
        <w:tc>
          <w:tcPr>
            <w:tcW w:w="9817" w:type="dxa"/>
            <w:gridSpan w:val="7"/>
            <w:tcBorders>
              <w:top w:val="nil"/>
              <w:left w:val="nil"/>
              <w:bottom w:val="nil"/>
              <w:right w:val="nil"/>
            </w:tcBorders>
            <w:shd w:val="clear" w:color="auto" w:fill="FFFFFF"/>
            <w:vAlign w:val="center"/>
          </w:tcPr>
          <w:p w:rsidR="00F62786" w:rsidRPr="00F62786" w:rsidRDefault="00F62786" w:rsidP="005346C2">
            <w:pPr>
              <w:autoSpaceDE w:val="0"/>
              <w:autoSpaceDN w:val="0"/>
              <w:adjustRightInd w:val="0"/>
              <w:spacing w:line="320" w:lineRule="atLeast"/>
              <w:ind w:left="60" w:right="60"/>
              <w:rPr>
                <w:color w:val="000000"/>
              </w:rPr>
            </w:pPr>
            <w:r w:rsidRPr="00F62786">
              <w:rPr>
                <w:bCs/>
                <w:color w:val="000000"/>
              </w:rPr>
              <w:t xml:space="preserve">Table </w:t>
            </w:r>
            <w:r w:rsidR="005346C2">
              <w:rPr>
                <w:bCs/>
                <w:color w:val="000000"/>
              </w:rPr>
              <w:t>7</w:t>
            </w:r>
            <w:r w:rsidRPr="00F62786">
              <w:rPr>
                <w:bCs/>
                <w:color w:val="000000"/>
              </w:rPr>
              <w:t>: ANOVA</w:t>
            </w:r>
            <w:r>
              <w:rPr>
                <w:bCs/>
                <w:color w:val="000000"/>
              </w:rPr>
              <w:t xml:space="preserve"> Result for the School Field</w:t>
            </w:r>
          </w:p>
        </w:tc>
      </w:tr>
      <w:tr w:rsidR="00F62786" w:rsidRPr="00F62786" w:rsidTr="00F41C60">
        <w:trPr>
          <w:cantSplit/>
        </w:trPr>
        <w:tc>
          <w:tcPr>
            <w:tcW w:w="3803" w:type="dxa"/>
            <w:gridSpan w:val="2"/>
            <w:tcBorders>
              <w:top w:val="single" w:sz="16" w:space="0" w:color="000000"/>
              <w:left w:val="single" w:sz="16" w:space="0" w:color="000000"/>
              <w:bottom w:val="single" w:sz="16" w:space="0" w:color="000000"/>
              <w:right w:val="nil"/>
            </w:tcBorders>
            <w:shd w:val="clear" w:color="auto" w:fill="FFFFFF"/>
            <w:vAlign w:val="bottom"/>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c>
          <w:tcPr>
            <w:tcW w:w="1484" w:type="dxa"/>
            <w:tcBorders>
              <w:top w:val="single" w:sz="16" w:space="0" w:color="000000"/>
              <w:left w:val="single" w:sz="16" w:space="0" w:color="000000"/>
              <w:bottom w:val="single" w:sz="16" w:space="0" w:color="000000"/>
            </w:tcBorders>
            <w:shd w:val="clear" w:color="auto" w:fill="FFFFFF"/>
            <w:vAlign w:val="bottom"/>
          </w:tcPr>
          <w:p w:rsidR="00F62786" w:rsidRPr="00F62786" w:rsidRDefault="00F62786" w:rsidP="00F41C60">
            <w:pPr>
              <w:autoSpaceDE w:val="0"/>
              <w:autoSpaceDN w:val="0"/>
              <w:adjustRightInd w:val="0"/>
              <w:spacing w:line="320" w:lineRule="atLeast"/>
              <w:ind w:left="60" w:right="60"/>
              <w:jc w:val="center"/>
              <w:rPr>
                <w:color w:val="000000"/>
                <w:sz w:val="20"/>
                <w:szCs w:val="20"/>
              </w:rPr>
            </w:pPr>
            <w:r w:rsidRPr="00F62786">
              <w:rPr>
                <w:color w:val="000000"/>
                <w:sz w:val="20"/>
                <w:szCs w:val="20"/>
              </w:rPr>
              <w:t>Sum of Squares</w:t>
            </w:r>
          </w:p>
        </w:tc>
        <w:tc>
          <w:tcPr>
            <w:tcW w:w="1036" w:type="dxa"/>
            <w:tcBorders>
              <w:top w:val="single" w:sz="16" w:space="0" w:color="000000"/>
              <w:bottom w:val="single" w:sz="16" w:space="0" w:color="000000"/>
            </w:tcBorders>
            <w:shd w:val="clear" w:color="auto" w:fill="FFFFFF"/>
            <w:vAlign w:val="bottom"/>
          </w:tcPr>
          <w:p w:rsidR="00F62786" w:rsidRPr="00F62786" w:rsidRDefault="00F62786" w:rsidP="00F41C60">
            <w:pPr>
              <w:autoSpaceDE w:val="0"/>
              <w:autoSpaceDN w:val="0"/>
              <w:adjustRightInd w:val="0"/>
              <w:spacing w:line="320" w:lineRule="atLeast"/>
              <w:ind w:left="60" w:right="60"/>
              <w:jc w:val="center"/>
              <w:rPr>
                <w:color w:val="000000"/>
                <w:sz w:val="20"/>
                <w:szCs w:val="20"/>
              </w:rPr>
            </w:pPr>
            <w:proofErr w:type="spellStart"/>
            <w:r w:rsidRPr="00F62786">
              <w:rPr>
                <w:color w:val="000000"/>
                <w:sz w:val="20"/>
                <w:szCs w:val="20"/>
              </w:rPr>
              <w:t>df</w:t>
            </w:r>
            <w:proofErr w:type="spellEnd"/>
          </w:p>
        </w:tc>
        <w:tc>
          <w:tcPr>
            <w:tcW w:w="1422" w:type="dxa"/>
            <w:tcBorders>
              <w:top w:val="single" w:sz="16" w:space="0" w:color="000000"/>
              <w:bottom w:val="single" w:sz="16" w:space="0" w:color="000000"/>
            </w:tcBorders>
            <w:shd w:val="clear" w:color="auto" w:fill="FFFFFF"/>
            <w:vAlign w:val="bottom"/>
          </w:tcPr>
          <w:p w:rsidR="00F62786" w:rsidRPr="00F62786" w:rsidRDefault="00F62786" w:rsidP="00F41C60">
            <w:pPr>
              <w:autoSpaceDE w:val="0"/>
              <w:autoSpaceDN w:val="0"/>
              <w:adjustRightInd w:val="0"/>
              <w:spacing w:line="320" w:lineRule="atLeast"/>
              <w:ind w:left="60" w:right="60"/>
              <w:jc w:val="center"/>
              <w:rPr>
                <w:color w:val="000000"/>
                <w:sz w:val="20"/>
                <w:szCs w:val="20"/>
              </w:rPr>
            </w:pPr>
            <w:r w:rsidRPr="00F62786">
              <w:rPr>
                <w:color w:val="000000"/>
                <w:sz w:val="20"/>
                <w:szCs w:val="20"/>
              </w:rPr>
              <w:t>Mean Square</w:t>
            </w:r>
          </w:p>
        </w:tc>
        <w:tc>
          <w:tcPr>
            <w:tcW w:w="1036" w:type="dxa"/>
            <w:tcBorders>
              <w:top w:val="single" w:sz="16" w:space="0" w:color="000000"/>
              <w:bottom w:val="single" w:sz="16" w:space="0" w:color="000000"/>
            </w:tcBorders>
            <w:shd w:val="clear" w:color="auto" w:fill="FFFFFF"/>
            <w:vAlign w:val="bottom"/>
          </w:tcPr>
          <w:p w:rsidR="00F62786" w:rsidRPr="00F62786" w:rsidRDefault="00F62786" w:rsidP="00F41C60">
            <w:pPr>
              <w:autoSpaceDE w:val="0"/>
              <w:autoSpaceDN w:val="0"/>
              <w:adjustRightInd w:val="0"/>
              <w:spacing w:line="320" w:lineRule="atLeast"/>
              <w:ind w:left="60" w:right="60"/>
              <w:jc w:val="center"/>
              <w:rPr>
                <w:color w:val="000000"/>
                <w:sz w:val="20"/>
                <w:szCs w:val="20"/>
              </w:rPr>
            </w:pPr>
            <w:r w:rsidRPr="00F62786">
              <w:rPr>
                <w:color w:val="000000"/>
                <w:sz w:val="20"/>
                <w:szCs w:val="20"/>
              </w:rPr>
              <w:t>F</w:t>
            </w:r>
          </w:p>
        </w:tc>
        <w:tc>
          <w:tcPr>
            <w:tcW w:w="1036" w:type="dxa"/>
            <w:tcBorders>
              <w:top w:val="single" w:sz="16" w:space="0" w:color="000000"/>
              <w:bottom w:val="single" w:sz="16" w:space="0" w:color="000000"/>
              <w:right w:val="single" w:sz="16" w:space="0" w:color="000000"/>
            </w:tcBorders>
            <w:shd w:val="clear" w:color="auto" w:fill="FFFFFF"/>
            <w:vAlign w:val="bottom"/>
          </w:tcPr>
          <w:p w:rsidR="00F62786" w:rsidRPr="00F62786" w:rsidRDefault="00F62786" w:rsidP="00F41C60">
            <w:pPr>
              <w:autoSpaceDE w:val="0"/>
              <w:autoSpaceDN w:val="0"/>
              <w:adjustRightInd w:val="0"/>
              <w:spacing w:line="320" w:lineRule="atLeast"/>
              <w:ind w:left="60" w:right="60"/>
              <w:jc w:val="center"/>
              <w:rPr>
                <w:color w:val="000000"/>
                <w:sz w:val="20"/>
                <w:szCs w:val="20"/>
              </w:rPr>
            </w:pPr>
            <w:r w:rsidRPr="00F62786">
              <w:rPr>
                <w:color w:val="000000"/>
                <w:sz w:val="20"/>
                <w:szCs w:val="20"/>
              </w:rPr>
              <w:t>Sig.</w:t>
            </w:r>
          </w:p>
        </w:tc>
      </w:tr>
      <w:tr w:rsidR="00F62786" w:rsidRPr="00F62786" w:rsidTr="00F41C60">
        <w:trPr>
          <w:cantSplit/>
        </w:trPr>
        <w:tc>
          <w:tcPr>
            <w:tcW w:w="2087" w:type="dxa"/>
            <w:vMerge w:val="restart"/>
            <w:tcBorders>
              <w:top w:val="single" w:sz="16" w:space="0" w:color="000000"/>
              <w:left w:val="single" w:sz="16" w:space="0" w:color="000000"/>
              <w:right w:val="nil"/>
            </w:tcBorders>
            <w:shd w:val="clear" w:color="auto" w:fill="FFFFFF"/>
          </w:tcPr>
          <w:p w:rsidR="00F62786" w:rsidRPr="00F62786" w:rsidRDefault="00F62786" w:rsidP="00F41C60">
            <w:pPr>
              <w:autoSpaceDE w:val="0"/>
              <w:autoSpaceDN w:val="0"/>
              <w:adjustRightInd w:val="0"/>
              <w:spacing w:line="320" w:lineRule="atLeast"/>
              <w:ind w:left="60" w:right="60"/>
              <w:rPr>
                <w:color w:val="000000"/>
                <w:sz w:val="20"/>
                <w:szCs w:val="20"/>
              </w:rPr>
            </w:pPr>
            <w:r w:rsidRPr="00F62786">
              <w:rPr>
                <w:color w:val="000000"/>
                <w:sz w:val="20"/>
                <w:szCs w:val="20"/>
              </w:rPr>
              <w:t>Surface Temperature</w:t>
            </w:r>
          </w:p>
        </w:tc>
        <w:tc>
          <w:tcPr>
            <w:tcW w:w="1716" w:type="dxa"/>
            <w:tcBorders>
              <w:top w:val="single" w:sz="16" w:space="0" w:color="000000"/>
              <w:left w:val="nil"/>
              <w:bottom w:val="nil"/>
              <w:right w:val="single" w:sz="16" w:space="0" w:color="000000"/>
            </w:tcBorders>
            <w:shd w:val="clear" w:color="auto" w:fill="FFFFFF"/>
          </w:tcPr>
          <w:p w:rsidR="00F62786" w:rsidRPr="00F62786" w:rsidRDefault="00F62786" w:rsidP="00F41C60">
            <w:pPr>
              <w:autoSpaceDE w:val="0"/>
              <w:autoSpaceDN w:val="0"/>
              <w:adjustRightInd w:val="0"/>
              <w:spacing w:line="320" w:lineRule="atLeast"/>
              <w:ind w:left="60" w:right="60"/>
              <w:rPr>
                <w:color w:val="000000"/>
                <w:sz w:val="20"/>
                <w:szCs w:val="20"/>
              </w:rPr>
            </w:pPr>
            <w:r w:rsidRPr="00F62786">
              <w:rPr>
                <w:color w:val="000000"/>
                <w:sz w:val="20"/>
                <w:szCs w:val="20"/>
              </w:rPr>
              <w:t>Between Groups</w:t>
            </w:r>
          </w:p>
        </w:tc>
        <w:tc>
          <w:tcPr>
            <w:tcW w:w="1484" w:type="dxa"/>
            <w:tcBorders>
              <w:top w:val="single" w:sz="16" w:space="0" w:color="000000"/>
              <w:left w:val="single" w:sz="16" w:space="0" w:color="000000"/>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447.420</w:t>
            </w:r>
          </w:p>
        </w:tc>
        <w:tc>
          <w:tcPr>
            <w:tcW w:w="1036" w:type="dxa"/>
            <w:tcBorders>
              <w:top w:val="single" w:sz="16" w:space="0" w:color="000000"/>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9</w:t>
            </w:r>
          </w:p>
        </w:tc>
        <w:tc>
          <w:tcPr>
            <w:tcW w:w="1422" w:type="dxa"/>
            <w:tcBorders>
              <w:top w:val="single" w:sz="16" w:space="0" w:color="000000"/>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49.713</w:t>
            </w:r>
          </w:p>
        </w:tc>
        <w:tc>
          <w:tcPr>
            <w:tcW w:w="1036" w:type="dxa"/>
            <w:tcBorders>
              <w:top w:val="single" w:sz="16" w:space="0" w:color="000000"/>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12.499</w:t>
            </w:r>
          </w:p>
        </w:tc>
        <w:tc>
          <w:tcPr>
            <w:tcW w:w="1036" w:type="dxa"/>
            <w:tcBorders>
              <w:top w:val="single" w:sz="16" w:space="0" w:color="000000"/>
              <w:bottom w:val="nil"/>
              <w:right w:val="single" w:sz="16" w:space="0" w:color="000000"/>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.000</w:t>
            </w:r>
          </w:p>
        </w:tc>
      </w:tr>
      <w:tr w:rsidR="00F62786" w:rsidRPr="00F62786" w:rsidTr="00F41C60">
        <w:trPr>
          <w:cantSplit/>
        </w:trPr>
        <w:tc>
          <w:tcPr>
            <w:tcW w:w="2087" w:type="dxa"/>
            <w:vMerge/>
            <w:tcBorders>
              <w:top w:val="single" w:sz="16" w:space="0" w:color="000000"/>
              <w:left w:val="single" w:sz="16" w:space="0" w:color="000000"/>
              <w:right w:val="nil"/>
            </w:tcBorders>
            <w:shd w:val="clear" w:color="auto" w:fill="FFFFFF"/>
          </w:tcPr>
          <w:p w:rsidR="00F62786" w:rsidRPr="00F62786" w:rsidRDefault="00F62786" w:rsidP="00F41C60">
            <w:pPr>
              <w:autoSpaceDE w:val="0"/>
              <w:autoSpaceDN w:val="0"/>
              <w:adjustRightInd w:val="0"/>
              <w:spacing w:line="240" w:lineRule="auto"/>
              <w:rPr>
                <w:color w:val="000000"/>
                <w:sz w:val="20"/>
                <w:szCs w:val="20"/>
              </w:rPr>
            </w:pPr>
          </w:p>
        </w:tc>
        <w:tc>
          <w:tcPr>
            <w:tcW w:w="1716" w:type="dxa"/>
            <w:tcBorders>
              <w:top w:val="nil"/>
              <w:left w:val="nil"/>
              <w:bottom w:val="nil"/>
              <w:right w:val="single" w:sz="16" w:space="0" w:color="000000"/>
            </w:tcBorders>
            <w:shd w:val="clear" w:color="auto" w:fill="FFFFFF"/>
          </w:tcPr>
          <w:p w:rsidR="00F62786" w:rsidRPr="00F62786" w:rsidRDefault="00F62786" w:rsidP="00F41C60">
            <w:pPr>
              <w:autoSpaceDE w:val="0"/>
              <w:autoSpaceDN w:val="0"/>
              <w:adjustRightInd w:val="0"/>
              <w:spacing w:line="320" w:lineRule="atLeast"/>
              <w:ind w:left="60" w:right="60"/>
              <w:rPr>
                <w:color w:val="000000"/>
                <w:sz w:val="20"/>
                <w:szCs w:val="20"/>
              </w:rPr>
            </w:pPr>
            <w:r w:rsidRPr="00F62786">
              <w:rPr>
                <w:color w:val="000000"/>
                <w:sz w:val="20"/>
                <w:szCs w:val="20"/>
              </w:rPr>
              <w:t>Within Groups</w:t>
            </w:r>
          </w:p>
        </w:tc>
        <w:tc>
          <w:tcPr>
            <w:tcW w:w="1484" w:type="dxa"/>
            <w:tcBorders>
              <w:top w:val="nil"/>
              <w:left w:val="single" w:sz="16" w:space="0" w:color="000000"/>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318.202</w:t>
            </w:r>
          </w:p>
        </w:tc>
        <w:tc>
          <w:tcPr>
            <w:tcW w:w="1036" w:type="dxa"/>
            <w:tcBorders>
              <w:top w:val="nil"/>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80</w:t>
            </w:r>
          </w:p>
        </w:tc>
        <w:tc>
          <w:tcPr>
            <w:tcW w:w="1422" w:type="dxa"/>
            <w:tcBorders>
              <w:top w:val="nil"/>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3.978</w:t>
            </w:r>
          </w:p>
        </w:tc>
        <w:tc>
          <w:tcPr>
            <w:tcW w:w="1036" w:type="dxa"/>
            <w:tcBorders>
              <w:top w:val="nil"/>
              <w:bottom w:val="nil"/>
            </w:tcBorders>
            <w:shd w:val="clear" w:color="auto" w:fill="FFFFFF"/>
            <w:vAlign w:val="center"/>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c>
          <w:tcPr>
            <w:tcW w:w="1036" w:type="dxa"/>
            <w:tcBorders>
              <w:top w:val="nil"/>
              <w:bottom w:val="nil"/>
              <w:right w:val="single" w:sz="16" w:space="0" w:color="000000"/>
            </w:tcBorders>
            <w:shd w:val="clear" w:color="auto" w:fill="FFFFFF"/>
            <w:vAlign w:val="center"/>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r>
      <w:tr w:rsidR="00F62786" w:rsidRPr="00F62786" w:rsidTr="00F41C60">
        <w:trPr>
          <w:cantSplit/>
        </w:trPr>
        <w:tc>
          <w:tcPr>
            <w:tcW w:w="2087" w:type="dxa"/>
            <w:vMerge/>
            <w:tcBorders>
              <w:top w:val="single" w:sz="16" w:space="0" w:color="000000"/>
              <w:left w:val="single" w:sz="16" w:space="0" w:color="000000"/>
              <w:right w:val="nil"/>
            </w:tcBorders>
            <w:shd w:val="clear" w:color="auto" w:fill="FFFFFF"/>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c>
          <w:tcPr>
            <w:tcW w:w="1716" w:type="dxa"/>
            <w:tcBorders>
              <w:top w:val="nil"/>
              <w:left w:val="nil"/>
              <w:right w:val="single" w:sz="16" w:space="0" w:color="000000"/>
            </w:tcBorders>
            <w:shd w:val="clear" w:color="auto" w:fill="FFFFFF"/>
          </w:tcPr>
          <w:p w:rsidR="00F62786" w:rsidRPr="00F62786" w:rsidRDefault="00F62786" w:rsidP="00F41C60">
            <w:pPr>
              <w:autoSpaceDE w:val="0"/>
              <w:autoSpaceDN w:val="0"/>
              <w:adjustRightInd w:val="0"/>
              <w:spacing w:line="320" w:lineRule="atLeast"/>
              <w:ind w:left="60" w:right="60"/>
              <w:rPr>
                <w:color w:val="000000"/>
                <w:sz w:val="20"/>
                <w:szCs w:val="20"/>
              </w:rPr>
            </w:pPr>
            <w:r w:rsidRPr="00F62786">
              <w:rPr>
                <w:color w:val="000000"/>
                <w:sz w:val="20"/>
                <w:szCs w:val="20"/>
              </w:rPr>
              <w:t>Total</w:t>
            </w:r>
          </w:p>
        </w:tc>
        <w:tc>
          <w:tcPr>
            <w:tcW w:w="1484" w:type="dxa"/>
            <w:tcBorders>
              <w:top w:val="nil"/>
              <w:left w:val="single" w:sz="16" w:space="0" w:color="000000"/>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765.622</w:t>
            </w:r>
          </w:p>
        </w:tc>
        <w:tc>
          <w:tcPr>
            <w:tcW w:w="1036" w:type="dxa"/>
            <w:tcBorders>
              <w:top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89</w:t>
            </w:r>
          </w:p>
        </w:tc>
        <w:tc>
          <w:tcPr>
            <w:tcW w:w="1422" w:type="dxa"/>
            <w:tcBorders>
              <w:top w:val="nil"/>
            </w:tcBorders>
            <w:shd w:val="clear" w:color="auto" w:fill="FFFFFF"/>
            <w:vAlign w:val="center"/>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c>
          <w:tcPr>
            <w:tcW w:w="1036" w:type="dxa"/>
            <w:tcBorders>
              <w:top w:val="nil"/>
            </w:tcBorders>
            <w:shd w:val="clear" w:color="auto" w:fill="FFFFFF"/>
            <w:vAlign w:val="center"/>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c>
          <w:tcPr>
            <w:tcW w:w="1036" w:type="dxa"/>
            <w:tcBorders>
              <w:top w:val="nil"/>
              <w:right w:val="single" w:sz="16" w:space="0" w:color="000000"/>
            </w:tcBorders>
            <w:shd w:val="clear" w:color="auto" w:fill="FFFFFF"/>
            <w:vAlign w:val="center"/>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r>
      <w:tr w:rsidR="00F62786" w:rsidRPr="00F62786" w:rsidTr="00F41C60">
        <w:trPr>
          <w:cantSplit/>
        </w:trPr>
        <w:tc>
          <w:tcPr>
            <w:tcW w:w="2087" w:type="dxa"/>
            <w:vMerge w:val="restart"/>
            <w:tcBorders>
              <w:top w:val="nil"/>
              <w:left w:val="single" w:sz="16" w:space="0" w:color="000000"/>
              <w:right w:val="nil"/>
            </w:tcBorders>
            <w:shd w:val="clear" w:color="auto" w:fill="FFFFFF"/>
          </w:tcPr>
          <w:p w:rsidR="00F62786" w:rsidRPr="00F62786" w:rsidRDefault="00F62786" w:rsidP="00F41C60">
            <w:pPr>
              <w:autoSpaceDE w:val="0"/>
              <w:autoSpaceDN w:val="0"/>
              <w:adjustRightInd w:val="0"/>
              <w:spacing w:line="320" w:lineRule="atLeast"/>
              <w:ind w:left="60" w:right="60"/>
              <w:rPr>
                <w:color w:val="000000"/>
                <w:sz w:val="20"/>
                <w:szCs w:val="20"/>
              </w:rPr>
            </w:pPr>
            <w:r w:rsidRPr="00F62786">
              <w:rPr>
                <w:color w:val="000000"/>
                <w:sz w:val="20"/>
                <w:szCs w:val="20"/>
              </w:rPr>
              <w:t>Air Temperature</w:t>
            </w:r>
          </w:p>
        </w:tc>
        <w:tc>
          <w:tcPr>
            <w:tcW w:w="1716" w:type="dxa"/>
            <w:tcBorders>
              <w:top w:val="nil"/>
              <w:left w:val="nil"/>
              <w:bottom w:val="nil"/>
              <w:right w:val="single" w:sz="16" w:space="0" w:color="000000"/>
            </w:tcBorders>
            <w:shd w:val="clear" w:color="auto" w:fill="FFFFFF"/>
          </w:tcPr>
          <w:p w:rsidR="00F62786" w:rsidRPr="00F62786" w:rsidRDefault="00F62786" w:rsidP="00F41C60">
            <w:pPr>
              <w:autoSpaceDE w:val="0"/>
              <w:autoSpaceDN w:val="0"/>
              <w:adjustRightInd w:val="0"/>
              <w:spacing w:line="320" w:lineRule="atLeast"/>
              <w:ind w:left="60" w:right="60"/>
              <w:rPr>
                <w:color w:val="000000"/>
                <w:sz w:val="20"/>
                <w:szCs w:val="20"/>
              </w:rPr>
            </w:pPr>
            <w:r w:rsidRPr="00F62786">
              <w:rPr>
                <w:color w:val="000000"/>
                <w:sz w:val="20"/>
                <w:szCs w:val="20"/>
              </w:rPr>
              <w:t>Between Groups</w:t>
            </w:r>
          </w:p>
        </w:tc>
        <w:tc>
          <w:tcPr>
            <w:tcW w:w="1484" w:type="dxa"/>
            <w:tcBorders>
              <w:top w:val="nil"/>
              <w:left w:val="single" w:sz="16" w:space="0" w:color="000000"/>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320.287</w:t>
            </w:r>
          </w:p>
        </w:tc>
        <w:tc>
          <w:tcPr>
            <w:tcW w:w="1036" w:type="dxa"/>
            <w:tcBorders>
              <w:top w:val="nil"/>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9</w:t>
            </w:r>
          </w:p>
        </w:tc>
        <w:tc>
          <w:tcPr>
            <w:tcW w:w="1422" w:type="dxa"/>
            <w:tcBorders>
              <w:top w:val="nil"/>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35.587</w:t>
            </w:r>
          </w:p>
        </w:tc>
        <w:tc>
          <w:tcPr>
            <w:tcW w:w="1036" w:type="dxa"/>
            <w:tcBorders>
              <w:top w:val="nil"/>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16.040</w:t>
            </w:r>
          </w:p>
        </w:tc>
        <w:tc>
          <w:tcPr>
            <w:tcW w:w="1036" w:type="dxa"/>
            <w:tcBorders>
              <w:top w:val="nil"/>
              <w:bottom w:val="nil"/>
              <w:right w:val="single" w:sz="16" w:space="0" w:color="000000"/>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.000</w:t>
            </w:r>
          </w:p>
        </w:tc>
      </w:tr>
      <w:tr w:rsidR="00F62786" w:rsidRPr="00F62786" w:rsidTr="00F41C60">
        <w:trPr>
          <w:cantSplit/>
        </w:trPr>
        <w:tc>
          <w:tcPr>
            <w:tcW w:w="2087" w:type="dxa"/>
            <w:vMerge/>
            <w:tcBorders>
              <w:top w:val="nil"/>
              <w:left w:val="single" w:sz="16" w:space="0" w:color="000000"/>
              <w:right w:val="nil"/>
            </w:tcBorders>
            <w:shd w:val="clear" w:color="auto" w:fill="FFFFFF"/>
          </w:tcPr>
          <w:p w:rsidR="00F62786" w:rsidRPr="00F62786" w:rsidRDefault="00F62786" w:rsidP="00F41C60">
            <w:pPr>
              <w:autoSpaceDE w:val="0"/>
              <w:autoSpaceDN w:val="0"/>
              <w:adjustRightInd w:val="0"/>
              <w:spacing w:line="240" w:lineRule="auto"/>
              <w:rPr>
                <w:color w:val="000000"/>
                <w:sz w:val="20"/>
                <w:szCs w:val="20"/>
              </w:rPr>
            </w:pPr>
          </w:p>
        </w:tc>
        <w:tc>
          <w:tcPr>
            <w:tcW w:w="1716" w:type="dxa"/>
            <w:tcBorders>
              <w:top w:val="nil"/>
              <w:left w:val="nil"/>
              <w:bottom w:val="nil"/>
              <w:right w:val="single" w:sz="16" w:space="0" w:color="000000"/>
            </w:tcBorders>
            <w:shd w:val="clear" w:color="auto" w:fill="FFFFFF"/>
          </w:tcPr>
          <w:p w:rsidR="00F62786" w:rsidRPr="00F62786" w:rsidRDefault="00F62786" w:rsidP="00F41C60">
            <w:pPr>
              <w:autoSpaceDE w:val="0"/>
              <w:autoSpaceDN w:val="0"/>
              <w:adjustRightInd w:val="0"/>
              <w:spacing w:line="320" w:lineRule="atLeast"/>
              <w:ind w:left="60" w:right="60"/>
              <w:rPr>
                <w:color w:val="000000"/>
                <w:sz w:val="20"/>
                <w:szCs w:val="20"/>
              </w:rPr>
            </w:pPr>
            <w:r w:rsidRPr="00F62786">
              <w:rPr>
                <w:color w:val="000000"/>
                <w:sz w:val="20"/>
                <w:szCs w:val="20"/>
              </w:rPr>
              <w:t>Within Groups</w:t>
            </w:r>
          </w:p>
        </w:tc>
        <w:tc>
          <w:tcPr>
            <w:tcW w:w="1484" w:type="dxa"/>
            <w:tcBorders>
              <w:top w:val="nil"/>
              <w:left w:val="single" w:sz="16" w:space="0" w:color="000000"/>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177.489</w:t>
            </w:r>
          </w:p>
        </w:tc>
        <w:tc>
          <w:tcPr>
            <w:tcW w:w="1036" w:type="dxa"/>
            <w:tcBorders>
              <w:top w:val="nil"/>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80</w:t>
            </w:r>
          </w:p>
        </w:tc>
        <w:tc>
          <w:tcPr>
            <w:tcW w:w="1422" w:type="dxa"/>
            <w:tcBorders>
              <w:top w:val="nil"/>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2.219</w:t>
            </w:r>
          </w:p>
        </w:tc>
        <w:tc>
          <w:tcPr>
            <w:tcW w:w="1036" w:type="dxa"/>
            <w:tcBorders>
              <w:top w:val="nil"/>
              <w:bottom w:val="nil"/>
            </w:tcBorders>
            <w:shd w:val="clear" w:color="auto" w:fill="FFFFFF"/>
            <w:vAlign w:val="center"/>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c>
          <w:tcPr>
            <w:tcW w:w="1036" w:type="dxa"/>
            <w:tcBorders>
              <w:top w:val="nil"/>
              <w:bottom w:val="nil"/>
              <w:right w:val="single" w:sz="16" w:space="0" w:color="000000"/>
            </w:tcBorders>
            <w:shd w:val="clear" w:color="auto" w:fill="FFFFFF"/>
            <w:vAlign w:val="center"/>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r>
      <w:tr w:rsidR="00F62786" w:rsidRPr="00F62786" w:rsidTr="00F41C60">
        <w:trPr>
          <w:cantSplit/>
        </w:trPr>
        <w:tc>
          <w:tcPr>
            <w:tcW w:w="2087" w:type="dxa"/>
            <w:vMerge/>
            <w:tcBorders>
              <w:top w:val="nil"/>
              <w:left w:val="single" w:sz="16" w:space="0" w:color="000000"/>
              <w:right w:val="nil"/>
            </w:tcBorders>
            <w:shd w:val="clear" w:color="auto" w:fill="FFFFFF"/>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c>
          <w:tcPr>
            <w:tcW w:w="1716" w:type="dxa"/>
            <w:tcBorders>
              <w:top w:val="nil"/>
              <w:left w:val="nil"/>
              <w:right w:val="single" w:sz="16" w:space="0" w:color="000000"/>
            </w:tcBorders>
            <w:shd w:val="clear" w:color="auto" w:fill="FFFFFF"/>
          </w:tcPr>
          <w:p w:rsidR="00F62786" w:rsidRPr="00F62786" w:rsidRDefault="00F62786" w:rsidP="00F41C60">
            <w:pPr>
              <w:autoSpaceDE w:val="0"/>
              <w:autoSpaceDN w:val="0"/>
              <w:adjustRightInd w:val="0"/>
              <w:spacing w:line="320" w:lineRule="atLeast"/>
              <w:ind w:left="60" w:right="60"/>
              <w:rPr>
                <w:color w:val="000000"/>
                <w:sz w:val="20"/>
                <w:szCs w:val="20"/>
              </w:rPr>
            </w:pPr>
            <w:r w:rsidRPr="00F62786">
              <w:rPr>
                <w:color w:val="000000"/>
                <w:sz w:val="20"/>
                <w:szCs w:val="20"/>
              </w:rPr>
              <w:t>Total</w:t>
            </w:r>
          </w:p>
        </w:tc>
        <w:tc>
          <w:tcPr>
            <w:tcW w:w="1484" w:type="dxa"/>
            <w:tcBorders>
              <w:top w:val="nil"/>
              <w:left w:val="single" w:sz="16" w:space="0" w:color="000000"/>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497.776</w:t>
            </w:r>
          </w:p>
        </w:tc>
        <w:tc>
          <w:tcPr>
            <w:tcW w:w="1036" w:type="dxa"/>
            <w:tcBorders>
              <w:top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89</w:t>
            </w:r>
          </w:p>
        </w:tc>
        <w:tc>
          <w:tcPr>
            <w:tcW w:w="1422" w:type="dxa"/>
            <w:tcBorders>
              <w:top w:val="nil"/>
            </w:tcBorders>
            <w:shd w:val="clear" w:color="auto" w:fill="FFFFFF"/>
            <w:vAlign w:val="center"/>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c>
          <w:tcPr>
            <w:tcW w:w="1036" w:type="dxa"/>
            <w:tcBorders>
              <w:top w:val="nil"/>
            </w:tcBorders>
            <w:shd w:val="clear" w:color="auto" w:fill="FFFFFF"/>
            <w:vAlign w:val="center"/>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c>
          <w:tcPr>
            <w:tcW w:w="1036" w:type="dxa"/>
            <w:tcBorders>
              <w:top w:val="nil"/>
              <w:right w:val="single" w:sz="16" w:space="0" w:color="000000"/>
            </w:tcBorders>
            <w:shd w:val="clear" w:color="auto" w:fill="FFFFFF"/>
            <w:vAlign w:val="center"/>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r>
      <w:tr w:rsidR="00F62786" w:rsidRPr="00F62786" w:rsidTr="00F41C60">
        <w:trPr>
          <w:cantSplit/>
        </w:trPr>
        <w:tc>
          <w:tcPr>
            <w:tcW w:w="2087" w:type="dxa"/>
            <w:vMerge w:val="restart"/>
            <w:tcBorders>
              <w:top w:val="nil"/>
              <w:left w:val="single" w:sz="16" w:space="0" w:color="000000"/>
              <w:bottom w:val="single" w:sz="16" w:space="0" w:color="000000"/>
              <w:right w:val="nil"/>
            </w:tcBorders>
            <w:shd w:val="clear" w:color="auto" w:fill="FFFFFF"/>
          </w:tcPr>
          <w:p w:rsidR="00F62786" w:rsidRPr="00F62786" w:rsidRDefault="00F62786" w:rsidP="00F41C60">
            <w:pPr>
              <w:autoSpaceDE w:val="0"/>
              <w:autoSpaceDN w:val="0"/>
              <w:adjustRightInd w:val="0"/>
              <w:spacing w:line="320" w:lineRule="atLeast"/>
              <w:ind w:left="60" w:right="60"/>
              <w:rPr>
                <w:color w:val="000000"/>
                <w:sz w:val="20"/>
                <w:szCs w:val="20"/>
              </w:rPr>
            </w:pPr>
            <w:r w:rsidRPr="00F62786">
              <w:rPr>
                <w:color w:val="000000"/>
                <w:sz w:val="20"/>
                <w:szCs w:val="20"/>
              </w:rPr>
              <w:t>Soil Temperature</w:t>
            </w:r>
          </w:p>
        </w:tc>
        <w:tc>
          <w:tcPr>
            <w:tcW w:w="1716" w:type="dxa"/>
            <w:tcBorders>
              <w:top w:val="nil"/>
              <w:left w:val="nil"/>
              <w:bottom w:val="nil"/>
              <w:right w:val="single" w:sz="16" w:space="0" w:color="000000"/>
            </w:tcBorders>
            <w:shd w:val="clear" w:color="auto" w:fill="FFFFFF"/>
          </w:tcPr>
          <w:p w:rsidR="00F62786" w:rsidRPr="00F62786" w:rsidRDefault="00F62786" w:rsidP="00F41C60">
            <w:pPr>
              <w:autoSpaceDE w:val="0"/>
              <w:autoSpaceDN w:val="0"/>
              <w:adjustRightInd w:val="0"/>
              <w:spacing w:line="320" w:lineRule="atLeast"/>
              <w:ind w:left="60" w:right="60"/>
              <w:rPr>
                <w:color w:val="000000"/>
                <w:sz w:val="20"/>
                <w:szCs w:val="20"/>
              </w:rPr>
            </w:pPr>
            <w:r w:rsidRPr="00F62786">
              <w:rPr>
                <w:color w:val="000000"/>
                <w:sz w:val="20"/>
                <w:szCs w:val="20"/>
              </w:rPr>
              <w:t>Between Groups</w:t>
            </w:r>
          </w:p>
        </w:tc>
        <w:tc>
          <w:tcPr>
            <w:tcW w:w="1484" w:type="dxa"/>
            <w:tcBorders>
              <w:top w:val="nil"/>
              <w:left w:val="single" w:sz="16" w:space="0" w:color="000000"/>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335.993</w:t>
            </w:r>
          </w:p>
        </w:tc>
        <w:tc>
          <w:tcPr>
            <w:tcW w:w="1036" w:type="dxa"/>
            <w:tcBorders>
              <w:top w:val="nil"/>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9</w:t>
            </w:r>
          </w:p>
        </w:tc>
        <w:tc>
          <w:tcPr>
            <w:tcW w:w="1422" w:type="dxa"/>
            <w:tcBorders>
              <w:top w:val="nil"/>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37.333</w:t>
            </w:r>
          </w:p>
        </w:tc>
        <w:tc>
          <w:tcPr>
            <w:tcW w:w="1036" w:type="dxa"/>
            <w:tcBorders>
              <w:top w:val="nil"/>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13.986</w:t>
            </w:r>
          </w:p>
        </w:tc>
        <w:tc>
          <w:tcPr>
            <w:tcW w:w="1036" w:type="dxa"/>
            <w:tcBorders>
              <w:top w:val="nil"/>
              <w:bottom w:val="nil"/>
              <w:right w:val="single" w:sz="16" w:space="0" w:color="000000"/>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.000</w:t>
            </w:r>
          </w:p>
        </w:tc>
      </w:tr>
      <w:tr w:rsidR="00F62786" w:rsidRPr="00F62786" w:rsidTr="00F41C60">
        <w:trPr>
          <w:cantSplit/>
        </w:trPr>
        <w:tc>
          <w:tcPr>
            <w:tcW w:w="2087" w:type="dxa"/>
            <w:vMerge/>
            <w:tcBorders>
              <w:top w:val="nil"/>
              <w:left w:val="single" w:sz="16" w:space="0" w:color="000000"/>
              <w:bottom w:val="single" w:sz="16" w:space="0" w:color="000000"/>
              <w:right w:val="nil"/>
            </w:tcBorders>
            <w:shd w:val="clear" w:color="auto" w:fill="FFFFFF"/>
          </w:tcPr>
          <w:p w:rsidR="00F62786" w:rsidRPr="00F62786" w:rsidRDefault="00F62786" w:rsidP="00F41C60">
            <w:pPr>
              <w:autoSpaceDE w:val="0"/>
              <w:autoSpaceDN w:val="0"/>
              <w:adjustRightInd w:val="0"/>
              <w:spacing w:line="240" w:lineRule="auto"/>
              <w:rPr>
                <w:color w:val="000000"/>
                <w:sz w:val="20"/>
                <w:szCs w:val="20"/>
              </w:rPr>
            </w:pPr>
          </w:p>
        </w:tc>
        <w:tc>
          <w:tcPr>
            <w:tcW w:w="1716" w:type="dxa"/>
            <w:tcBorders>
              <w:top w:val="nil"/>
              <w:left w:val="nil"/>
              <w:bottom w:val="nil"/>
              <w:right w:val="single" w:sz="16" w:space="0" w:color="000000"/>
            </w:tcBorders>
            <w:shd w:val="clear" w:color="auto" w:fill="FFFFFF"/>
          </w:tcPr>
          <w:p w:rsidR="00F62786" w:rsidRPr="00F62786" w:rsidRDefault="00F62786" w:rsidP="00F41C60">
            <w:pPr>
              <w:autoSpaceDE w:val="0"/>
              <w:autoSpaceDN w:val="0"/>
              <w:adjustRightInd w:val="0"/>
              <w:spacing w:line="320" w:lineRule="atLeast"/>
              <w:ind w:left="60" w:right="60"/>
              <w:rPr>
                <w:color w:val="000000"/>
                <w:sz w:val="20"/>
                <w:szCs w:val="20"/>
              </w:rPr>
            </w:pPr>
            <w:r w:rsidRPr="00F62786">
              <w:rPr>
                <w:color w:val="000000"/>
                <w:sz w:val="20"/>
                <w:szCs w:val="20"/>
              </w:rPr>
              <w:t>Within Groups</w:t>
            </w:r>
          </w:p>
        </w:tc>
        <w:tc>
          <w:tcPr>
            <w:tcW w:w="1484" w:type="dxa"/>
            <w:tcBorders>
              <w:top w:val="nil"/>
              <w:left w:val="single" w:sz="16" w:space="0" w:color="000000"/>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213.547</w:t>
            </w:r>
          </w:p>
        </w:tc>
        <w:tc>
          <w:tcPr>
            <w:tcW w:w="1036" w:type="dxa"/>
            <w:tcBorders>
              <w:top w:val="nil"/>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80</w:t>
            </w:r>
          </w:p>
        </w:tc>
        <w:tc>
          <w:tcPr>
            <w:tcW w:w="1422" w:type="dxa"/>
            <w:tcBorders>
              <w:top w:val="nil"/>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2.669</w:t>
            </w:r>
          </w:p>
        </w:tc>
        <w:tc>
          <w:tcPr>
            <w:tcW w:w="1036" w:type="dxa"/>
            <w:tcBorders>
              <w:top w:val="nil"/>
              <w:bottom w:val="nil"/>
            </w:tcBorders>
            <w:shd w:val="clear" w:color="auto" w:fill="FFFFFF"/>
            <w:vAlign w:val="center"/>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c>
          <w:tcPr>
            <w:tcW w:w="1036" w:type="dxa"/>
            <w:tcBorders>
              <w:top w:val="nil"/>
              <w:bottom w:val="nil"/>
              <w:right w:val="single" w:sz="16" w:space="0" w:color="000000"/>
            </w:tcBorders>
            <w:shd w:val="clear" w:color="auto" w:fill="FFFFFF"/>
            <w:vAlign w:val="center"/>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r>
      <w:tr w:rsidR="00F62786" w:rsidRPr="00F62786" w:rsidTr="00F41C60">
        <w:trPr>
          <w:cantSplit/>
        </w:trPr>
        <w:tc>
          <w:tcPr>
            <w:tcW w:w="2087" w:type="dxa"/>
            <w:vMerge/>
            <w:tcBorders>
              <w:top w:val="nil"/>
              <w:left w:val="single" w:sz="16" w:space="0" w:color="000000"/>
              <w:bottom w:val="single" w:sz="16" w:space="0" w:color="000000"/>
              <w:right w:val="nil"/>
            </w:tcBorders>
            <w:shd w:val="clear" w:color="auto" w:fill="FFFFFF"/>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c>
          <w:tcPr>
            <w:tcW w:w="1716" w:type="dxa"/>
            <w:tcBorders>
              <w:top w:val="nil"/>
              <w:left w:val="nil"/>
              <w:bottom w:val="single" w:sz="16" w:space="0" w:color="000000"/>
              <w:right w:val="single" w:sz="16" w:space="0" w:color="000000"/>
            </w:tcBorders>
            <w:shd w:val="clear" w:color="auto" w:fill="FFFFFF"/>
          </w:tcPr>
          <w:p w:rsidR="00F62786" w:rsidRPr="00F62786" w:rsidRDefault="00F62786" w:rsidP="00F41C60">
            <w:pPr>
              <w:autoSpaceDE w:val="0"/>
              <w:autoSpaceDN w:val="0"/>
              <w:adjustRightInd w:val="0"/>
              <w:spacing w:line="320" w:lineRule="atLeast"/>
              <w:ind w:left="60" w:right="60"/>
              <w:rPr>
                <w:color w:val="000000"/>
                <w:sz w:val="20"/>
                <w:szCs w:val="20"/>
              </w:rPr>
            </w:pPr>
            <w:r w:rsidRPr="00F62786">
              <w:rPr>
                <w:color w:val="000000"/>
                <w:sz w:val="20"/>
                <w:szCs w:val="20"/>
              </w:rPr>
              <w:t>Total</w:t>
            </w:r>
          </w:p>
        </w:tc>
        <w:tc>
          <w:tcPr>
            <w:tcW w:w="1484" w:type="dxa"/>
            <w:tcBorders>
              <w:top w:val="nil"/>
              <w:left w:val="single" w:sz="16" w:space="0" w:color="000000"/>
              <w:bottom w:val="single" w:sz="16" w:space="0" w:color="000000"/>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549.540</w:t>
            </w:r>
          </w:p>
        </w:tc>
        <w:tc>
          <w:tcPr>
            <w:tcW w:w="1036" w:type="dxa"/>
            <w:tcBorders>
              <w:top w:val="nil"/>
              <w:bottom w:val="single" w:sz="16" w:space="0" w:color="000000"/>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89</w:t>
            </w:r>
          </w:p>
        </w:tc>
        <w:tc>
          <w:tcPr>
            <w:tcW w:w="1422" w:type="dxa"/>
            <w:tcBorders>
              <w:top w:val="nil"/>
              <w:bottom w:val="single" w:sz="16" w:space="0" w:color="000000"/>
            </w:tcBorders>
            <w:shd w:val="clear" w:color="auto" w:fill="FFFFFF"/>
            <w:vAlign w:val="center"/>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c>
          <w:tcPr>
            <w:tcW w:w="1036" w:type="dxa"/>
            <w:tcBorders>
              <w:top w:val="nil"/>
              <w:bottom w:val="single" w:sz="16" w:space="0" w:color="000000"/>
            </w:tcBorders>
            <w:shd w:val="clear" w:color="auto" w:fill="FFFFFF"/>
            <w:vAlign w:val="center"/>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c>
          <w:tcPr>
            <w:tcW w:w="1036" w:type="dxa"/>
            <w:tcBorders>
              <w:top w:val="nil"/>
              <w:bottom w:val="single" w:sz="16" w:space="0" w:color="000000"/>
              <w:right w:val="single" w:sz="16" w:space="0" w:color="000000"/>
            </w:tcBorders>
            <w:shd w:val="clear" w:color="auto" w:fill="FFFFFF"/>
            <w:vAlign w:val="center"/>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r>
    </w:tbl>
    <w:p w:rsidR="001503BE" w:rsidRPr="00F62786" w:rsidRDefault="001503BE" w:rsidP="004F3C52">
      <w:pPr>
        <w:pStyle w:val="Normal1"/>
        <w:spacing w:line="360" w:lineRule="auto"/>
        <w:rPr>
          <w:sz w:val="24"/>
          <w:szCs w:val="24"/>
        </w:rPr>
      </w:pPr>
    </w:p>
    <w:tbl>
      <w:tblPr>
        <w:tblW w:w="9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89"/>
        <w:gridCol w:w="1717"/>
        <w:gridCol w:w="1484"/>
        <w:gridCol w:w="1036"/>
        <w:gridCol w:w="1422"/>
        <w:gridCol w:w="1036"/>
        <w:gridCol w:w="1036"/>
      </w:tblGrid>
      <w:tr w:rsidR="00F62786" w:rsidRPr="00F62786" w:rsidTr="00C74E88">
        <w:trPr>
          <w:cantSplit/>
        </w:trPr>
        <w:tc>
          <w:tcPr>
            <w:tcW w:w="9820" w:type="dxa"/>
            <w:gridSpan w:val="7"/>
            <w:tcBorders>
              <w:top w:val="nil"/>
              <w:left w:val="nil"/>
              <w:bottom w:val="nil"/>
              <w:right w:val="nil"/>
            </w:tcBorders>
            <w:shd w:val="clear" w:color="auto" w:fill="FFFFFF"/>
            <w:vAlign w:val="center"/>
          </w:tcPr>
          <w:p w:rsidR="00F62786" w:rsidRPr="00F62786" w:rsidRDefault="00F62786" w:rsidP="005346C2">
            <w:pPr>
              <w:autoSpaceDE w:val="0"/>
              <w:autoSpaceDN w:val="0"/>
              <w:adjustRightInd w:val="0"/>
              <w:spacing w:line="320" w:lineRule="atLeast"/>
              <w:ind w:left="60" w:right="60"/>
              <w:rPr>
                <w:color w:val="000000"/>
              </w:rPr>
            </w:pPr>
            <w:r w:rsidRPr="00F62786">
              <w:rPr>
                <w:bCs/>
                <w:color w:val="000000"/>
              </w:rPr>
              <w:t xml:space="preserve">Table </w:t>
            </w:r>
            <w:r w:rsidR="005346C2">
              <w:rPr>
                <w:bCs/>
                <w:color w:val="000000"/>
              </w:rPr>
              <w:t>8</w:t>
            </w:r>
            <w:r w:rsidRPr="00F62786">
              <w:rPr>
                <w:bCs/>
                <w:color w:val="000000"/>
              </w:rPr>
              <w:t>: ANOVA Result for School Farm</w:t>
            </w:r>
          </w:p>
        </w:tc>
      </w:tr>
      <w:tr w:rsidR="00F62786" w:rsidRPr="00320EE6" w:rsidTr="00C74E88">
        <w:trPr>
          <w:cantSplit/>
        </w:trPr>
        <w:tc>
          <w:tcPr>
            <w:tcW w:w="3806" w:type="dxa"/>
            <w:gridSpan w:val="2"/>
            <w:tcBorders>
              <w:top w:val="single" w:sz="16" w:space="0" w:color="000000"/>
              <w:left w:val="single" w:sz="16" w:space="0" w:color="000000"/>
              <w:bottom w:val="single" w:sz="16" w:space="0" w:color="000000"/>
              <w:right w:val="nil"/>
            </w:tcBorders>
            <w:shd w:val="clear" w:color="auto" w:fill="FFFFFF"/>
            <w:vAlign w:val="bottom"/>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c>
          <w:tcPr>
            <w:tcW w:w="1484" w:type="dxa"/>
            <w:tcBorders>
              <w:top w:val="single" w:sz="16" w:space="0" w:color="000000"/>
              <w:left w:val="single" w:sz="16" w:space="0" w:color="000000"/>
              <w:bottom w:val="single" w:sz="16" w:space="0" w:color="000000"/>
            </w:tcBorders>
            <w:shd w:val="clear" w:color="auto" w:fill="FFFFFF"/>
            <w:vAlign w:val="bottom"/>
          </w:tcPr>
          <w:p w:rsidR="00F62786" w:rsidRPr="00F62786" w:rsidRDefault="00F62786" w:rsidP="00F41C60">
            <w:pPr>
              <w:autoSpaceDE w:val="0"/>
              <w:autoSpaceDN w:val="0"/>
              <w:adjustRightInd w:val="0"/>
              <w:spacing w:line="320" w:lineRule="atLeast"/>
              <w:ind w:left="60" w:right="60"/>
              <w:jc w:val="center"/>
              <w:rPr>
                <w:color w:val="000000"/>
                <w:sz w:val="20"/>
                <w:szCs w:val="20"/>
              </w:rPr>
            </w:pPr>
            <w:r w:rsidRPr="00F62786">
              <w:rPr>
                <w:color w:val="000000"/>
                <w:sz w:val="20"/>
                <w:szCs w:val="20"/>
              </w:rPr>
              <w:t>Sum of Squares</w:t>
            </w:r>
          </w:p>
        </w:tc>
        <w:tc>
          <w:tcPr>
            <w:tcW w:w="1036" w:type="dxa"/>
            <w:tcBorders>
              <w:top w:val="single" w:sz="16" w:space="0" w:color="000000"/>
              <w:bottom w:val="single" w:sz="16" w:space="0" w:color="000000"/>
            </w:tcBorders>
            <w:shd w:val="clear" w:color="auto" w:fill="FFFFFF"/>
            <w:vAlign w:val="bottom"/>
          </w:tcPr>
          <w:p w:rsidR="00F62786" w:rsidRPr="00F62786" w:rsidRDefault="00F62786" w:rsidP="00F41C60">
            <w:pPr>
              <w:autoSpaceDE w:val="0"/>
              <w:autoSpaceDN w:val="0"/>
              <w:adjustRightInd w:val="0"/>
              <w:spacing w:line="320" w:lineRule="atLeast"/>
              <w:ind w:left="60" w:right="60"/>
              <w:jc w:val="center"/>
              <w:rPr>
                <w:color w:val="000000"/>
                <w:sz w:val="20"/>
                <w:szCs w:val="20"/>
              </w:rPr>
            </w:pPr>
            <w:proofErr w:type="spellStart"/>
            <w:r w:rsidRPr="00F62786">
              <w:rPr>
                <w:color w:val="000000"/>
                <w:sz w:val="20"/>
                <w:szCs w:val="20"/>
              </w:rPr>
              <w:t>df</w:t>
            </w:r>
            <w:proofErr w:type="spellEnd"/>
          </w:p>
        </w:tc>
        <w:tc>
          <w:tcPr>
            <w:tcW w:w="1422" w:type="dxa"/>
            <w:tcBorders>
              <w:top w:val="single" w:sz="16" w:space="0" w:color="000000"/>
              <w:bottom w:val="single" w:sz="16" w:space="0" w:color="000000"/>
            </w:tcBorders>
            <w:shd w:val="clear" w:color="auto" w:fill="FFFFFF"/>
            <w:vAlign w:val="bottom"/>
          </w:tcPr>
          <w:p w:rsidR="00F62786" w:rsidRPr="00F62786" w:rsidRDefault="00F62786" w:rsidP="00F41C60">
            <w:pPr>
              <w:autoSpaceDE w:val="0"/>
              <w:autoSpaceDN w:val="0"/>
              <w:adjustRightInd w:val="0"/>
              <w:spacing w:line="320" w:lineRule="atLeast"/>
              <w:ind w:left="60" w:right="60"/>
              <w:jc w:val="center"/>
              <w:rPr>
                <w:color w:val="000000"/>
                <w:sz w:val="20"/>
                <w:szCs w:val="20"/>
              </w:rPr>
            </w:pPr>
            <w:r w:rsidRPr="00F62786">
              <w:rPr>
                <w:color w:val="000000"/>
                <w:sz w:val="20"/>
                <w:szCs w:val="20"/>
              </w:rPr>
              <w:t>Mean Square</w:t>
            </w:r>
          </w:p>
        </w:tc>
        <w:tc>
          <w:tcPr>
            <w:tcW w:w="1036" w:type="dxa"/>
            <w:tcBorders>
              <w:top w:val="single" w:sz="16" w:space="0" w:color="000000"/>
              <w:bottom w:val="single" w:sz="16" w:space="0" w:color="000000"/>
            </w:tcBorders>
            <w:shd w:val="clear" w:color="auto" w:fill="FFFFFF"/>
            <w:vAlign w:val="bottom"/>
          </w:tcPr>
          <w:p w:rsidR="00F62786" w:rsidRPr="00F62786" w:rsidRDefault="00F62786" w:rsidP="00F41C60">
            <w:pPr>
              <w:autoSpaceDE w:val="0"/>
              <w:autoSpaceDN w:val="0"/>
              <w:adjustRightInd w:val="0"/>
              <w:spacing w:line="320" w:lineRule="atLeast"/>
              <w:ind w:left="60" w:right="60"/>
              <w:jc w:val="center"/>
              <w:rPr>
                <w:color w:val="000000"/>
                <w:sz w:val="20"/>
                <w:szCs w:val="20"/>
              </w:rPr>
            </w:pPr>
            <w:r w:rsidRPr="00F62786">
              <w:rPr>
                <w:color w:val="000000"/>
                <w:sz w:val="20"/>
                <w:szCs w:val="20"/>
              </w:rPr>
              <w:t>F</w:t>
            </w:r>
          </w:p>
        </w:tc>
        <w:tc>
          <w:tcPr>
            <w:tcW w:w="1036" w:type="dxa"/>
            <w:tcBorders>
              <w:top w:val="single" w:sz="16" w:space="0" w:color="000000"/>
              <w:bottom w:val="single" w:sz="16" w:space="0" w:color="000000"/>
              <w:right w:val="single" w:sz="16" w:space="0" w:color="000000"/>
            </w:tcBorders>
            <w:shd w:val="clear" w:color="auto" w:fill="FFFFFF"/>
            <w:vAlign w:val="bottom"/>
          </w:tcPr>
          <w:p w:rsidR="00F62786" w:rsidRPr="00F62786" w:rsidRDefault="00F62786" w:rsidP="00F41C60">
            <w:pPr>
              <w:autoSpaceDE w:val="0"/>
              <w:autoSpaceDN w:val="0"/>
              <w:adjustRightInd w:val="0"/>
              <w:spacing w:line="320" w:lineRule="atLeast"/>
              <w:ind w:left="60" w:right="60"/>
              <w:jc w:val="center"/>
              <w:rPr>
                <w:color w:val="000000"/>
                <w:sz w:val="20"/>
                <w:szCs w:val="20"/>
              </w:rPr>
            </w:pPr>
            <w:r w:rsidRPr="00F62786">
              <w:rPr>
                <w:color w:val="000000"/>
                <w:sz w:val="20"/>
                <w:szCs w:val="20"/>
              </w:rPr>
              <w:t>Sig.</w:t>
            </w:r>
          </w:p>
        </w:tc>
      </w:tr>
      <w:tr w:rsidR="00F62786" w:rsidRPr="00320EE6" w:rsidTr="00C74E88">
        <w:trPr>
          <w:cantSplit/>
        </w:trPr>
        <w:tc>
          <w:tcPr>
            <w:tcW w:w="2089" w:type="dxa"/>
            <w:vMerge w:val="restart"/>
            <w:tcBorders>
              <w:top w:val="single" w:sz="16" w:space="0" w:color="000000"/>
              <w:left w:val="single" w:sz="16" w:space="0" w:color="000000"/>
              <w:right w:val="nil"/>
            </w:tcBorders>
            <w:shd w:val="clear" w:color="auto" w:fill="FFFFFF"/>
          </w:tcPr>
          <w:p w:rsidR="00F62786" w:rsidRPr="00F62786" w:rsidRDefault="00F62786" w:rsidP="00F41C60">
            <w:pPr>
              <w:autoSpaceDE w:val="0"/>
              <w:autoSpaceDN w:val="0"/>
              <w:adjustRightInd w:val="0"/>
              <w:spacing w:line="320" w:lineRule="atLeast"/>
              <w:ind w:left="60" w:right="60"/>
              <w:rPr>
                <w:color w:val="000000"/>
                <w:sz w:val="20"/>
                <w:szCs w:val="20"/>
              </w:rPr>
            </w:pPr>
            <w:r w:rsidRPr="00F62786">
              <w:rPr>
                <w:color w:val="000000"/>
                <w:sz w:val="20"/>
                <w:szCs w:val="20"/>
              </w:rPr>
              <w:t>Surface Temperature</w:t>
            </w:r>
          </w:p>
        </w:tc>
        <w:tc>
          <w:tcPr>
            <w:tcW w:w="1717" w:type="dxa"/>
            <w:tcBorders>
              <w:top w:val="single" w:sz="16" w:space="0" w:color="000000"/>
              <w:left w:val="nil"/>
              <w:bottom w:val="nil"/>
              <w:right w:val="single" w:sz="16" w:space="0" w:color="000000"/>
            </w:tcBorders>
            <w:shd w:val="clear" w:color="auto" w:fill="FFFFFF"/>
          </w:tcPr>
          <w:p w:rsidR="00F62786" w:rsidRPr="00F62786" w:rsidRDefault="00F62786" w:rsidP="00F41C60">
            <w:pPr>
              <w:autoSpaceDE w:val="0"/>
              <w:autoSpaceDN w:val="0"/>
              <w:adjustRightInd w:val="0"/>
              <w:spacing w:line="320" w:lineRule="atLeast"/>
              <w:ind w:left="60" w:right="60"/>
              <w:rPr>
                <w:color w:val="000000"/>
                <w:sz w:val="20"/>
                <w:szCs w:val="20"/>
              </w:rPr>
            </w:pPr>
            <w:r w:rsidRPr="00F62786">
              <w:rPr>
                <w:color w:val="000000"/>
                <w:sz w:val="20"/>
                <w:szCs w:val="20"/>
              </w:rPr>
              <w:t>Between Groups</w:t>
            </w:r>
          </w:p>
        </w:tc>
        <w:tc>
          <w:tcPr>
            <w:tcW w:w="1484" w:type="dxa"/>
            <w:tcBorders>
              <w:top w:val="single" w:sz="16" w:space="0" w:color="000000"/>
              <w:left w:val="single" w:sz="16" w:space="0" w:color="000000"/>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244.704</w:t>
            </w:r>
          </w:p>
        </w:tc>
        <w:tc>
          <w:tcPr>
            <w:tcW w:w="1036" w:type="dxa"/>
            <w:tcBorders>
              <w:top w:val="single" w:sz="16" w:space="0" w:color="000000"/>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9</w:t>
            </w:r>
          </w:p>
        </w:tc>
        <w:tc>
          <w:tcPr>
            <w:tcW w:w="1422" w:type="dxa"/>
            <w:tcBorders>
              <w:top w:val="single" w:sz="16" w:space="0" w:color="000000"/>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27.189</w:t>
            </w:r>
          </w:p>
        </w:tc>
        <w:tc>
          <w:tcPr>
            <w:tcW w:w="1036" w:type="dxa"/>
            <w:tcBorders>
              <w:top w:val="single" w:sz="16" w:space="0" w:color="000000"/>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2.969</w:t>
            </w:r>
          </w:p>
        </w:tc>
        <w:tc>
          <w:tcPr>
            <w:tcW w:w="1036" w:type="dxa"/>
            <w:tcBorders>
              <w:top w:val="single" w:sz="16" w:space="0" w:color="000000"/>
              <w:bottom w:val="nil"/>
              <w:right w:val="single" w:sz="16" w:space="0" w:color="000000"/>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.004</w:t>
            </w:r>
          </w:p>
        </w:tc>
      </w:tr>
      <w:tr w:rsidR="00F62786" w:rsidRPr="00320EE6" w:rsidTr="00C74E88">
        <w:trPr>
          <w:cantSplit/>
        </w:trPr>
        <w:tc>
          <w:tcPr>
            <w:tcW w:w="2089" w:type="dxa"/>
            <w:vMerge/>
            <w:tcBorders>
              <w:top w:val="single" w:sz="16" w:space="0" w:color="000000"/>
              <w:left w:val="single" w:sz="16" w:space="0" w:color="000000"/>
              <w:right w:val="nil"/>
            </w:tcBorders>
            <w:shd w:val="clear" w:color="auto" w:fill="FFFFFF"/>
          </w:tcPr>
          <w:p w:rsidR="00F62786" w:rsidRPr="00F62786" w:rsidRDefault="00F62786" w:rsidP="00F41C60">
            <w:pPr>
              <w:autoSpaceDE w:val="0"/>
              <w:autoSpaceDN w:val="0"/>
              <w:adjustRightInd w:val="0"/>
              <w:spacing w:line="240" w:lineRule="auto"/>
              <w:rPr>
                <w:color w:val="000000"/>
                <w:sz w:val="20"/>
                <w:szCs w:val="20"/>
              </w:rPr>
            </w:pPr>
          </w:p>
        </w:tc>
        <w:tc>
          <w:tcPr>
            <w:tcW w:w="1717" w:type="dxa"/>
            <w:tcBorders>
              <w:top w:val="nil"/>
              <w:left w:val="nil"/>
              <w:bottom w:val="nil"/>
              <w:right w:val="single" w:sz="16" w:space="0" w:color="000000"/>
            </w:tcBorders>
            <w:shd w:val="clear" w:color="auto" w:fill="FFFFFF"/>
          </w:tcPr>
          <w:p w:rsidR="00F62786" w:rsidRPr="00F62786" w:rsidRDefault="00F62786" w:rsidP="00F41C60">
            <w:pPr>
              <w:autoSpaceDE w:val="0"/>
              <w:autoSpaceDN w:val="0"/>
              <w:adjustRightInd w:val="0"/>
              <w:spacing w:line="320" w:lineRule="atLeast"/>
              <w:ind w:left="60" w:right="60"/>
              <w:rPr>
                <w:color w:val="000000"/>
                <w:sz w:val="20"/>
                <w:szCs w:val="20"/>
              </w:rPr>
            </w:pPr>
            <w:r w:rsidRPr="00F62786">
              <w:rPr>
                <w:color w:val="000000"/>
                <w:sz w:val="20"/>
                <w:szCs w:val="20"/>
              </w:rPr>
              <w:t>Within Groups</w:t>
            </w:r>
          </w:p>
        </w:tc>
        <w:tc>
          <w:tcPr>
            <w:tcW w:w="1484" w:type="dxa"/>
            <w:tcBorders>
              <w:top w:val="nil"/>
              <w:left w:val="single" w:sz="16" w:space="0" w:color="000000"/>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732.742</w:t>
            </w:r>
          </w:p>
        </w:tc>
        <w:tc>
          <w:tcPr>
            <w:tcW w:w="1036" w:type="dxa"/>
            <w:tcBorders>
              <w:top w:val="nil"/>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80</w:t>
            </w:r>
          </w:p>
        </w:tc>
        <w:tc>
          <w:tcPr>
            <w:tcW w:w="1422" w:type="dxa"/>
            <w:tcBorders>
              <w:top w:val="nil"/>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9.159</w:t>
            </w:r>
          </w:p>
        </w:tc>
        <w:tc>
          <w:tcPr>
            <w:tcW w:w="1036" w:type="dxa"/>
            <w:tcBorders>
              <w:top w:val="nil"/>
              <w:bottom w:val="nil"/>
            </w:tcBorders>
            <w:shd w:val="clear" w:color="auto" w:fill="FFFFFF"/>
            <w:vAlign w:val="center"/>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c>
          <w:tcPr>
            <w:tcW w:w="1036" w:type="dxa"/>
            <w:tcBorders>
              <w:top w:val="nil"/>
              <w:bottom w:val="nil"/>
              <w:right w:val="single" w:sz="16" w:space="0" w:color="000000"/>
            </w:tcBorders>
            <w:shd w:val="clear" w:color="auto" w:fill="FFFFFF"/>
            <w:vAlign w:val="center"/>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r>
      <w:tr w:rsidR="00F62786" w:rsidRPr="00320EE6" w:rsidTr="00C74E88">
        <w:trPr>
          <w:cantSplit/>
        </w:trPr>
        <w:tc>
          <w:tcPr>
            <w:tcW w:w="2089" w:type="dxa"/>
            <w:vMerge/>
            <w:tcBorders>
              <w:top w:val="single" w:sz="16" w:space="0" w:color="000000"/>
              <w:left w:val="single" w:sz="16" w:space="0" w:color="000000"/>
              <w:right w:val="nil"/>
            </w:tcBorders>
            <w:shd w:val="clear" w:color="auto" w:fill="FFFFFF"/>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c>
          <w:tcPr>
            <w:tcW w:w="1717" w:type="dxa"/>
            <w:tcBorders>
              <w:top w:val="nil"/>
              <w:left w:val="nil"/>
              <w:right w:val="single" w:sz="16" w:space="0" w:color="000000"/>
            </w:tcBorders>
            <w:shd w:val="clear" w:color="auto" w:fill="FFFFFF"/>
          </w:tcPr>
          <w:p w:rsidR="00F62786" w:rsidRPr="00F62786" w:rsidRDefault="00F62786" w:rsidP="00F41C60">
            <w:pPr>
              <w:autoSpaceDE w:val="0"/>
              <w:autoSpaceDN w:val="0"/>
              <w:adjustRightInd w:val="0"/>
              <w:spacing w:line="320" w:lineRule="atLeast"/>
              <w:ind w:left="60" w:right="60"/>
              <w:rPr>
                <w:color w:val="000000"/>
                <w:sz w:val="20"/>
                <w:szCs w:val="20"/>
              </w:rPr>
            </w:pPr>
            <w:r w:rsidRPr="00F62786">
              <w:rPr>
                <w:color w:val="000000"/>
                <w:sz w:val="20"/>
                <w:szCs w:val="20"/>
              </w:rPr>
              <w:t>Total</w:t>
            </w:r>
          </w:p>
        </w:tc>
        <w:tc>
          <w:tcPr>
            <w:tcW w:w="1484" w:type="dxa"/>
            <w:tcBorders>
              <w:top w:val="nil"/>
              <w:left w:val="single" w:sz="16" w:space="0" w:color="000000"/>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977.446</w:t>
            </w:r>
          </w:p>
        </w:tc>
        <w:tc>
          <w:tcPr>
            <w:tcW w:w="1036" w:type="dxa"/>
            <w:tcBorders>
              <w:top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89</w:t>
            </w:r>
          </w:p>
        </w:tc>
        <w:tc>
          <w:tcPr>
            <w:tcW w:w="1422" w:type="dxa"/>
            <w:tcBorders>
              <w:top w:val="nil"/>
            </w:tcBorders>
            <w:shd w:val="clear" w:color="auto" w:fill="FFFFFF"/>
            <w:vAlign w:val="center"/>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c>
          <w:tcPr>
            <w:tcW w:w="1036" w:type="dxa"/>
            <w:tcBorders>
              <w:top w:val="nil"/>
            </w:tcBorders>
            <w:shd w:val="clear" w:color="auto" w:fill="FFFFFF"/>
            <w:vAlign w:val="center"/>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c>
          <w:tcPr>
            <w:tcW w:w="1036" w:type="dxa"/>
            <w:tcBorders>
              <w:top w:val="nil"/>
              <w:right w:val="single" w:sz="16" w:space="0" w:color="000000"/>
            </w:tcBorders>
            <w:shd w:val="clear" w:color="auto" w:fill="FFFFFF"/>
            <w:vAlign w:val="center"/>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r>
      <w:tr w:rsidR="00F62786" w:rsidRPr="00320EE6" w:rsidTr="00C74E88">
        <w:trPr>
          <w:cantSplit/>
        </w:trPr>
        <w:tc>
          <w:tcPr>
            <w:tcW w:w="2089" w:type="dxa"/>
            <w:vMerge w:val="restart"/>
            <w:tcBorders>
              <w:top w:val="nil"/>
              <w:left w:val="single" w:sz="16" w:space="0" w:color="000000"/>
              <w:right w:val="nil"/>
            </w:tcBorders>
            <w:shd w:val="clear" w:color="auto" w:fill="FFFFFF"/>
          </w:tcPr>
          <w:p w:rsidR="00F62786" w:rsidRPr="00F62786" w:rsidRDefault="00F62786" w:rsidP="00F41C60">
            <w:pPr>
              <w:autoSpaceDE w:val="0"/>
              <w:autoSpaceDN w:val="0"/>
              <w:adjustRightInd w:val="0"/>
              <w:spacing w:line="320" w:lineRule="atLeast"/>
              <w:ind w:left="60" w:right="60"/>
              <w:rPr>
                <w:color w:val="000000"/>
                <w:sz w:val="20"/>
                <w:szCs w:val="20"/>
              </w:rPr>
            </w:pPr>
            <w:r w:rsidRPr="00F62786">
              <w:rPr>
                <w:color w:val="000000"/>
                <w:sz w:val="20"/>
                <w:szCs w:val="20"/>
              </w:rPr>
              <w:t>Air Temperature</w:t>
            </w:r>
          </w:p>
        </w:tc>
        <w:tc>
          <w:tcPr>
            <w:tcW w:w="1717" w:type="dxa"/>
            <w:tcBorders>
              <w:top w:val="nil"/>
              <w:left w:val="nil"/>
              <w:bottom w:val="nil"/>
              <w:right w:val="single" w:sz="16" w:space="0" w:color="000000"/>
            </w:tcBorders>
            <w:shd w:val="clear" w:color="auto" w:fill="FFFFFF"/>
          </w:tcPr>
          <w:p w:rsidR="00F62786" w:rsidRPr="00F62786" w:rsidRDefault="00F62786" w:rsidP="00F41C60">
            <w:pPr>
              <w:autoSpaceDE w:val="0"/>
              <w:autoSpaceDN w:val="0"/>
              <w:adjustRightInd w:val="0"/>
              <w:spacing w:line="320" w:lineRule="atLeast"/>
              <w:ind w:left="60" w:right="60"/>
              <w:rPr>
                <w:color w:val="000000"/>
                <w:sz w:val="20"/>
                <w:szCs w:val="20"/>
              </w:rPr>
            </w:pPr>
            <w:r w:rsidRPr="00F62786">
              <w:rPr>
                <w:color w:val="000000"/>
                <w:sz w:val="20"/>
                <w:szCs w:val="20"/>
              </w:rPr>
              <w:t>Between Groups</w:t>
            </w:r>
          </w:p>
        </w:tc>
        <w:tc>
          <w:tcPr>
            <w:tcW w:w="1484" w:type="dxa"/>
            <w:tcBorders>
              <w:top w:val="nil"/>
              <w:left w:val="single" w:sz="16" w:space="0" w:color="000000"/>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171.451</w:t>
            </w:r>
          </w:p>
        </w:tc>
        <w:tc>
          <w:tcPr>
            <w:tcW w:w="1036" w:type="dxa"/>
            <w:tcBorders>
              <w:top w:val="nil"/>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9</w:t>
            </w:r>
          </w:p>
        </w:tc>
        <w:tc>
          <w:tcPr>
            <w:tcW w:w="1422" w:type="dxa"/>
            <w:tcBorders>
              <w:top w:val="nil"/>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19.050</w:t>
            </w:r>
          </w:p>
        </w:tc>
        <w:tc>
          <w:tcPr>
            <w:tcW w:w="1036" w:type="dxa"/>
            <w:tcBorders>
              <w:top w:val="nil"/>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25.930</w:t>
            </w:r>
          </w:p>
        </w:tc>
        <w:tc>
          <w:tcPr>
            <w:tcW w:w="1036" w:type="dxa"/>
            <w:tcBorders>
              <w:top w:val="nil"/>
              <w:bottom w:val="nil"/>
              <w:right w:val="single" w:sz="16" w:space="0" w:color="000000"/>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.000</w:t>
            </w:r>
          </w:p>
        </w:tc>
      </w:tr>
      <w:tr w:rsidR="00F62786" w:rsidRPr="00320EE6" w:rsidTr="00C74E88">
        <w:trPr>
          <w:cantSplit/>
        </w:trPr>
        <w:tc>
          <w:tcPr>
            <w:tcW w:w="2089" w:type="dxa"/>
            <w:vMerge/>
            <w:tcBorders>
              <w:top w:val="nil"/>
              <w:left w:val="single" w:sz="16" w:space="0" w:color="000000"/>
              <w:right w:val="nil"/>
            </w:tcBorders>
            <w:shd w:val="clear" w:color="auto" w:fill="FFFFFF"/>
          </w:tcPr>
          <w:p w:rsidR="00F62786" w:rsidRPr="00F62786" w:rsidRDefault="00F62786" w:rsidP="00F41C60">
            <w:pPr>
              <w:autoSpaceDE w:val="0"/>
              <w:autoSpaceDN w:val="0"/>
              <w:adjustRightInd w:val="0"/>
              <w:spacing w:line="240" w:lineRule="auto"/>
              <w:rPr>
                <w:color w:val="000000"/>
                <w:sz w:val="20"/>
                <w:szCs w:val="20"/>
              </w:rPr>
            </w:pPr>
          </w:p>
        </w:tc>
        <w:tc>
          <w:tcPr>
            <w:tcW w:w="1717" w:type="dxa"/>
            <w:tcBorders>
              <w:top w:val="nil"/>
              <w:left w:val="nil"/>
              <w:bottom w:val="nil"/>
              <w:right w:val="single" w:sz="16" w:space="0" w:color="000000"/>
            </w:tcBorders>
            <w:shd w:val="clear" w:color="auto" w:fill="FFFFFF"/>
          </w:tcPr>
          <w:p w:rsidR="00F62786" w:rsidRPr="00F62786" w:rsidRDefault="00F62786" w:rsidP="00F41C60">
            <w:pPr>
              <w:autoSpaceDE w:val="0"/>
              <w:autoSpaceDN w:val="0"/>
              <w:adjustRightInd w:val="0"/>
              <w:spacing w:line="320" w:lineRule="atLeast"/>
              <w:ind w:left="60" w:right="60"/>
              <w:rPr>
                <w:color w:val="000000"/>
                <w:sz w:val="20"/>
                <w:szCs w:val="20"/>
              </w:rPr>
            </w:pPr>
            <w:r w:rsidRPr="00F62786">
              <w:rPr>
                <w:color w:val="000000"/>
                <w:sz w:val="20"/>
                <w:szCs w:val="20"/>
              </w:rPr>
              <w:t>Within Groups</w:t>
            </w:r>
          </w:p>
        </w:tc>
        <w:tc>
          <w:tcPr>
            <w:tcW w:w="1484" w:type="dxa"/>
            <w:tcBorders>
              <w:top w:val="nil"/>
              <w:left w:val="single" w:sz="16" w:space="0" w:color="000000"/>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58.773</w:t>
            </w:r>
          </w:p>
        </w:tc>
        <w:tc>
          <w:tcPr>
            <w:tcW w:w="1036" w:type="dxa"/>
            <w:tcBorders>
              <w:top w:val="nil"/>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80</w:t>
            </w:r>
          </w:p>
        </w:tc>
        <w:tc>
          <w:tcPr>
            <w:tcW w:w="1422" w:type="dxa"/>
            <w:tcBorders>
              <w:top w:val="nil"/>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.735</w:t>
            </w:r>
          </w:p>
        </w:tc>
        <w:tc>
          <w:tcPr>
            <w:tcW w:w="1036" w:type="dxa"/>
            <w:tcBorders>
              <w:top w:val="nil"/>
              <w:bottom w:val="nil"/>
            </w:tcBorders>
            <w:shd w:val="clear" w:color="auto" w:fill="FFFFFF"/>
            <w:vAlign w:val="center"/>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c>
          <w:tcPr>
            <w:tcW w:w="1036" w:type="dxa"/>
            <w:tcBorders>
              <w:top w:val="nil"/>
              <w:bottom w:val="nil"/>
              <w:right w:val="single" w:sz="16" w:space="0" w:color="000000"/>
            </w:tcBorders>
            <w:shd w:val="clear" w:color="auto" w:fill="FFFFFF"/>
            <w:vAlign w:val="center"/>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r>
      <w:tr w:rsidR="00F62786" w:rsidRPr="00320EE6" w:rsidTr="00C74E88">
        <w:trPr>
          <w:cantSplit/>
        </w:trPr>
        <w:tc>
          <w:tcPr>
            <w:tcW w:w="2089" w:type="dxa"/>
            <w:vMerge/>
            <w:tcBorders>
              <w:top w:val="nil"/>
              <w:left w:val="single" w:sz="16" w:space="0" w:color="000000"/>
              <w:right w:val="nil"/>
            </w:tcBorders>
            <w:shd w:val="clear" w:color="auto" w:fill="FFFFFF"/>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c>
          <w:tcPr>
            <w:tcW w:w="1717" w:type="dxa"/>
            <w:tcBorders>
              <w:top w:val="nil"/>
              <w:left w:val="nil"/>
              <w:right w:val="single" w:sz="16" w:space="0" w:color="000000"/>
            </w:tcBorders>
            <w:shd w:val="clear" w:color="auto" w:fill="FFFFFF"/>
          </w:tcPr>
          <w:p w:rsidR="00F62786" w:rsidRPr="00F62786" w:rsidRDefault="00F62786" w:rsidP="00F41C60">
            <w:pPr>
              <w:autoSpaceDE w:val="0"/>
              <w:autoSpaceDN w:val="0"/>
              <w:adjustRightInd w:val="0"/>
              <w:spacing w:line="320" w:lineRule="atLeast"/>
              <w:ind w:left="60" w:right="60"/>
              <w:rPr>
                <w:color w:val="000000"/>
                <w:sz w:val="20"/>
                <w:szCs w:val="20"/>
              </w:rPr>
            </w:pPr>
            <w:r w:rsidRPr="00F62786">
              <w:rPr>
                <w:color w:val="000000"/>
                <w:sz w:val="20"/>
                <w:szCs w:val="20"/>
              </w:rPr>
              <w:t>Total</w:t>
            </w:r>
          </w:p>
        </w:tc>
        <w:tc>
          <w:tcPr>
            <w:tcW w:w="1484" w:type="dxa"/>
            <w:tcBorders>
              <w:top w:val="nil"/>
              <w:left w:val="single" w:sz="16" w:space="0" w:color="000000"/>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230.225</w:t>
            </w:r>
          </w:p>
        </w:tc>
        <w:tc>
          <w:tcPr>
            <w:tcW w:w="1036" w:type="dxa"/>
            <w:tcBorders>
              <w:top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89</w:t>
            </w:r>
          </w:p>
        </w:tc>
        <w:tc>
          <w:tcPr>
            <w:tcW w:w="1422" w:type="dxa"/>
            <w:tcBorders>
              <w:top w:val="nil"/>
            </w:tcBorders>
            <w:shd w:val="clear" w:color="auto" w:fill="FFFFFF"/>
            <w:vAlign w:val="center"/>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c>
          <w:tcPr>
            <w:tcW w:w="1036" w:type="dxa"/>
            <w:tcBorders>
              <w:top w:val="nil"/>
            </w:tcBorders>
            <w:shd w:val="clear" w:color="auto" w:fill="FFFFFF"/>
            <w:vAlign w:val="center"/>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c>
          <w:tcPr>
            <w:tcW w:w="1036" w:type="dxa"/>
            <w:tcBorders>
              <w:top w:val="nil"/>
              <w:right w:val="single" w:sz="16" w:space="0" w:color="000000"/>
            </w:tcBorders>
            <w:shd w:val="clear" w:color="auto" w:fill="FFFFFF"/>
            <w:vAlign w:val="center"/>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r>
      <w:tr w:rsidR="00F62786" w:rsidRPr="00320EE6" w:rsidTr="00C74E88">
        <w:trPr>
          <w:cantSplit/>
        </w:trPr>
        <w:tc>
          <w:tcPr>
            <w:tcW w:w="2089" w:type="dxa"/>
            <w:vMerge w:val="restart"/>
            <w:tcBorders>
              <w:top w:val="nil"/>
              <w:left w:val="single" w:sz="16" w:space="0" w:color="000000"/>
              <w:bottom w:val="single" w:sz="16" w:space="0" w:color="000000"/>
              <w:right w:val="nil"/>
            </w:tcBorders>
            <w:shd w:val="clear" w:color="auto" w:fill="FFFFFF"/>
          </w:tcPr>
          <w:p w:rsidR="00F62786" w:rsidRPr="00F62786" w:rsidRDefault="00F62786" w:rsidP="00F41C60">
            <w:pPr>
              <w:autoSpaceDE w:val="0"/>
              <w:autoSpaceDN w:val="0"/>
              <w:adjustRightInd w:val="0"/>
              <w:spacing w:line="320" w:lineRule="atLeast"/>
              <w:ind w:left="60" w:right="60"/>
              <w:rPr>
                <w:color w:val="000000"/>
                <w:sz w:val="20"/>
                <w:szCs w:val="20"/>
              </w:rPr>
            </w:pPr>
            <w:r w:rsidRPr="00F62786">
              <w:rPr>
                <w:color w:val="000000"/>
                <w:sz w:val="20"/>
                <w:szCs w:val="20"/>
              </w:rPr>
              <w:t>Soil Temperature</w:t>
            </w:r>
          </w:p>
        </w:tc>
        <w:tc>
          <w:tcPr>
            <w:tcW w:w="1717" w:type="dxa"/>
            <w:tcBorders>
              <w:top w:val="nil"/>
              <w:left w:val="nil"/>
              <w:bottom w:val="nil"/>
              <w:right w:val="single" w:sz="16" w:space="0" w:color="000000"/>
            </w:tcBorders>
            <w:shd w:val="clear" w:color="auto" w:fill="FFFFFF"/>
          </w:tcPr>
          <w:p w:rsidR="00F62786" w:rsidRPr="00F62786" w:rsidRDefault="00F62786" w:rsidP="00F41C60">
            <w:pPr>
              <w:autoSpaceDE w:val="0"/>
              <w:autoSpaceDN w:val="0"/>
              <w:adjustRightInd w:val="0"/>
              <w:spacing w:line="320" w:lineRule="atLeast"/>
              <w:ind w:left="60" w:right="60"/>
              <w:rPr>
                <w:color w:val="000000"/>
                <w:sz w:val="20"/>
                <w:szCs w:val="20"/>
              </w:rPr>
            </w:pPr>
            <w:r w:rsidRPr="00F62786">
              <w:rPr>
                <w:color w:val="000000"/>
                <w:sz w:val="20"/>
                <w:szCs w:val="20"/>
              </w:rPr>
              <w:t>Between Groups</w:t>
            </w:r>
          </w:p>
        </w:tc>
        <w:tc>
          <w:tcPr>
            <w:tcW w:w="1484" w:type="dxa"/>
            <w:tcBorders>
              <w:top w:val="nil"/>
              <w:left w:val="single" w:sz="16" w:space="0" w:color="000000"/>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541.122</w:t>
            </w:r>
          </w:p>
        </w:tc>
        <w:tc>
          <w:tcPr>
            <w:tcW w:w="1036" w:type="dxa"/>
            <w:tcBorders>
              <w:top w:val="nil"/>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9</w:t>
            </w:r>
          </w:p>
        </w:tc>
        <w:tc>
          <w:tcPr>
            <w:tcW w:w="1422" w:type="dxa"/>
            <w:tcBorders>
              <w:top w:val="nil"/>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60.125</w:t>
            </w:r>
          </w:p>
        </w:tc>
        <w:tc>
          <w:tcPr>
            <w:tcW w:w="1036" w:type="dxa"/>
            <w:tcBorders>
              <w:top w:val="nil"/>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40.533</w:t>
            </w:r>
          </w:p>
        </w:tc>
        <w:tc>
          <w:tcPr>
            <w:tcW w:w="1036" w:type="dxa"/>
            <w:tcBorders>
              <w:top w:val="nil"/>
              <w:bottom w:val="nil"/>
              <w:right w:val="single" w:sz="16" w:space="0" w:color="000000"/>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.000</w:t>
            </w:r>
          </w:p>
        </w:tc>
      </w:tr>
      <w:tr w:rsidR="00F62786" w:rsidRPr="00320EE6" w:rsidTr="00C74E88">
        <w:trPr>
          <w:cantSplit/>
        </w:trPr>
        <w:tc>
          <w:tcPr>
            <w:tcW w:w="2089" w:type="dxa"/>
            <w:vMerge/>
            <w:tcBorders>
              <w:top w:val="nil"/>
              <w:left w:val="single" w:sz="16" w:space="0" w:color="000000"/>
              <w:bottom w:val="single" w:sz="16" w:space="0" w:color="000000"/>
              <w:right w:val="nil"/>
            </w:tcBorders>
            <w:shd w:val="clear" w:color="auto" w:fill="FFFFFF"/>
          </w:tcPr>
          <w:p w:rsidR="00F62786" w:rsidRPr="00F62786" w:rsidRDefault="00F62786" w:rsidP="00F41C60">
            <w:pPr>
              <w:autoSpaceDE w:val="0"/>
              <w:autoSpaceDN w:val="0"/>
              <w:adjustRightInd w:val="0"/>
              <w:spacing w:line="240" w:lineRule="auto"/>
              <w:rPr>
                <w:color w:val="000000"/>
                <w:sz w:val="20"/>
                <w:szCs w:val="20"/>
              </w:rPr>
            </w:pPr>
          </w:p>
        </w:tc>
        <w:tc>
          <w:tcPr>
            <w:tcW w:w="1717" w:type="dxa"/>
            <w:tcBorders>
              <w:top w:val="nil"/>
              <w:left w:val="nil"/>
              <w:bottom w:val="nil"/>
              <w:right w:val="single" w:sz="16" w:space="0" w:color="000000"/>
            </w:tcBorders>
            <w:shd w:val="clear" w:color="auto" w:fill="FFFFFF"/>
          </w:tcPr>
          <w:p w:rsidR="00F62786" w:rsidRPr="00F62786" w:rsidRDefault="00F62786" w:rsidP="00F41C60">
            <w:pPr>
              <w:autoSpaceDE w:val="0"/>
              <w:autoSpaceDN w:val="0"/>
              <w:adjustRightInd w:val="0"/>
              <w:spacing w:line="320" w:lineRule="atLeast"/>
              <w:ind w:left="60" w:right="60"/>
              <w:rPr>
                <w:color w:val="000000"/>
                <w:sz w:val="20"/>
                <w:szCs w:val="20"/>
              </w:rPr>
            </w:pPr>
            <w:r w:rsidRPr="00F62786">
              <w:rPr>
                <w:color w:val="000000"/>
                <w:sz w:val="20"/>
                <w:szCs w:val="20"/>
              </w:rPr>
              <w:t>Within Groups</w:t>
            </w:r>
          </w:p>
        </w:tc>
        <w:tc>
          <w:tcPr>
            <w:tcW w:w="1484" w:type="dxa"/>
            <w:tcBorders>
              <w:top w:val="nil"/>
              <w:left w:val="single" w:sz="16" w:space="0" w:color="000000"/>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118.667</w:t>
            </w:r>
          </w:p>
        </w:tc>
        <w:tc>
          <w:tcPr>
            <w:tcW w:w="1036" w:type="dxa"/>
            <w:tcBorders>
              <w:top w:val="nil"/>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80</w:t>
            </w:r>
          </w:p>
        </w:tc>
        <w:tc>
          <w:tcPr>
            <w:tcW w:w="1422" w:type="dxa"/>
            <w:tcBorders>
              <w:top w:val="nil"/>
              <w:bottom w:val="nil"/>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1.483</w:t>
            </w:r>
          </w:p>
        </w:tc>
        <w:tc>
          <w:tcPr>
            <w:tcW w:w="1036" w:type="dxa"/>
            <w:tcBorders>
              <w:top w:val="nil"/>
              <w:bottom w:val="nil"/>
            </w:tcBorders>
            <w:shd w:val="clear" w:color="auto" w:fill="FFFFFF"/>
            <w:vAlign w:val="center"/>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c>
          <w:tcPr>
            <w:tcW w:w="1036" w:type="dxa"/>
            <w:tcBorders>
              <w:top w:val="nil"/>
              <w:bottom w:val="nil"/>
              <w:right w:val="single" w:sz="16" w:space="0" w:color="000000"/>
            </w:tcBorders>
            <w:shd w:val="clear" w:color="auto" w:fill="FFFFFF"/>
            <w:vAlign w:val="center"/>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r>
      <w:tr w:rsidR="00F62786" w:rsidRPr="00320EE6" w:rsidTr="00C74E88">
        <w:trPr>
          <w:cantSplit/>
        </w:trPr>
        <w:tc>
          <w:tcPr>
            <w:tcW w:w="2089" w:type="dxa"/>
            <w:vMerge/>
            <w:tcBorders>
              <w:top w:val="nil"/>
              <w:left w:val="single" w:sz="16" w:space="0" w:color="000000"/>
              <w:bottom w:val="single" w:sz="16" w:space="0" w:color="000000"/>
              <w:right w:val="nil"/>
            </w:tcBorders>
            <w:shd w:val="clear" w:color="auto" w:fill="FFFFFF"/>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c>
          <w:tcPr>
            <w:tcW w:w="1717" w:type="dxa"/>
            <w:tcBorders>
              <w:top w:val="nil"/>
              <w:left w:val="nil"/>
              <w:bottom w:val="single" w:sz="16" w:space="0" w:color="000000"/>
              <w:right w:val="single" w:sz="16" w:space="0" w:color="000000"/>
            </w:tcBorders>
            <w:shd w:val="clear" w:color="auto" w:fill="FFFFFF"/>
          </w:tcPr>
          <w:p w:rsidR="00F62786" w:rsidRPr="00F62786" w:rsidRDefault="00F62786" w:rsidP="00F41C60">
            <w:pPr>
              <w:autoSpaceDE w:val="0"/>
              <w:autoSpaceDN w:val="0"/>
              <w:adjustRightInd w:val="0"/>
              <w:spacing w:line="320" w:lineRule="atLeast"/>
              <w:ind w:left="60" w:right="60"/>
              <w:rPr>
                <w:color w:val="000000"/>
                <w:sz w:val="20"/>
                <w:szCs w:val="20"/>
              </w:rPr>
            </w:pPr>
            <w:r w:rsidRPr="00F62786">
              <w:rPr>
                <w:color w:val="000000"/>
                <w:sz w:val="20"/>
                <w:szCs w:val="20"/>
              </w:rPr>
              <w:t>Total</w:t>
            </w:r>
          </w:p>
        </w:tc>
        <w:tc>
          <w:tcPr>
            <w:tcW w:w="1484" w:type="dxa"/>
            <w:tcBorders>
              <w:top w:val="nil"/>
              <w:left w:val="single" w:sz="16" w:space="0" w:color="000000"/>
              <w:bottom w:val="single" w:sz="16" w:space="0" w:color="000000"/>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659.789</w:t>
            </w:r>
          </w:p>
        </w:tc>
        <w:tc>
          <w:tcPr>
            <w:tcW w:w="1036" w:type="dxa"/>
            <w:tcBorders>
              <w:top w:val="nil"/>
              <w:bottom w:val="single" w:sz="16" w:space="0" w:color="000000"/>
            </w:tcBorders>
            <w:shd w:val="clear" w:color="auto" w:fill="FFFFFF"/>
            <w:vAlign w:val="center"/>
          </w:tcPr>
          <w:p w:rsidR="00F62786" w:rsidRPr="00F62786" w:rsidRDefault="00F62786" w:rsidP="00F41C60">
            <w:pPr>
              <w:autoSpaceDE w:val="0"/>
              <w:autoSpaceDN w:val="0"/>
              <w:adjustRightInd w:val="0"/>
              <w:spacing w:line="320" w:lineRule="atLeast"/>
              <w:ind w:left="60" w:right="60"/>
              <w:jc w:val="right"/>
              <w:rPr>
                <w:color w:val="000000"/>
                <w:sz w:val="20"/>
                <w:szCs w:val="20"/>
              </w:rPr>
            </w:pPr>
            <w:r w:rsidRPr="00F62786">
              <w:rPr>
                <w:color w:val="000000"/>
                <w:sz w:val="20"/>
                <w:szCs w:val="20"/>
              </w:rPr>
              <w:t>89</w:t>
            </w:r>
          </w:p>
        </w:tc>
        <w:tc>
          <w:tcPr>
            <w:tcW w:w="1422" w:type="dxa"/>
            <w:tcBorders>
              <w:top w:val="nil"/>
              <w:bottom w:val="single" w:sz="16" w:space="0" w:color="000000"/>
            </w:tcBorders>
            <w:shd w:val="clear" w:color="auto" w:fill="FFFFFF"/>
            <w:vAlign w:val="center"/>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c>
          <w:tcPr>
            <w:tcW w:w="1036" w:type="dxa"/>
            <w:tcBorders>
              <w:top w:val="nil"/>
              <w:bottom w:val="single" w:sz="16" w:space="0" w:color="000000"/>
            </w:tcBorders>
            <w:shd w:val="clear" w:color="auto" w:fill="FFFFFF"/>
            <w:vAlign w:val="center"/>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c>
          <w:tcPr>
            <w:tcW w:w="1036" w:type="dxa"/>
            <w:tcBorders>
              <w:top w:val="nil"/>
              <w:bottom w:val="single" w:sz="16" w:space="0" w:color="000000"/>
              <w:right w:val="single" w:sz="16" w:space="0" w:color="000000"/>
            </w:tcBorders>
            <w:shd w:val="clear" w:color="auto" w:fill="FFFFFF"/>
            <w:vAlign w:val="center"/>
          </w:tcPr>
          <w:p w:rsidR="00F62786" w:rsidRPr="00F62786" w:rsidRDefault="00F62786" w:rsidP="00F41C60">
            <w:pPr>
              <w:autoSpaceDE w:val="0"/>
              <w:autoSpaceDN w:val="0"/>
              <w:adjustRightInd w:val="0"/>
              <w:spacing w:line="240" w:lineRule="auto"/>
              <w:rPr>
                <w:rFonts w:ascii="Times New Roman" w:hAnsi="Times New Roman" w:cs="Times New Roman"/>
                <w:sz w:val="20"/>
                <w:szCs w:val="20"/>
              </w:rPr>
            </w:pPr>
          </w:p>
        </w:tc>
      </w:tr>
    </w:tbl>
    <w:p w:rsidR="00F62786" w:rsidRPr="00F62786" w:rsidRDefault="00F62786" w:rsidP="004F3C52">
      <w:pPr>
        <w:pStyle w:val="Normal1"/>
        <w:spacing w:line="360" w:lineRule="auto"/>
        <w:rPr>
          <w:sz w:val="24"/>
          <w:szCs w:val="24"/>
        </w:rPr>
      </w:pPr>
    </w:p>
    <w:p w:rsidR="00E07989" w:rsidRPr="00320EE6" w:rsidRDefault="00E07989" w:rsidP="00E07989">
      <w:pPr>
        <w:autoSpaceDE w:val="0"/>
        <w:autoSpaceDN w:val="0"/>
        <w:adjustRightInd w:val="0"/>
        <w:spacing w:line="240" w:lineRule="auto"/>
        <w:rPr>
          <w:rFonts w:ascii="Times New Roman" w:hAnsi="Times New Roman" w:cs="Times New Roman"/>
          <w:sz w:val="24"/>
          <w:szCs w:val="24"/>
        </w:rPr>
      </w:pPr>
    </w:p>
    <w:tbl>
      <w:tblPr>
        <w:tblW w:w="9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89"/>
        <w:gridCol w:w="1717"/>
        <w:gridCol w:w="1484"/>
        <w:gridCol w:w="1036"/>
        <w:gridCol w:w="1422"/>
        <w:gridCol w:w="1036"/>
        <w:gridCol w:w="1036"/>
      </w:tblGrid>
      <w:tr w:rsidR="00E07989" w:rsidRPr="00320EE6" w:rsidTr="00F41C60">
        <w:trPr>
          <w:cantSplit/>
        </w:trPr>
        <w:tc>
          <w:tcPr>
            <w:tcW w:w="9817" w:type="dxa"/>
            <w:gridSpan w:val="7"/>
            <w:tcBorders>
              <w:top w:val="nil"/>
              <w:left w:val="nil"/>
              <w:bottom w:val="nil"/>
              <w:right w:val="nil"/>
            </w:tcBorders>
            <w:shd w:val="clear" w:color="auto" w:fill="FFFFFF"/>
            <w:vAlign w:val="center"/>
          </w:tcPr>
          <w:p w:rsidR="00E07989" w:rsidRPr="00E07989" w:rsidRDefault="00E07989" w:rsidP="005346C2">
            <w:pPr>
              <w:autoSpaceDE w:val="0"/>
              <w:autoSpaceDN w:val="0"/>
              <w:adjustRightInd w:val="0"/>
              <w:spacing w:line="320" w:lineRule="atLeast"/>
              <w:ind w:left="60" w:right="60"/>
              <w:rPr>
                <w:color w:val="000000"/>
              </w:rPr>
            </w:pPr>
            <w:r w:rsidRPr="00E07989">
              <w:rPr>
                <w:bCs/>
                <w:color w:val="000000"/>
              </w:rPr>
              <w:t xml:space="preserve">Table </w:t>
            </w:r>
            <w:r w:rsidR="005346C2">
              <w:rPr>
                <w:bCs/>
                <w:color w:val="000000"/>
              </w:rPr>
              <w:t>9</w:t>
            </w:r>
            <w:r w:rsidRPr="00E07989">
              <w:rPr>
                <w:bCs/>
                <w:color w:val="000000"/>
              </w:rPr>
              <w:t>: ANOVA</w:t>
            </w:r>
            <w:r>
              <w:rPr>
                <w:bCs/>
                <w:color w:val="000000"/>
              </w:rPr>
              <w:t xml:space="preserve"> Result for Cemented Floor</w:t>
            </w:r>
          </w:p>
        </w:tc>
      </w:tr>
      <w:tr w:rsidR="00E07989" w:rsidRPr="00E07989" w:rsidTr="00F41C60">
        <w:trPr>
          <w:cantSplit/>
        </w:trPr>
        <w:tc>
          <w:tcPr>
            <w:tcW w:w="3803" w:type="dxa"/>
            <w:gridSpan w:val="2"/>
            <w:tcBorders>
              <w:top w:val="single" w:sz="16" w:space="0" w:color="000000"/>
              <w:left w:val="single" w:sz="16" w:space="0" w:color="000000"/>
              <w:bottom w:val="single" w:sz="16" w:space="0" w:color="000000"/>
              <w:right w:val="nil"/>
            </w:tcBorders>
            <w:shd w:val="clear" w:color="auto" w:fill="FFFFFF"/>
            <w:vAlign w:val="bottom"/>
          </w:tcPr>
          <w:p w:rsidR="00E07989" w:rsidRPr="00E07989" w:rsidRDefault="00E07989" w:rsidP="00F41C60">
            <w:pPr>
              <w:autoSpaceDE w:val="0"/>
              <w:autoSpaceDN w:val="0"/>
              <w:adjustRightInd w:val="0"/>
              <w:spacing w:line="240" w:lineRule="auto"/>
              <w:rPr>
                <w:rFonts w:ascii="Times New Roman" w:hAnsi="Times New Roman" w:cs="Times New Roman"/>
                <w:sz w:val="20"/>
                <w:szCs w:val="20"/>
              </w:rPr>
            </w:pPr>
          </w:p>
        </w:tc>
        <w:tc>
          <w:tcPr>
            <w:tcW w:w="1484" w:type="dxa"/>
            <w:tcBorders>
              <w:top w:val="single" w:sz="16" w:space="0" w:color="000000"/>
              <w:left w:val="single" w:sz="16" w:space="0" w:color="000000"/>
              <w:bottom w:val="single" w:sz="16" w:space="0" w:color="000000"/>
            </w:tcBorders>
            <w:shd w:val="clear" w:color="auto" w:fill="FFFFFF"/>
            <w:vAlign w:val="bottom"/>
          </w:tcPr>
          <w:p w:rsidR="00E07989" w:rsidRPr="00E07989" w:rsidRDefault="00E07989" w:rsidP="00F41C60">
            <w:pPr>
              <w:autoSpaceDE w:val="0"/>
              <w:autoSpaceDN w:val="0"/>
              <w:adjustRightInd w:val="0"/>
              <w:spacing w:line="320" w:lineRule="atLeast"/>
              <w:ind w:left="60" w:right="60"/>
              <w:jc w:val="center"/>
              <w:rPr>
                <w:color w:val="000000"/>
                <w:sz w:val="20"/>
                <w:szCs w:val="20"/>
              </w:rPr>
            </w:pPr>
            <w:r w:rsidRPr="00E07989">
              <w:rPr>
                <w:color w:val="000000"/>
                <w:sz w:val="20"/>
                <w:szCs w:val="20"/>
              </w:rPr>
              <w:t>Sum of Squares</w:t>
            </w:r>
          </w:p>
        </w:tc>
        <w:tc>
          <w:tcPr>
            <w:tcW w:w="1036" w:type="dxa"/>
            <w:tcBorders>
              <w:top w:val="single" w:sz="16" w:space="0" w:color="000000"/>
              <w:bottom w:val="single" w:sz="16" w:space="0" w:color="000000"/>
            </w:tcBorders>
            <w:shd w:val="clear" w:color="auto" w:fill="FFFFFF"/>
            <w:vAlign w:val="bottom"/>
          </w:tcPr>
          <w:p w:rsidR="00E07989" w:rsidRPr="00E07989" w:rsidRDefault="00E07989" w:rsidP="00F41C60">
            <w:pPr>
              <w:autoSpaceDE w:val="0"/>
              <w:autoSpaceDN w:val="0"/>
              <w:adjustRightInd w:val="0"/>
              <w:spacing w:line="320" w:lineRule="atLeast"/>
              <w:ind w:left="60" w:right="60"/>
              <w:jc w:val="center"/>
              <w:rPr>
                <w:color w:val="000000"/>
                <w:sz w:val="20"/>
                <w:szCs w:val="20"/>
              </w:rPr>
            </w:pPr>
            <w:proofErr w:type="spellStart"/>
            <w:r w:rsidRPr="00E07989">
              <w:rPr>
                <w:color w:val="000000"/>
                <w:sz w:val="20"/>
                <w:szCs w:val="20"/>
              </w:rPr>
              <w:t>df</w:t>
            </w:r>
            <w:proofErr w:type="spellEnd"/>
          </w:p>
        </w:tc>
        <w:tc>
          <w:tcPr>
            <w:tcW w:w="1422" w:type="dxa"/>
            <w:tcBorders>
              <w:top w:val="single" w:sz="16" w:space="0" w:color="000000"/>
              <w:bottom w:val="single" w:sz="16" w:space="0" w:color="000000"/>
            </w:tcBorders>
            <w:shd w:val="clear" w:color="auto" w:fill="FFFFFF"/>
            <w:vAlign w:val="bottom"/>
          </w:tcPr>
          <w:p w:rsidR="00E07989" w:rsidRPr="00E07989" w:rsidRDefault="00E07989" w:rsidP="00F41C60">
            <w:pPr>
              <w:autoSpaceDE w:val="0"/>
              <w:autoSpaceDN w:val="0"/>
              <w:adjustRightInd w:val="0"/>
              <w:spacing w:line="320" w:lineRule="atLeast"/>
              <w:ind w:left="60" w:right="60"/>
              <w:jc w:val="center"/>
              <w:rPr>
                <w:color w:val="000000"/>
                <w:sz w:val="20"/>
                <w:szCs w:val="20"/>
              </w:rPr>
            </w:pPr>
            <w:r w:rsidRPr="00E07989">
              <w:rPr>
                <w:color w:val="000000"/>
                <w:sz w:val="20"/>
                <w:szCs w:val="20"/>
              </w:rPr>
              <w:t>Mean Square</w:t>
            </w:r>
          </w:p>
        </w:tc>
        <w:tc>
          <w:tcPr>
            <w:tcW w:w="1036" w:type="dxa"/>
            <w:tcBorders>
              <w:top w:val="single" w:sz="16" w:space="0" w:color="000000"/>
              <w:bottom w:val="single" w:sz="16" w:space="0" w:color="000000"/>
            </w:tcBorders>
            <w:shd w:val="clear" w:color="auto" w:fill="FFFFFF"/>
            <w:vAlign w:val="bottom"/>
          </w:tcPr>
          <w:p w:rsidR="00E07989" w:rsidRPr="00E07989" w:rsidRDefault="00E07989" w:rsidP="00F41C60">
            <w:pPr>
              <w:autoSpaceDE w:val="0"/>
              <w:autoSpaceDN w:val="0"/>
              <w:adjustRightInd w:val="0"/>
              <w:spacing w:line="320" w:lineRule="atLeast"/>
              <w:ind w:left="60" w:right="60"/>
              <w:jc w:val="center"/>
              <w:rPr>
                <w:color w:val="000000"/>
                <w:sz w:val="20"/>
                <w:szCs w:val="20"/>
              </w:rPr>
            </w:pPr>
            <w:r w:rsidRPr="00E07989">
              <w:rPr>
                <w:color w:val="000000"/>
                <w:sz w:val="20"/>
                <w:szCs w:val="20"/>
              </w:rPr>
              <w:t>F</w:t>
            </w:r>
          </w:p>
        </w:tc>
        <w:tc>
          <w:tcPr>
            <w:tcW w:w="1036" w:type="dxa"/>
            <w:tcBorders>
              <w:top w:val="single" w:sz="16" w:space="0" w:color="000000"/>
              <w:bottom w:val="single" w:sz="16" w:space="0" w:color="000000"/>
              <w:right w:val="single" w:sz="16" w:space="0" w:color="000000"/>
            </w:tcBorders>
            <w:shd w:val="clear" w:color="auto" w:fill="FFFFFF"/>
            <w:vAlign w:val="bottom"/>
          </w:tcPr>
          <w:p w:rsidR="00E07989" w:rsidRPr="00E07989" w:rsidRDefault="00E07989" w:rsidP="00F41C60">
            <w:pPr>
              <w:autoSpaceDE w:val="0"/>
              <w:autoSpaceDN w:val="0"/>
              <w:adjustRightInd w:val="0"/>
              <w:spacing w:line="320" w:lineRule="atLeast"/>
              <w:ind w:left="60" w:right="60"/>
              <w:jc w:val="center"/>
              <w:rPr>
                <w:color w:val="000000"/>
                <w:sz w:val="20"/>
                <w:szCs w:val="20"/>
              </w:rPr>
            </w:pPr>
            <w:r w:rsidRPr="00E07989">
              <w:rPr>
                <w:color w:val="000000"/>
                <w:sz w:val="20"/>
                <w:szCs w:val="20"/>
              </w:rPr>
              <w:t>Sig.</w:t>
            </w:r>
          </w:p>
        </w:tc>
      </w:tr>
      <w:tr w:rsidR="00E07989" w:rsidRPr="00E07989" w:rsidTr="00F41C60">
        <w:trPr>
          <w:cantSplit/>
        </w:trPr>
        <w:tc>
          <w:tcPr>
            <w:tcW w:w="2087" w:type="dxa"/>
            <w:vMerge w:val="restart"/>
            <w:tcBorders>
              <w:top w:val="single" w:sz="16" w:space="0" w:color="000000"/>
              <w:left w:val="single" w:sz="16" w:space="0" w:color="000000"/>
              <w:right w:val="nil"/>
            </w:tcBorders>
            <w:shd w:val="clear" w:color="auto" w:fill="FFFFFF"/>
          </w:tcPr>
          <w:p w:rsidR="00E07989" w:rsidRPr="00E07989" w:rsidRDefault="00E07989" w:rsidP="00F41C60">
            <w:pPr>
              <w:autoSpaceDE w:val="0"/>
              <w:autoSpaceDN w:val="0"/>
              <w:adjustRightInd w:val="0"/>
              <w:spacing w:line="320" w:lineRule="atLeast"/>
              <w:ind w:left="60" w:right="60"/>
              <w:rPr>
                <w:color w:val="000000"/>
                <w:sz w:val="20"/>
                <w:szCs w:val="20"/>
              </w:rPr>
            </w:pPr>
            <w:r w:rsidRPr="00E07989">
              <w:rPr>
                <w:color w:val="000000"/>
                <w:sz w:val="20"/>
                <w:szCs w:val="20"/>
              </w:rPr>
              <w:t>Surface Temperature</w:t>
            </w:r>
          </w:p>
        </w:tc>
        <w:tc>
          <w:tcPr>
            <w:tcW w:w="1716" w:type="dxa"/>
            <w:tcBorders>
              <w:top w:val="single" w:sz="16" w:space="0" w:color="000000"/>
              <w:left w:val="nil"/>
              <w:bottom w:val="nil"/>
              <w:right w:val="single" w:sz="16" w:space="0" w:color="000000"/>
            </w:tcBorders>
            <w:shd w:val="clear" w:color="auto" w:fill="FFFFFF"/>
          </w:tcPr>
          <w:p w:rsidR="00E07989" w:rsidRPr="00E07989" w:rsidRDefault="00E07989" w:rsidP="00F41C60">
            <w:pPr>
              <w:autoSpaceDE w:val="0"/>
              <w:autoSpaceDN w:val="0"/>
              <w:adjustRightInd w:val="0"/>
              <w:spacing w:line="320" w:lineRule="atLeast"/>
              <w:ind w:left="60" w:right="60"/>
              <w:rPr>
                <w:color w:val="000000"/>
                <w:sz w:val="20"/>
                <w:szCs w:val="20"/>
              </w:rPr>
            </w:pPr>
            <w:r w:rsidRPr="00E07989">
              <w:rPr>
                <w:color w:val="000000"/>
                <w:sz w:val="20"/>
                <w:szCs w:val="20"/>
              </w:rPr>
              <w:t>Between Groups</w:t>
            </w:r>
          </w:p>
        </w:tc>
        <w:tc>
          <w:tcPr>
            <w:tcW w:w="1484" w:type="dxa"/>
            <w:tcBorders>
              <w:top w:val="single" w:sz="16" w:space="0" w:color="000000"/>
              <w:left w:val="single" w:sz="16" w:space="0" w:color="000000"/>
              <w:bottom w:val="nil"/>
            </w:tcBorders>
            <w:shd w:val="clear" w:color="auto" w:fill="FFFFFF"/>
            <w:vAlign w:val="center"/>
          </w:tcPr>
          <w:p w:rsidR="00E07989" w:rsidRPr="00E07989" w:rsidRDefault="00E07989" w:rsidP="00F41C60">
            <w:pPr>
              <w:autoSpaceDE w:val="0"/>
              <w:autoSpaceDN w:val="0"/>
              <w:adjustRightInd w:val="0"/>
              <w:spacing w:line="320" w:lineRule="atLeast"/>
              <w:ind w:left="60" w:right="60"/>
              <w:jc w:val="right"/>
              <w:rPr>
                <w:color w:val="000000"/>
                <w:sz w:val="20"/>
                <w:szCs w:val="20"/>
              </w:rPr>
            </w:pPr>
            <w:r w:rsidRPr="00E07989">
              <w:rPr>
                <w:color w:val="000000"/>
                <w:sz w:val="20"/>
                <w:szCs w:val="20"/>
              </w:rPr>
              <w:t>563.496</w:t>
            </w:r>
          </w:p>
        </w:tc>
        <w:tc>
          <w:tcPr>
            <w:tcW w:w="1036" w:type="dxa"/>
            <w:tcBorders>
              <w:top w:val="single" w:sz="16" w:space="0" w:color="000000"/>
              <w:bottom w:val="nil"/>
            </w:tcBorders>
            <w:shd w:val="clear" w:color="auto" w:fill="FFFFFF"/>
            <w:vAlign w:val="center"/>
          </w:tcPr>
          <w:p w:rsidR="00E07989" w:rsidRPr="00E07989" w:rsidRDefault="00E07989" w:rsidP="00F41C60">
            <w:pPr>
              <w:autoSpaceDE w:val="0"/>
              <w:autoSpaceDN w:val="0"/>
              <w:adjustRightInd w:val="0"/>
              <w:spacing w:line="320" w:lineRule="atLeast"/>
              <w:ind w:left="60" w:right="60"/>
              <w:jc w:val="right"/>
              <w:rPr>
                <w:color w:val="000000"/>
                <w:sz w:val="20"/>
                <w:szCs w:val="20"/>
              </w:rPr>
            </w:pPr>
            <w:r w:rsidRPr="00E07989">
              <w:rPr>
                <w:color w:val="000000"/>
                <w:sz w:val="20"/>
                <w:szCs w:val="20"/>
              </w:rPr>
              <w:t>9</w:t>
            </w:r>
          </w:p>
        </w:tc>
        <w:tc>
          <w:tcPr>
            <w:tcW w:w="1422" w:type="dxa"/>
            <w:tcBorders>
              <w:top w:val="single" w:sz="16" w:space="0" w:color="000000"/>
              <w:bottom w:val="nil"/>
            </w:tcBorders>
            <w:shd w:val="clear" w:color="auto" w:fill="FFFFFF"/>
            <w:vAlign w:val="center"/>
          </w:tcPr>
          <w:p w:rsidR="00E07989" w:rsidRPr="00E07989" w:rsidRDefault="00E07989" w:rsidP="00F41C60">
            <w:pPr>
              <w:autoSpaceDE w:val="0"/>
              <w:autoSpaceDN w:val="0"/>
              <w:adjustRightInd w:val="0"/>
              <w:spacing w:line="320" w:lineRule="atLeast"/>
              <w:ind w:left="60" w:right="60"/>
              <w:jc w:val="right"/>
              <w:rPr>
                <w:color w:val="000000"/>
                <w:sz w:val="20"/>
                <w:szCs w:val="20"/>
              </w:rPr>
            </w:pPr>
            <w:r w:rsidRPr="00E07989">
              <w:rPr>
                <w:color w:val="000000"/>
                <w:sz w:val="20"/>
                <w:szCs w:val="20"/>
              </w:rPr>
              <w:t>62.611</w:t>
            </w:r>
          </w:p>
        </w:tc>
        <w:tc>
          <w:tcPr>
            <w:tcW w:w="1036" w:type="dxa"/>
            <w:tcBorders>
              <w:top w:val="single" w:sz="16" w:space="0" w:color="000000"/>
              <w:bottom w:val="nil"/>
            </w:tcBorders>
            <w:shd w:val="clear" w:color="auto" w:fill="FFFFFF"/>
            <w:vAlign w:val="center"/>
          </w:tcPr>
          <w:p w:rsidR="00E07989" w:rsidRPr="00E07989" w:rsidRDefault="00E07989" w:rsidP="00F41C60">
            <w:pPr>
              <w:autoSpaceDE w:val="0"/>
              <w:autoSpaceDN w:val="0"/>
              <w:adjustRightInd w:val="0"/>
              <w:spacing w:line="320" w:lineRule="atLeast"/>
              <w:ind w:left="60" w:right="60"/>
              <w:jc w:val="right"/>
              <w:rPr>
                <w:color w:val="000000"/>
                <w:sz w:val="20"/>
                <w:szCs w:val="20"/>
              </w:rPr>
            </w:pPr>
            <w:r w:rsidRPr="00E07989">
              <w:rPr>
                <w:color w:val="000000"/>
                <w:sz w:val="20"/>
                <w:szCs w:val="20"/>
              </w:rPr>
              <w:t>31.646</w:t>
            </w:r>
          </w:p>
        </w:tc>
        <w:tc>
          <w:tcPr>
            <w:tcW w:w="1036" w:type="dxa"/>
            <w:tcBorders>
              <w:top w:val="single" w:sz="16" w:space="0" w:color="000000"/>
              <w:bottom w:val="nil"/>
              <w:right w:val="single" w:sz="16" w:space="0" w:color="000000"/>
            </w:tcBorders>
            <w:shd w:val="clear" w:color="auto" w:fill="FFFFFF"/>
            <w:vAlign w:val="center"/>
          </w:tcPr>
          <w:p w:rsidR="00E07989" w:rsidRPr="00E07989" w:rsidRDefault="00E07989" w:rsidP="00F41C60">
            <w:pPr>
              <w:autoSpaceDE w:val="0"/>
              <w:autoSpaceDN w:val="0"/>
              <w:adjustRightInd w:val="0"/>
              <w:spacing w:line="320" w:lineRule="atLeast"/>
              <w:ind w:left="60" w:right="60"/>
              <w:jc w:val="right"/>
              <w:rPr>
                <w:color w:val="000000"/>
                <w:sz w:val="20"/>
                <w:szCs w:val="20"/>
              </w:rPr>
            </w:pPr>
            <w:r w:rsidRPr="00E07989">
              <w:rPr>
                <w:color w:val="000000"/>
                <w:sz w:val="20"/>
                <w:szCs w:val="20"/>
              </w:rPr>
              <w:t>.000</w:t>
            </w:r>
          </w:p>
        </w:tc>
      </w:tr>
      <w:tr w:rsidR="00E07989" w:rsidRPr="00E07989" w:rsidTr="00F41C60">
        <w:trPr>
          <w:cantSplit/>
        </w:trPr>
        <w:tc>
          <w:tcPr>
            <w:tcW w:w="2087" w:type="dxa"/>
            <w:vMerge/>
            <w:tcBorders>
              <w:top w:val="single" w:sz="16" w:space="0" w:color="000000"/>
              <w:left w:val="single" w:sz="16" w:space="0" w:color="000000"/>
              <w:right w:val="nil"/>
            </w:tcBorders>
            <w:shd w:val="clear" w:color="auto" w:fill="FFFFFF"/>
          </w:tcPr>
          <w:p w:rsidR="00E07989" w:rsidRPr="00E07989" w:rsidRDefault="00E07989" w:rsidP="00F41C60">
            <w:pPr>
              <w:autoSpaceDE w:val="0"/>
              <w:autoSpaceDN w:val="0"/>
              <w:adjustRightInd w:val="0"/>
              <w:spacing w:line="240" w:lineRule="auto"/>
              <w:rPr>
                <w:color w:val="000000"/>
                <w:sz w:val="20"/>
                <w:szCs w:val="20"/>
              </w:rPr>
            </w:pPr>
          </w:p>
        </w:tc>
        <w:tc>
          <w:tcPr>
            <w:tcW w:w="1716" w:type="dxa"/>
            <w:tcBorders>
              <w:top w:val="nil"/>
              <w:left w:val="nil"/>
              <w:bottom w:val="nil"/>
              <w:right w:val="single" w:sz="16" w:space="0" w:color="000000"/>
            </w:tcBorders>
            <w:shd w:val="clear" w:color="auto" w:fill="FFFFFF"/>
          </w:tcPr>
          <w:p w:rsidR="00E07989" w:rsidRPr="00E07989" w:rsidRDefault="00E07989" w:rsidP="00F41C60">
            <w:pPr>
              <w:autoSpaceDE w:val="0"/>
              <w:autoSpaceDN w:val="0"/>
              <w:adjustRightInd w:val="0"/>
              <w:spacing w:line="320" w:lineRule="atLeast"/>
              <w:ind w:left="60" w:right="60"/>
              <w:rPr>
                <w:color w:val="000000"/>
                <w:sz w:val="20"/>
                <w:szCs w:val="20"/>
              </w:rPr>
            </w:pPr>
            <w:r w:rsidRPr="00E07989">
              <w:rPr>
                <w:color w:val="000000"/>
                <w:sz w:val="20"/>
                <w:szCs w:val="20"/>
              </w:rPr>
              <w:t>Within Groups</w:t>
            </w:r>
          </w:p>
        </w:tc>
        <w:tc>
          <w:tcPr>
            <w:tcW w:w="1484" w:type="dxa"/>
            <w:tcBorders>
              <w:top w:val="nil"/>
              <w:left w:val="single" w:sz="16" w:space="0" w:color="000000"/>
              <w:bottom w:val="nil"/>
            </w:tcBorders>
            <w:shd w:val="clear" w:color="auto" w:fill="FFFFFF"/>
            <w:vAlign w:val="center"/>
          </w:tcPr>
          <w:p w:rsidR="00E07989" w:rsidRPr="00E07989" w:rsidRDefault="00E07989" w:rsidP="00F41C60">
            <w:pPr>
              <w:autoSpaceDE w:val="0"/>
              <w:autoSpaceDN w:val="0"/>
              <w:adjustRightInd w:val="0"/>
              <w:spacing w:line="320" w:lineRule="atLeast"/>
              <w:ind w:left="60" w:right="60"/>
              <w:jc w:val="right"/>
              <w:rPr>
                <w:color w:val="000000"/>
                <w:sz w:val="20"/>
                <w:szCs w:val="20"/>
              </w:rPr>
            </w:pPr>
            <w:r w:rsidRPr="00E07989">
              <w:rPr>
                <w:color w:val="000000"/>
                <w:sz w:val="20"/>
                <w:szCs w:val="20"/>
              </w:rPr>
              <w:t>158.280</w:t>
            </w:r>
          </w:p>
        </w:tc>
        <w:tc>
          <w:tcPr>
            <w:tcW w:w="1036" w:type="dxa"/>
            <w:tcBorders>
              <w:top w:val="nil"/>
              <w:bottom w:val="nil"/>
            </w:tcBorders>
            <w:shd w:val="clear" w:color="auto" w:fill="FFFFFF"/>
            <w:vAlign w:val="center"/>
          </w:tcPr>
          <w:p w:rsidR="00E07989" w:rsidRPr="00E07989" w:rsidRDefault="00E07989" w:rsidP="00F41C60">
            <w:pPr>
              <w:autoSpaceDE w:val="0"/>
              <w:autoSpaceDN w:val="0"/>
              <w:adjustRightInd w:val="0"/>
              <w:spacing w:line="320" w:lineRule="atLeast"/>
              <w:ind w:left="60" w:right="60"/>
              <w:jc w:val="right"/>
              <w:rPr>
                <w:color w:val="000000"/>
                <w:sz w:val="20"/>
                <w:szCs w:val="20"/>
              </w:rPr>
            </w:pPr>
            <w:r w:rsidRPr="00E07989">
              <w:rPr>
                <w:color w:val="000000"/>
                <w:sz w:val="20"/>
                <w:szCs w:val="20"/>
              </w:rPr>
              <w:t>80</w:t>
            </w:r>
          </w:p>
        </w:tc>
        <w:tc>
          <w:tcPr>
            <w:tcW w:w="1422" w:type="dxa"/>
            <w:tcBorders>
              <w:top w:val="nil"/>
              <w:bottom w:val="nil"/>
            </w:tcBorders>
            <w:shd w:val="clear" w:color="auto" w:fill="FFFFFF"/>
            <w:vAlign w:val="center"/>
          </w:tcPr>
          <w:p w:rsidR="00E07989" w:rsidRPr="00E07989" w:rsidRDefault="00E07989" w:rsidP="00F41C60">
            <w:pPr>
              <w:autoSpaceDE w:val="0"/>
              <w:autoSpaceDN w:val="0"/>
              <w:adjustRightInd w:val="0"/>
              <w:spacing w:line="320" w:lineRule="atLeast"/>
              <w:ind w:left="60" w:right="60"/>
              <w:jc w:val="right"/>
              <w:rPr>
                <w:color w:val="000000"/>
                <w:sz w:val="20"/>
                <w:szCs w:val="20"/>
              </w:rPr>
            </w:pPr>
            <w:r w:rsidRPr="00E07989">
              <w:rPr>
                <w:color w:val="000000"/>
                <w:sz w:val="20"/>
                <w:szCs w:val="20"/>
              </w:rPr>
              <w:t>1.979</w:t>
            </w:r>
          </w:p>
        </w:tc>
        <w:tc>
          <w:tcPr>
            <w:tcW w:w="1036" w:type="dxa"/>
            <w:tcBorders>
              <w:top w:val="nil"/>
              <w:bottom w:val="nil"/>
            </w:tcBorders>
            <w:shd w:val="clear" w:color="auto" w:fill="FFFFFF"/>
            <w:vAlign w:val="center"/>
          </w:tcPr>
          <w:p w:rsidR="00E07989" w:rsidRPr="00E07989" w:rsidRDefault="00E07989" w:rsidP="00F41C60">
            <w:pPr>
              <w:autoSpaceDE w:val="0"/>
              <w:autoSpaceDN w:val="0"/>
              <w:adjustRightInd w:val="0"/>
              <w:spacing w:line="240" w:lineRule="auto"/>
              <w:rPr>
                <w:rFonts w:ascii="Times New Roman" w:hAnsi="Times New Roman" w:cs="Times New Roman"/>
                <w:sz w:val="20"/>
                <w:szCs w:val="20"/>
              </w:rPr>
            </w:pPr>
          </w:p>
        </w:tc>
        <w:tc>
          <w:tcPr>
            <w:tcW w:w="1036" w:type="dxa"/>
            <w:tcBorders>
              <w:top w:val="nil"/>
              <w:bottom w:val="nil"/>
              <w:right w:val="single" w:sz="16" w:space="0" w:color="000000"/>
            </w:tcBorders>
            <w:shd w:val="clear" w:color="auto" w:fill="FFFFFF"/>
            <w:vAlign w:val="center"/>
          </w:tcPr>
          <w:p w:rsidR="00E07989" w:rsidRPr="00E07989" w:rsidRDefault="00E07989" w:rsidP="00F41C60">
            <w:pPr>
              <w:autoSpaceDE w:val="0"/>
              <w:autoSpaceDN w:val="0"/>
              <w:adjustRightInd w:val="0"/>
              <w:spacing w:line="240" w:lineRule="auto"/>
              <w:rPr>
                <w:rFonts w:ascii="Times New Roman" w:hAnsi="Times New Roman" w:cs="Times New Roman"/>
                <w:sz w:val="20"/>
                <w:szCs w:val="20"/>
              </w:rPr>
            </w:pPr>
          </w:p>
        </w:tc>
      </w:tr>
      <w:tr w:rsidR="00E07989" w:rsidRPr="00E07989" w:rsidTr="00F41C60">
        <w:trPr>
          <w:cantSplit/>
        </w:trPr>
        <w:tc>
          <w:tcPr>
            <w:tcW w:w="2087" w:type="dxa"/>
            <w:vMerge/>
            <w:tcBorders>
              <w:top w:val="single" w:sz="16" w:space="0" w:color="000000"/>
              <w:left w:val="single" w:sz="16" w:space="0" w:color="000000"/>
              <w:right w:val="nil"/>
            </w:tcBorders>
            <w:shd w:val="clear" w:color="auto" w:fill="FFFFFF"/>
          </w:tcPr>
          <w:p w:rsidR="00E07989" w:rsidRPr="00E07989" w:rsidRDefault="00E07989" w:rsidP="00F41C60">
            <w:pPr>
              <w:autoSpaceDE w:val="0"/>
              <w:autoSpaceDN w:val="0"/>
              <w:adjustRightInd w:val="0"/>
              <w:spacing w:line="240" w:lineRule="auto"/>
              <w:rPr>
                <w:rFonts w:ascii="Times New Roman" w:hAnsi="Times New Roman" w:cs="Times New Roman"/>
                <w:sz w:val="20"/>
                <w:szCs w:val="20"/>
              </w:rPr>
            </w:pPr>
          </w:p>
        </w:tc>
        <w:tc>
          <w:tcPr>
            <w:tcW w:w="1716" w:type="dxa"/>
            <w:tcBorders>
              <w:top w:val="nil"/>
              <w:left w:val="nil"/>
              <w:right w:val="single" w:sz="16" w:space="0" w:color="000000"/>
            </w:tcBorders>
            <w:shd w:val="clear" w:color="auto" w:fill="FFFFFF"/>
          </w:tcPr>
          <w:p w:rsidR="00E07989" w:rsidRPr="00E07989" w:rsidRDefault="00E07989" w:rsidP="00F41C60">
            <w:pPr>
              <w:autoSpaceDE w:val="0"/>
              <w:autoSpaceDN w:val="0"/>
              <w:adjustRightInd w:val="0"/>
              <w:spacing w:line="320" w:lineRule="atLeast"/>
              <w:ind w:left="60" w:right="60"/>
              <w:rPr>
                <w:color w:val="000000"/>
                <w:sz w:val="20"/>
                <w:szCs w:val="20"/>
              </w:rPr>
            </w:pPr>
            <w:r w:rsidRPr="00E07989">
              <w:rPr>
                <w:color w:val="000000"/>
                <w:sz w:val="20"/>
                <w:szCs w:val="20"/>
              </w:rPr>
              <w:t>Total</w:t>
            </w:r>
          </w:p>
        </w:tc>
        <w:tc>
          <w:tcPr>
            <w:tcW w:w="1484" w:type="dxa"/>
            <w:tcBorders>
              <w:top w:val="nil"/>
              <w:left w:val="single" w:sz="16" w:space="0" w:color="000000"/>
            </w:tcBorders>
            <w:shd w:val="clear" w:color="auto" w:fill="FFFFFF"/>
            <w:vAlign w:val="center"/>
          </w:tcPr>
          <w:p w:rsidR="00E07989" w:rsidRPr="00E07989" w:rsidRDefault="00E07989" w:rsidP="00F41C60">
            <w:pPr>
              <w:autoSpaceDE w:val="0"/>
              <w:autoSpaceDN w:val="0"/>
              <w:adjustRightInd w:val="0"/>
              <w:spacing w:line="320" w:lineRule="atLeast"/>
              <w:ind w:left="60" w:right="60"/>
              <w:jc w:val="right"/>
              <w:rPr>
                <w:color w:val="000000"/>
                <w:sz w:val="20"/>
                <w:szCs w:val="20"/>
              </w:rPr>
            </w:pPr>
            <w:r w:rsidRPr="00E07989">
              <w:rPr>
                <w:color w:val="000000"/>
                <w:sz w:val="20"/>
                <w:szCs w:val="20"/>
              </w:rPr>
              <w:t>721.776</w:t>
            </w:r>
          </w:p>
        </w:tc>
        <w:tc>
          <w:tcPr>
            <w:tcW w:w="1036" w:type="dxa"/>
            <w:tcBorders>
              <w:top w:val="nil"/>
            </w:tcBorders>
            <w:shd w:val="clear" w:color="auto" w:fill="FFFFFF"/>
            <w:vAlign w:val="center"/>
          </w:tcPr>
          <w:p w:rsidR="00E07989" w:rsidRPr="00E07989" w:rsidRDefault="00E07989" w:rsidP="00F41C60">
            <w:pPr>
              <w:autoSpaceDE w:val="0"/>
              <w:autoSpaceDN w:val="0"/>
              <w:adjustRightInd w:val="0"/>
              <w:spacing w:line="320" w:lineRule="atLeast"/>
              <w:ind w:left="60" w:right="60"/>
              <w:jc w:val="right"/>
              <w:rPr>
                <w:color w:val="000000"/>
                <w:sz w:val="20"/>
                <w:szCs w:val="20"/>
              </w:rPr>
            </w:pPr>
            <w:r w:rsidRPr="00E07989">
              <w:rPr>
                <w:color w:val="000000"/>
                <w:sz w:val="20"/>
                <w:szCs w:val="20"/>
              </w:rPr>
              <w:t>89</w:t>
            </w:r>
          </w:p>
        </w:tc>
        <w:tc>
          <w:tcPr>
            <w:tcW w:w="1422" w:type="dxa"/>
            <w:tcBorders>
              <w:top w:val="nil"/>
            </w:tcBorders>
            <w:shd w:val="clear" w:color="auto" w:fill="FFFFFF"/>
            <w:vAlign w:val="center"/>
          </w:tcPr>
          <w:p w:rsidR="00E07989" w:rsidRPr="00E07989" w:rsidRDefault="00E07989" w:rsidP="00F41C60">
            <w:pPr>
              <w:autoSpaceDE w:val="0"/>
              <w:autoSpaceDN w:val="0"/>
              <w:adjustRightInd w:val="0"/>
              <w:spacing w:line="240" w:lineRule="auto"/>
              <w:rPr>
                <w:rFonts w:ascii="Times New Roman" w:hAnsi="Times New Roman" w:cs="Times New Roman"/>
                <w:sz w:val="20"/>
                <w:szCs w:val="20"/>
              </w:rPr>
            </w:pPr>
          </w:p>
        </w:tc>
        <w:tc>
          <w:tcPr>
            <w:tcW w:w="1036" w:type="dxa"/>
            <w:tcBorders>
              <w:top w:val="nil"/>
            </w:tcBorders>
            <w:shd w:val="clear" w:color="auto" w:fill="FFFFFF"/>
            <w:vAlign w:val="center"/>
          </w:tcPr>
          <w:p w:rsidR="00E07989" w:rsidRPr="00E07989" w:rsidRDefault="00E07989" w:rsidP="00F41C60">
            <w:pPr>
              <w:autoSpaceDE w:val="0"/>
              <w:autoSpaceDN w:val="0"/>
              <w:adjustRightInd w:val="0"/>
              <w:spacing w:line="240" w:lineRule="auto"/>
              <w:rPr>
                <w:rFonts w:ascii="Times New Roman" w:hAnsi="Times New Roman" w:cs="Times New Roman"/>
                <w:sz w:val="20"/>
                <w:szCs w:val="20"/>
              </w:rPr>
            </w:pPr>
          </w:p>
        </w:tc>
        <w:tc>
          <w:tcPr>
            <w:tcW w:w="1036" w:type="dxa"/>
            <w:tcBorders>
              <w:top w:val="nil"/>
              <w:right w:val="single" w:sz="16" w:space="0" w:color="000000"/>
            </w:tcBorders>
            <w:shd w:val="clear" w:color="auto" w:fill="FFFFFF"/>
            <w:vAlign w:val="center"/>
          </w:tcPr>
          <w:p w:rsidR="00E07989" w:rsidRPr="00E07989" w:rsidRDefault="00E07989" w:rsidP="00F41C60">
            <w:pPr>
              <w:autoSpaceDE w:val="0"/>
              <w:autoSpaceDN w:val="0"/>
              <w:adjustRightInd w:val="0"/>
              <w:spacing w:line="240" w:lineRule="auto"/>
              <w:rPr>
                <w:rFonts w:ascii="Times New Roman" w:hAnsi="Times New Roman" w:cs="Times New Roman"/>
                <w:sz w:val="20"/>
                <w:szCs w:val="20"/>
              </w:rPr>
            </w:pPr>
          </w:p>
        </w:tc>
      </w:tr>
      <w:tr w:rsidR="00E07989" w:rsidRPr="00E07989" w:rsidTr="00F41C60">
        <w:trPr>
          <w:cantSplit/>
        </w:trPr>
        <w:tc>
          <w:tcPr>
            <w:tcW w:w="2087" w:type="dxa"/>
            <w:vMerge w:val="restart"/>
            <w:tcBorders>
              <w:top w:val="nil"/>
              <w:left w:val="single" w:sz="16" w:space="0" w:color="000000"/>
              <w:bottom w:val="single" w:sz="16" w:space="0" w:color="000000"/>
              <w:right w:val="nil"/>
            </w:tcBorders>
            <w:shd w:val="clear" w:color="auto" w:fill="FFFFFF"/>
          </w:tcPr>
          <w:p w:rsidR="00E07989" w:rsidRPr="00E07989" w:rsidRDefault="00E07989" w:rsidP="00F41C60">
            <w:pPr>
              <w:autoSpaceDE w:val="0"/>
              <w:autoSpaceDN w:val="0"/>
              <w:adjustRightInd w:val="0"/>
              <w:spacing w:line="320" w:lineRule="atLeast"/>
              <w:ind w:left="60" w:right="60"/>
              <w:rPr>
                <w:color w:val="000000"/>
                <w:sz w:val="20"/>
                <w:szCs w:val="20"/>
              </w:rPr>
            </w:pPr>
            <w:r w:rsidRPr="00E07989">
              <w:rPr>
                <w:color w:val="000000"/>
                <w:sz w:val="20"/>
                <w:szCs w:val="20"/>
              </w:rPr>
              <w:t>Air Temperature</w:t>
            </w:r>
          </w:p>
        </w:tc>
        <w:tc>
          <w:tcPr>
            <w:tcW w:w="1716" w:type="dxa"/>
            <w:tcBorders>
              <w:top w:val="nil"/>
              <w:left w:val="nil"/>
              <w:bottom w:val="nil"/>
              <w:right w:val="single" w:sz="16" w:space="0" w:color="000000"/>
            </w:tcBorders>
            <w:shd w:val="clear" w:color="auto" w:fill="FFFFFF"/>
          </w:tcPr>
          <w:p w:rsidR="00E07989" w:rsidRPr="00E07989" w:rsidRDefault="00E07989" w:rsidP="00F41C60">
            <w:pPr>
              <w:autoSpaceDE w:val="0"/>
              <w:autoSpaceDN w:val="0"/>
              <w:adjustRightInd w:val="0"/>
              <w:spacing w:line="320" w:lineRule="atLeast"/>
              <w:ind w:left="60" w:right="60"/>
              <w:rPr>
                <w:color w:val="000000"/>
                <w:sz w:val="20"/>
                <w:szCs w:val="20"/>
              </w:rPr>
            </w:pPr>
            <w:r w:rsidRPr="00E07989">
              <w:rPr>
                <w:color w:val="000000"/>
                <w:sz w:val="20"/>
                <w:szCs w:val="20"/>
              </w:rPr>
              <w:t>Between Groups</w:t>
            </w:r>
          </w:p>
        </w:tc>
        <w:tc>
          <w:tcPr>
            <w:tcW w:w="1484" w:type="dxa"/>
            <w:tcBorders>
              <w:top w:val="nil"/>
              <w:left w:val="single" w:sz="16" w:space="0" w:color="000000"/>
              <w:bottom w:val="nil"/>
            </w:tcBorders>
            <w:shd w:val="clear" w:color="auto" w:fill="FFFFFF"/>
            <w:vAlign w:val="center"/>
          </w:tcPr>
          <w:p w:rsidR="00E07989" w:rsidRPr="00E07989" w:rsidRDefault="00E07989" w:rsidP="00F41C60">
            <w:pPr>
              <w:autoSpaceDE w:val="0"/>
              <w:autoSpaceDN w:val="0"/>
              <w:adjustRightInd w:val="0"/>
              <w:spacing w:line="320" w:lineRule="atLeast"/>
              <w:ind w:left="60" w:right="60"/>
              <w:jc w:val="right"/>
              <w:rPr>
                <w:color w:val="000000"/>
                <w:sz w:val="20"/>
                <w:szCs w:val="20"/>
              </w:rPr>
            </w:pPr>
            <w:r w:rsidRPr="00E07989">
              <w:rPr>
                <w:color w:val="000000"/>
                <w:sz w:val="20"/>
                <w:szCs w:val="20"/>
              </w:rPr>
              <w:t>253.031</w:t>
            </w:r>
          </w:p>
        </w:tc>
        <w:tc>
          <w:tcPr>
            <w:tcW w:w="1036" w:type="dxa"/>
            <w:tcBorders>
              <w:top w:val="nil"/>
              <w:bottom w:val="nil"/>
            </w:tcBorders>
            <w:shd w:val="clear" w:color="auto" w:fill="FFFFFF"/>
            <w:vAlign w:val="center"/>
          </w:tcPr>
          <w:p w:rsidR="00E07989" w:rsidRPr="00E07989" w:rsidRDefault="00E07989" w:rsidP="00F41C60">
            <w:pPr>
              <w:autoSpaceDE w:val="0"/>
              <w:autoSpaceDN w:val="0"/>
              <w:adjustRightInd w:val="0"/>
              <w:spacing w:line="320" w:lineRule="atLeast"/>
              <w:ind w:left="60" w:right="60"/>
              <w:jc w:val="right"/>
              <w:rPr>
                <w:color w:val="000000"/>
                <w:sz w:val="20"/>
                <w:szCs w:val="20"/>
              </w:rPr>
            </w:pPr>
            <w:r w:rsidRPr="00E07989">
              <w:rPr>
                <w:color w:val="000000"/>
                <w:sz w:val="20"/>
                <w:szCs w:val="20"/>
              </w:rPr>
              <w:t>9</w:t>
            </w:r>
          </w:p>
        </w:tc>
        <w:tc>
          <w:tcPr>
            <w:tcW w:w="1422" w:type="dxa"/>
            <w:tcBorders>
              <w:top w:val="nil"/>
              <w:bottom w:val="nil"/>
            </w:tcBorders>
            <w:shd w:val="clear" w:color="auto" w:fill="FFFFFF"/>
            <w:vAlign w:val="center"/>
          </w:tcPr>
          <w:p w:rsidR="00E07989" w:rsidRPr="00E07989" w:rsidRDefault="00E07989" w:rsidP="00F41C60">
            <w:pPr>
              <w:autoSpaceDE w:val="0"/>
              <w:autoSpaceDN w:val="0"/>
              <w:adjustRightInd w:val="0"/>
              <w:spacing w:line="320" w:lineRule="atLeast"/>
              <w:ind w:left="60" w:right="60"/>
              <w:jc w:val="right"/>
              <w:rPr>
                <w:color w:val="000000"/>
                <w:sz w:val="20"/>
                <w:szCs w:val="20"/>
              </w:rPr>
            </w:pPr>
            <w:r w:rsidRPr="00E07989">
              <w:rPr>
                <w:color w:val="000000"/>
                <w:sz w:val="20"/>
                <w:szCs w:val="20"/>
              </w:rPr>
              <w:t>28.115</w:t>
            </w:r>
          </w:p>
        </w:tc>
        <w:tc>
          <w:tcPr>
            <w:tcW w:w="1036" w:type="dxa"/>
            <w:tcBorders>
              <w:top w:val="nil"/>
              <w:bottom w:val="nil"/>
            </w:tcBorders>
            <w:shd w:val="clear" w:color="auto" w:fill="FFFFFF"/>
            <w:vAlign w:val="center"/>
          </w:tcPr>
          <w:p w:rsidR="00E07989" w:rsidRPr="00E07989" w:rsidRDefault="00E07989" w:rsidP="00F41C60">
            <w:pPr>
              <w:autoSpaceDE w:val="0"/>
              <w:autoSpaceDN w:val="0"/>
              <w:adjustRightInd w:val="0"/>
              <w:spacing w:line="320" w:lineRule="atLeast"/>
              <w:ind w:left="60" w:right="60"/>
              <w:jc w:val="right"/>
              <w:rPr>
                <w:color w:val="000000"/>
                <w:sz w:val="20"/>
                <w:szCs w:val="20"/>
              </w:rPr>
            </w:pPr>
            <w:r w:rsidRPr="00E07989">
              <w:rPr>
                <w:color w:val="000000"/>
                <w:sz w:val="20"/>
                <w:szCs w:val="20"/>
              </w:rPr>
              <w:t>27.101</w:t>
            </w:r>
          </w:p>
        </w:tc>
        <w:tc>
          <w:tcPr>
            <w:tcW w:w="1036" w:type="dxa"/>
            <w:tcBorders>
              <w:top w:val="nil"/>
              <w:bottom w:val="nil"/>
              <w:right w:val="single" w:sz="16" w:space="0" w:color="000000"/>
            </w:tcBorders>
            <w:shd w:val="clear" w:color="auto" w:fill="FFFFFF"/>
            <w:vAlign w:val="center"/>
          </w:tcPr>
          <w:p w:rsidR="00E07989" w:rsidRPr="00E07989" w:rsidRDefault="00E07989" w:rsidP="00F41C60">
            <w:pPr>
              <w:autoSpaceDE w:val="0"/>
              <w:autoSpaceDN w:val="0"/>
              <w:adjustRightInd w:val="0"/>
              <w:spacing w:line="320" w:lineRule="atLeast"/>
              <w:ind w:left="60" w:right="60"/>
              <w:jc w:val="right"/>
              <w:rPr>
                <w:color w:val="000000"/>
                <w:sz w:val="20"/>
                <w:szCs w:val="20"/>
              </w:rPr>
            </w:pPr>
            <w:r w:rsidRPr="00E07989">
              <w:rPr>
                <w:color w:val="000000"/>
                <w:sz w:val="20"/>
                <w:szCs w:val="20"/>
              </w:rPr>
              <w:t>.000</w:t>
            </w:r>
          </w:p>
        </w:tc>
      </w:tr>
      <w:tr w:rsidR="00E07989" w:rsidRPr="00E07989" w:rsidTr="00F41C60">
        <w:trPr>
          <w:cantSplit/>
        </w:trPr>
        <w:tc>
          <w:tcPr>
            <w:tcW w:w="2087" w:type="dxa"/>
            <w:vMerge/>
            <w:tcBorders>
              <w:top w:val="nil"/>
              <w:left w:val="single" w:sz="16" w:space="0" w:color="000000"/>
              <w:bottom w:val="single" w:sz="16" w:space="0" w:color="000000"/>
              <w:right w:val="nil"/>
            </w:tcBorders>
            <w:shd w:val="clear" w:color="auto" w:fill="FFFFFF"/>
          </w:tcPr>
          <w:p w:rsidR="00E07989" w:rsidRPr="00E07989" w:rsidRDefault="00E07989" w:rsidP="00F41C60">
            <w:pPr>
              <w:autoSpaceDE w:val="0"/>
              <w:autoSpaceDN w:val="0"/>
              <w:adjustRightInd w:val="0"/>
              <w:spacing w:line="240" w:lineRule="auto"/>
              <w:rPr>
                <w:color w:val="000000"/>
                <w:sz w:val="20"/>
                <w:szCs w:val="20"/>
              </w:rPr>
            </w:pPr>
          </w:p>
        </w:tc>
        <w:tc>
          <w:tcPr>
            <w:tcW w:w="1716" w:type="dxa"/>
            <w:tcBorders>
              <w:top w:val="nil"/>
              <w:left w:val="nil"/>
              <w:bottom w:val="nil"/>
              <w:right w:val="single" w:sz="16" w:space="0" w:color="000000"/>
            </w:tcBorders>
            <w:shd w:val="clear" w:color="auto" w:fill="FFFFFF"/>
          </w:tcPr>
          <w:p w:rsidR="00E07989" w:rsidRPr="00E07989" w:rsidRDefault="00E07989" w:rsidP="00F41C60">
            <w:pPr>
              <w:autoSpaceDE w:val="0"/>
              <w:autoSpaceDN w:val="0"/>
              <w:adjustRightInd w:val="0"/>
              <w:spacing w:line="320" w:lineRule="atLeast"/>
              <w:ind w:left="60" w:right="60"/>
              <w:rPr>
                <w:color w:val="000000"/>
                <w:sz w:val="20"/>
                <w:szCs w:val="20"/>
              </w:rPr>
            </w:pPr>
            <w:r w:rsidRPr="00E07989">
              <w:rPr>
                <w:color w:val="000000"/>
                <w:sz w:val="20"/>
                <w:szCs w:val="20"/>
              </w:rPr>
              <w:t>Within Groups</w:t>
            </w:r>
          </w:p>
        </w:tc>
        <w:tc>
          <w:tcPr>
            <w:tcW w:w="1484" w:type="dxa"/>
            <w:tcBorders>
              <w:top w:val="nil"/>
              <w:left w:val="single" w:sz="16" w:space="0" w:color="000000"/>
              <w:bottom w:val="nil"/>
            </w:tcBorders>
            <w:shd w:val="clear" w:color="auto" w:fill="FFFFFF"/>
            <w:vAlign w:val="center"/>
          </w:tcPr>
          <w:p w:rsidR="00E07989" w:rsidRPr="00E07989" w:rsidRDefault="00E07989" w:rsidP="00F41C60">
            <w:pPr>
              <w:autoSpaceDE w:val="0"/>
              <w:autoSpaceDN w:val="0"/>
              <w:adjustRightInd w:val="0"/>
              <w:spacing w:line="320" w:lineRule="atLeast"/>
              <w:ind w:left="60" w:right="60"/>
              <w:jc w:val="right"/>
              <w:rPr>
                <w:color w:val="000000"/>
                <w:sz w:val="20"/>
                <w:szCs w:val="20"/>
              </w:rPr>
            </w:pPr>
            <w:r w:rsidRPr="00E07989">
              <w:rPr>
                <w:color w:val="000000"/>
                <w:sz w:val="20"/>
                <w:szCs w:val="20"/>
              </w:rPr>
              <w:t>82.991</w:t>
            </w:r>
          </w:p>
        </w:tc>
        <w:tc>
          <w:tcPr>
            <w:tcW w:w="1036" w:type="dxa"/>
            <w:tcBorders>
              <w:top w:val="nil"/>
              <w:bottom w:val="nil"/>
            </w:tcBorders>
            <w:shd w:val="clear" w:color="auto" w:fill="FFFFFF"/>
            <w:vAlign w:val="center"/>
          </w:tcPr>
          <w:p w:rsidR="00E07989" w:rsidRPr="00E07989" w:rsidRDefault="00E07989" w:rsidP="00F41C60">
            <w:pPr>
              <w:autoSpaceDE w:val="0"/>
              <w:autoSpaceDN w:val="0"/>
              <w:adjustRightInd w:val="0"/>
              <w:spacing w:line="320" w:lineRule="atLeast"/>
              <w:ind w:left="60" w:right="60"/>
              <w:jc w:val="right"/>
              <w:rPr>
                <w:color w:val="000000"/>
                <w:sz w:val="20"/>
                <w:szCs w:val="20"/>
              </w:rPr>
            </w:pPr>
            <w:r w:rsidRPr="00E07989">
              <w:rPr>
                <w:color w:val="000000"/>
                <w:sz w:val="20"/>
                <w:szCs w:val="20"/>
              </w:rPr>
              <w:t>80</w:t>
            </w:r>
          </w:p>
        </w:tc>
        <w:tc>
          <w:tcPr>
            <w:tcW w:w="1422" w:type="dxa"/>
            <w:tcBorders>
              <w:top w:val="nil"/>
              <w:bottom w:val="nil"/>
            </w:tcBorders>
            <w:shd w:val="clear" w:color="auto" w:fill="FFFFFF"/>
            <w:vAlign w:val="center"/>
          </w:tcPr>
          <w:p w:rsidR="00E07989" w:rsidRPr="00E07989" w:rsidRDefault="00E07989" w:rsidP="00F41C60">
            <w:pPr>
              <w:autoSpaceDE w:val="0"/>
              <w:autoSpaceDN w:val="0"/>
              <w:adjustRightInd w:val="0"/>
              <w:spacing w:line="320" w:lineRule="atLeast"/>
              <w:ind w:left="60" w:right="60"/>
              <w:jc w:val="right"/>
              <w:rPr>
                <w:color w:val="000000"/>
                <w:sz w:val="20"/>
                <w:szCs w:val="20"/>
              </w:rPr>
            </w:pPr>
            <w:r w:rsidRPr="00E07989">
              <w:rPr>
                <w:color w:val="000000"/>
                <w:sz w:val="20"/>
                <w:szCs w:val="20"/>
              </w:rPr>
              <w:t>1.037</w:t>
            </w:r>
          </w:p>
        </w:tc>
        <w:tc>
          <w:tcPr>
            <w:tcW w:w="1036" w:type="dxa"/>
            <w:tcBorders>
              <w:top w:val="nil"/>
              <w:bottom w:val="nil"/>
            </w:tcBorders>
            <w:shd w:val="clear" w:color="auto" w:fill="FFFFFF"/>
            <w:vAlign w:val="center"/>
          </w:tcPr>
          <w:p w:rsidR="00E07989" w:rsidRPr="00E07989" w:rsidRDefault="00E07989" w:rsidP="00F41C60">
            <w:pPr>
              <w:autoSpaceDE w:val="0"/>
              <w:autoSpaceDN w:val="0"/>
              <w:adjustRightInd w:val="0"/>
              <w:spacing w:line="240" w:lineRule="auto"/>
              <w:rPr>
                <w:rFonts w:ascii="Times New Roman" w:hAnsi="Times New Roman" w:cs="Times New Roman"/>
                <w:sz w:val="20"/>
                <w:szCs w:val="20"/>
              </w:rPr>
            </w:pPr>
          </w:p>
        </w:tc>
        <w:tc>
          <w:tcPr>
            <w:tcW w:w="1036" w:type="dxa"/>
            <w:tcBorders>
              <w:top w:val="nil"/>
              <w:bottom w:val="nil"/>
              <w:right w:val="single" w:sz="16" w:space="0" w:color="000000"/>
            </w:tcBorders>
            <w:shd w:val="clear" w:color="auto" w:fill="FFFFFF"/>
            <w:vAlign w:val="center"/>
          </w:tcPr>
          <w:p w:rsidR="00E07989" w:rsidRPr="00E07989" w:rsidRDefault="00E07989" w:rsidP="00F41C60">
            <w:pPr>
              <w:autoSpaceDE w:val="0"/>
              <w:autoSpaceDN w:val="0"/>
              <w:adjustRightInd w:val="0"/>
              <w:spacing w:line="240" w:lineRule="auto"/>
              <w:rPr>
                <w:rFonts w:ascii="Times New Roman" w:hAnsi="Times New Roman" w:cs="Times New Roman"/>
                <w:sz w:val="20"/>
                <w:szCs w:val="20"/>
              </w:rPr>
            </w:pPr>
          </w:p>
        </w:tc>
      </w:tr>
      <w:tr w:rsidR="00E07989" w:rsidRPr="00E07989" w:rsidTr="00F41C60">
        <w:trPr>
          <w:cantSplit/>
        </w:trPr>
        <w:tc>
          <w:tcPr>
            <w:tcW w:w="2087" w:type="dxa"/>
            <w:vMerge/>
            <w:tcBorders>
              <w:top w:val="nil"/>
              <w:left w:val="single" w:sz="16" w:space="0" w:color="000000"/>
              <w:bottom w:val="single" w:sz="16" w:space="0" w:color="000000"/>
              <w:right w:val="nil"/>
            </w:tcBorders>
            <w:shd w:val="clear" w:color="auto" w:fill="FFFFFF"/>
          </w:tcPr>
          <w:p w:rsidR="00E07989" w:rsidRPr="00E07989" w:rsidRDefault="00E07989" w:rsidP="00F41C60">
            <w:pPr>
              <w:autoSpaceDE w:val="0"/>
              <w:autoSpaceDN w:val="0"/>
              <w:adjustRightInd w:val="0"/>
              <w:spacing w:line="240" w:lineRule="auto"/>
              <w:rPr>
                <w:rFonts w:ascii="Times New Roman" w:hAnsi="Times New Roman" w:cs="Times New Roman"/>
                <w:sz w:val="20"/>
                <w:szCs w:val="20"/>
              </w:rPr>
            </w:pPr>
          </w:p>
        </w:tc>
        <w:tc>
          <w:tcPr>
            <w:tcW w:w="1716" w:type="dxa"/>
            <w:tcBorders>
              <w:top w:val="nil"/>
              <w:left w:val="nil"/>
              <w:bottom w:val="single" w:sz="16" w:space="0" w:color="000000"/>
              <w:right w:val="single" w:sz="16" w:space="0" w:color="000000"/>
            </w:tcBorders>
            <w:shd w:val="clear" w:color="auto" w:fill="FFFFFF"/>
          </w:tcPr>
          <w:p w:rsidR="00E07989" w:rsidRPr="00E07989" w:rsidRDefault="00E07989" w:rsidP="00F41C60">
            <w:pPr>
              <w:autoSpaceDE w:val="0"/>
              <w:autoSpaceDN w:val="0"/>
              <w:adjustRightInd w:val="0"/>
              <w:spacing w:line="320" w:lineRule="atLeast"/>
              <w:ind w:left="60" w:right="60"/>
              <w:rPr>
                <w:color w:val="000000"/>
                <w:sz w:val="20"/>
                <w:szCs w:val="20"/>
              </w:rPr>
            </w:pPr>
            <w:r w:rsidRPr="00E07989">
              <w:rPr>
                <w:color w:val="000000"/>
                <w:sz w:val="20"/>
                <w:szCs w:val="20"/>
              </w:rPr>
              <w:t>Total</w:t>
            </w:r>
          </w:p>
        </w:tc>
        <w:tc>
          <w:tcPr>
            <w:tcW w:w="1484" w:type="dxa"/>
            <w:tcBorders>
              <w:top w:val="nil"/>
              <w:left w:val="single" w:sz="16" w:space="0" w:color="000000"/>
              <w:bottom w:val="single" w:sz="16" w:space="0" w:color="000000"/>
            </w:tcBorders>
            <w:shd w:val="clear" w:color="auto" w:fill="FFFFFF"/>
            <w:vAlign w:val="center"/>
          </w:tcPr>
          <w:p w:rsidR="00E07989" w:rsidRPr="00E07989" w:rsidRDefault="00E07989" w:rsidP="00F41C60">
            <w:pPr>
              <w:autoSpaceDE w:val="0"/>
              <w:autoSpaceDN w:val="0"/>
              <w:adjustRightInd w:val="0"/>
              <w:spacing w:line="320" w:lineRule="atLeast"/>
              <w:ind w:left="60" w:right="60"/>
              <w:jc w:val="right"/>
              <w:rPr>
                <w:color w:val="000000"/>
                <w:sz w:val="20"/>
                <w:szCs w:val="20"/>
              </w:rPr>
            </w:pPr>
            <w:r w:rsidRPr="00E07989">
              <w:rPr>
                <w:color w:val="000000"/>
                <w:sz w:val="20"/>
                <w:szCs w:val="20"/>
              </w:rPr>
              <w:t>336.022</w:t>
            </w:r>
          </w:p>
        </w:tc>
        <w:tc>
          <w:tcPr>
            <w:tcW w:w="1036" w:type="dxa"/>
            <w:tcBorders>
              <w:top w:val="nil"/>
              <w:bottom w:val="single" w:sz="16" w:space="0" w:color="000000"/>
            </w:tcBorders>
            <w:shd w:val="clear" w:color="auto" w:fill="FFFFFF"/>
            <w:vAlign w:val="center"/>
          </w:tcPr>
          <w:p w:rsidR="00E07989" w:rsidRPr="00E07989" w:rsidRDefault="00E07989" w:rsidP="00F41C60">
            <w:pPr>
              <w:autoSpaceDE w:val="0"/>
              <w:autoSpaceDN w:val="0"/>
              <w:adjustRightInd w:val="0"/>
              <w:spacing w:line="320" w:lineRule="atLeast"/>
              <w:ind w:left="60" w:right="60"/>
              <w:jc w:val="right"/>
              <w:rPr>
                <w:color w:val="000000"/>
                <w:sz w:val="20"/>
                <w:szCs w:val="20"/>
              </w:rPr>
            </w:pPr>
            <w:r w:rsidRPr="00E07989">
              <w:rPr>
                <w:color w:val="000000"/>
                <w:sz w:val="20"/>
                <w:szCs w:val="20"/>
              </w:rPr>
              <w:t>89</w:t>
            </w:r>
          </w:p>
        </w:tc>
        <w:tc>
          <w:tcPr>
            <w:tcW w:w="1422" w:type="dxa"/>
            <w:tcBorders>
              <w:top w:val="nil"/>
              <w:bottom w:val="single" w:sz="16" w:space="0" w:color="000000"/>
            </w:tcBorders>
            <w:shd w:val="clear" w:color="auto" w:fill="FFFFFF"/>
            <w:vAlign w:val="center"/>
          </w:tcPr>
          <w:p w:rsidR="00E07989" w:rsidRPr="00E07989" w:rsidRDefault="00E07989" w:rsidP="00F41C60">
            <w:pPr>
              <w:autoSpaceDE w:val="0"/>
              <w:autoSpaceDN w:val="0"/>
              <w:adjustRightInd w:val="0"/>
              <w:spacing w:line="240" w:lineRule="auto"/>
              <w:rPr>
                <w:rFonts w:ascii="Times New Roman" w:hAnsi="Times New Roman" w:cs="Times New Roman"/>
                <w:sz w:val="20"/>
                <w:szCs w:val="20"/>
              </w:rPr>
            </w:pPr>
          </w:p>
        </w:tc>
        <w:tc>
          <w:tcPr>
            <w:tcW w:w="1036" w:type="dxa"/>
            <w:tcBorders>
              <w:top w:val="nil"/>
              <w:bottom w:val="single" w:sz="16" w:space="0" w:color="000000"/>
            </w:tcBorders>
            <w:shd w:val="clear" w:color="auto" w:fill="FFFFFF"/>
            <w:vAlign w:val="center"/>
          </w:tcPr>
          <w:p w:rsidR="00E07989" w:rsidRPr="00E07989" w:rsidRDefault="00E07989" w:rsidP="00F41C60">
            <w:pPr>
              <w:autoSpaceDE w:val="0"/>
              <w:autoSpaceDN w:val="0"/>
              <w:adjustRightInd w:val="0"/>
              <w:spacing w:line="240" w:lineRule="auto"/>
              <w:rPr>
                <w:rFonts w:ascii="Times New Roman" w:hAnsi="Times New Roman" w:cs="Times New Roman"/>
                <w:sz w:val="20"/>
                <w:szCs w:val="20"/>
              </w:rPr>
            </w:pPr>
          </w:p>
        </w:tc>
        <w:tc>
          <w:tcPr>
            <w:tcW w:w="1036" w:type="dxa"/>
            <w:tcBorders>
              <w:top w:val="nil"/>
              <w:bottom w:val="single" w:sz="16" w:space="0" w:color="000000"/>
              <w:right w:val="single" w:sz="16" w:space="0" w:color="000000"/>
            </w:tcBorders>
            <w:shd w:val="clear" w:color="auto" w:fill="FFFFFF"/>
            <w:vAlign w:val="center"/>
          </w:tcPr>
          <w:p w:rsidR="00E07989" w:rsidRPr="00E07989" w:rsidRDefault="00E07989" w:rsidP="00F41C60">
            <w:pPr>
              <w:autoSpaceDE w:val="0"/>
              <w:autoSpaceDN w:val="0"/>
              <w:adjustRightInd w:val="0"/>
              <w:spacing w:line="240" w:lineRule="auto"/>
              <w:rPr>
                <w:rFonts w:ascii="Times New Roman" w:hAnsi="Times New Roman" w:cs="Times New Roman"/>
                <w:sz w:val="20"/>
                <w:szCs w:val="20"/>
              </w:rPr>
            </w:pPr>
          </w:p>
        </w:tc>
      </w:tr>
    </w:tbl>
    <w:p w:rsidR="001503BE" w:rsidRPr="00E07989" w:rsidRDefault="001503BE" w:rsidP="004F3C52">
      <w:pPr>
        <w:pStyle w:val="Normal1"/>
        <w:spacing w:line="360" w:lineRule="auto"/>
        <w:rPr>
          <w:sz w:val="24"/>
          <w:szCs w:val="24"/>
        </w:rPr>
      </w:pPr>
    </w:p>
    <w:p w:rsidR="001503BE" w:rsidRPr="003B6A73" w:rsidRDefault="003B6A73" w:rsidP="003B6A73">
      <w:pPr>
        <w:pStyle w:val="Normal1"/>
        <w:spacing w:line="360" w:lineRule="auto"/>
        <w:jc w:val="both"/>
        <w:rPr>
          <w:sz w:val="24"/>
          <w:szCs w:val="24"/>
        </w:rPr>
      </w:pPr>
      <w:r w:rsidRPr="003B6A73">
        <w:rPr>
          <w:sz w:val="24"/>
          <w:szCs w:val="24"/>
        </w:rPr>
        <w:t xml:space="preserve">Figure 15 presents the </w:t>
      </w:r>
      <w:r w:rsidRPr="003B6A73">
        <w:rPr>
          <w:color w:val="3E3E3E"/>
          <w:sz w:val="24"/>
          <w:szCs w:val="24"/>
        </w:rPr>
        <w:t>Print screen of GLOBE Visualization page of St. Peter’s Unity secondary School, Akure, Ondo State, Nigeria.</w:t>
      </w:r>
    </w:p>
    <w:p w:rsidR="001503BE" w:rsidRPr="004F3C52" w:rsidRDefault="001503BE" w:rsidP="004F3C52">
      <w:pPr>
        <w:pStyle w:val="Normal1"/>
        <w:spacing w:line="360" w:lineRule="auto"/>
        <w:rPr>
          <w:i/>
          <w:sz w:val="24"/>
          <w:szCs w:val="24"/>
        </w:rPr>
      </w:pPr>
    </w:p>
    <w:p w:rsidR="001503BE" w:rsidRPr="004F3C52" w:rsidRDefault="000420D7" w:rsidP="004F3C52">
      <w:pPr>
        <w:pStyle w:val="Normal1"/>
        <w:spacing w:line="360" w:lineRule="auto"/>
        <w:rPr>
          <w:i/>
          <w:sz w:val="24"/>
          <w:szCs w:val="24"/>
        </w:rPr>
      </w:pPr>
      <w:r>
        <w:rPr>
          <w:noProof/>
        </w:rPr>
        <mc:AlternateContent>
          <mc:Choice Requires="wps">
            <w:drawing>
              <wp:anchor distT="0" distB="0" distL="114300" distR="114300" simplePos="0" relativeHeight="251676672" behindDoc="0" locked="0" layoutInCell="1" allowOverlap="1">
                <wp:simplePos x="0" y="0"/>
                <wp:positionH relativeFrom="column">
                  <wp:posOffset>14605</wp:posOffset>
                </wp:positionH>
                <wp:positionV relativeFrom="paragraph">
                  <wp:posOffset>2874645</wp:posOffset>
                </wp:positionV>
                <wp:extent cx="6049645" cy="433070"/>
                <wp:effectExtent l="0" t="0" r="3175" b="0"/>
                <wp:wrapNone/>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9645" cy="433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6006" w:rsidRDefault="00086006">
                            <w:r>
                              <w:t>Figu</w:t>
                            </w:r>
                            <w:r w:rsidRPr="00B55DFD">
                              <w:t xml:space="preserve">re </w:t>
                            </w:r>
                            <w:r>
                              <w:t>15</w:t>
                            </w:r>
                            <w:r w:rsidRPr="00B55DFD">
                              <w:t xml:space="preserve">: </w:t>
                            </w:r>
                            <w:r w:rsidRPr="00B55DFD">
                              <w:rPr>
                                <w:color w:val="3E3E3E"/>
                              </w:rPr>
                              <w:t>Print screen of GLOBE Visualization page</w:t>
                            </w:r>
                            <w:r>
                              <w:rPr>
                                <w:color w:val="3E3E3E"/>
                              </w:rPr>
                              <w:t xml:space="preserve"> of St. Peter’s Unity secondary School, Akure, Ondo State, Nigeria.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49" type="#_x0000_t202" style="position:absolute;margin-left:1.15pt;margin-top:226.35pt;width:476.35pt;height:34.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" stroked="f">
                <v:textbox>
                  <w:txbxContent>
                    <w:p w:rsidR="001671FB" w:rsidRDefault="001671FB">
                      <w:r>
                        <w:t>Figu</w:t>
                      </w:r>
                      <w:r w:rsidRPr="00B55DFD">
                        <w:t xml:space="preserve">re </w:t>
                      </w:r>
                      <w:r>
                        <w:t>15</w:t>
                      </w:r>
                      <w:r w:rsidRPr="00B55DFD">
                        <w:t xml:space="preserve">: </w:t>
                      </w:r>
                      <w:r w:rsidRPr="00B55DFD">
                        <w:rPr>
                          <w:color w:val="3E3E3E"/>
                        </w:rPr>
                        <w:t>Print screen of GLOBE Visualization page</w:t>
                      </w:r>
                      <w:r>
                        <w:rPr>
                          <w:color w:val="3E3E3E"/>
                        </w:rPr>
                        <w:t xml:space="preserve"> of St. Peter’s Unity secondary School, Akure, Ondo State, Nigeria.</w:t>
                      </w:r>
                    </w:p>
                  </w:txbxContent>
                </v:textbox>
              </v:shape>
            </w:pict>
          </mc:Fallback>
        </mc:AlternateContent>
      </w:r>
      <w:r w:rsidR="00B40D14">
        <w:rPr>
          <w:noProof/>
        </w:rPr>
        <w:drawing>
          <wp:inline distT="0" distB="0" distL="0" distR="0" wp14:anchorId="08675744" wp14:editId="7F8B7E80">
            <wp:extent cx="5943600" cy="2636875"/>
            <wp:effectExtent l="76200" t="76200" r="114300" b="1066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943600" cy="26368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503BE" w:rsidRPr="003B6A73" w:rsidRDefault="001503BE" w:rsidP="004F3C52">
      <w:pPr>
        <w:pStyle w:val="Normal1"/>
        <w:spacing w:line="360" w:lineRule="auto"/>
        <w:rPr>
          <w:sz w:val="24"/>
          <w:szCs w:val="24"/>
        </w:rPr>
      </w:pPr>
    </w:p>
    <w:p w:rsidR="001503BE" w:rsidRPr="004F3C52" w:rsidRDefault="001503BE" w:rsidP="004F3C52">
      <w:pPr>
        <w:pStyle w:val="Normal1"/>
        <w:spacing w:line="360" w:lineRule="auto"/>
        <w:rPr>
          <w:i/>
          <w:sz w:val="24"/>
          <w:szCs w:val="24"/>
        </w:rPr>
      </w:pPr>
    </w:p>
    <w:p w:rsidR="001503BE" w:rsidRPr="00FC2C24" w:rsidRDefault="00835CC5" w:rsidP="004F3C52">
      <w:pPr>
        <w:pStyle w:val="Normal1"/>
        <w:spacing w:line="360" w:lineRule="auto"/>
        <w:rPr>
          <w:b/>
          <w:sz w:val="24"/>
          <w:szCs w:val="24"/>
        </w:rPr>
      </w:pPr>
      <w:r w:rsidRPr="00FC2C24">
        <w:rPr>
          <w:b/>
          <w:sz w:val="24"/>
          <w:szCs w:val="24"/>
        </w:rPr>
        <w:t>Discussion:</w:t>
      </w:r>
    </w:p>
    <w:p w:rsidR="001503BE" w:rsidRPr="004F3C52" w:rsidRDefault="001503BE" w:rsidP="004F3C52">
      <w:pPr>
        <w:pStyle w:val="Normal1"/>
        <w:spacing w:line="360" w:lineRule="auto"/>
        <w:rPr>
          <w:sz w:val="24"/>
          <w:szCs w:val="24"/>
        </w:rPr>
      </w:pPr>
    </w:p>
    <w:p w:rsidR="00752D2F" w:rsidRPr="00CA5380" w:rsidRDefault="00474FE9" w:rsidP="00474FE9">
      <w:pPr>
        <w:pStyle w:val="NormalWeb"/>
        <w:numPr>
          <w:ilvl w:val="0"/>
          <w:numId w:val="8"/>
        </w:numPr>
        <w:shd w:val="clear" w:color="auto" w:fill="FFFFFF"/>
        <w:spacing w:before="0" w:beforeAutospacing="0" w:line="360" w:lineRule="auto"/>
        <w:ind w:left="360" w:firstLine="0"/>
        <w:jc w:val="both"/>
        <w:rPr>
          <w:rFonts w:ascii="Helvetica" w:hAnsi="Helvetica" w:cs="Helvetica"/>
        </w:rPr>
      </w:pPr>
      <w:r>
        <w:rPr>
          <w:rFonts w:ascii="Helvetica" w:hAnsi="Helvetica" w:cs="Helvetica"/>
        </w:rPr>
        <w:t xml:space="preserve"> </w:t>
      </w:r>
      <w:r w:rsidR="00752D2F" w:rsidRPr="00CA5380">
        <w:rPr>
          <w:rFonts w:ascii="Helvetica" w:hAnsi="Helvetica" w:cs="Helvetica"/>
        </w:rPr>
        <w:t xml:space="preserve">Does </w:t>
      </w:r>
      <w:r w:rsidR="00E07989" w:rsidRPr="00CA5380">
        <w:rPr>
          <w:rFonts w:ascii="Helvetica" w:hAnsi="Helvetica" w:cs="Helvetica"/>
        </w:rPr>
        <w:t>urbanization increases surface temperature?</w:t>
      </w:r>
    </w:p>
    <w:p w:rsidR="00CA5380" w:rsidRPr="00CA5380" w:rsidRDefault="00CA5380" w:rsidP="00474FE9">
      <w:pPr>
        <w:pStyle w:val="Normal1"/>
        <w:numPr>
          <w:ilvl w:val="0"/>
          <w:numId w:val="8"/>
        </w:numPr>
        <w:tabs>
          <w:tab w:val="left" w:pos="810"/>
        </w:tabs>
        <w:spacing w:line="360" w:lineRule="auto"/>
        <w:ind w:left="810" w:hanging="450"/>
        <w:rPr>
          <w:sz w:val="24"/>
          <w:szCs w:val="24"/>
        </w:rPr>
      </w:pPr>
      <w:r w:rsidRPr="00CA5380">
        <w:rPr>
          <w:sz w:val="24"/>
          <w:szCs w:val="24"/>
        </w:rPr>
        <w:t>Does surface temperature have corresponding influence on air temperature increase?</w:t>
      </w:r>
    </w:p>
    <w:p w:rsidR="00CA5380" w:rsidRPr="00CA5380" w:rsidRDefault="00CA5380" w:rsidP="00474FE9">
      <w:pPr>
        <w:pStyle w:val="Normal1"/>
        <w:numPr>
          <w:ilvl w:val="0"/>
          <w:numId w:val="8"/>
        </w:numPr>
        <w:spacing w:line="360" w:lineRule="auto"/>
        <w:ind w:left="810" w:hanging="450"/>
        <w:rPr>
          <w:sz w:val="24"/>
          <w:szCs w:val="24"/>
        </w:rPr>
      </w:pPr>
      <w:r w:rsidRPr="00CA5380">
        <w:rPr>
          <w:sz w:val="24"/>
          <w:szCs w:val="24"/>
        </w:rPr>
        <w:t>Does surface temperature have corresponding influence on soil temperature at a depth of 10 cm?</w:t>
      </w:r>
    </w:p>
    <w:p w:rsidR="00CA5380" w:rsidRDefault="00474FE9" w:rsidP="00CA5380">
      <w:pPr>
        <w:pStyle w:val="NormalWeb"/>
        <w:shd w:val="clear" w:color="auto" w:fill="FFFFFF"/>
        <w:spacing w:before="0" w:beforeAutospacing="0" w:line="360" w:lineRule="auto"/>
        <w:ind w:left="360"/>
        <w:jc w:val="both"/>
        <w:rPr>
          <w:rFonts w:ascii="Helvetica" w:hAnsi="Helvetica" w:cs="Helvetica"/>
        </w:rPr>
      </w:pPr>
      <w:r>
        <w:rPr>
          <w:rFonts w:ascii="Helvetica" w:hAnsi="Helvetica" w:cs="Helvetica"/>
        </w:rPr>
        <w:t xml:space="preserve">From Figure 12, </w:t>
      </w:r>
      <w:r w:rsidR="004C56B3">
        <w:rPr>
          <w:rFonts w:ascii="Helvetica" w:hAnsi="Helvetica" w:cs="Helvetica"/>
        </w:rPr>
        <w:t>increases in surface temperature and air temperature with increase in soil temperature are observed after week 14.</w:t>
      </w:r>
    </w:p>
    <w:p w:rsidR="004C56B3" w:rsidRDefault="004C56B3" w:rsidP="00CA5380">
      <w:pPr>
        <w:pStyle w:val="NormalWeb"/>
        <w:shd w:val="clear" w:color="auto" w:fill="FFFFFF"/>
        <w:spacing w:before="0" w:beforeAutospacing="0" w:line="360" w:lineRule="auto"/>
        <w:ind w:left="360"/>
        <w:jc w:val="both"/>
        <w:rPr>
          <w:rFonts w:ascii="Helvetica" w:hAnsi="Helvetica" w:cs="Helvetica"/>
        </w:rPr>
      </w:pPr>
      <w:r>
        <w:rPr>
          <w:rFonts w:ascii="Helvetica" w:hAnsi="Helvetica" w:cs="Helvetica"/>
        </w:rPr>
        <w:t>From Figure 13, after twelve weeks, the surface temperature, air temperature and soil temperature experienced increase in their values.</w:t>
      </w:r>
    </w:p>
    <w:p w:rsidR="004C56B3" w:rsidRPr="00CA5380" w:rsidRDefault="004C56B3" w:rsidP="00CA5380">
      <w:pPr>
        <w:pStyle w:val="NormalWeb"/>
        <w:shd w:val="clear" w:color="auto" w:fill="FFFFFF"/>
        <w:spacing w:before="0" w:beforeAutospacing="0" w:line="360" w:lineRule="auto"/>
        <w:ind w:left="360"/>
        <w:jc w:val="both"/>
        <w:rPr>
          <w:rFonts w:ascii="Helvetica" w:hAnsi="Helvetica" w:cs="Helvetica"/>
        </w:rPr>
      </w:pPr>
      <w:r>
        <w:rPr>
          <w:rFonts w:ascii="Helvetica" w:hAnsi="Helvetica" w:cs="Helvetica"/>
        </w:rPr>
        <w:t>From Figure 14, after twelve weeks, the surface temperature and air temperature experienced increases in their values.</w:t>
      </w:r>
    </w:p>
    <w:p w:rsidR="001A042B" w:rsidRPr="00CA5380" w:rsidRDefault="00710EEA" w:rsidP="00752D2F">
      <w:pPr>
        <w:pStyle w:val="NormalWeb"/>
        <w:shd w:val="clear" w:color="auto" w:fill="FFFFFF"/>
        <w:spacing w:before="0" w:beforeAutospacing="0" w:line="360" w:lineRule="auto"/>
        <w:ind w:left="360"/>
        <w:jc w:val="both"/>
        <w:rPr>
          <w:rFonts w:ascii="Helvetica" w:hAnsi="Helvetica" w:cs="Helvetica"/>
        </w:rPr>
      </w:pPr>
      <w:r w:rsidRPr="00CA5380">
        <w:rPr>
          <w:rFonts w:ascii="Helvetica" w:hAnsi="Helvetica" w:cs="Helvetica"/>
        </w:rPr>
        <w:t>ANOVA statistical technique was used to test the significance of surface temperature across the sites</w:t>
      </w:r>
      <w:r w:rsidR="00F41C60" w:rsidRPr="00CA5380">
        <w:rPr>
          <w:rFonts w:ascii="Helvetica" w:hAnsi="Helvetica" w:cs="Helvetica"/>
        </w:rPr>
        <w:t xml:space="preserve"> in area of investigation as well as the significance of the corresponding influence of the surface temperature on air temperature and soil temperature. </w:t>
      </w:r>
    </w:p>
    <w:p w:rsidR="00710EEA" w:rsidRPr="00474FE9" w:rsidRDefault="00F41C60" w:rsidP="00752D2F">
      <w:pPr>
        <w:pStyle w:val="NormalWeb"/>
        <w:shd w:val="clear" w:color="auto" w:fill="FFFFFF"/>
        <w:spacing w:before="0" w:beforeAutospacing="0" w:line="360" w:lineRule="auto"/>
        <w:ind w:left="360"/>
        <w:jc w:val="both"/>
        <w:rPr>
          <w:rFonts w:ascii="Helvetica" w:hAnsi="Helvetica" w:cs="Helvetica"/>
        </w:rPr>
      </w:pPr>
      <w:r w:rsidRPr="00474FE9">
        <w:rPr>
          <w:rFonts w:ascii="Helvetica" w:hAnsi="Helvetica" w:cs="Helvetica"/>
        </w:rPr>
        <w:t>Table</w:t>
      </w:r>
      <w:r w:rsidR="00CA5380" w:rsidRPr="00474FE9">
        <w:rPr>
          <w:rFonts w:ascii="Helvetica" w:hAnsi="Helvetica" w:cs="Helvetica"/>
        </w:rPr>
        <w:t xml:space="preserve"> 7</w:t>
      </w:r>
      <w:r w:rsidR="001A042B" w:rsidRPr="00474FE9">
        <w:rPr>
          <w:rFonts w:ascii="Helvetica" w:hAnsi="Helvetica" w:cs="Helvetica"/>
        </w:rPr>
        <w:t xml:space="preserve"> </w:t>
      </w:r>
      <w:r w:rsidRPr="00474FE9">
        <w:rPr>
          <w:rFonts w:ascii="Helvetica" w:hAnsi="Helvetica" w:cs="Helvetica"/>
        </w:rPr>
        <w:t xml:space="preserve">shows the </w:t>
      </w:r>
      <w:r w:rsidR="009F409F" w:rsidRPr="00474FE9">
        <w:rPr>
          <w:rFonts w:ascii="Helvetica" w:hAnsi="Helvetica" w:cs="Helvetica"/>
        </w:rPr>
        <w:t>ANOVA result from the School Field site. T</w:t>
      </w:r>
      <w:r w:rsidRPr="00474FE9">
        <w:rPr>
          <w:rFonts w:ascii="Helvetica" w:hAnsi="Helvetica" w:cs="Helvetica"/>
        </w:rPr>
        <w:t xml:space="preserve">he value of the F-statistics </w:t>
      </w:r>
      <w:r w:rsidR="009F409F" w:rsidRPr="00474FE9">
        <w:rPr>
          <w:rFonts w:ascii="Helvetica" w:hAnsi="Helvetica" w:cs="Helvetica"/>
        </w:rPr>
        <w:t>for surface temperature, air temperature and soil temperature</w:t>
      </w:r>
      <w:r w:rsidR="00025D74" w:rsidRPr="00474FE9">
        <w:rPr>
          <w:rFonts w:ascii="Helvetica" w:hAnsi="Helvetica" w:cs="Helvetica"/>
        </w:rPr>
        <w:t xml:space="preserve"> at a depth of 10 cm</w:t>
      </w:r>
      <w:r w:rsidR="009F409F" w:rsidRPr="00474FE9">
        <w:rPr>
          <w:rFonts w:ascii="Helvetica" w:hAnsi="Helvetica" w:cs="Helvetica"/>
        </w:rPr>
        <w:t xml:space="preserve">, at probability p&lt; 0.05 and </w:t>
      </w:r>
      <w:r w:rsidR="001A042B" w:rsidRPr="00474FE9">
        <w:rPr>
          <w:rFonts w:ascii="Helvetica" w:hAnsi="Helvetica" w:cs="Helvetica"/>
        </w:rPr>
        <w:t>5% error level</w:t>
      </w:r>
      <w:r w:rsidR="009F409F" w:rsidRPr="00474FE9">
        <w:rPr>
          <w:rFonts w:ascii="Helvetica" w:hAnsi="Helvetica" w:cs="Helvetica"/>
        </w:rPr>
        <w:t xml:space="preserve"> are 12.499, 16.040 and 13.986 respectively. </w:t>
      </w:r>
      <w:r w:rsidR="00752D2F" w:rsidRPr="00474FE9">
        <w:rPr>
          <w:rFonts w:ascii="Helvetica" w:hAnsi="Helvetica" w:cs="Helvetica"/>
        </w:rPr>
        <w:t xml:space="preserve">All the three variables have significant values of 0.000. This indicates that </w:t>
      </w:r>
      <w:r w:rsidRPr="00474FE9">
        <w:rPr>
          <w:rFonts w:ascii="Helvetica" w:hAnsi="Helvetica" w:cs="Helvetica"/>
        </w:rPr>
        <w:t>surface temperature</w:t>
      </w:r>
      <w:r w:rsidR="00752D2F" w:rsidRPr="00474FE9">
        <w:rPr>
          <w:rFonts w:ascii="Helvetica" w:hAnsi="Helvetica" w:cs="Helvetica"/>
        </w:rPr>
        <w:t>, air temperature and soil temperature at a depth of 10 cm</w:t>
      </w:r>
      <w:r w:rsidRPr="00474FE9">
        <w:rPr>
          <w:rFonts w:ascii="Helvetica" w:hAnsi="Helvetica" w:cs="Helvetica"/>
        </w:rPr>
        <w:t xml:space="preserve"> </w:t>
      </w:r>
      <w:r w:rsidR="00752D2F" w:rsidRPr="00474FE9">
        <w:rPr>
          <w:rFonts w:ascii="Helvetica" w:hAnsi="Helvetica" w:cs="Helvetica"/>
        </w:rPr>
        <w:t xml:space="preserve">over the School Field </w:t>
      </w:r>
      <w:r w:rsidRPr="00474FE9">
        <w:rPr>
          <w:rFonts w:ascii="Helvetica" w:hAnsi="Helvetica" w:cs="Helvetica"/>
        </w:rPr>
        <w:t xml:space="preserve">is significant </w:t>
      </w:r>
      <w:r w:rsidR="00D61F0A" w:rsidRPr="00474FE9">
        <w:rPr>
          <w:rFonts w:ascii="Helvetica" w:hAnsi="Helvetica" w:cs="Helvetica"/>
        </w:rPr>
        <w:t xml:space="preserve">across the study area. </w:t>
      </w:r>
      <w:r w:rsidR="00752D2F" w:rsidRPr="00474FE9">
        <w:rPr>
          <w:rFonts w:ascii="Helvetica" w:hAnsi="Helvetica" w:cs="Helvetica"/>
        </w:rPr>
        <w:t>This implies that the significance of one is a corresponding significance of the other</w:t>
      </w:r>
      <w:r w:rsidR="003E48FD" w:rsidRPr="00474FE9">
        <w:rPr>
          <w:rFonts w:ascii="Helvetica" w:hAnsi="Helvetica" w:cs="Helvetica"/>
        </w:rPr>
        <w:t xml:space="preserve"> over the area of investigation</w:t>
      </w:r>
      <w:r w:rsidR="00752D2F" w:rsidRPr="00474FE9">
        <w:rPr>
          <w:rFonts w:ascii="Helvetica" w:hAnsi="Helvetica" w:cs="Helvetica"/>
        </w:rPr>
        <w:t>.</w:t>
      </w:r>
    </w:p>
    <w:p w:rsidR="00752D2F" w:rsidRPr="00474FE9" w:rsidRDefault="00CA5380" w:rsidP="00752D2F">
      <w:pPr>
        <w:pStyle w:val="NormalWeb"/>
        <w:shd w:val="clear" w:color="auto" w:fill="FFFFFF"/>
        <w:spacing w:before="0" w:beforeAutospacing="0" w:line="360" w:lineRule="auto"/>
        <w:ind w:left="360"/>
        <w:jc w:val="both"/>
        <w:rPr>
          <w:rFonts w:ascii="Helvetica" w:hAnsi="Helvetica" w:cs="Helvetica"/>
        </w:rPr>
      </w:pPr>
      <w:r w:rsidRPr="00474FE9">
        <w:rPr>
          <w:rFonts w:ascii="Helvetica" w:hAnsi="Helvetica" w:cs="Helvetica"/>
        </w:rPr>
        <w:t xml:space="preserve">Table 8 </w:t>
      </w:r>
      <w:r w:rsidR="00025D74" w:rsidRPr="00474FE9">
        <w:rPr>
          <w:rFonts w:ascii="Helvetica" w:hAnsi="Helvetica" w:cs="Helvetica"/>
        </w:rPr>
        <w:t xml:space="preserve">presents the ANOVA result from the School Farm observation site. The F-statistics values for surface temperature, air temperature and soil temperature at a depth of 10 cm, at probability p&lt; 0.05 and </w:t>
      </w:r>
      <w:r w:rsidR="003E48FD" w:rsidRPr="00474FE9">
        <w:rPr>
          <w:rFonts w:ascii="Helvetica" w:hAnsi="Helvetica" w:cs="Helvetica"/>
        </w:rPr>
        <w:t>5</w:t>
      </w:r>
      <w:r w:rsidR="00025D74" w:rsidRPr="00474FE9">
        <w:rPr>
          <w:rFonts w:ascii="Helvetica" w:hAnsi="Helvetica" w:cs="Helvetica"/>
        </w:rPr>
        <w:t>%</w:t>
      </w:r>
      <w:r w:rsidR="003E48FD" w:rsidRPr="00474FE9">
        <w:rPr>
          <w:rFonts w:ascii="Helvetica" w:hAnsi="Helvetica" w:cs="Helvetica"/>
        </w:rPr>
        <w:t xml:space="preserve"> error level</w:t>
      </w:r>
      <w:r w:rsidR="00025D74" w:rsidRPr="00474FE9">
        <w:rPr>
          <w:rFonts w:ascii="Helvetica" w:hAnsi="Helvetica" w:cs="Helvetica"/>
        </w:rPr>
        <w:t xml:space="preserve"> are 2.969, 25.930 and 40.533 respectively. The significant values of the surface temperature, air temperature and soil temperature at a depth of 10 cm are 0.004, 0.000 and 0.000 respectively. </w:t>
      </w:r>
      <w:r w:rsidR="0090635F" w:rsidRPr="00474FE9">
        <w:rPr>
          <w:rFonts w:ascii="Helvetica" w:hAnsi="Helvetica" w:cs="Helvetica"/>
        </w:rPr>
        <w:t>This indicates that surface temperature, air temperature and soil temperature at a depth of 10 cm over the School Farm site is significant across the study area.</w:t>
      </w:r>
    </w:p>
    <w:p w:rsidR="0090635F" w:rsidRPr="00474FE9" w:rsidRDefault="00CA5380" w:rsidP="00752D2F">
      <w:pPr>
        <w:pStyle w:val="NormalWeb"/>
        <w:shd w:val="clear" w:color="auto" w:fill="FFFFFF"/>
        <w:spacing w:before="0" w:beforeAutospacing="0" w:line="360" w:lineRule="auto"/>
        <w:ind w:left="360"/>
        <w:jc w:val="both"/>
        <w:rPr>
          <w:rFonts w:ascii="Helvetica" w:hAnsi="Helvetica" w:cs="Helvetica"/>
        </w:rPr>
      </w:pPr>
      <w:r w:rsidRPr="00474FE9">
        <w:rPr>
          <w:rFonts w:ascii="Helvetica" w:hAnsi="Helvetica" w:cs="Helvetica"/>
        </w:rPr>
        <w:t xml:space="preserve">Table 9 </w:t>
      </w:r>
      <w:r w:rsidR="003D50EB" w:rsidRPr="00474FE9">
        <w:rPr>
          <w:rFonts w:ascii="Helvetica" w:hAnsi="Helvetica" w:cs="Helvetica"/>
        </w:rPr>
        <w:t>displays the ANOVA result from the Cement</w:t>
      </w:r>
      <w:r w:rsidRPr="00474FE9">
        <w:rPr>
          <w:rFonts w:ascii="Helvetica" w:hAnsi="Helvetica" w:cs="Helvetica"/>
        </w:rPr>
        <w:t>ed</w:t>
      </w:r>
      <w:r w:rsidR="003D50EB" w:rsidRPr="00474FE9">
        <w:rPr>
          <w:rFonts w:ascii="Helvetica" w:hAnsi="Helvetica" w:cs="Helvetica"/>
        </w:rPr>
        <w:t xml:space="preserve"> Floor atmospheric site. In this case, the soil temperature at a depth of 10 cm was not carried out. Hence, two variables are possible. The F-statistics values for surface temperature and air temperature, at probability p&lt;0.05 and 5%</w:t>
      </w:r>
      <w:r w:rsidR="0009543B" w:rsidRPr="00474FE9">
        <w:rPr>
          <w:rFonts w:ascii="Helvetica" w:hAnsi="Helvetica" w:cs="Helvetica"/>
        </w:rPr>
        <w:t xml:space="preserve"> error level</w:t>
      </w:r>
      <w:r w:rsidR="003D50EB" w:rsidRPr="00474FE9">
        <w:rPr>
          <w:rFonts w:ascii="Helvetica" w:hAnsi="Helvetica" w:cs="Helvetica"/>
        </w:rPr>
        <w:t xml:space="preserve"> are 31.646 and 27.101 respectively. </w:t>
      </w:r>
      <w:r w:rsidR="00A82DB3" w:rsidRPr="00474FE9">
        <w:rPr>
          <w:rFonts w:ascii="Helvetica" w:hAnsi="Helvetica" w:cs="Helvetica"/>
        </w:rPr>
        <w:t xml:space="preserve">The significant values of the surface temperature and air temperature are 0.000 and 0.000 respectively. </w:t>
      </w:r>
      <w:r w:rsidR="0009543B" w:rsidRPr="00474FE9">
        <w:rPr>
          <w:rFonts w:ascii="Helvetica" w:hAnsi="Helvetica" w:cs="Helvetica"/>
        </w:rPr>
        <w:t>It reveals that the surface temperature and air temperature over the cemented floor is significant across the study area.</w:t>
      </w:r>
      <w:r w:rsidR="003D50EB" w:rsidRPr="00474FE9">
        <w:rPr>
          <w:rFonts w:ascii="Helvetica" w:hAnsi="Helvetica" w:cs="Helvetica"/>
        </w:rPr>
        <w:t xml:space="preserve"> </w:t>
      </w:r>
    </w:p>
    <w:p w:rsidR="001503BE" w:rsidRPr="003C59B9" w:rsidRDefault="003C59B9" w:rsidP="00D83C01">
      <w:pPr>
        <w:pStyle w:val="NormalWeb"/>
        <w:shd w:val="clear" w:color="auto" w:fill="FFFFFF"/>
        <w:spacing w:before="0" w:beforeAutospacing="0"/>
        <w:rPr>
          <w:rFonts w:ascii="Arial" w:hAnsi="Arial" w:cs="Arial"/>
          <w:b/>
        </w:rPr>
      </w:pPr>
      <w:r>
        <w:rPr>
          <w:rFonts w:ascii="Helvetica" w:hAnsi="Helvetica" w:cs="Helvetica"/>
        </w:rPr>
        <w:t> </w:t>
      </w:r>
      <w:r w:rsidR="00835CC5" w:rsidRPr="003C59B9">
        <w:rPr>
          <w:rFonts w:ascii="Arial" w:hAnsi="Arial" w:cs="Arial"/>
          <w:b/>
        </w:rPr>
        <w:t>Conclusion:</w:t>
      </w:r>
    </w:p>
    <w:p w:rsidR="001503BE" w:rsidRDefault="00C16C27" w:rsidP="00C16C27">
      <w:pPr>
        <w:pStyle w:val="Normal1"/>
        <w:spacing w:line="360" w:lineRule="auto"/>
        <w:jc w:val="both"/>
        <w:rPr>
          <w:sz w:val="24"/>
          <w:szCs w:val="24"/>
        </w:rPr>
      </w:pPr>
      <w:r>
        <w:rPr>
          <w:sz w:val="24"/>
          <w:szCs w:val="24"/>
        </w:rPr>
        <w:t xml:space="preserve">The study has revealed that the rate of urbanization is high in the Akure city and this consequently impacted the study area over the period of investigation; and that there is significant influence of urbanization on surface temperature. In addition, </w:t>
      </w:r>
      <w:r w:rsidR="00CE7C9B">
        <w:rPr>
          <w:sz w:val="24"/>
          <w:szCs w:val="24"/>
        </w:rPr>
        <w:t>surface temperature has a close relationship with air temperature and soil temperature such that there is greater influence of surface temperature on air temperature and soil temperature.</w:t>
      </w:r>
    </w:p>
    <w:p w:rsidR="00CE7C9B" w:rsidRPr="004F3C52" w:rsidRDefault="00CE7C9B" w:rsidP="00C16C27">
      <w:pPr>
        <w:pStyle w:val="Normal1"/>
        <w:spacing w:line="360" w:lineRule="auto"/>
        <w:jc w:val="both"/>
        <w:rPr>
          <w:sz w:val="24"/>
          <w:szCs w:val="24"/>
        </w:rPr>
      </w:pPr>
    </w:p>
    <w:p w:rsidR="001503BE" w:rsidRPr="004F3C52" w:rsidRDefault="003C7BA6" w:rsidP="004F3C52">
      <w:pPr>
        <w:pStyle w:val="Normal1"/>
        <w:spacing w:line="360" w:lineRule="auto"/>
        <w:rPr>
          <w:sz w:val="24"/>
          <w:szCs w:val="24"/>
        </w:rPr>
      </w:pPr>
      <w:r>
        <w:rPr>
          <w:sz w:val="24"/>
          <w:szCs w:val="24"/>
        </w:rPr>
        <w:t>It is recommended the future study on effect of urbanization rate in the area of study should include more climatic factors for a more broad based understanding.</w:t>
      </w:r>
    </w:p>
    <w:p w:rsidR="001503BE" w:rsidRPr="004F3C52" w:rsidRDefault="001503BE" w:rsidP="004F3C52">
      <w:pPr>
        <w:pStyle w:val="Normal1"/>
        <w:spacing w:line="360" w:lineRule="auto"/>
        <w:rPr>
          <w:sz w:val="24"/>
          <w:szCs w:val="24"/>
        </w:rPr>
      </w:pPr>
    </w:p>
    <w:p w:rsidR="001503BE" w:rsidRPr="004F3C52" w:rsidRDefault="001503BE" w:rsidP="004F3C52">
      <w:pPr>
        <w:pStyle w:val="Normal1"/>
        <w:spacing w:line="360" w:lineRule="auto"/>
        <w:rPr>
          <w:sz w:val="24"/>
          <w:szCs w:val="24"/>
        </w:rPr>
      </w:pPr>
    </w:p>
    <w:p w:rsidR="001503BE" w:rsidRPr="004F3C52" w:rsidRDefault="001503BE" w:rsidP="004F3C52">
      <w:pPr>
        <w:pStyle w:val="Normal1"/>
        <w:spacing w:line="360" w:lineRule="auto"/>
        <w:rPr>
          <w:sz w:val="24"/>
          <w:szCs w:val="24"/>
        </w:rPr>
      </w:pPr>
    </w:p>
    <w:p w:rsidR="001503BE" w:rsidRPr="00FC2C24" w:rsidRDefault="00835CC5" w:rsidP="004F3C52">
      <w:pPr>
        <w:pStyle w:val="Normal1"/>
        <w:spacing w:line="360" w:lineRule="auto"/>
        <w:rPr>
          <w:b/>
          <w:sz w:val="24"/>
          <w:szCs w:val="24"/>
        </w:rPr>
      </w:pPr>
      <w:r w:rsidRPr="00FC2C24">
        <w:rPr>
          <w:b/>
          <w:sz w:val="24"/>
          <w:szCs w:val="24"/>
        </w:rPr>
        <w:t>Bibliography/Citations:</w:t>
      </w:r>
    </w:p>
    <w:p w:rsidR="004C79CB" w:rsidRDefault="004C79CB" w:rsidP="004C79CB">
      <w:pPr>
        <w:numPr>
          <w:ilvl w:val="0"/>
          <w:numId w:val="5"/>
        </w:numPr>
        <w:shd w:val="clear" w:color="auto" w:fill="FFFFFF"/>
        <w:tabs>
          <w:tab w:val="clear" w:pos="720"/>
          <w:tab w:val="num" w:pos="270"/>
        </w:tabs>
        <w:spacing w:before="100" w:beforeAutospacing="1" w:after="24" w:line="240" w:lineRule="auto"/>
        <w:ind w:left="768" w:hanging="768"/>
        <w:rPr>
          <w:rFonts w:eastAsia="Times New Roman"/>
          <w:color w:val="202122"/>
          <w:sz w:val="24"/>
          <w:szCs w:val="24"/>
        </w:rPr>
      </w:pPr>
      <w:r w:rsidRPr="004C79CB">
        <w:rPr>
          <w:rFonts w:eastAsia="Times New Roman"/>
          <w:color w:val="202122"/>
          <w:sz w:val="24"/>
          <w:szCs w:val="24"/>
        </w:rPr>
        <w:t xml:space="preserve"> </w:t>
      </w:r>
      <w:proofErr w:type="spellStart"/>
      <w:r w:rsidRPr="004C79CB">
        <w:rPr>
          <w:rFonts w:eastAsia="Times New Roman"/>
          <w:color w:val="202122"/>
          <w:sz w:val="24"/>
          <w:szCs w:val="24"/>
        </w:rPr>
        <w:t>Adeoye</w:t>
      </w:r>
      <w:proofErr w:type="spellEnd"/>
      <w:r>
        <w:rPr>
          <w:rFonts w:eastAsia="Times New Roman"/>
          <w:color w:val="202122"/>
          <w:sz w:val="24"/>
          <w:szCs w:val="24"/>
        </w:rPr>
        <w:t>, D. O</w:t>
      </w:r>
      <w:r w:rsidRPr="004C79CB">
        <w:rPr>
          <w:rFonts w:eastAsia="Times New Roman"/>
          <w:color w:val="202122"/>
          <w:sz w:val="24"/>
          <w:szCs w:val="24"/>
        </w:rPr>
        <w:t xml:space="preserve">. (2016). Challenges of Urban Housing Quality: Insights and Experiences of Akure, Nigeria. </w:t>
      </w:r>
      <w:proofErr w:type="spellStart"/>
      <w:proofErr w:type="gramStart"/>
      <w:r w:rsidRPr="004C79CB">
        <w:rPr>
          <w:rFonts w:eastAsia="Times New Roman"/>
          <w:color w:val="202122"/>
          <w:sz w:val="24"/>
          <w:szCs w:val="24"/>
        </w:rPr>
        <w:t>rocedia</w:t>
      </w:r>
      <w:proofErr w:type="spellEnd"/>
      <w:proofErr w:type="gramEnd"/>
      <w:r w:rsidRPr="004C79CB">
        <w:rPr>
          <w:rFonts w:eastAsia="Times New Roman"/>
          <w:color w:val="202122"/>
          <w:sz w:val="24"/>
          <w:szCs w:val="24"/>
        </w:rPr>
        <w:t xml:space="preserve"> - Social and Behavioral Sciences,</w:t>
      </w:r>
      <w:r w:rsidR="00B8565A">
        <w:rPr>
          <w:rFonts w:eastAsia="Times New Roman"/>
          <w:color w:val="202122"/>
          <w:sz w:val="24"/>
          <w:szCs w:val="24"/>
        </w:rPr>
        <w:t xml:space="preserve"> 216, 6,</w:t>
      </w:r>
      <w:r w:rsidRPr="004C79CB">
        <w:rPr>
          <w:rFonts w:eastAsia="Times New Roman"/>
          <w:color w:val="202122"/>
          <w:sz w:val="24"/>
          <w:szCs w:val="24"/>
        </w:rPr>
        <w:t xml:space="preserve"> 260–268</w:t>
      </w:r>
      <w:r w:rsidR="0004468F">
        <w:rPr>
          <w:rFonts w:eastAsia="Times New Roman"/>
          <w:color w:val="202122"/>
          <w:sz w:val="24"/>
          <w:szCs w:val="24"/>
        </w:rPr>
        <w:t>.</w:t>
      </w:r>
    </w:p>
    <w:p w:rsidR="00CB00DD" w:rsidRDefault="0004468F" w:rsidP="004C79CB">
      <w:pPr>
        <w:numPr>
          <w:ilvl w:val="0"/>
          <w:numId w:val="5"/>
        </w:numPr>
        <w:shd w:val="clear" w:color="auto" w:fill="FFFFFF"/>
        <w:tabs>
          <w:tab w:val="clear" w:pos="720"/>
          <w:tab w:val="num" w:pos="270"/>
        </w:tabs>
        <w:spacing w:before="100" w:beforeAutospacing="1" w:after="24" w:line="240" w:lineRule="auto"/>
        <w:ind w:left="768" w:hanging="768"/>
        <w:rPr>
          <w:rFonts w:eastAsia="Times New Roman"/>
          <w:color w:val="202122"/>
          <w:sz w:val="24"/>
          <w:szCs w:val="24"/>
        </w:rPr>
      </w:pPr>
      <w:proofErr w:type="spellStart"/>
      <w:r w:rsidRPr="00CB00DD">
        <w:rPr>
          <w:rFonts w:eastAsia="Times New Roman"/>
          <w:color w:val="202122"/>
          <w:sz w:val="24"/>
          <w:szCs w:val="24"/>
        </w:rPr>
        <w:t>Aremu</w:t>
      </w:r>
      <w:proofErr w:type="spellEnd"/>
      <w:r w:rsidRPr="00CB00DD">
        <w:rPr>
          <w:rFonts w:eastAsia="Times New Roman"/>
          <w:color w:val="202122"/>
          <w:sz w:val="24"/>
          <w:szCs w:val="24"/>
        </w:rPr>
        <w:t>, O., Bell</w:t>
      </w:r>
      <w:r w:rsidR="00B8565A">
        <w:rPr>
          <w:rFonts w:eastAsia="Times New Roman"/>
          <w:color w:val="202122"/>
          <w:sz w:val="24"/>
          <w:szCs w:val="24"/>
        </w:rPr>
        <w:t xml:space="preserve">o, E., </w:t>
      </w:r>
      <w:proofErr w:type="spellStart"/>
      <w:r w:rsidR="00B8565A">
        <w:rPr>
          <w:rFonts w:eastAsia="Times New Roman"/>
          <w:color w:val="202122"/>
          <w:sz w:val="24"/>
          <w:szCs w:val="24"/>
        </w:rPr>
        <w:t>Aremu</w:t>
      </w:r>
      <w:proofErr w:type="spellEnd"/>
      <w:r w:rsidR="00B8565A">
        <w:rPr>
          <w:rFonts w:eastAsia="Times New Roman"/>
          <w:color w:val="202122"/>
          <w:sz w:val="24"/>
          <w:szCs w:val="24"/>
        </w:rPr>
        <w:t xml:space="preserve">, B., </w:t>
      </w:r>
      <w:proofErr w:type="spellStart"/>
      <w:r w:rsidR="00B8565A">
        <w:rPr>
          <w:rFonts w:eastAsia="Times New Roman"/>
          <w:color w:val="202122"/>
          <w:sz w:val="24"/>
          <w:szCs w:val="24"/>
        </w:rPr>
        <w:t>Aganbi</w:t>
      </w:r>
      <w:proofErr w:type="spellEnd"/>
      <w:r w:rsidR="00B8565A">
        <w:rPr>
          <w:rFonts w:eastAsia="Times New Roman"/>
          <w:color w:val="202122"/>
          <w:sz w:val="24"/>
          <w:szCs w:val="24"/>
        </w:rPr>
        <w:t>, B. &amp;</w:t>
      </w:r>
      <w:r w:rsidRPr="00CB00DD">
        <w:rPr>
          <w:rFonts w:eastAsia="Times New Roman"/>
          <w:color w:val="202122"/>
          <w:sz w:val="24"/>
          <w:szCs w:val="24"/>
        </w:rPr>
        <w:t xml:space="preserve"> </w:t>
      </w:r>
      <w:proofErr w:type="spellStart"/>
      <w:r w:rsidRPr="00CB00DD">
        <w:rPr>
          <w:rFonts w:eastAsia="Times New Roman"/>
          <w:color w:val="202122"/>
          <w:sz w:val="24"/>
          <w:szCs w:val="24"/>
        </w:rPr>
        <w:t>Machoko</w:t>
      </w:r>
      <w:proofErr w:type="spellEnd"/>
      <w:r w:rsidRPr="00CB00DD">
        <w:rPr>
          <w:rFonts w:eastAsia="Times New Roman"/>
          <w:color w:val="202122"/>
          <w:sz w:val="24"/>
          <w:szCs w:val="24"/>
        </w:rPr>
        <w:t>, J. (2017). Monitoring and Analysis of Urban Heat Island using Remote Sensing Data- A Case Study of Akure, Ondo State, Nigeria. International Journal of Environmental Scien</w:t>
      </w:r>
      <w:r w:rsidR="00B8565A">
        <w:rPr>
          <w:rFonts w:eastAsia="Times New Roman"/>
          <w:color w:val="202122"/>
          <w:sz w:val="24"/>
          <w:szCs w:val="24"/>
        </w:rPr>
        <w:t xml:space="preserve">ce and Natural </w:t>
      </w:r>
      <w:proofErr w:type="spellStart"/>
      <w:r w:rsidR="00B8565A">
        <w:rPr>
          <w:rFonts w:eastAsia="Times New Roman"/>
          <w:color w:val="202122"/>
          <w:sz w:val="24"/>
          <w:szCs w:val="24"/>
        </w:rPr>
        <w:t>Reseources</w:t>
      </w:r>
      <w:proofErr w:type="spellEnd"/>
      <w:r w:rsidR="00B8565A">
        <w:rPr>
          <w:rFonts w:eastAsia="Times New Roman"/>
          <w:color w:val="202122"/>
          <w:sz w:val="24"/>
          <w:szCs w:val="24"/>
        </w:rPr>
        <w:t>, 4,</w:t>
      </w:r>
      <w:r w:rsidRPr="00CB00DD">
        <w:rPr>
          <w:rFonts w:eastAsia="Times New Roman"/>
          <w:color w:val="202122"/>
          <w:sz w:val="24"/>
          <w:szCs w:val="24"/>
        </w:rPr>
        <w:t xml:space="preserve"> 1 – 20.</w:t>
      </w:r>
    </w:p>
    <w:p w:rsidR="00CB00DD" w:rsidRDefault="00CB00DD" w:rsidP="004C79CB">
      <w:pPr>
        <w:numPr>
          <w:ilvl w:val="0"/>
          <w:numId w:val="5"/>
        </w:numPr>
        <w:shd w:val="clear" w:color="auto" w:fill="FFFFFF"/>
        <w:tabs>
          <w:tab w:val="clear" w:pos="720"/>
          <w:tab w:val="num" w:pos="270"/>
        </w:tabs>
        <w:spacing w:before="100" w:beforeAutospacing="1" w:after="24" w:line="240" w:lineRule="auto"/>
        <w:ind w:left="768" w:hanging="768"/>
        <w:rPr>
          <w:rFonts w:eastAsia="Times New Roman"/>
          <w:color w:val="202122"/>
          <w:sz w:val="24"/>
          <w:szCs w:val="24"/>
        </w:rPr>
      </w:pPr>
      <w:proofErr w:type="spellStart"/>
      <w:r>
        <w:rPr>
          <w:rFonts w:eastAsia="Times New Roman"/>
          <w:color w:val="202122"/>
          <w:sz w:val="24"/>
          <w:szCs w:val="24"/>
        </w:rPr>
        <w:t>Babatola</w:t>
      </w:r>
      <w:proofErr w:type="spellEnd"/>
      <w:r>
        <w:rPr>
          <w:rFonts w:eastAsia="Times New Roman"/>
          <w:color w:val="202122"/>
          <w:sz w:val="24"/>
          <w:szCs w:val="24"/>
        </w:rPr>
        <w:t xml:space="preserve">, E. B. </w:t>
      </w:r>
      <w:r w:rsidR="00B8565A">
        <w:rPr>
          <w:rFonts w:eastAsia="Times New Roman"/>
          <w:color w:val="202122"/>
          <w:sz w:val="24"/>
          <w:szCs w:val="24"/>
        </w:rPr>
        <w:t>(</w:t>
      </w:r>
      <w:r>
        <w:rPr>
          <w:rFonts w:eastAsia="Times New Roman"/>
          <w:color w:val="202122"/>
          <w:sz w:val="24"/>
          <w:szCs w:val="24"/>
        </w:rPr>
        <w:t>2013</w:t>
      </w:r>
      <w:r w:rsidR="00B8565A">
        <w:rPr>
          <w:rFonts w:eastAsia="Times New Roman"/>
          <w:color w:val="202122"/>
          <w:sz w:val="24"/>
          <w:szCs w:val="24"/>
        </w:rPr>
        <w:t>)</w:t>
      </w:r>
      <w:r>
        <w:rPr>
          <w:rFonts w:eastAsia="Times New Roman"/>
          <w:color w:val="202122"/>
          <w:sz w:val="24"/>
          <w:szCs w:val="24"/>
        </w:rPr>
        <w:t>. Urban Influence on Relative-</w:t>
      </w:r>
      <w:r w:rsidR="00B8565A">
        <w:rPr>
          <w:rFonts w:eastAsia="Times New Roman"/>
          <w:color w:val="202122"/>
          <w:sz w:val="24"/>
          <w:szCs w:val="24"/>
        </w:rPr>
        <w:t>Humidity</w:t>
      </w:r>
      <w:r>
        <w:rPr>
          <w:rFonts w:eastAsia="Times New Roman"/>
          <w:color w:val="202122"/>
          <w:sz w:val="24"/>
          <w:szCs w:val="24"/>
        </w:rPr>
        <w:t xml:space="preserve"> and its corresponding Effects on Rainfall, A Case study of Ibadan, Nigeria. </w:t>
      </w:r>
      <w:r w:rsidR="00B8565A">
        <w:rPr>
          <w:rFonts w:eastAsia="Times New Roman"/>
          <w:color w:val="202122"/>
          <w:sz w:val="24"/>
          <w:szCs w:val="24"/>
        </w:rPr>
        <w:t>Mediterranean Journal of Social Sciences, 4,</w:t>
      </w:r>
      <w:r>
        <w:rPr>
          <w:rFonts w:eastAsia="Times New Roman"/>
          <w:color w:val="202122"/>
          <w:sz w:val="24"/>
          <w:szCs w:val="24"/>
        </w:rPr>
        <w:t xml:space="preserve"> 343 -351.</w:t>
      </w:r>
    </w:p>
    <w:p w:rsidR="00CB00DD" w:rsidRDefault="00CB00DD" w:rsidP="004C79CB">
      <w:pPr>
        <w:numPr>
          <w:ilvl w:val="0"/>
          <w:numId w:val="5"/>
        </w:numPr>
        <w:shd w:val="clear" w:color="auto" w:fill="FFFFFF"/>
        <w:tabs>
          <w:tab w:val="clear" w:pos="720"/>
          <w:tab w:val="num" w:pos="270"/>
        </w:tabs>
        <w:spacing w:before="100" w:beforeAutospacing="1" w:after="24" w:line="240" w:lineRule="auto"/>
        <w:ind w:left="768" w:hanging="768"/>
        <w:rPr>
          <w:rFonts w:eastAsia="Times New Roman"/>
          <w:color w:val="202122"/>
          <w:sz w:val="24"/>
          <w:szCs w:val="24"/>
        </w:rPr>
      </w:pPr>
      <w:r>
        <w:rPr>
          <w:rFonts w:eastAsia="Times New Roman"/>
          <w:color w:val="202122"/>
          <w:sz w:val="24"/>
          <w:szCs w:val="24"/>
        </w:rPr>
        <w:t xml:space="preserve">GLOBE </w:t>
      </w:r>
      <w:r w:rsidR="00B8565A">
        <w:rPr>
          <w:rFonts w:eastAsia="Times New Roman"/>
          <w:color w:val="202122"/>
          <w:sz w:val="24"/>
          <w:szCs w:val="24"/>
        </w:rPr>
        <w:t>(</w:t>
      </w:r>
      <w:r>
        <w:rPr>
          <w:rFonts w:eastAsia="Times New Roman"/>
          <w:color w:val="202122"/>
          <w:sz w:val="24"/>
          <w:szCs w:val="24"/>
        </w:rPr>
        <w:t>2014</w:t>
      </w:r>
      <w:r w:rsidR="00B8565A">
        <w:rPr>
          <w:rFonts w:eastAsia="Times New Roman"/>
          <w:color w:val="202122"/>
          <w:sz w:val="24"/>
          <w:szCs w:val="24"/>
        </w:rPr>
        <w:t>). Surface Temperature P</w:t>
      </w:r>
      <w:r>
        <w:rPr>
          <w:rFonts w:eastAsia="Times New Roman"/>
          <w:color w:val="202122"/>
          <w:sz w:val="24"/>
          <w:szCs w:val="24"/>
        </w:rPr>
        <w:t>rotocol. Atmosphere</w:t>
      </w:r>
      <w:r w:rsidR="00B8565A">
        <w:rPr>
          <w:rFonts w:eastAsia="Times New Roman"/>
          <w:color w:val="202122"/>
          <w:sz w:val="24"/>
          <w:szCs w:val="24"/>
        </w:rPr>
        <w:t>,</w:t>
      </w:r>
      <w:r>
        <w:rPr>
          <w:rFonts w:eastAsia="Times New Roman"/>
          <w:color w:val="202122"/>
          <w:sz w:val="24"/>
          <w:szCs w:val="24"/>
        </w:rPr>
        <w:t xml:space="preserve"> 1 – 17.</w:t>
      </w:r>
    </w:p>
    <w:p w:rsidR="00CB00DD" w:rsidRDefault="00CB00DD" w:rsidP="004C79CB">
      <w:pPr>
        <w:numPr>
          <w:ilvl w:val="0"/>
          <w:numId w:val="5"/>
        </w:numPr>
        <w:shd w:val="clear" w:color="auto" w:fill="FFFFFF"/>
        <w:tabs>
          <w:tab w:val="clear" w:pos="720"/>
          <w:tab w:val="num" w:pos="270"/>
        </w:tabs>
        <w:spacing w:before="100" w:beforeAutospacing="1" w:after="24" w:line="240" w:lineRule="auto"/>
        <w:ind w:left="768" w:hanging="768"/>
        <w:rPr>
          <w:rFonts w:eastAsia="Times New Roman"/>
          <w:color w:val="202122"/>
          <w:sz w:val="24"/>
          <w:szCs w:val="24"/>
        </w:rPr>
      </w:pPr>
      <w:proofErr w:type="spellStart"/>
      <w:r>
        <w:rPr>
          <w:rFonts w:eastAsia="Times New Roman"/>
          <w:color w:val="202122"/>
          <w:sz w:val="24"/>
          <w:szCs w:val="24"/>
        </w:rPr>
        <w:t>Oliveria</w:t>
      </w:r>
      <w:proofErr w:type="spellEnd"/>
      <w:r>
        <w:rPr>
          <w:rFonts w:eastAsia="Times New Roman"/>
          <w:color w:val="202122"/>
          <w:sz w:val="24"/>
          <w:szCs w:val="24"/>
        </w:rPr>
        <w:t xml:space="preserve"> </w:t>
      </w:r>
      <w:r w:rsidRPr="00B8565A">
        <w:rPr>
          <w:rFonts w:eastAsia="Times New Roman"/>
          <w:i/>
          <w:color w:val="202122"/>
          <w:sz w:val="24"/>
          <w:szCs w:val="24"/>
        </w:rPr>
        <w:t>et al</w:t>
      </w:r>
      <w:r>
        <w:rPr>
          <w:rFonts w:eastAsia="Times New Roman"/>
          <w:color w:val="202122"/>
          <w:sz w:val="24"/>
          <w:szCs w:val="24"/>
        </w:rPr>
        <w:t xml:space="preserve">. </w:t>
      </w:r>
      <w:r w:rsidR="00B8565A">
        <w:rPr>
          <w:rFonts w:eastAsia="Times New Roman"/>
          <w:color w:val="202122"/>
          <w:sz w:val="24"/>
          <w:szCs w:val="24"/>
        </w:rPr>
        <w:t>(</w:t>
      </w:r>
      <w:r>
        <w:rPr>
          <w:rFonts w:eastAsia="Times New Roman"/>
          <w:color w:val="202122"/>
          <w:sz w:val="24"/>
          <w:szCs w:val="24"/>
        </w:rPr>
        <w:t>2003</w:t>
      </w:r>
      <w:r w:rsidR="00B8565A">
        <w:rPr>
          <w:rFonts w:eastAsia="Times New Roman"/>
          <w:color w:val="202122"/>
          <w:sz w:val="24"/>
          <w:szCs w:val="24"/>
        </w:rPr>
        <w:t xml:space="preserve">). Annual and </w:t>
      </w:r>
      <w:proofErr w:type="spellStart"/>
      <w:r w:rsidR="00B8565A">
        <w:rPr>
          <w:rFonts w:eastAsia="Times New Roman"/>
          <w:color w:val="202122"/>
          <w:sz w:val="24"/>
          <w:szCs w:val="24"/>
        </w:rPr>
        <w:t>D</w:t>
      </w:r>
      <w:r>
        <w:rPr>
          <w:rFonts w:eastAsia="Times New Roman"/>
          <w:color w:val="202122"/>
          <w:sz w:val="24"/>
          <w:szCs w:val="24"/>
        </w:rPr>
        <w:t>iumal</w:t>
      </w:r>
      <w:proofErr w:type="spellEnd"/>
      <w:r>
        <w:rPr>
          <w:rFonts w:eastAsia="Times New Roman"/>
          <w:color w:val="202122"/>
          <w:sz w:val="24"/>
          <w:szCs w:val="24"/>
        </w:rPr>
        <w:t xml:space="preserve"> wind pattern in the city of Sao </w:t>
      </w:r>
      <w:proofErr w:type="spellStart"/>
      <w:r>
        <w:rPr>
          <w:rFonts w:eastAsia="Times New Roman"/>
          <w:color w:val="202122"/>
          <w:sz w:val="24"/>
          <w:szCs w:val="24"/>
        </w:rPr>
        <w:t>paolo</w:t>
      </w:r>
      <w:proofErr w:type="spellEnd"/>
      <w:r>
        <w:rPr>
          <w:rFonts w:eastAsia="Times New Roman"/>
          <w:color w:val="202122"/>
          <w:sz w:val="24"/>
          <w:szCs w:val="24"/>
        </w:rPr>
        <w:t>. Water, air and soil pollution: Focus 3</w:t>
      </w:r>
      <w:r w:rsidR="00B8565A">
        <w:rPr>
          <w:rFonts w:eastAsia="Times New Roman"/>
          <w:color w:val="202122"/>
          <w:sz w:val="24"/>
          <w:szCs w:val="24"/>
        </w:rPr>
        <w:t>,</w:t>
      </w:r>
      <w:r>
        <w:rPr>
          <w:rFonts w:eastAsia="Times New Roman"/>
          <w:color w:val="202122"/>
          <w:sz w:val="24"/>
          <w:szCs w:val="24"/>
        </w:rPr>
        <w:t xml:space="preserve"> 3 – 15.</w:t>
      </w:r>
    </w:p>
    <w:p w:rsidR="00CB00DD" w:rsidRPr="00CB00DD" w:rsidRDefault="00CB00DD" w:rsidP="004C79CB">
      <w:pPr>
        <w:numPr>
          <w:ilvl w:val="0"/>
          <w:numId w:val="5"/>
        </w:numPr>
        <w:shd w:val="clear" w:color="auto" w:fill="FFFFFF"/>
        <w:tabs>
          <w:tab w:val="clear" w:pos="720"/>
          <w:tab w:val="num" w:pos="270"/>
        </w:tabs>
        <w:spacing w:before="100" w:beforeAutospacing="1" w:after="24" w:line="240" w:lineRule="auto"/>
        <w:ind w:left="768" w:hanging="768"/>
        <w:rPr>
          <w:rFonts w:eastAsia="Times New Roman"/>
          <w:color w:val="202122"/>
          <w:sz w:val="24"/>
          <w:szCs w:val="24"/>
        </w:rPr>
      </w:pPr>
      <w:proofErr w:type="spellStart"/>
      <w:r>
        <w:rPr>
          <w:rFonts w:eastAsia="Times New Roman"/>
          <w:color w:val="202122"/>
          <w:sz w:val="24"/>
          <w:szCs w:val="24"/>
        </w:rPr>
        <w:t>Saaroni</w:t>
      </w:r>
      <w:proofErr w:type="spellEnd"/>
      <w:r>
        <w:rPr>
          <w:rFonts w:eastAsia="Times New Roman"/>
          <w:color w:val="202122"/>
          <w:sz w:val="24"/>
          <w:szCs w:val="24"/>
        </w:rPr>
        <w:t xml:space="preserve"> </w:t>
      </w:r>
      <w:r w:rsidRPr="00B8565A">
        <w:rPr>
          <w:rFonts w:eastAsia="Times New Roman"/>
          <w:i/>
          <w:color w:val="202122"/>
          <w:sz w:val="24"/>
          <w:szCs w:val="24"/>
        </w:rPr>
        <w:t>et al</w:t>
      </w:r>
      <w:r>
        <w:rPr>
          <w:rFonts w:eastAsia="Times New Roman"/>
          <w:color w:val="202122"/>
          <w:sz w:val="24"/>
          <w:szCs w:val="24"/>
        </w:rPr>
        <w:t xml:space="preserve">. </w:t>
      </w:r>
      <w:r w:rsidR="00B8565A">
        <w:rPr>
          <w:rFonts w:eastAsia="Times New Roman"/>
          <w:color w:val="202122"/>
          <w:sz w:val="24"/>
          <w:szCs w:val="24"/>
        </w:rPr>
        <w:t>(</w:t>
      </w:r>
      <w:r>
        <w:rPr>
          <w:rFonts w:eastAsia="Times New Roman"/>
          <w:color w:val="202122"/>
          <w:sz w:val="24"/>
          <w:szCs w:val="24"/>
        </w:rPr>
        <w:t>2000</w:t>
      </w:r>
      <w:r w:rsidR="00B8565A">
        <w:rPr>
          <w:rFonts w:eastAsia="Times New Roman"/>
          <w:color w:val="202122"/>
          <w:sz w:val="24"/>
          <w:szCs w:val="24"/>
        </w:rPr>
        <w:t>)</w:t>
      </w:r>
      <w:r>
        <w:rPr>
          <w:rFonts w:eastAsia="Times New Roman"/>
          <w:color w:val="202122"/>
          <w:sz w:val="24"/>
          <w:szCs w:val="24"/>
        </w:rPr>
        <w:t>. Spatial distribution and micro scale characteristics of urban heat island in Tel-</w:t>
      </w:r>
      <w:proofErr w:type="spellStart"/>
      <w:r>
        <w:rPr>
          <w:rFonts w:eastAsia="Times New Roman"/>
          <w:color w:val="202122"/>
          <w:sz w:val="24"/>
          <w:szCs w:val="24"/>
        </w:rPr>
        <w:t>aviv</w:t>
      </w:r>
      <w:proofErr w:type="spellEnd"/>
      <w:r>
        <w:rPr>
          <w:rFonts w:eastAsia="Times New Roman"/>
          <w:color w:val="202122"/>
          <w:sz w:val="24"/>
          <w:szCs w:val="24"/>
        </w:rPr>
        <w:t>, Israel. Land scape and urban planning, 48</w:t>
      </w:r>
      <w:r w:rsidR="00B8565A">
        <w:rPr>
          <w:rFonts w:eastAsia="Times New Roman"/>
          <w:color w:val="202122"/>
          <w:sz w:val="24"/>
          <w:szCs w:val="24"/>
        </w:rPr>
        <w:t>,</w:t>
      </w:r>
      <w:r>
        <w:rPr>
          <w:rFonts w:eastAsia="Times New Roman"/>
          <w:color w:val="202122"/>
          <w:sz w:val="24"/>
          <w:szCs w:val="24"/>
        </w:rPr>
        <w:t xml:space="preserve"> 1 – 18.</w:t>
      </w:r>
    </w:p>
    <w:p w:rsidR="001503BE" w:rsidRPr="004C79CB" w:rsidRDefault="001503BE" w:rsidP="00CB00DD">
      <w:pPr>
        <w:pStyle w:val="Normal1"/>
        <w:spacing w:line="360" w:lineRule="auto"/>
        <w:ind w:left="720"/>
        <w:rPr>
          <w:sz w:val="24"/>
          <w:szCs w:val="24"/>
        </w:rPr>
      </w:pPr>
    </w:p>
    <w:p w:rsidR="001503BE" w:rsidRPr="004F3C52" w:rsidRDefault="001503BE" w:rsidP="004F3C52">
      <w:pPr>
        <w:pStyle w:val="Normal1"/>
        <w:spacing w:line="360" w:lineRule="auto"/>
        <w:rPr>
          <w:sz w:val="24"/>
          <w:szCs w:val="24"/>
        </w:rPr>
      </w:pPr>
    </w:p>
    <w:p w:rsidR="001503BE" w:rsidRPr="004F3C52" w:rsidRDefault="003C7BA6" w:rsidP="004F3C52">
      <w:pPr>
        <w:pStyle w:val="Normal1"/>
        <w:spacing w:line="360" w:lineRule="auto"/>
        <w:rPr>
          <w:sz w:val="24"/>
          <w:szCs w:val="24"/>
        </w:rPr>
      </w:pPr>
      <w:r>
        <w:rPr>
          <w:sz w:val="24"/>
          <w:szCs w:val="24"/>
        </w:rPr>
        <w:t>GLOBE Materials used</w:t>
      </w:r>
      <w:r w:rsidR="00267338">
        <w:rPr>
          <w:sz w:val="24"/>
          <w:szCs w:val="24"/>
        </w:rPr>
        <w:t>:</w:t>
      </w:r>
      <w:r w:rsidR="003C59B9">
        <w:rPr>
          <w:sz w:val="24"/>
          <w:szCs w:val="24"/>
        </w:rPr>
        <w:t xml:space="preserve"> GLOBE Cloud Cover Chart.</w:t>
      </w:r>
    </w:p>
    <w:p w:rsidR="000A704E" w:rsidRDefault="000A704E" w:rsidP="000A704E">
      <w:pPr>
        <w:pStyle w:val="Normal1"/>
        <w:rPr>
          <w:b/>
          <w:sz w:val="24"/>
          <w:szCs w:val="24"/>
        </w:rPr>
      </w:pPr>
      <w:r w:rsidRPr="00E4489F">
        <w:rPr>
          <w:b/>
          <w:sz w:val="24"/>
          <w:szCs w:val="24"/>
        </w:rPr>
        <w:t>Acknowledgments</w:t>
      </w:r>
    </w:p>
    <w:p w:rsidR="000A704E" w:rsidRDefault="000A704E" w:rsidP="000A704E">
      <w:pPr>
        <w:pStyle w:val="Normal1"/>
        <w:tabs>
          <w:tab w:val="left" w:pos="0"/>
        </w:tabs>
        <w:rPr>
          <w:b/>
          <w:sz w:val="24"/>
          <w:szCs w:val="24"/>
        </w:rPr>
      </w:pPr>
    </w:p>
    <w:tbl>
      <w:tblPr>
        <w:tblStyle w:val="TableGrid"/>
        <w:tblW w:w="0" w:type="auto"/>
        <w:tblInd w:w="720" w:type="dxa"/>
        <w:tblLook w:val="04A0" w:firstRow="1" w:lastRow="0" w:firstColumn="1" w:lastColumn="0" w:noHBand="0" w:noVBand="1"/>
      </w:tblPr>
      <w:tblGrid>
        <w:gridCol w:w="6499"/>
        <w:gridCol w:w="29"/>
        <w:gridCol w:w="2778"/>
      </w:tblGrid>
      <w:tr w:rsidR="000A704E" w:rsidTr="001D01FA">
        <w:tc>
          <w:tcPr>
            <w:tcW w:w="6750" w:type="dxa"/>
            <w:gridSpan w:val="2"/>
          </w:tcPr>
          <w:p w:rsidR="000A704E" w:rsidRDefault="000A704E" w:rsidP="00D83C01">
            <w:pPr>
              <w:pStyle w:val="Normal1"/>
              <w:spacing w:line="360" w:lineRule="auto"/>
              <w:ind w:left="-90"/>
              <w:jc w:val="both"/>
              <w:rPr>
                <w:sz w:val="24"/>
                <w:szCs w:val="24"/>
              </w:rPr>
            </w:pPr>
            <w:r w:rsidRPr="005D4AF2">
              <w:rPr>
                <w:sz w:val="24"/>
                <w:szCs w:val="24"/>
              </w:rPr>
              <w:t xml:space="preserve">Our gratitude and appreciation go to </w:t>
            </w:r>
            <w:r>
              <w:rPr>
                <w:sz w:val="24"/>
                <w:szCs w:val="24"/>
              </w:rPr>
              <w:t xml:space="preserve">Mrs. F. M. </w:t>
            </w:r>
            <w:proofErr w:type="spellStart"/>
            <w:r>
              <w:rPr>
                <w:sz w:val="24"/>
                <w:szCs w:val="24"/>
              </w:rPr>
              <w:t>Arowosade</w:t>
            </w:r>
            <w:proofErr w:type="spellEnd"/>
            <w:r>
              <w:rPr>
                <w:sz w:val="24"/>
                <w:szCs w:val="24"/>
              </w:rPr>
              <w:t>,</w:t>
            </w:r>
            <w:r w:rsidRPr="005D4AF2">
              <w:rPr>
                <w:sz w:val="24"/>
                <w:szCs w:val="24"/>
              </w:rPr>
              <w:t xml:space="preserve"> </w:t>
            </w:r>
            <w:r w:rsidRPr="00864C7B">
              <w:rPr>
                <w:i/>
                <w:sz w:val="24"/>
                <w:szCs w:val="24"/>
              </w:rPr>
              <w:t>Principal</w:t>
            </w:r>
            <w:r w:rsidRPr="005D4AF2">
              <w:rPr>
                <w:sz w:val="24"/>
                <w:szCs w:val="24"/>
              </w:rPr>
              <w:t xml:space="preserve"> of </w:t>
            </w:r>
            <w:r w:rsidRPr="00B30810">
              <w:rPr>
                <w:sz w:val="24"/>
                <w:szCs w:val="24"/>
              </w:rPr>
              <w:t>St. Peter’s Unity Secondary School, Akure (SPUSSA)</w:t>
            </w:r>
            <w:r>
              <w:rPr>
                <w:sz w:val="24"/>
                <w:szCs w:val="24"/>
              </w:rPr>
              <w:t xml:space="preserve">, </w:t>
            </w:r>
            <w:proofErr w:type="gramStart"/>
            <w:r>
              <w:rPr>
                <w:sz w:val="24"/>
                <w:szCs w:val="24"/>
              </w:rPr>
              <w:t>Ondo</w:t>
            </w:r>
            <w:proofErr w:type="gramEnd"/>
            <w:r>
              <w:rPr>
                <w:sz w:val="24"/>
                <w:szCs w:val="24"/>
              </w:rPr>
              <w:t xml:space="preserve"> State, Nigeria</w:t>
            </w:r>
            <w:r w:rsidRPr="00B30810">
              <w:rPr>
                <w:sz w:val="24"/>
                <w:szCs w:val="24"/>
              </w:rPr>
              <w:t xml:space="preserve"> </w:t>
            </w:r>
            <w:r>
              <w:rPr>
                <w:sz w:val="24"/>
                <w:szCs w:val="24"/>
              </w:rPr>
              <w:t xml:space="preserve">for her technical support, moral advice and assistance during the study. </w:t>
            </w:r>
          </w:p>
          <w:p w:rsidR="000A704E" w:rsidRDefault="000A704E" w:rsidP="00D83C01">
            <w:pPr>
              <w:pStyle w:val="Normal1"/>
              <w:spacing w:line="360" w:lineRule="auto"/>
              <w:ind w:left="-90"/>
              <w:jc w:val="both"/>
              <w:rPr>
                <w:sz w:val="24"/>
                <w:szCs w:val="24"/>
              </w:rPr>
            </w:pPr>
            <w:r>
              <w:rPr>
                <w:sz w:val="24"/>
                <w:szCs w:val="24"/>
              </w:rPr>
              <w:t xml:space="preserve">Phone Number: +234-8168404253 </w:t>
            </w:r>
          </w:p>
          <w:p w:rsidR="000A704E" w:rsidRDefault="000A704E" w:rsidP="001D01FA">
            <w:pPr>
              <w:pStyle w:val="Normal1"/>
              <w:spacing w:line="276" w:lineRule="auto"/>
              <w:ind w:left="-90"/>
              <w:rPr>
                <w:sz w:val="24"/>
                <w:szCs w:val="24"/>
              </w:rPr>
            </w:pPr>
          </w:p>
          <w:p w:rsidR="000A704E" w:rsidRDefault="000A704E" w:rsidP="001D01FA">
            <w:pPr>
              <w:pStyle w:val="Normal1"/>
              <w:ind w:left="-90"/>
              <w:jc w:val="both"/>
              <w:rPr>
                <w:sz w:val="24"/>
                <w:szCs w:val="24"/>
              </w:rPr>
            </w:pPr>
          </w:p>
        </w:tc>
        <w:tc>
          <w:tcPr>
            <w:tcW w:w="2466" w:type="dxa"/>
          </w:tcPr>
          <w:p w:rsidR="000A704E" w:rsidRDefault="000A704E" w:rsidP="001D01FA">
            <w:pPr>
              <w:pStyle w:val="Normal1"/>
              <w:jc w:val="both"/>
              <w:rPr>
                <w:sz w:val="24"/>
                <w:szCs w:val="24"/>
              </w:rPr>
            </w:pPr>
            <w:r>
              <w:rPr>
                <w:noProof/>
              </w:rPr>
              <w:drawing>
                <wp:inline distT="0" distB="0" distL="0" distR="0" wp14:anchorId="74609E60" wp14:editId="175CE24D">
                  <wp:extent cx="1508235" cy="1430875"/>
                  <wp:effectExtent l="38100" t="114300" r="73025" b="15049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rot="16200000">
                            <a:off x="0" y="0"/>
                            <a:ext cx="1520626" cy="144263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0A704E" w:rsidTr="001D01FA">
        <w:tc>
          <w:tcPr>
            <w:tcW w:w="6720" w:type="dxa"/>
          </w:tcPr>
          <w:p w:rsidR="000A704E" w:rsidRDefault="000A704E" w:rsidP="00D83C01">
            <w:pPr>
              <w:pStyle w:val="Normal1"/>
              <w:spacing w:line="360" w:lineRule="auto"/>
              <w:rPr>
                <w:sz w:val="24"/>
                <w:szCs w:val="24"/>
              </w:rPr>
            </w:pPr>
            <w:r>
              <w:rPr>
                <w:sz w:val="24"/>
                <w:szCs w:val="24"/>
              </w:rPr>
              <w:t xml:space="preserve">We are grateful to </w:t>
            </w:r>
            <w:r w:rsidR="00D83C01">
              <w:rPr>
                <w:sz w:val="24"/>
                <w:szCs w:val="24"/>
              </w:rPr>
              <w:t xml:space="preserve">Mrs. </w:t>
            </w:r>
            <w:proofErr w:type="spellStart"/>
            <w:r w:rsidR="00D83C01">
              <w:rPr>
                <w:sz w:val="24"/>
                <w:szCs w:val="24"/>
              </w:rPr>
              <w:t>Aminulai</w:t>
            </w:r>
            <w:proofErr w:type="spellEnd"/>
            <w:r w:rsidR="00D83C01">
              <w:rPr>
                <w:sz w:val="24"/>
                <w:szCs w:val="24"/>
              </w:rPr>
              <w:t xml:space="preserve"> </w:t>
            </w:r>
            <w:proofErr w:type="spellStart"/>
            <w:r w:rsidRPr="00864C7B">
              <w:rPr>
                <w:sz w:val="24"/>
                <w:szCs w:val="24"/>
              </w:rPr>
              <w:t>Modupe</w:t>
            </w:r>
            <w:proofErr w:type="spellEnd"/>
            <w:r w:rsidRPr="00864C7B">
              <w:rPr>
                <w:sz w:val="24"/>
                <w:szCs w:val="24"/>
              </w:rPr>
              <w:t xml:space="preserve"> </w:t>
            </w:r>
            <w:proofErr w:type="spellStart"/>
            <w:r w:rsidRPr="00864C7B">
              <w:rPr>
                <w:sz w:val="24"/>
                <w:szCs w:val="24"/>
              </w:rPr>
              <w:t>Salamotu</w:t>
            </w:r>
            <w:proofErr w:type="spellEnd"/>
            <w:r>
              <w:rPr>
                <w:sz w:val="24"/>
                <w:szCs w:val="24"/>
              </w:rPr>
              <w:t xml:space="preserve">, the Nigeria </w:t>
            </w:r>
            <w:r w:rsidRPr="000A704E">
              <w:rPr>
                <w:sz w:val="24"/>
                <w:szCs w:val="24"/>
              </w:rPr>
              <w:t>Country Coordinator</w:t>
            </w:r>
            <w:r>
              <w:rPr>
                <w:sz w:val="24"/>
                <w:szCs w:val="24"/>
              </w:rPr>
              <w:t xml:space="preserve">, for her constructive advice and assistance to the implementation of GLOBE programs in schools in Ondo State, Nigeria. We salute your courage. She is GLOBE Certified.  </w:t>
            </w:r>
          </w:p>
          <w:p w:rsidR="000A704E" w:rsidRDefault="000A704E" w:rsidP="001D01FA">
            <w:pPr>
              <w:pStyle w:val="Normal1"/>
              <w:spacing w:line="276" w:lineRule="auto"/>
              <w:rPr>
                <w:sz w:val="24"/>
                <w:szCs w:val="24"/>
              </w:rPr>
            </w:pPr>
          </w:p>
          <w:p w:rsidR="000A704E" w:rsidRDefault="000A704E" w:rsidP="001D01FA">
            <w:pPr>
              <w:pStyle w:val="Normal1"/>
              <w:spacing w:line="276" w:lineRule="auto"/>
              <w:rPr>
                <w:sz w:val="24"/>
                <w:szCs w:val="24"/>
              </w:rPr>
            </w:pPr>
            <w:r>
              <w:rPr>
                <w:sz w:val="24"/>
                <w:szCs w:val="24"/>
              </w:rPr>
              <w:t>Phone Number: +234-8035984500</w:t>
            </w:r>
          </w:p>
          <w:p w:rsidR="000A704E" w:rsidRPr="00864C7B" w:rsidRDefault="000A704E" w:rsidP="001D01FA">
            <w:pPr>
              <w:pStyle w:val="Normal1"/>
              <w:spacing w:line="276" w:lineRule="auto"/>
              <w:rPr>
                <w:sz w:val="24"/>
                <w:szCs w:val="24"/>
              </w:rPr>
            </w:pPr>
            <w:r>
              <w:rPr>
                <w:sz w:val="24"/>
                <w:szCs w:val="24"/>
              </w:rPr>
              <w:t xml:space="preserve">Email: </w:t>
            </w:r>
            <w:hyperlink r:id="rId29" w:history="1">
              <w:r w:rsidR="00D83C01" w:rsidRPr="00BB73DE">
                <w:rPr>
                  <w:rStyle w:val="Hyperlink"/>
                  <w:sz w:val="24"/>
                  <w:szCs w:val="24"/>
                </w:rPr>
                <w:t>stepb13@yahoo.com</w:t>
              </w:r>
            </w:hyperlink>
          </w:p>
        </w:tc>
        <w:tc>
          <w:tcPr>
            <w:tcW w:w="2496" w:type="dxa"/>
            <w:gridSpan w:val="2"/>
          </w:tcPr>
          <w:p w:rsidR="000A704E" w:rsidRPr="00864C7B" w:rsidRDefault="000A704E" w:rsidP="001D01FA">
            <w:pPr>
              <w:pStyle w:val="Normal1"/>
              <w:jc w:val="both"/>
              <w:rPr>
                <w:sz w:val="24"/>
                <w:szCs w:val="24"/>
              </w:rPr>
            </w:pPr>
            <w:r w:rsidRPr="00864C7B">
              <w:rPr>
                <w:noProof/>
                <w:sz w:val="24"/>
                <w:szCs w:val="24"/>
              </w:rPr>
              <w:drawing>
                <wp:inline distT="0" distB="0" distL="0" distR="0" wp14:anchorId="014D9E4F" wp14:editId="19BEF86B">
                  <wp:extent cx="1456660" cy="1651471"/>
                  <wp:effectExtent l="76200" t="76200" r="106045" b="120650"/>
                  <wp:docPr id="83"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0"/>
                          <a:srcRect/>
                          <a:stretch>
                            <a:fillRect/>
                          </a:stretch>
                        </pic:blipFill>
                        <pic:spPr bwMode="auto">
                          <a:xfrm>
                            <a:off x="0" y="0"/>
                            <a:ext cx="1462415" cy="16579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bl>
    <w:p w:rsidR="000A704E" w:rsidRDefault="000A704E" w:rsidP="000A704E">
      <w:pPr>
        <w:pStyle w:val="Normal1"/>
        <w:ind w:left="720"/>
        <w:jc w:val="both"/>
        <w:rPr>
          <w:sz w:val="24"/>
          <w:szCs w:val="24"/>
        </w:rPr>
      </w:pPr>
    </w:p>
    <w:p w:rsidR="000A704E" w:rsidRDefault="000A704E" w:rsidP="000A704E">
      <w:pPr>
        <w:pStyle w:val="Normal1"/>
        <w:ind w:left="720"/>
        <w:jc w:val="both"/>
        <w:rPr>
          <w:sz w:val="24"/>
          <w:szCs w:val="24"/>
        </w:rPr>
      </w:pPr>
    </w:p>
    <w:p w:rsidR="000A704E" w:rsidRDefault="000A704E" w:rsidP="000A704E">
      <w:pPr>
        <w:pStyle w:val="Normal1"/>
        <w:ind w:left="720"/>
        <w:rPr>
          <w:sz w:val="24"/>
          <w:szCs w:val="24"/>
        </w:rPr>
      </w:pPr>
      <w:r w:rsidRPr="005D4AF2">
        <w:rPr>
          <w:sz w:val="24"/>
          <w:szCs w:val="24"/>
        </w:rPr>
        <w:t xml:space="preserve">                                   </w:t>
      </w:r>
    </w:p>
    <w:p w:rsidR="001503BE" w:rsidRDefault="00835CC5" w:rsidP="004F3C52">
      <w:pPr>
        <w:pStyle w:val="Normal1"/>
        <w:spacing w:line="360" w:lineRule="auto"/>
        <w:rPr>
          <w:b/>
          <w:sz w:val="24"/>
          <w:szCs w:val="24"/>
        </w:rPr>
      </w:pPr>
      <w:r w:rsidRPr="00D85EF2">
        <w:rPr>
          <w:b/>
          <w:sz w:val="24"/>
          <w:szCs w:val="24"/>
        </w:rPr>
        <w:t>Badge Descriptions/Justifications:</w:t>
      </w:r>
    </w:p>
    <w:p w:rsidR="003D35F9" w:rsidRDefault="003D35F9" w:rsidP="004F3C52">
      <w:pPr>
        <w:pStyle w:val="Normal1"/>
        <w:spacing w:line="360" w:lineRule="auto"/>
        <w:rPr>
          <w:b/>
          <w:sz w:val="24"/>
          <w:szCs w:val="24"/>
        </w:rPr>
      </w:pPr>
      <w:r>
        <w:rPr>
          <w:b/>
          <w:sz w:val="24"/>
          <w:szCs w:val="24"/>
        </w:rPr>
        <w:t>I AM A COLLABORATOR:</w:t>
      </w:r>
    </w:p>
    <w:p w:rsidR="00FC422E" w:rsidRDefault="00B8488B" w:rsidP="00D83C01">
      <w:pPr>
        <w:pStyle w:val="Normal1"/>
        <w:spacing w:line="360" w:lineRule="auto"/>
        <w:jc w:val="both"/>
        <w:rPr>
          <w:sz w:val="24"/>
          <w:szCs w:val="24"/>
        </w:rPr>
      </w:pPr>
      <w:r w:rsidRPr="00B8488B">
        <w:rPr>
          <w:sz w:val="24"/>
          <w:szCs w:val="24"/>
        </w:rPr>
        <w:t>We have five</w:t>
      </w:r>
      <w:r w:rsidR="00D83C01">
        <w:rPr>
          <w:sz w:val="24"/>
          <w:szCs w:val="24"/>
        </w:rPr>
        <w:t xml:space="preserve"> </w:t>
      </w:r>
      <w:r w:rsidRPr="00B8488B">
        <w:rPr>
          <w:sz w:val="24"/>
          <w:szCs w:val="24"/>
        </w:rPr>
        <w:t>(5)</w:t>
      </w:r>
      <w:r>
        <w:rPr>
          <w:sz w:val="24"/>
          <w:szCs w:val="24"/>
        </w:rPr>
        <w:t xml:space="preserve"> tea</w:t>
      </w:r>
      <w:r w:rsidR="00D83C01">
        <w:rPr>
          <w:sz w:val="24"/>
          <w:szCs w:val="24"/>
        </w:rPr>
        <w:t>ms working together as a group</w:t>
      </w:r>
      <w:r w:rsidR="00D75573">
        <w:rPr>
          <w:sz w:val="24"/>
          <w:szCs w:val="24"/>
        </w:rPr>
        <w:t xml:space="preserve"> </w:t>
      </w:r>
      <w:r>
        <w:rPr>
          <w:sz w:val="24"/>
          <w:szCs w:val="24"/>
        </w:rPr>
        <w:t>in same school. There was interaction between students from different classes</w:t>
      </w:r>
    </w:p>
    <w:p w:rsidR="00B8488B" w:rsidRDefault="00B8488B" w:rsidP="00D83C01">
      <w:pPr>
        <w:pStyle w:val="Normal1"/>
        <w:numPr>
          <w:ilvl w:val="0"/>
          <w:numId w:val="12"/>
        </w:numPr>
        <w:spacing w:line="360" w:lineRule="auto"/>
        <w:jc w:val="both"/>
        <w:rPr>
          <w:sz w:val="24"/>
          <w:szCs w:val="24"/>
        </w:rPr>
      </w:pPr>
      <w:r>
        <w:rPr>
          <w:sz w:val="24"/>
          <w:szCs w:val="24"/>
        </w:rPr>
        <w:t>The</w:t>
      </w:r>
      <w:r w:rsidR="00D83C01">
        <w:rPr>
          <w:sz w:val="24"/>
          <w:szCs w:val="24"/>
        </w:rPr>
        <w:t xml:space="preserve"> first team was</w:t>
      </w:r>
      <w:r>
        <w:rPr>
          <w:sz w:val="24"/>
          <w:szCs w:val="24"/>
        </w:rPr>
        <w:t xml:space="preserve"> responsible for the digging of a hole and ensuring that the </w:t>
      </w:r>
      <w:proofErr w:type="gramStart"/>
      <w:r>
        <w:rPr>
          <w:sz w:val="24"/>
          <w:szCs w:val="24"/>
        </w:rPr>
        <w:t>hole</w:t>
      </w:r>
      <w:proofErr w:type="gramEnd"/>
      <w:r>
        <w:rPr>
          <w:sz w:val="24"/>
          <w:szCs w:val="24"/>
        </w:rPr>
        <w:t xml:space="preserve"> dug was ten (10) cm</w:t>
      </w:r>
      <w:r w:rsidR="003D35F9">
        <w:rPr>
          <w:sz w:val="24"/>
          <w:szCs w:val="24"/>
        </w:rPr>
        <w:t xml:space="preserve"> in nine</w:t>
      </w:r>
      <w:r w:rsidR="00D83C01">
        <w:rPr>
          <w:sz w:val="24"/>
          <w:szCs w:val="24"/>
        </w:rPr>
        <w:t xml:space="preserve"> </w:t>
      </w:r>
      <w:r w:rsidR="003D35F9">
        <w:rPr>
          <w:sz w:val="24"/>
          <w:szCs w:val="24"/>
        </w:rPr>
        <w:t>(9) observation spots on various sites</w:t>
      </w:r>
      <w:r w:rsidR="00D83C01">
        <w:rPr>
          <w:sz w:val="24"/>
          <w:szCs w:val="24"/>
        </w:rPr>
        <w:t xml:space="preserve"> (School Field and Farm)</w:t>
      </w:r>
      <w:r>
        <w:rPr>
          <w:sz w:val="24"/>
          <w:szCs w:val="24"/>
        </w:rPr>
        <w:t xml:space="preserve">. Their names include: </w:t>
      </w:r>
      <w:proofErr w:type="spellStart"/>
      <w:r>
        <w:rPr>
          <w:sz w:val="24"/>
          <w:szCs w:val="24"/>
        </w:rPr>
        <w:t>Semire</w:t>
      </w:r>
      <w:proofErr w:type="spellEnd"/>
      <w:r>
        <w:rPr>
          <w:sz w:val="24"/>
          <w:szCs w:val="24"/>
        </w:rPr>
        <w:t xml:space="preserve"> </w:t>
      </w:r>
      <w:r w:rsidR="00A935E6">
        <w:rPr>
          <w:sz w:val="24"/>
          <w:szCs w:val="24"/>
        </w:rPr>
        <w:t>Victor (</w:t>
      </w:r>
      <w:r w:rsidR="00D83C01">
        <w:rPr>
          <w:sz w:val="24"/>
          <w:szCs w:val="24"/>
        </w:rPr>
        <w:t xml:space="preserve">SS </w:t>
      </w:r>
      <w:r>
        <w:rPr>
          <w:sz w:val="24"/>
          <w:szCs w:val="24"/>
        </w:rPr>
        <w:t>2)</w:t>
      </w:r>
      <w:r w:rsidR="00D83C01">
        <w:rPr>
          <w:sz w:val="24"/>
          <w:szCs w:val="24"/>
        </w:rPr>
        <w:t xml:space="preserve">, </w:t>
      </w:r>
      <w:proofErr w:type="spellStart"/>
      <w:r w:rsidR="00D83C01">
        <w:rPr>
          <w:sz w:val="24"/>
          <w:szCs w:val="24"/>
        </w:rPr>
        <w:t>Du</w:t>
      </w:r>
      <w:r w:rsidR="003D35F9">
        <w:rPr>
          <w:sz w:val="24"/>
          <w:szCs w:val="24"/>
        </w:rPr>
        <w:t>n</w:t>
      </w:r>
      <w:r w:rsidR="00D83C01">
        <w:rPr>
          <w:sz w:val="24"/>
          <w:szCs w:val="24"/>
        </w:rPr>
        <w:t>bajiu</w:t>
      </w:r>
      <w:proofErr w:type="spellEnd"/>
      <w:r w:rsidR="003D35F9">
        <w:rPr>
          <w:sz w:val="24"/>
          <w:szCs w:val="24"/>
        </w:rPr>
        <w:t xml:space="preserve"> Promise</w:t>
      </w:r>
      <w:r w:rsidR="00A935E6">
        <w:rPr>
          <w:sz w:val="24"/>
          <w:szCs w:val="24"/>
        </w:rPr>
        <w:t xml:space="preserve"> </w:t>
      </w:r>
      <w:r w:rsidR="00D83C01">
        <w:rPr>
          <w:sz w:val="24"/>
          <w:szCs w:val="24"/>
        </w:rPr>
        <w:t xml:space="preserve">(SS </w:t>
      </w:r>
      <w:r w:rsidR="003D35F9">
        <w:rPr>
          <w:sz w:val="24"/>
          <w:szCs w:val="24"/>
        </w:rPr>
        <w:t>2) and</w:t>
      </w:r>
      <w:r>
        <w:rPr>
          <w:sz w:val="24"/>
          <w:szCs w:val="24"/>
        </w:rPr>
        <w:t xml:space="preserve"> </w:t>
      </w:r>
      <w:proofErr w:type="spellStart"/>
      <w:r>
        <w:rPr>
          <w:sz w:val="24"/>
          <w:szCs w:val="24"/>
        </w:rPr>
        <w:t>Oloda</w:t>
      </w:r>
      <w:proofErr w:type="spellEnd"/>
      <w:r>
        <w:rPr>
          <w:sz w:val="24"/>
          <w:szCs w:val="24"/>
        </w:rPr>
        <w:t xml:space="preserve"> Dominion</w:t>
      </w:r>
      <w:r w:rsidR="00A935E6">
        <w:rPr>
          <w:sz w:val="24"/>
          <w:szCs w:val="24"/>
        </w:rPr>
        <w:t xml:space="preserve"> </w:t>
      </w:r>
      <w:r w:rsidR="00D83C01">
        <w:rPr>
          <w:sz w:val="24"/>
          <w:szCs w:val="24"/>
        </w:rPr>
        <w:t xml:space="preserve">(JSS </w:t>
      </w:r>
      <w:r w:rsidR="003D35F9">
        <w:rPr>
          <w:sz w:val="24"/>
          <w:szCs w:val="24"/>
        </w:rPr>
        <w:t>3).</w:t>
      </w:r>
    </w:p>
    <w:p w:rsidR="00B8488B" w:rsidRDefault="00B8488B" w:rsidP="00D83C01">
      <w:pPr>
        <w:pStyle w:val="Normal1"/>
        <w:numPr>
          <w:ilvl w:val="0"/>
          <w:numId w:val="12"/>
        </w:numPr>
        <w:spacing w:line="360" w:lineRule="auto"/>
        <w:jc w:val="both"/>
        <w:rPr>
          <w:sz w:val="24"/>
          <w:szCs w:val="24"/>
        </w:rPr>
      </w:pPr>
      <w:r>
        <w:rPr>
          <w:sz w:val="24"/>
          <w:szCs w:val="24"/>
        </w:rPr>
        <w:t xml:space="preserve">The second </w:t>
      </w:r>
      <w:r w:rsidR="00D83C01">
        <w:rPr>
          <w:sz w:val="24"/>
          <w:szCs w:val="24"/>
        </w:rPr>
        <w:t>team was</w:t>
      </w:r>
      <w:r w:rsidR="003D35F9">
        <w:rPr>
          <w:sz w:val="24"/>
          <w:szCs w:val="24"/>
        </w:rPr>
        <w:t xml:space="preserve"> responsible for surface temperature</w:t>
      </w:r>
      <w:r w:rsidR="00D83C01">
        <w:rPr>
          <w:sz w:val="24"/>
          <w:szCs w:val="24"/>
        </w:rPr>
        <w:t xml:space="preserve"> recording</w:t>
      </w:r>
      <w:r w:rsidR="003D35F9">
        <w:rPr>
          <w:sz w:val="24"/>
          <w:szCs w:val="24"/>
        </w:rPr>
        <w:t xml:space="preserve">. Their names include: </w:t>
      </w:r>
      <w:proofErr w:type="spellStart"/>
      <w:r w:rsidR="003D35F9">
        <w:rPr>
          <w:sz w:val="24"/>
          <w:szCs w:val="24"/>
        </w:rPr>
        <w:t>Olamobisi</w:t>
      </w:r>
      <w:proofErr w:type="spellEnd"/>
      <w:r w:rsidR="003D35F9">
        <w:rPr>
          <w:sz w:val="24"/>
          <w:szCs w:val="24"/>
        </w:rPr>
        <w:t xml:space="preserve"> </w:t>
      </w:r>
      <w:proofErr w:type="spellStart"/>
      <w:r w:rsidR="003D35F9">
        <w:rPr>
          <w:sz w:val="24"/>
          <w:szCs w:val="24"/>
        </w:rPr>
        <w:t>Oluwaseyi</w:t>
      </w:r>
      <w:proofErr w:type="spellEnd"/>
      <w:r w:rsidR="00A935E6">
        <w:rPr>
          <w:sz w:val="24"/>
          <w:szCs w:val="24"/>
        </w:rPr>
        <w:t xml:space="preserve"> </w:t>
      </w:r>
      <w:r w:rsidR="00D83C01">
        <w:rPr>
          <w:sz w:val="24"/>
          <w:szCs w:val="24"/>
        </w:rPr>
        <w:t xml:space="preserve">(SS </w:t>
      </w:r>
      <w:r w:rsidR="003D35F9">
        <w:rPr>
          <w:sz w:val="24"/>
          <w:szCs w:val="24"/>
        </w:rPr>
        <w:t xml:space="preserve">2), </w:t>
      </w:r>
      <w:proofErr w:type="spellStart"/>
      <w:r w:rsidR="003D35F9">
        <w:rPr>
          <w:sz w:val="24"/>
          <w:szCs w:val="24"/>
        </w:rPr>
        <w:t>Obiogba</w:t>
      </w:r>
      <w:proofErr w:type="spellEnd"/>
      <w:r w:rsidR="003D35F9">
        <w:rPr>
          <w:sz w:val="24"/>
          <w:szCs w:val="24"/>
        </w:rPr>
        <w:t xml:space="preserve"> </w:t>
      </w:r>
      <w:proofErr w:type="spellStart"/>
      <w:r w:rsidR="003D35F9">
        <w:rPr>
          <w:sz w:val="24"/>
          <w:szCs w:val="24"/>
        </w:rPr>
        <w:t>Nneka</w:t>
      </w:r>
      <w:proofErr w:type="spellEnd"/>
      <w:r w:rsidR="00A935E6">
        <w:rPr>
          <w:sz w:val="24"/>
          <w:szCs w:val="24"/>
        </w:rPr>
        <w:t xml:space="preserve"> </w:t>
      </w:r>
      <w:r w:rsidR="00D83C01">
        <w:rPr>
          <w:sz w:val="24"/>
          <w:szCs w:val="24"/>
        </w:rPr>
        <w:t xml:space="preserve">(SS </w:t>
      </w:r>
      <w:r w:rsidR="003D35F9">
        <w:rPr>
          <w:sz w:val="24"/>
          <w:szCs w:val="24"/>
        </w:rPr>
        <w:t>1)</w:t>
      </w:r>
      <w:r w:rsidR="006E7F13">
        <w:rPr>
          <w:sz w:val="24"/>
          <w:szCs w:val="24"/>
        </w:rPr>
        <w:t xml:space="preserve">, </w:t>
      </w:r>
      <w:proofErr w:type="spellStart"/>
      <w:r w:rsidR="006E7F13">
        <w:rPr>
          <w:sz w:val="24"/>
          <w:szCs w:val="24"/>
        </w:rPr>
        <w:t>Orungbemi</w:t>
      </w:r>
      <w:proofErr w:type="spellEnd"/>
      <w:r w:rsidR="006E7F13">
        <w:rPr>
          <w:sz w:val="24"/>
          <w:szCs w:val="24"/>
        </w:rPr>
        <w:t xml:space="preserve"> </w:t>
      </w:r>
      <w:proofErr w:type="spellStart"/>
      <w:r w:rsidR="006E7F13">
        <w:rPr>
          <w:sz w:val="24"/>
          <w:szCs w:val="24"/>
        </w:rPr>
        <w:t>Princewill</w:t>
      </w:r>
      <w:proofErr w:type="spellEnd"/>
      <w:r w:rsidR="006E7F13">
        <w:rPr>
          <w:sz w:val="24"/>
          <w:szCs w:val="24"/>
        </w:rPr>
        <w:t xml:space="preserve"> (SS 2)</w:t>
      </w:r>
      <w:r w:rsidR="003D35F9">
        <w:rPr>
          <w:sz w:val="24"/>
          <w:szCs w:val="24"/>
        </w:rPr>
        <w:t xml:space="preserve"> and </w:t>
      </w:r>
      <w:proofErr w:type="spellStart"/>
      <w:r w:rsidR="003D35F9">
        <w:rPr>
          <w:sz w:val="24"/>
          <w:szCs w:val="24"/>
        </w:rPr>
        <w:t>Folayan</w:t>
      </w:r>
      <w:proofErr w:type="spellEnd"/>
      <w:r w:rsidR="003D35F9">
        <w:rPr>
          <w:sz w:val="24"/>
          <w:szCs w:val="24"/>
        </w:rPr>
        <w:t xml:space="preserve"> </w:t>
      </w:r>
      <w:proofErr w:type="spellStart"/>
      <w:r w:rsidR="003D35F9">
        <w:rPr>
          <w:sz w:val="24"/>
          <w:szCs w:val="24"/>
        </w:rPr>
        <w:t>Favour</w:t>
      </w:r>
      <w:proofErr w:type="spellEnd"/>
      <w:r w:rsidR="00A935E6">
        <w:rPr>
          <w:sz w:val="24"/>
          <w:szCs w:val="24"/>
        </w:rPr>
        <w:t xml:space="preserve"> </w:t>
      </w:r>
      <w:r w:rsidR="00D83C01">
        <w:rPr>
          <w:sz w:val="24"/>
          <w:szCs w:val="24"/>
        </w:rPr>
        <w:t xml:space="preserve">(SS </w:t>
      </w:r>
      <w:r w:rsidR="003D35F9">
        <w:rPr>
          <w:sz w:val="24"/>
          <w:szCs w:val="24"/>
        </w:rPr>
        <w:t>2).</w:t>
      </w:r>
    </w:p>
    <w:p w:rsidR="003D35F9" w:rsidRDefault="003D35F9" w:rsidP="00D83C01">
      <w:pPr>
        <w:pStyle w:val="Normal1"/>
        <w:numPr>
          <w:ilvl w:val="0"/>
          <w:numId w:val="12"/>
        </w:numPr>
        <w:spacing w:line="360" w:lineRule="auto"/>
        <w:jc w:val="both"/>
        <w:rPr>
          <w:sz w:val="24"/>
          <w:szCs w:val="24"/>
        </w:rPr>
      </w:pPr>
      <w:r>
        <w:rPr>
          <w:sz w:val="24"/>
          <w:szCs w:val="24"/>
        </w:rPr>
        <w:t>The</w:t>
      </w:r>
      <w:r w:rsidR="00D83C01">
        <w:rPr>
          <w:sz w:val="24"/>
          <w:szCs w:val="24"/>
        </w:rPr>
        <w:t xml:space="preserve"> third team was responsible</w:t>
      </w:r>
      <w:r>
        <w:rPr>
          <w:sz w:val="24"/>
          <w:szCs w:val="24"/>
        </w:rPr>
        <w:t xml:space="preserve"> for the mea</w:t>
      </w:r>
      <w:r w:rsidR="00D83C01">
        <w:rPr>
          <w:sz w:val="24"/>
          <w:szCs w:val="24"/>
        </w:rPr>
        <w:t>surement of the air temperature</w:t>
      </w:r>
      <w:r>
        <w:rPr>
          <w:sz w:val="24"/>
          <w:szCs w:val="24"/>
        </w:rPr>
        <w:t xml:space="preserve">. Their names include: </w:t>
      </w:r>
      <w:proofErr w:type="spellStart"/>
      <w:r>
        <w:rPr>
          <w:sz w:val="24"/>
          <w:szCs w:val="24"/>
        </w:rPr>
        <w:t>Odunjo</w:t>
      </w:r>
      <w:proofErr w:type="spellEnd"/>
      <w:r>
        <w:rPr>
          <w:sz w:val="24"/>
          <w:szCs w:val="24"/>
        </w:rPr>
        <w:t xml:space="preserve"> </w:t>
      </w:r>
      <w:proofErr w:type="spellStart"/>
      <w:r>
        <w:rPr>
          <w:sz w:val="24"/>
          <w:szCs w:val="24"/>
        </w:rPr>
        <w:t>Adeola</w:t>
      </w:r>
      <w:proofErr w:type="spellEnd"/>
      <w:r w:rsidR="00A935E6">
        <w:rPr>
          <w:sz w:val="24"/>
          <w:szCs w:val="24"/>
        </w:rPr>
        <w:t xml:space="preserve"> </w:t>
      </w:r>
      <w:r w:rsidR="00D83C01">
        <w:rPr>
          <w:sz w:val="24"/>
          <w:szCs w:val="24"/>
        </w:rPr>
        <w:t xml:space="preserve">(SS 2) and </w:t>
      </w:r>
      <w:proofErr w:type="spellStart"/>
      <w:r w:rsidR="00D83C01">
        <w:rPr>
          <w:sz w:val="24"/>
          <w:szCs w:val="24"/>
        </w:rPr>
        <w:t>Semudara</w:t>
      </w:r>
      <w:proofErr w:type="spellEnd"/>
      <w:r w:rsidR="00D83C01">
        <w:rPr>
          <w:sz w:val="24"/>
          <w:szCs w:val="24"/>
        </w:rPr>
        <w:t xml:space="preserve"> </w:t>
      </w:r>
      <w:proofErr w:type="spellStart"/>
      <w:r w:rsidR="00D83C01">
        <w:rPr>
          <w:sz w:val="24"/>
          <w:szCs w:val="24"/>
        </w:rPr>
        <w:t>F</w:t>
      </w:r>
      <w:r>
        <w:rPr>
          <w:sz w:val="24"/>
          <w:szCs w:val="24"/>
        </w:rPr>
        <w:t>avour</w:t>
      </w:r>
      <w:proofErr w:type="spellEnd"/>
      <w:r w:rsidR="00A935E6">
        <w:rPr>
          <w:sz w:val="24"/>
          <w:szCs w:val="24"/>
        </w:rPr>
        <w:t xml:space="preserve"> </w:t>
      </w:r>
      <w:r w:rsidR="00D83C01">
        <w:rPr>
          <w:sz w:val="24"/>
          <w:szCs w:val="24"/>
        </w:rPr>
        <w:t xml:space="preserve">(SS </w:t>
      </w:r>
      <w:r>
        <w:rPr>
          <w:sz w:val="24"/>
          <w:szCs w:val="24"/>
        </w:rPr>
        <w:t>2).</w:t>
      </w:r>
    </w:p>
    <w:p w:rsidR="003D35F9" w:rsidRDefault="006E7F13" w:rsidP="00D83C01">
      <w:pPr>
        <w:pStyle w:val="Normal1"/>
        <w:numPr>
          <w:ilvl w:val="0"/>
          <w:numId w:val="12"/>
        </w:numPr>
        <w:spacing w:line="360" w:lineRule="auto"/>
        <w:jc w:val="both"/>
        <w:rPr>
          <w:sz w:val="24"/>
          <w:szCs w:val="24"/>
        </w:rPr>
      </w:pPr>
      <w:r>
        <w:rPr>
          <w:sz w:val="24"/>
          <w:szCs w:val="24"/>
        </w:rPr>
        <w:t>The fourth team was</w:t>
      </w:r>
      <w:r w:rsidR="003D35F9">
        <w:rPr>
          <w:sz w:val="24"/>
          <w:szCs w:val="24"/>
        </w:rPr>
        <w:t xml:space="preserve"> responsible for the </w:t>
      </w:r>
      <w:r w:rsidR="00A935E6">
        <w:rPr>
          <w:sz w:val="24"/>
          <w:szCs w:val="24"/>
        </w:rPr>
        <w:t>meas</w:t>
      </w:r>
      <w:r>
        <w:rPr>
          <w:sz w:val="24"/>
          <w:szCs w:val="24"/>
        </w:rPr>
        <w:t>urement of the soil temperature</w:t>
      </w:r>
      <w:r w:rsidR="00A935E6">
        <w:rPr>
          <w:sz w:val="24"/>
          <w:szCs w:val="24"/>
        </w:rPr>
        <w:t>. Thei</w:t>
      </w:r>
      <w:r>
        <w:rPr>
          <w:sz w:val="24"/>
          <w:szCs w:val="24"/>
        </w:rPr>
        <w:t xml:space="preserve">r names are </w:t>
      </w:r>
      <w:proofErr w:type="spellStart"/>
      <w:r>
        <w:rPr>
          <w:sz w:val="24"/>
          <w:szCs w:val="24"/>
        </w:rPr>
        <w:t>Toyin</w:t>
      </w:r>
      <w:proofErr w:type="spellEnd"/>
      <w:r>
        <w:rPr>
          <w:sz w:val="24"/>
          <w:szCs w:val="24"/>
        </w:rPr>
        <w:t xml:space="preserve"> </w:t>
      </w:r>
      <w:proofErr w:type="spellStart"/>
      <w:r>
        <w:rPr>
          <w:sz w:val="24"/>
          <w:szCs w:val="24"/>
        </w:rPr>
        <w:t>Afe</w:t>
      </w:r>
      <w:proofErr w:type="spellEnd"/>
      <w:r>
        <w:rPr>
          <w:sz w:val="24"/>
          <w:szCs w:val="24"/>
        </w:rPr>
        <w:t xml:space="preserve"> </w:t>
      </w:r>
      <w:proofErr w:type="spellStart"/>
      <w:r>
        <w:rPr>
          <w:sz w:val="24"/>
          <w:szCs w:val="24"/>
        </w:rPr>
        <w:t>Favour</w:t>
      </w:r>
      <w:proofErr w:type="spellEnd"/>
      <w:r>
        <w:rPr>
          <w:sz w:val="24"/>
          <w:szCs w:val="24"/>
        </w:rPr>
        <w:t xml:space="preserve"> (SS 2), </w:t>
      </w:r>
      <w:proofErr w:type="spellStart"/>
      <w:r>
        <w:rPr>
          <w:sz w:val="24"/>
          <w:szCs w:val="24"/>
        </w:rPr>
        <w:t>Ojo</w:t>
      </w:r>
      <w:proofErr w:type="spellEnd"/>
      <w:r>
        <w:rPr>
          <w:sz w:val="24"/>
          <w:szCs w:val="24"/>
        </w:rPr>
        <w:t xml:space="preserve"> </w:t>
      </w:r>
      <w:proofErr w:type="spellStart"/>
      <w:r>
        <w:rPr>
          <w:sz w:val="24"/>
          <w:szCs w:val="24"/>
        </w:rPr>
        <w:t>Gbemisola</w:t>
      </w:r>
      <w:proofErr w:type="spellEnd"/>
      <w:r>
        <w:rPr>
          <w:sz w:val="24"/>
          <w:szCs w:val="24"/>
        </w:rPr>
        <w:t xml:space="preserve"> (SS </w:t>
      </w:r>
      <w:r w:rsidR="00A935E6">
        <w:rPr>
          <w:sz w:val="24"/>
          <w:szCs w:val="24"/>
        </w:rPr>
        <w:t>2).</w:t>
      </w:r>
    </w:p>
    <w:p w:rsidR="00A935E6" w:rsidRDefault="00A935E6" w:rsidP="00D83C01">
      <w:pPr>
        <w:pStyle w:val="Normal1"/>
        <w:numPr>
          <w:ilvl w:val="0"/>
          <w:numId w:val="12"/>
        </w:numPr>
        <w:spacing w:line="360" w:lineRule="auto"/>
        <w:jc w:val="both"/>
        <w:rPr>
          <w:sz w:val="24"/>
          <w:szCs w:val="24"/>
        </w:rPr>
      </w:pPr>
      <w:r>
        <w:rPr>
          <w:sz w:val="24"/>
          <w:szCs w:val="24"/>
        </w:rPr>
        <w:t>The</w:t>
      </w:r>
      <w:r w:rsidR="006E7F13">
        <w:rPr>
          <w:sz w:val="24"/>
          <w:szCs w:val="24"/>
        </w:rPr>
        <w:t xml:space="preserve"> fifth team was</w:t>
      </w:r>
      <w:r>
        <w:rPr>
          <w:sz w:val="24"/>
          <w:szCs w:val="24"/>
        </w:rPr>
        <w:t xml:space="preserve"> responsible for observing cloud </w:t>
      </w:r>
      <w:r w:rsidR="006E7F13">
        <w:rPr>
          <w:sz w:val="24"/>
          <w:szCs w:val="24"/>
        </w:rPr>
        <w:t xml:space="preserve">cover </w:t>
      </w:r>
      <w:r>
        <w:rPr>
          <w:sz w:val="24"/>
          <w:szCs w:val="24"/>
        </w:rPr>
        <w:t>conditions. Thei</w:t>
      </w:r>
      <w:r w:rsidR="006E7F13">
        <w:rPr>
          <w:sz w:val="24"/>
          <w:szCs w:val="24"/>
        </w:rPr>
        <w:t xml:space="preserve">r names are </w:t>
      </w:r>
      <w:proofErr w:type="spellStart"/>
      <w:r w:rsidR="006E7F13">
        <w:rPr>
          <w:sz w:val="24"/>
          <w:szCs w:val="24"/>
        </w:rPr>
        <w:t>Akinsunmade</w:t>
      </w:r>
      <w:proofErr w:type="spellEnd"/>
      <w:r w:rsidR="006E7F13">
        <w:rPr>
          <w:sz w:val="24"/>
          <w:szCs w:val="24"/>
        </w:rPr>
        <w:t xml:space="preserve"> Tope (SS 3), Eke Paul (SS </w:t>
      </w:r>
      <w:r>
        <w:rPr>
          <w:sz w:val="24"/>
          <w:szCs w:val="24"/>
        </w:rPr>
        <w:t xml:space="preserve">3), </w:t>
      </w:r>
      <w:proofErr w:type="spellStart"/>
      <w:proofErr w:type="gramStart"/>
      <w:r>
        <w:rPr>
          <w:sz w:val="24"/>
          <w:szCs w:val="24"/>
        </w:rPr>
        <w:t>Akomola</w:t>
      </w:r>
      <w:r w:rsidR="006E7F13">
        <w:rPr>
          <w:sz w:val="24"/>
          <w:szCs w:val="24"/>
        </w:rPr>
        <w:t>fe</w:t>
      </w:r>
      <w:proofErr w:type="spellEnd"/>
      <w:proofErr w:type="gramEnd"/>
      <w:r w:rsidR="006E7F13">
        <w:rPr>
          <w:sz w:val="24"/>
          <w:szCs w:val="24"/>
        </w:rPr>
        <w:t xml:space="preserve"> </w:t>
      </w:r>
      <w:proofErr w:type="spellStart"/>
      <w:r w:rsidR="006E7F13">
        <w:rPr>
          <w:sz w:val="24"/>
          <w:szCs w:val="24"/>
        </w:rPr>
        <w:t>Kemisola</w:t>
      </w:r>
      <w:proofErr w:type="spellEnd"/>
      <w:r w:rsidR="006E7F13">
        <w:rPr>
          <w:sz w:val="24"/>
          <w:szCs w:val="24"/>
        </w:rPr>
        <w:t xml:space="preserve"> (SS </w:t>
      </w:r>
      <w:r>
        <w:rPr>
          <w:sz w:val="24"/>
          <w:szCs w:val="24"/>
        </w:rPr>
        <w:t>3).</w:t>
      </w:r>
    </w:p>
    <w:p w:rsidR="007A49FC" w:rsidRDefault="00A935E6" w:rsidP="00D83C01">
      <w:pPr>
        <w:pStyle w:val="Normal1"/>
        <w:spacing w:line="360" w:lineRule="auto"/>
        <w:jc w:val="both"/>
        <w:rPr>
          <w:sz w:val="24"/>
          <w:szCs w:val="24"/>
        </w:rPr>
      </w:pPr>
      <w:r>
        <w:rPr>
          <w:sz w:val="24"/>
          <w:szCs w:val="24"/>
        </w:rPr>
        <w:t>Students from various classes are able to improve the research by dividing ourselves into groups’ e.g.</w:t>
      </w:r>
      <w:r w:rsidR="006E7F13">
        <w:rPr>
          <w:sz w:val="24"/>
          <w:szCs w:val="24"/>
        </w:rPr>
        <w:t xml:space="preserve"> SS</w:t>
      </w:r>
      <w:r w:rsidR="003550E7">
        <w:rPr>
          <w:sz w:val="24"/>
          <w:szCs w:val="24"/>
        </w:rPr>
        <w:t>3</w:t>
      </w:r>
      <w:r w:rsidR="007A49FC">
        <w:rPr>
          <w:sz w:val="24"/>
          <w:szCs w:val="24"/>
        </w:rPr>
        <w:t xml:space="preserve"> for cloud conditions</w:t>
      </w:r>
      <w:r w:rsidR="006E7F13">
        <w:rPr>
          <w:sz w:val="24"/>
          <w:szCs w:val="24"/>
        </w:rPr>
        <w:t>.</w:t>
      </w:r>
    </w:p>
    <w:p w:rsidR="006E7F13" w:rsidRDefault="006E7F13" w:rsidP="006E7F13">
      <w:pPr>
        <w:pStyle w:val="Normal1"/>
        <w:spacing w:line="360" w:lineRule="auto"/>
        <w:jc w:val="both"/>
        <w:rPr>
          <w:sz w:val="24"/>
          <w:szCs w:val="24"/>
        </w:rPr>
      </w:pPr>
    </w:p>
    <w:p w:rsidR="00744169" w:rsidRPr="00976B6E" w:rsidRDefault="00744169" w:rsidP="006E7F13">
      <w:pPr>
        <w:pStyle w:val="Normal1"/>
        <w:spacing w:line="360" w:lineRule="auto"/>
        <w:jc w:val="both"/>
        <w:rPr>
          <w:sz w:val="24"/>
          <w:szCs w:val="24"/>
        </w:rPr>
      </w:pPr>
      <w:r w:rsidRPr="00744169">
        <w:rPr>
          <w:b/>
          <w:sz w:val="24"/>
          <w:szCs w:val="24"/>
        </w:rPr>
        <w:t>I AM A STEM PROFESSIONAL</w:t>
      </w:r>
      <w:r>
        <w:rPr>
          <w:b/>
          <w:sz w:val="24"/>
          <w:szCs w:val="24"/>
        </w:rPr>
        <w:t>:</w:t>
      </w:r>
    </w:p>
    <w:p w:rsidR="00744169" w:rsidRDefault="006E7F13" w:rsidP="00160821">
      <w:pPr>
        <w:pStyle w:val="Normal1"/>
        <w:numPr>
          <w:ilvl w:val="0"/>
          <w:numId w:val="13"/>
        </w:numPr>
        <w:spacing w:line="360" w:lineRule="auto"/>
        <w:jc w:val="both"/>
        <w:rPr>
          <w:sz w:val="24"/>
          <w:szCs w:val="24"/>
        </w:rPr>
      </w:pPr>
      <w:r>
        <w:rPr>
          <w:sz w:val="24"/>
          <w:szCs w:val="24"/>
        </w:rPr>
        <w:t>Dr.</w:t>
      </w:r>
      <w:r w:rsidR="00744169">
        <w:rPr>
          <w:sz w:val="24"/>
          <w:szCs w:val="24"/>
        </w:rPr>
        <w:t xml:space="preserve"> </w:t>
      </w:r>
      <w:r>
        <w:rPr>
          <w:sz w:val="24"/>
          <w:szCs w:val="24"/>
        </w:rPr>
        <w:t xml:space="preserve">Francis </w:t>
      </w:r>
      <w:proofErr w:type="spellStart"/>
      <w:r w:rsidR="00744169">
        <w:rPr>
          <w:sz w:val="24"/>
          <w:szCs w:val="24"/>
        </w:rPr>
        <w:t>Akinluyi</w:t>
      </w:r>
      <w:proofErr w:type="spellEnd"/>
      <w:r w:rsidR="00744169">
        <w:rPr>
          <w:sz w:val="24"/>
          <w:szCs w:val="24"/>
        </w:rPr>
        <w:t xml:space="preserve"> from the Federal University of Technology, Akure, Ondo state, Nigeria i</w:t>
      </w:r>
      <w:r w:rsidR="00744169" w:rsidRPr="00744169">
        <w:rPr>
          <w:sz w:val="24"/>
          <w:szCs w:val="24"/>
        </w:rPr>
        <w:t xml:space="preserve">s a </w:t>
      </w:r>
      <w:r>
        <w:rPr>
          <w:sz w:val="24"/>
          <w:szCs w:val="24"/>
        </w:rPr>
        <w:t>Senior Lecturer</w:t>
      </w:r>
      <w:r w:rsidR="00744169" w:rsidRPr="00744169">
        <w:rPr>
          <w:sz w:val="24"/>
          <w:szCs w:val="24"/>
        </w:rPr>
        <w:t xml:space="preserve"> in the field of </w:t>
      </w:r>
      <w:r>
        <w:rPr>
          <w:sz w:val="24"/>
          <w:szCs w:val="24"/>
        </w:rPr>
        <w:t xml:space="preserve">Remote Sensing </w:t>
      </w:r>
      <w:r w:rsidR="00744169" w:rsidRPr="00744169">
        <w:rPr>
          <w:sz w:val="24"/>
          <w:szCs w:val="24"/>
        </w:rPr>
        <w:t xml:space="preserve">led us in </w:t>
      </w:r>
      <w:r>
        <w:rPr>
          <w:sz w:val="24"/>
          <w:szCs w:val="24"/>
        </w:rPr>
        <w:t>obtaining and recording the coordinates of the study sites with the aid of GPS device.</w:t>
      </w:r>
      <w:r w:rsidR="00744169" w:rsidRPr="00744169">
        <w:rPr>
          <w:sz w:val="24"/>
          <w:szCs w:val="24"/>
        </w:rPr>
        <w:t xml:space="preserve"> </w:t>
      </w:r>
    </w:p>
    <w:p w:rsidR="007C5A52" w:rsidRDefault="00160821" w:rsidP="00160821">
      <w:pPr>
        <w:pStyle w:val="Normal1"/>
        <w:numPr>
          <w:ilvl w:val="0"/>
          <w:numId w:val="13"/>
        </w:numPr>
        <w:spacing w:line="360" w:lineRule="auto"/>
        <w:jc w:val="both"/>
        <w:rPr>
          <w:sz w:val="24"/>
          <w:szCs w:val="24"/>
        </w:rPr>
      </w:pPr>
      <w:r>
        <w:rPr>
          <w:sz w:val="24"/>
          <w:szCs w:val="24"/>
        </w:rPr>
        <w:t xml:space="preserve">Mr. </w:t>
      </w:r>
      <w:proofErr w:type="spellStart"/>
      <w:r>
        <w:rPr>
          <w:sz w:val="24"/>
          <w:szCs w:val="24"/>
        </w:rPr>
        <w:t>Fasakin</w:t>
      </w:r>
      <w:proofErr w:type="spellEnd"/>
      <w:r>
        <w:rPr>
          <w:sz w:val="24"/>
          <w:szCs w:val="24"/>
        </w:rPr>
        <w:t xml:space="preserve">, </w:t>
      </w:r>
      <w:r w:rsidR="007C5A52">
        <w:rPr>
          <w:sz w:val="24"/>
          <w:szCs w:val="24"/>
        </w:rPr>
        <w:t>O</w:t>
      </w:r>
      <w:r>
        <w:rPr>
          <w:sz w:val="24"/>
          <w:szCs w:val="24"/>
        </w:rPr>
        <w:t>. from S</w:t>
      </w:r>
      <w:r w:rsidR="007C5A52">
        <w:rPr>
          <w:sz w:val="24"/>
          <w:szCs w:val="24"/>
        </w:rPr>
        <w:t>t</w:t>
      </w:r>
      <w:r>
        <w:rPr>
          <w:sz w:val="24"/>
          <w:szCs w:val="24"/>
        </w:rPr>
        <w:t>.</w:t>
      </w:r>
      <w:r w:rsidR="007C5A52">
        <w:rPr>
          <w:sz w:val="24"/>
          <w:szCs w:val="24"/>
        </w:rPr>
        <w:t xml:space="preserve"> Peter</w:t>
      </w:r>
      <w:r>
        <w:rPr>
          <w:sz w:val="24"/>
          <w:szCs w:val="24"/>
        </w:rPr>
        <w:t>’</w:t>
      </w:r>
      <w:r w:rsidR="007C5A52">
        <w:rPr>
          <w:sz w:val="24"/>
          <w:szCs w:val="24"/>
        </w:rPr>
        <w:t>s Unity Secondary School,</w:t>
      </w:r>
      <w:r>
        <w:rPr>
          <w:sz w:val="24"/>
          <w:szCs w:val="24"/>
        </w:rPr>
        <w:t xml:space="preserve"> Akure, Nigeria</w:t>
      </w:r>
      <w:r w:rsidR="007C5A52">
        <w:rPr>
          <w:sz w:val="24"/>
          <w:szCs w:val="24"/>
        </w:rPr>
        <w:t xml:space="preserve"> who is a physicist led us through the course of taking the observations and helping in taking improved precision in the course of taking the measurement</w:t>
      </w:r>
      <w:r>
        <w:rPr>
          <w:sz w:val="24"/>
          <w:szCs w:val="24"/>
        </w:rPr>
        <w:t>.</w:t>
      </w:r>
    </w:p>
    <w:p w:rsidR="00D75573" w:rsidRDefault="007C5A52" w:rsidP="00160821">
      <w:pPr>
        <w:pStyle w:val="Normal1"/>
        <w:spacing w:line="360" w:lineRule="auto"/>
        <w:jc w:val="both"/>
        <w:rPr>
          <w:sz w:val="24"/>
          <w:szCs w:val="24"/>
        </w:rPr>
      </w:pPr>
      <w:r>
        <w:rPr>
          <w:sz w:val="24"/>
          <w:szCs w:val="24"/>
        </w:rPr>
        <w:t>They</w:t>
      </w:r>
      <w:r w:rsidR="00160821">
        <w:rPr>
          <w:sz w:val="24"/>
          <w:szCs w:val="24"/>
        </w:rPr>
        <w:t xml:space="preserve"> lectured</w:t>
      </w:r>
      <w:r>
        <w:rPr>
          <w:sz w:val="24"/>
          <w:szCs w:val="24"/>
        </w:rPr>
        <w:t xml:space="preserve"> the students on</w:t>
      </w:r>
      <w:r w:rsidR="00D75573">
        <w:rPr>
          <w:sz w:val="24"/>
          <w:szCs w:val="24"/>
        </w:rPr>
        <w:t xml:space="preserve"> steps </w:t>
      </w:r>
      <w:r w:rsidR="00160821">
        <w:rPr>
          <w:sz w:val="24"/>
          <w:szCs w:val="24"/>
        </w:rPr>
        <w:t>taken</w:t>
      </w:r>
      <w:r>
        <w:rPr>
          <w:sz w:val="24"/>
          <w:szCs w:val="24"/>
        </w:rPr>
        <w:t xml:space="preserve"> during the course of </w:t>
      </w:r>
      <w:r w:rsidR="00D75573">
        <w:rPr>
          <w:sz w:val="24"/>
          <w:szCs w:val="24"/>
        </w:rPr>
        <w:t>our research.</w:t>
      </w:r>
      <w:r w:rsidR="00160821">
        <w:rPr>
          <w:sz w:val="24"/>
          <w:szCs w:val="24"/>
        </w:rPr>
        <w:t xml:space="preserve"> </w:t>
      </w:r>
      <w:r w:rsidR="00D75573">
        <w:rPr>
          <w:sz w:val="24"/>
          <w:szCs w:val="24"/>
        </w:rPr>
        <w:t>Thus, working with them makes us part of the STEM professionals</w:t>
      </w:r>
    </w:p>
    <w:p w:rsidR="001C1851" w:rsidRDefault="001C1851" w:rsidP="007C5A52">
      <w:pPr>
        <w:pStyle w:val="Normal1"/>
        <w:spacing w:line="360" w:lineRule="auto"/>
        <w:rPr>
          <w:sz w:val="24"/>
          <w:szCs w:val="24"/>
        </w:rPr>
      </w:pPr>
    </w:p>
    <w:p w:rsidR="00265320" w:rsidRDefault="00976B6E" w:rsidP="007C5A52">
      <w:pPr>
        <w:pStyle w:val="Normal1"/>
        <w:spacing w:line="360" w:lineRule="auto"/>
        <w:rPr>
          <w:b/>
          <w:sz w:val="24"/>
          <w:szCs w:val="24"/>
        </w:rPr>
      </w:pPr>
      <w:r w:rsidRPr="00976B6E">
        <w:rPr>
          <w:b/>
          <w:sz w:val="24"/>
          <w:szCs w:val="24"/>
        </w:rPr>
        <w:t>I AM A DATA SCIENTIST:</w:t>
      </w:r>
    </w:p>
    <w:p w:rsidR="00265320" w:rsidRPr="00265320" w:rsidRDefault="00265320" w:rsidP="007C5A52">
      <w:pPr>
        <w:pStyle w:val="Normal1"/>
        <w:spacing w:line="360" w:lineRule="auto"/>
        <w:rPr>
          <w:sz w:val="24"/>
          <w:szCs w:val="24"/>
        </w:rPr>
      </w:pPr>
      <w:r>
        <w:rPr>
          <w:sz w:val="24"/>
          <w:szCs w:val="24"/>
        </w:rPr>
        <w:t>We were able to observe during the course of our research that the level of surface temperature</w:t>
      </w:r>
      <w:r w:rsidR="0076543F">
        <w:rPr>
          <w:sz w:val="24"/>
          <w:szCs w:val="24"/>
        </w:rPr>
        <w:t>, air temperature</w:t>
      </w:r>
      <w:r>
        <w:rPr>
          <w:sz w:val="24"/>
          <w:szCs w:val="24"/>
        </w:rPr>
        <w:t xml:space="preserve"> and soil temperature was </w:t>
      </w:r>
      <w:r w:rsidR="001204F0">
        <w:rPr>
          <w:sz w:val="24"/>
          <w:szCs w:val="24"/>
        </w:rPr>
        <w:t xml:space="preserve">more, </w:t>
      </w:r>
      <w:r>
        <w:rPr>
          <w:sz w:val="24"/>
          <w:szCs w:val="24"/>
        </w:rPr>
        <w:t>compared to</w:t>
      </w:r>
      <w:r w:rsidR="001204F0">
        <w:rPr>
          <w:sz w:val="24"/>
          <w:szCs w:val="24"/>
        </w:rPr>
        <w:t xml:space="preserve"> the past, due to increased rate of urbanization. Therefore, a</w:t>
      </w:r>
      <w:r w:rsidR="0076543F">
        <w:rPr>
          <w:sz w:val="24"/>
          <w:szCs w:val="24"/>
        </w:rPr>
        <w:t xml:space="preserve">s the years are increasing, </w:t>
      </w:r>
      <w:r w:rsidR="00B2179D">
        <w:rPr>
          <w:sz w:val="24"/>
          <w:szCs w:val="24"/>
        </w:rPr>
        <w:t xml:space="preserve">human activities </w:t>
      </w:r>
      <w:r w:rsidR="0076543F">
        <w:rPr>
          <w:sz w:val="24"/>
          <w:szCs w:val="24"/>
        </w:rPr>
        <w:t xml:space="preserve">will </w:t>
      </w:r>
      <w:r w:rsidR="00B2179D">
        <w:rPr>
          <w:sz w:val="24"/>
          <w:szCs w:val="24"/>
        </w:rPr>
        <w:t xml:space="preserve">lead to </w:t>
      </w:r>
      <w:r w:rsidR="001204F0">
        <w:rPr>
          <w:sz w:val="24"/>
          <w:szCs w:val="24"/>
        </w:rPr>
        <w:t xml:space="preserve">increase </w:t>
      </w:r>
      <w:r w:rsidR="00B2179D">
        <w:rPr>
          <w:sz w:val="24"/>
          <w:szCs w:val="24"/>
        </w:rPr>
        <w:t>in</w:t>
      </w:r>
      <w:r w:rsidR="001204F0">
        <w:rPr>
          <w:sz w:val="24"/>
          <w:szCs w:val="24"/>
        </w:rPr>
        <w:t xml:space="preserve"> urbanization</w:t>
      </w:r>
      <w:r w:rsidR="00B2179D">
        <w:rPr>
          <w:sz w:val="24"/>
          <w:szCs w:val="24"/>
        </w:rPr>
        <w:t xml:space="preserve"> and thus reduce evapotranspiration of the city</w:t>
      </w:r>
      <w:r w:rsidR="001204F0">
        <w:rPr>
          <w:sz w:val="24"/>
          <w:szCs w:val="24"/>
        </w:rPr>
        <w:t>.</w:t>
      </w:r>
      <w:r>
        <w:rPr>
          <w:sz w:val="24"/>
          <w:szCs w:val="24"/>
        </w:rPr>
        <w:t xml:space="preserve"> </w:t>
      </w:r>
    </w:p>
    <w:p w:rsidR="00265320" w:rsidRPr="00265320" w:rsidRDefault="00265320" w:rsidP="007C5A52">
      <w:pPr>
        <w:pStyle w:val="Normal1"/>
        <w:spacing w:line="360" w:lineRule="auto"/>
        <w:rPr>
          <w:b/>
          <w:sz w:val="24"/>
          <w:szCs w:val="24"/>
        </w:rPr>
      </w:pPr>
    </w:p>
    <w:p w:rsidR="00744169" w:rsidRPr="007C5A52" w:rsidRDefault="007C5A52" w:rsidP="007C5A52">
      <w:pPr>
        <w:pStyle w:val="Normal1"/>
        <w:spacing w:line="360" w:lineRule="auto"/>
        <w:rPr>
          <w:sz w:val="24"/>
          <w:szCs w:val="24"/>
        </w:rPr>
      </w:pPr>
      <w:r>
        <w:rPr>
          <w:sz w:val="24"/>
          <w:szCs w:val="24"/>
        </w:rPr>
        <w:t xml:space="preserve">   </w:t>
      </w:r>
    </w:p>
    <w:p w:rsidR="00744169" w:rsidRDefault="00744169" w:rsidP="004F3C52">
      <w:pPr>
        <w:pStyle w:val="Normal1"/>
        <w:spacing w:line="360" w:lineRule="auto"/>
        <w:rPr>
          <w:sz w:val="24"/>
          <w:szCs w:val="24"/>
        </w:rPr>
      </w:pPr>
      <w:r>
        <w:rPr>
          <w:sz w:val="24"/>
          <w:szCs w:val="24"/>
        </w:rPr>
        <w:t xml:space="preserve"> </w:t>
      </w:r>
    </w:p>
    <w:p w:rsidR="00744169" w:rsidRPr="00B8488B" w:rsidRDefault="00744169" w:rsidP="004F3C52">
      <w:pPr>
        <w:pStyle w:val="Normal1"/>
        <w:spacing w:line="360" w:lineRule="auto"/>
        <w:rPr>
          <w:sz w:val="24"/>
          <w:szCs w:val="24"/>
        </w:rPr>
      </w:pPr>
    </w:p>
    <w:sectPr w:rsidR="00744169" w:rsidRPr="00B8488B" w:rsidSect="006C2EC8">
      <w:headerReference w:type="default" r:id="rId31"/>
      <w:footerReference w:type="default" r:id="rId32"/>
      <w:pgSz w:w="12240" w:h="15840"/>
      <w:pgMar w:top="900" w:right="1080" w:bottom="1440" w:left="1350" w:header="720" w:footer="720" w:gutter="0"/>
      <w:pgBorders w:display="firstPage" w:offsetFrom="page">
        <w:top w:val="christmasTree" w:sz="20" w:space="24" w:color="auto"/>
        <w:left w:val="christmasTree" w:sz="20" w:space="24" w:color="auto"/>
        <w:bottom w:val="christmasTree" w:sz="20" w:space="24" w:color="auto"/>
        <w:right w:val="christmasTree" w:sz="20" w:space="24" w:color="auto"/>
      </w:pgBorders>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2BD2" w:rsidRDefault="000A2BD2" w:rsidP="001503BE">
      <w:pPr>
        <w:spacing w:line="240" w:lineRule="auto"/>
      </w:pPr>
      <w:r>
        <w:separator/>
      </w:r>
    </w:p>
  </w:endnote>
  <w:endnote w:type="continuationSeparator" w:id="0">
    <w:p w:rsidR="000A2BD2" w:rsidRDefault="000A2BD2" w:rsidP="001503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4434280"/>
      <w:docPartObj>
        <w:docPartGallery w:val="Page Numbers (Bottom of Page)"/>
        <w:docPartUnique/>
      </w:docPartObj>
    </w:sdtPr>
    <w:sdtEndPr>
      <w:rPr>
        <w:noProof/>
      </w:rPr>
    </w:sdtEndPr>
    <w:sdtContent>
      <w:p w:rsidR="00086006" w:rsidRDefault="00086006">
        <w:pPr>
          <w:pStyle w:val="Footer"/>
          <w:jc w:val="center"/>
        </w:pPr>
        <w:r>
          <w:fldChar w:fldCharType="begin"/>
        </w:r>
        <w:r>
          <w:instrText xml:space="preserve"> PAGE   \* MERGEFORMAT </w:instrText>
        </w:r>
        <w:r>
          <w:fldChar w:fldCharType="separate"/>
        </w:r>
        <w:r w:rsidR="00142A58">
          <w:rPr>
            <w:noProof/>
          </w:rPr>
          <w:t>1</w:t>
        </w:r>
        <w:r>
          <w:rPr>
            <w:noProof/>
          </w:rPr>
          <w:fldChar w:fldCharType="end"/>
        </w:r>
      </w:p>
    </w:sdtContent>
  </w:sdt>
  <w:p w:rsidR="00086006" w:rsidRDefault="000860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2BD2" w:rsidRDefault="000A2BD2" w:rsidP="001503BE">
      <w:pPr>
        <w:spacing w:line="240" w:lineRule="auto"/>
      </w:pPr>
      <w:r>
        <w:separator/>
      </w:r>
    </w:p>
  </w:footnote>
  <w:footnote w:type="continuationSeparator" w:id="0">
    <w:p w:rsidR="000A2BD2" w:rsidRDefault="000A2BD2" w:rsidP="001503B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006" w:rsidRDefault="00086006">
    <w:pPr>
      <w:pStyle w:val="Normal1"/>
      <w:jc w:val="right"/>
    </w:pPr>
    <w:r>
      <w:fldChar w:fldCharType="begin"/>
    </w:r>
    <w:r>
      <w:instrText>PAGE</w:instrText>
    </w:r>
    <w:r>
      <w:fldChar w:fldCharType="separate"/>
    </w:r>
    <w:r w:rsidR="00142A58">
      <w:rPr>
        <w:noProof/>
      </w:rPr>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12E9"/>
    <w:multiLevelType w:val="hybridMultilevel"/>
    <w:tmpl w:val="D7DEF184"/>
    <w:lvl w:ilvl="0" w:tplc="419A29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7E1265"/>
    <w:multiLevelType w:val="hybridMultilevel"/>
    <w:tmpl w:val="74B6E1EC"/>
    <w:lvl w:ilvl="0" w:tplc="4092784C">
      <w:start w:val="6"/>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E535F3"/>
    <w:multiLevelType w:val="hybridMultilevel"/>
    <w:tmpl w:val="C770A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670315"/>
    <w:multiLevelType w:val="hybridMultilevel"/>
    <w:tmpl w:val="CBFE6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896868"/>
    <w:multiLevelType w:val="hybridMultilevel"/>
    <w:tmpl w:val="55982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3BA481D"/>
    <w:multiLevelType w:val="hybridMultilevel"/>
    <w:tmpl w:val="A5B21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3349D2"/>
    <w:multiLevelType w:val="hybridMultilevel"/>
    <w:tmpl w:val="F05472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50057D"/>
    <w:multiLevelType w:val="hybridMultilevel"/>
    <w:tmpl w:val="3DF2E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4692C4A"/>
    <w:multiLevelType w:val="hybridMultilevel"/>
    <w:tmpl w:val="B5AC3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D00864"/>
    <w:multiLevelType w:val="hybridMultilevel"/>
    <w:tmpl w:val="67DE4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9D94E3F"/>
    <w:multiLevelType w:val="hybridMultilevel"/>
    <w:tmpl w:val="A2AC22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8C2923"/>
    <w:multiLevelType w:val="hybridMultilevel"/>
    <w:tmpl w:val="B7C2F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0260BB"/>
    <w:multiLevelType w:val="multilevel"/>
    <w:tmpl w:val="7A989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9"/>
  </w:num>
  <w:num w:numId="4">
    <w:abstractNumId w:val="2"/>
  </w:num>
  <w:num w:numId="5">
    <w:abstractNumId w:val="12"/>
  </w:num>
  <w:num w:numId="6">
    <w:abstractNumId w:val="1"/>
  </w:num>
  <w:num w:numId="7">
    <w:abstractNumId w:val="10"/>
  </w:num>
  <w:num w:numId="8">
    <w:abstractNumId w:val="0"/>
  </w:num>
  <w:num w:numId="9">
    <w:abstractNumId w:val="11"/>
  </w:num>
  <w:num w:numId="10">
    <w:abstractNumId w:val="4"/>
  </w:num>
  <w:num w:numId="11">
    <w:abstractNumId w:val="3"/>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3BE"/>
    <w:rsid w:val="000035D2"/>
    <w:rsid w:val="00025D74"/>
    <w:rsid w:val="000361A7"/>
    <w:rsid w:val="000420D7"/>
    <w:rsid w:val="0004468F"/>
    <w:rsid w:val="00045EB8"/>
    <w:rsid w:val="00065BB3"/>
    <w:rsid w:val="00086006"/>
    <w:rsid w:val="0009543B"/>
    <w:rsid w:val="000A2BD2"/>
    <w:rsid w:val="000A704E"/>
    <w:rsid w:val="000F76C7"/>
    <w:rsid w:val="00100B77"/>
    <w:rsid w:val="001069F9"/>
    <w:rsid w:val="001204F0"/>
    <w:rsid w:val="00142328"/>
    <w:rsid w:val="00142A58"/>
    <w:rsid w:val="001503BE"/>
    <w:rsid w:val="00150661"/>
    <w:rsid w:val="00160821"/>
    <w:rsid w:val="00160BC1"/>
    <w:rsid w:val="001671FB"/>
    <w:rsid w:val="001A042B"/>
    <w:rsid w:val="001B1926"/>
    <w:rsid w:val="001C1851"/>
    <w:rsid w:val="001D01FA"/>
    <w:rsid w:val="001D631B"/>
    <w:rsid w:val="001E7B56"/>
    <w:rsid w:val="00203F7D"/>
    <w:rsid w:val="002610A3"/>
    <w:rsid w:val="00265320"/>
    <w:rsid w:val="00267338"/>
    <w:rsid w:val="002756D6"/>
    <w:rsid w:val="002E3B2B"/>
    <w:rsid w:val="003550E7"/>
    <w:rsid w:val="003A4E2A"/>
    <w:rsid w:val="003B6A73"/>
    <w:rsid w:val="003C59B9"/>
    <w:rsid w:val="003C7BA6"/>
    <w:rsid w:val="003D35F9"/>
    <w:rsid w:val="003D50EB"/>
    <w:rsid w:val="003D65CF"/>
    <w:rsid w:val="003E48FD"/>
    <w:rsid w:val="003E4DC3"/>
    <w:rsid w:val="004000BD"/>
    <w:rsid w:val="00400958"/>
    <w:rsid w:val="00400C8E"/>
    <w:rsid w:val="004355CC"/>
    <w:rsid w:val="004365A3"/>
    <w:rsid w:val="00462510"/>
    <w:rsid w:val="00462A41"/>
    <w:rsid w:val="00464FDB"/>
    <w:rsid w:val="004651EF"/>
    <w:rsid w:val="00474FE9"/>
    <w:rsid w:val="004976DE"/>
    <w:rsid w:val="004B017E"/>
    <w:rsid w:val="004C0BB6"/>
    <w:rsid w:val="004C1024"/>
    <w:rsid w:val="004C3438"/>
    <w:rsid w:val="004C56B3"/>
    <w:rsid w:val="004C79CB"/>
    <w:rsid w:val="004E0572"/>
    <w:rsid w:val="004F3C52"/>
    <w:rsid w:val="00502E80"/>
    <w:rsid w:val="00506741"/>
    <w:rsid w:val="00514DA3"/>
    <w:rsid w:val="0052491C"/>
    <w:rsid w:val="00531A8C"/>
    <w:rsid w:val="005346C2"/>
    <w:rsid w:val="00542965"/>
    <w:rsid w:val="00542FDB"/>
    <w:rsid w:val="005505B1"/>
    <w:rsid w:val="0058239A"/>
    <w:rsid w:val="00591740"/>
    <w:rsid w:val="005F60D3"/>
    <w:rsid w:val="00613798"/>
    <w:rsid w:val="00631C1D"/>
    <w:rsid w:val="00654202"/>
    <w:rsid w:val="006C2EC8"/>
    <w:rsid w:val="006D6A9D"/>
    <w:rsid w:val="006E60EB"/>
    <w:rsid w:val="006E7F13"/>
    <w:rsid w:val="00710EEA"/>
    <w:rsid w:val="00744169"/>
    <w:rsid w:val="00752D2F"/>
    <w:rsid w:val="0076543F"/>
    <w:rsid w:val="00783231"/>
    <w:rsid w:val="007A49FC"/>
    <w:rsid w:val="007A693E"/>
    <w:rsid w:val="007C2F1F"/>
    <w:rsid w:val="007C5A52"/>
    <w:rsid w:val="007E5D38"/>
    <w:rsid w:val="007E5F0D"/>
    <w:rsid w:val="008030D3"/>
    <w:rsid w:val="008044AA"/>
    <w:rsid w:val="0080743B"/>
    <w:rsid w:val="00835CC5"/>
    <w:rsid w:val="008B0E0B"/>
    <w:rsid w:val="008D7F76"/>
    <w:rsid w:val="0090635F"/>
    <w:rsid w:val="00914656"/>
    <w:rsid w:val="00961760"/>
    <w:rsid w:val="00976B6E"/>
    <w:rsid w:val="009D26A7"/>
    <w:rsid w:val="009F409F"/>
    <w:rsid w:val="009F559E"/>
    <w:rsid w:val="00A15817"/>
    <w:rsid w:val="00A165BC"/>
    <w:rsid w:val="00A3694B"/>
    <w:rsid w:val="00A41DF0"/>
    <w:rsid w:val="00A5636E"/>
    <w:rsid w:val="00A74F94"/>
    <w:rsid w:val="00A82DB3"/>
    <w:rsid w:val="00A935E6"/>
    <w:rsid w:val="00AC633C"/>
    <w:rsid w:val="00AD7301"/>
    <w:rsid w:val="00B008E0"/>
    <w:rsid w:val="00B11CD5"/>
    <w:rsid w:val="00B13EAC"/>
    <w:rsid w:val="00B2179D"/>
    <w:rsid w:val="00B368CF"/>
    <w:rsid w:val="00B40D14"/>
    <w:rsid w:val="00B55DFD"/>
    <w:rsid w:val="00B7558C"/>
    <w:rsid w:val="00B8488B"/>
    <w:rsid w:val="00B8565A"/>
    <w:rsid w:val="00BD3143"/>
    <w:rsid w:val="00C16C27"/>
    <w:rsid w:val="00C2182B"/>
    <w:rsid w:val="00C241C3"/>
    <w:rsid w:val="00C56E9E"/>
    <w:rsid w:val="00C74E88"/>
    <w:rsid w:val="00C84270"/>
    <w:rsid w:val="00C86982"/>
    <w:rsid w:val="00CA5380"/>
    <w:rsid w:val="00CB00DD"/>
    <w:rsid w:val="00CD4EDB"/>
    <w:rsid w:val="00CE7C9B"/>
    <w:rsid w:val="00CF75CE"/>
    <w:rsid w:val="00D041AB"/>
    <w:rsid w:val="00D05EED"/>
    <w:rsid w:val="00D11F7A"/>
    <w:rsid w:val="00D355B8"/>
    <w:rsid w:val="00D536C8"/>
    <w:rsid w:val="00D61F0A"/>
    <w:rsid w:val="00D70BBB"/>
    <w:rsid w:val="00D75573"/>
    <w:rsid w:val="00D828AD"/>
    <w:rsid w:val="00D83C01"/>
    <w:rsid w:val="00D85EF2"/>
    <w:rsid w:val="00D8757B"/>
    <w:rsid w:val="00DA6BC7"/>
    <w:rsid w:val="00DD7E9D"/>
    <w:rsid w:val="00DF40AE"/>
    <w:rsid w:val="00E07989"/>
    <w:rsid w:val="00E21C84"/>
    <w:rsid w:val="00E6347C"/>
    <w:rsid w:val="00EF5DC0"/>
    <w:rsid w:val="00F02560"/>
    <w:rsid w:val="00F13530"/>
    <w:rsid w:val="00F41C60"/>
    <w:rsid w:val="00F53BD0"/>
    <w:rsid w:val="00F62786"/>
    <w:rsid w:val="00F71452"/>
    <w:rsid w:val="00F843EF"/>
    <w:rsid w:val="00FC2C24"/>
    <w:rsid w:val="00FC4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rsid w:val="001503BE"/>
    <w:pPr>
      <w:keepNext/>
      <w:keepLines/>
      <w:spacing w:before="400" w:after="120"/>
      <w:outlineLvl w:val="0"/>
    </w:pPr>
    <w:rPr>
      <w:sz w:val="40"/>
      <w:szCs w:val="40"/>
    </w:rPr>
  </w:style>
  <w:style w:type="paragraph" w:styleId="Heading2">
    <w:name w:val="heading 2"/>
    <w:basedOn w:val="Normal1"/>
    <w:next w:val="Normal1"/>
    <w:rsid w:val="001503BE"/>
    <w:pPr>
      <w:keepNext/>
      <w:keepLines/>
      <w:spacing w:before="360" w:after="120"/>
      <w:outlineLvl w:val="1"/>
    </w:pPr>
    <w:rPr>
      <w:sz w:val="32"/>
      <w:szCs w:val="32"/>
    </w:rPr>
  </w:style>
  <w:style w:type="paragraph" w:styleId="Heading3">
    <w:name w:val="heading 3"/>
    <w:basedOn w:val="Normal1"/>
    <w:next w:val="Normal1"/>
    <w:rsid w:val="001503BE"/>
    <w:pPr>
      <w:keepNext/>
      <w:keepLines/>
      <w:spacing w:before="320" w:after="80"/>
      <w:outlineLvl w:val="2"/>
    </w:pPr>
    <w:rPr>
      <w:color w:val="434343"/>
      <w:sz w:val="28"/>
      <w:szCs w:val="28"/>
    </w:rPr>
  </w:style>
  <w:style w:type="paragraph" w:styleId="Heading4">
    <w:name w:val="heading 4"/>
    <w:basedOn w:val="Normal1"/>
    <w:next w:val="Normal1"/>
    <w:rsid w:val="001503BE"/>
    <w:pPr>
      <w:keepNext/>
      <w:keepLines/>
      <w:spacing w:before="280" w:after="80"/>
      <w:outlineLvl w:val="3"/>
    </w:pPr>
    <w:rPr>
      <w:color w:val="666666"/>
      <w:sz w:val="24"/>
      <w:szCs w:val="24"/>
    </w:rPr>
  </w:style>
  <w:style w:type="paragraph" w:styleId="Heading5">
    <w:name w:val="heading 5"/>
    <w:basedOn w:val="Normal1"/>
    <w:next w:val="Normal1"/>
    <w:rsid w:val="001503BE"/>
    <w:pPr>
      <w:keepNext/>
      <w:keepLines/>
      <w:spacing w:before="240" w:after="80"/>
      <w:outlineLvl w:val="4"/>
    </w:pPr>
    <w:rPr>
      <w:color w:val="666666"/>
    </w:rPr>
  </w:style>
  <w:style w:type="paragraph" w:styleId="Heading6">
    <w:name w:val="heading 6"/>
    <w:basedOn w:val="Normal1"/>
    <w:next w:val="Normal1"/>
    <w:rsid w:val="001503BE"/>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1503BE"/>
  </w:style>
  <w:style w:type="paragraph" w:styleId="Title">
    <w:name w:val="Title"/>
    <w:basedOn w:val="Normal1"/>
    <w:next w:val="Normal1"/>
    <w:rsid w:val="001503BE"/>
    <w:pPr>
      <w:keepNext/>
      <w:keepLines/>
      <w:spacing w:after="60"/>
    </w:pPr>
    <w:rPr>
      <w:sz w:val="52"/>
      <w:szCs w:val="52"/>
    </w:rPr>
  </w:style>
  <w:style w:type="paragraph" w:styleId="Subtitle">
    <w:name w:val="Subtitle"/>
    <w:basedOn w:val="Normal1"/>
    <w:next w:val="Normal1"/>
    <w:rsid w:val="001503BE"/>
    <w:pPr>
      <w:keepNext/>
      <w:keepLines/>
      <w:spacing w:after="320"/>
    </w:pPr>
    <w:rPr>
      <w:color w:val="666666"/>
      <w:sz w:val="30"/>
      <w:szCs w:val="30"/>
    </w:rPr>
  </w:style>
  <w:style w:type="paragraph" w:styleId="NormalWeb">
    <w:name w:val="Normal (Web)"/>
    <w:basedOn w:val="Normal"/>
    <w:uiPriority w:val="99"/>
    <w:unhideWhenUsed/>
    <w:rsid w:val="004F3C5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64FDB"/>
    <w:pPr>
      <w:tabs>
        <w:tab w:val="center" w:pos="4680"/>
        <w:tab w:val="right" w:pos="9360"/>
      </w:tabs>
      <w:spacing w:line="240" w:lineRule="auto"/>
    </w:pPr>
  </w:style>
  <w:style w:type="character" w:customStyle="1" w:styleId="HeaderChar">
    <w:name w:val="Header Char"/>
    <w:basedOn w:val="DefaultParagraphFont"/>
    <w:link w:val="Header"/>
    <w:uiPriority w:val="99"/>
    <w:rsid w:val="00464FDB"/>
  </w:style>
  <w:style w:type="paragraph" w:styleId="Footer">
    <w:name w:val="footer"/>
    <w:basedOn w:val="Normal"/>
    <w:link w:val="FooterChar"/>
    <w:uiPriority w:val="99"/>
    <w:unhideWhenUsed/>
    <w:rsid w:val="00464FDB"/>
    <w:pPr>
      <w:tabs>
        <w:tab w:val="center" w:pos="4680"/>
        <w:tab w:val="right" w:pos="9360"/>
      </w:tabs>
      <w:spacing w:line="240" w:lineRule="auto"/>
    </w:pPr>
  </w:style>
  <w:style w:type="character" w:customStyle="1" w:styleId="FooterChar">
    <w:name w:val="Footer Char"/>
    <w:basedOn w:val="DefaultParagraphFont"/>
    <w:link w:val="Footer"/>
    <w:uiPriority w:val="99"/>
    <w:rsid w:val="00464FDB"/>
  </w:style>
  <w:style w:type="paragraph" w:styleId="BalloonText">
    <w:name w:val="Balloon Text"/>
    <w:basedOn w:val="Normal"/>
    <w:link w:val="BalloonTextChar"/>
    <w:uiPriority w:val="99"/>
    <w:semiHidden/>
    <w:unhideWhenUsed/>
    <w:rsid w:val="006D6A9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6A9D"/>
    <w:rPr>
      <w:rFonts w:ascii="Tahoma" w:hAnsi="Tahoma" w:cs="Tahoma"/>
      <w:sz w:val="16"/>
      <w:szCs w:val="16"/>
    </w:rPr>
  </w:style>
  <w:style w:type="character" w:styleId="Emphasis">
    <w:name w:val="Emphasis"/>
    <w:basedOn w:val="DefaultParagraphFont"/>
    <w:uiPriority w:val="20"/>
    <w:qFormat/>
    <w:rsid w:val="009F559E"/>
    <w:rPr>
      <w:i/>
      <w:iCs/>
    </w:rPr>
  </w:style>
  <w:style w:type="character" w:styleId="Hyperlink">
    <w:name w:val="Hyperlink"/>
    <w:basedOn w:val="DefaultParagraphFont"/>
    <w:uiPriority w:val="99"/>
    <w:unhideWhenUsed/>
    <w:rsid w:val="004C79CB"/>
    <w:rPr>
      <w:color w:val="0000FF"/>
      <w:u w:val="single"/>
    </w:rPr>
  </w:style>
  <w:style w:type="table" w:styleId="TableGrid">
    <w:name w:val="Table Grid"/>
    <w:basedOn w:val="TableNormal"/>
    <w:uiPriority w:val="59"/>
    <w:rsid w:val="0059174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rsid w:val="001503BE"/>
    <w:pPr>
      <w:keepNext/>
      <w:keepLines/>
      <w:spacing w:before="400" w:after="120"/>
      <w:outlineLvl w:val="0"/>
    </w:pPr>
    <w:rPr>
      <w:sz w:val="40"/>
      <w:szCs w:val="40"/>
    </w:rPr>
  </w:style>
  <w:style w:type="paragraph" w:styleId="Heading2">
    <w:name w:val="heading 2"/>
    <w:basedOn w:val="Normal1"/>
    <w:next w:val="Normal1"/>
    <w:rsid w:val="001503BE"/>
    <w:pPr>
      <w:keepNext/>
      <w:keepLines/>
      <w:spacing w:before="360" w:after="120"/>
      <w:outlineLvl w:val="1"/>
    </w:pPr>
    <w:rPr>
      <w:sz w:val="32"/>
      <w:szCs w:val="32"/>
    </w:rPr>
  </w:style>
  <w:style w:type="paragraph" w:styleId="Heading3">
    <w:name w:val="heading 3"/>
    <w:basedOn w:val="Normal1"/>
    <w:next w:val="Normal1"/>
    <w:rsid w:val="001503BE"/>
    <w:pPr>
      <w:keepNext/>
      <w:keepLines/>
      <w:spacing w:before="320" w:after="80"/>
      <w:outlineLvl w:val="2"/>
    </w:pPr>
    <w:rPr>
      <w:color w:val="434343"/>
      <w:sz w:val="28"/>
      <w:szCs w:val="28"/>
    </w:rPr>
  </w:style>
  <w:style w:type="paragraph" w:styleId="Heading4">
    <w:name w:val="heading 4"/>
    <w:basedOn w:val="Normal1"/>
    <w:next w:val="Normal1"/>
    <w:rsid w:val="001503BE"/>
    <w:pPr>
      <w:keepNext/>
      <w:keepLines/>
      <w:spacing w:before="280" w:after="80"/>
      <w:outlineLvl w:val="3"/>
    </w:pPr>
    <w:rPr>
      <w:color w:val="666666"/>
      <w:sz w:val="24"/>
      <w:szCs w:val="24"/>
    </w:rPr>
  </w:style>
  <w:style w:type="paragraph" w:styleId="Heading5">
    <w:name w:val="heading 5"/>
    <w:basedOn w:val="Normal1"/>
    <w:next w:val="Normal1"/>
    <w:rsid w:val="001503BE"/>
    <w:pPr>
      <w:keepNext/>
      <w:keepLines/>
      <w:spacing w:before="240" w:after="80"/>
      <w:outlineLvl w:val="4"/>
    </w:pPr>
    <w:rPr>
      <w:color w:val="666666"/>
    </w:rPr>
  </w:style>
  <w:style w:type="paragraph" w:styleId="Heading6">
    <w:name w:val="heading 6"/>
    <w:basedOn w:val="Normal1"/>
    <w:next w:val="Normal1"/>
    <w:rsid w:val="001503BE"/>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1503BE"/>
  </w:style>
  <w:style w:type="paragraph" w:styleId="Title">
    <w:name w:val="Title"/>
    <w:basedOn w:val="Normal1"/>
    <w:next w:val="Normal1"/>
    <w:rsid w:val="001503BE"/>
    <w:pPr>
      <w:keepNext/>
      <w:keepLines/>
      <w:spacing w:after="60"/>
    </w:pPr>
    <w:rPr>
      <w:sz w:val="52"/>
      <w:szCs w:val="52"/>
    </w:rPr>
  </w:style>
  <w:style w:type="paragraph" w:styleId="Subtitle">
    <w:name w:val="Subtitle"/>
    <w:basedOn w:val="Normal1"/>
    <w:next w:val="Normal1"/>
    <w:rsid w:val="001503BE"/>
    <w:pPr>
      <w:keepNext/>
      <w:keepLines/>
      <w:spacing w:after="320"/>
    </w:pPr>
    <w:rPr>
      <w:color w:val="666666"/>
      <w:sz w:val="30"/>
      <w:szCs w:val="30"/>
    </w:rPr>
  </w:style>
  <w:style w:type="paragraph" w:styleId="NormalWeb">
    <w:name w:val="Normal (Web)"/>
    <w:basedOn w:val="Normal"/>
    <w:uiPriority w:val="99"/>
    <w:unhideWhenUsed/>
    <w:rsid w:val="004F3C5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64FDB"/>
    <w:pPr>
      <w:tabs>
        <w:tab w:val="center" w:pos="4680"/>
        <w:tab w:val="right" w:pos="9360"/>
      </w:tabs>
      <w:spacing w:line="240" w:lineRule="auto"/>
    </w:pPr>
  </w:style>
  <w:style w:type="character" w:customStyle="1" w:styleId="HeaderChar">
    <w:name w:val="Header Char"/>
    <w:basedOn w:val="DefaultParagraphFont"/>
    <w:link w:val="Header"/>
    <w:uiPriority w:val="99"/>
    <w:rsid w:val="00464FDB"/>
  </w:style>
  <w:style w:type="paragraph" w:styleId="Footer">
    <w:name w:val="footer"/>
    <w:basedOn w:val="Normal"/>
    <w:link w:val="FooterChar"/>
    <w:uiPriority w:val="99"/>
    <w:unhideWhenUsed/>
    <w:rsid w:val="00464FDB"/>
    <w:pPr>
      <w:tabs>
        <w:tab w:val="center" w:pos="4680"/>
        <w:tab w:val="right" w:pos="9360"/>
      </w:tabs>
      <w:spacing w:line="240" w:lineRule="auto"/>
    </w:pPr>
  </w:style>
  <w:style w:type="character" w:customStyle="1" w:styleId="FooterChar">
    <w:name w:val="Footer Char"/>
    <w:basedOn w:val="DefaultParagraphFont"/>
    <w:link w:val="Footer"/>
    <w:uiPriority w:val="99"/>
    <w:rsid w:val="00464FDB"/>
  </w:style>
  <w:style w:type="paragraph" w:styleId="BalloonText">
    <w:name w:val="Balloon Text"/>
    <w:basedOn w:val="Normal"/>
    <w:link w:val="BalloonTextChar"/>
    <w:uiPriority w:val="99"/>
    <w:semiHidden/>
    <w:unhideWhenUsed/>
    <w:rsid w:val="006D6A9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6A9D"/>
    <w:rPr>
      <w:rFonts w:ascii="Tahoma" w:hAnsi="Tahoma" w:cs="Tahoma"/>
      <w:sz w:val="16"/>
      <w:szCs w:val="16"/>
    </w:rPr>
  </w:style>
  <w:style w:type="character" w:styleId="Emphasis">
    <w:name w:val="Emphasis"/>
    <w:basedOn w:val="DefaultParagraphFont"/>
    <w:uiPriority w:val="20"/>
    <w:qFormat/>
    <w:rsid w:val="009F559E"/>
    <w:rPr>
      <w:i/>
      <w:iCs/>
    </w:rPr>
  </w:style>
  <w:style w:type="character" w:styleId="Hyperlink">
    <w:name w:val="Hyperlink"/>
    <w:basedOn w:val="DefaultParagraphFont"/>
    <w:uiPriority w:val="99"/>
    <w:unhideWhenUsed/>
    <w:rsid w:val="004C79CB"/>
    <w:rPr>
      <w:color w:val="0000FF"/>
      <w:u w:val="single"/>
    </w:rPr>
  </w:style>
  <w:style w:type="table" w:styleId="TableGrid">
    <w:name w:val="Table Grid"/>
    <w:basedOn w:val="TableNormal"/>
    <w:uiPriority w:val="59"/>
    <w:rsid w:val="0059174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274055">
      <w:bodyDiv w:val="1"/>
      <w:marLeft w:val="0"/>
      <w:marRight w:val="0"/>
      <w:marTop w:val="0"/>
      <w:marBottom w:val="0"/>
      <w:divBdr>
        <w:top w:val="none" w:sz="0" w:space="0" w:color="auto"/>
        <w:left w:val="none" w:sz="0" w:space="0" w:color="auto"/>
        <w:bottom w:val="none" w:sz="0" w:space="0" w:color="auto"/>
        <w:right w:val="none" w:sz="0" w:space="0" w:color="auto"/>
      </w:divBdr>
    </w:div>
    <w:div w:id="270473661">
      <w:bodyDiv w:val="1"/>
      <w:marLeft w:val="0"/>
      <w:marRight w:val="0"/>
      <w:marTop w:val="0"/>
      <w:marBottom w:val="0"/>
      <w:divBdr>
        <w:top w:val="none" w:sz="0" w:space="0" w:color="auto"/>
        <w:left w:val="none" w:sz="0" w:space="0" w:color="auto"/>
        <w:bottom w:val="none" w:sz="0" w:space="0" w:color="auto"/>
        <w:right w:val="none" w:sz="0" w:space="0" w:color="auto"/>
      </w:divBdr>
    </w:div>
    <w:div w:id="1080636344">
      <w:bodyDiv w:val="1"/>
      <w:marLeft w:val="0"/>
      <w:marRight w:val="0"/>
      <w:marTop w:val="0"/>
      <w:marBottom w:val="0"/>
      <w:divBdr>
        <w:top w:val="none" w:sz="0" w:space="0" w:color="auto"/>
        <w:left w:val="none" w:sz="0" w:space="0" w:color="auto"/>
        <w:bottom w:val="none" w:sz="0" w:space="0" w:color="auto"/>
        <w:right w:val="none" w:sz="0" w:space="0" w:color="auto"/>
      </w:divBdr>
    </w:div>
    <w:div w:id="1319532991">
      <w:bodyDiv w:val="1"/>
      <w:marLeft w:val="0"/>
      <w:marRight w:val="0"/>
      <w:marTop w:val="0"/>
      <w:marBottom w:val="0"/>
      <w:divBdr>
        <w:top w:val="none" w:sz="0" w:space="0" w:color="auto"/>
        <w:left w:val="none" w:sz="0" w:space="0" w:color="auto"/>
        <w:bottom w:val="none" w:sz="0" w:space="0" w:color="auto"/>
        <w:right w:val="none" w:sz="0" w:space="0" w:color="auto"/>
      </w:divBdr>
    </w:div>
    <w:div w:id="1382168333">
      <w:bodyDiv w:val="1"/>
      <w:marLeft w:val="0"/>
      <w:marRight w:val="0"/>
      <w:marTop w:val="0"/>
      <w:marBottom w:val="0"/>
      <w:divBdr>
        <w:top w:val="none" w:sz="0" w:space="0" w:color="auto"/>
        <w:left w:val="none" w:sz="0" w:space="0" w:color="auto"/>
        <w:bottom w:val="none" w:sz="0" w:space="0" w:color="auto"/>
        <w:right w:val="none" w:sz="0" w:space="0" w:color="auto"/>
      </w:divBdr>
    </w:div>
    <w:div w:id="1588882355">
      <w:bodyDiv w:val="1"/>
      <w:marLeft w:val="0"/>
      <w:marRight w:val="0"/>
      <w:marTop w:val="0"/>
      <w:marBottom w:val="0"/>
      <w:divBdr>
        <w:top w:val="none" w:sz="0" w:space="0" w:color="auto"/>
        <w:left w:val="none" w:sz="0" w:space="0" w:color="auto"/>
        <w:bottom w:val="none" w:sz="0" w:space="0" w:color="auto"/>
        <w:right w:val="none" w:sz="0" w:space="0" w:color="auto"/>
      </w:divBdr>
    </w:div>
    <w:div w:id="1800566279">
      <w:bodyDiv w:val="1"/>
      <w:marLeft w:val="0"/>
      <w:marRight w:val="0"/>
      <w:marTop w:val="0"/>
      <w:marBottom w:val="0"/>
      <w:divBdr>
        <w:top w:val="none" w:sz="0" w:space="0" w:color="auto"/>
        <w:left w:val="none" w:sz="0" w:space="0" w:color="auto"/>
        <w:bottom w:val="none" w:sz="0" w:space="0" w:color="auto"/>
        <w:right w:val="none" w:sz="0" w:space="0" w:color="auto"/>
      </w:divBdr>
    </w:div>
    <w:div w:id="20275534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n.wikipedia.org/wiki/Lagos_State" TargetMode="External"/><Relationship Id="rId17" Type="http://schemas.openxmlformats.org/officeDocument/2006/relationships/image" Target="media/image7.png"/><Relationship Id="rId25" Type="http://schemas.openxmlformats.org/officeDocument/2006/relationships/chart" Target="charts/chart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mailto:stepb13@yahoo.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Abuja" TargetMode="External"/><Relationship Id="rId24" Type="http://schemas.openxmlformats.org/officeDocument/2006/relationships/chart" Target="charts/chart1.xm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4.png"/><Relationship Id="rId30" Type="http://schemas.openxmlformats.org/officeDocument/2006/relationships/image" Target="media/image16.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DR%20FASAKIN\Documents\Globe%20data%20(Autosav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R%20FASAKIN\Documents\Globe%20data%20(Autosave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R%20FASAKIN\Documents\Globe%20data%20(Autosav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latin typeface="Arial" pitchFamily="34" charset="0"/>
                <a:cs typeface="Arial" pitchFamily="34" charset="0"/>
              </a:rPr>
              <a:t>Mean</a:t>
            </a:r>
            <a:r>
              <a:rPr lang="en-US" sz="1400" baseline="0">
                <a:latin typeface="Arial" pitchFamily="34" charset="0"/>
                <a:cs typeface="Arial" pitchFamily="34" charset="0"/>
              </a:rPr>
              <a:t> Graph</a:t>
            </a:r>
            <a:endParaRPr lang="en-US" sz="1400">
              <a:latin typeface="Arial" pitchFamily="34" charset="0"/>
              <a:cs typeface="Arial" pitchFamily="34" charset="0"/>
            </a:endParaRPr>
          </a:p>
        </c:rich>
      </c:tx>
      <c:overlay val="0"/>
    </c:title>
    <c:autoTitleDeleted val="0"/>
    <c:plotArea>
      <c:layout>
        <c:manualLayout>
          <c:layoutTarget val="inner"/>
          <c:xMode val="edge"/>
          <c:yMode val="edge"/>
          <c:x val="0.10110404468672185"/>
          <c:y val="0.17472485138477162"/>
          <c:w val="0.69264536644457908"/>
          <c:h val="0.72090694365557484"/>
        </c:manualLayout>
      </c:layout>
      <c:lineChart>
        <c:grouping val="standard"/>
        <c:varyColors val="0"/>
        <c:ser>
          <c:idx val="0"/>
          <c:order val="0"/>
          <c:tx>
            <c:strRef>
              <c:f>Sheet11!$B$2</c:f>
              <c:strCache>
                <c:ptCount val="1"/>
                <c:pt idx="0">
                  <c:v>Surface Temperature</c:v>
                </c:pt>
              </c:strCache>
            </c:strRef>
          </c:tx>
          <c:val>
            <c:numRef>
              <c:f>Sheet11!$B$3:$B$12</c:f>
              <c:numCache>
                <c:formatCode>General</c:formatCode>
                <c:ptCount val="10"/>
                <c:pt idx="0">
                  <c:v>49.5</c:v>
                </c:pt>
                <c:pt idx="1">
                  <c:v>48.5</c:v>
                </c:pt>
                <c:pt idx="2">
                  <c:v>48.3</c:v>
                </c:pt>
                <c:pt idx="3">
                  <c:v>50.1</c:v>
                </c:pt>
                <c:pt idx="4">
                  <c:v>50.4</c:v>
                </c:pt>
                <c:pt idx="5">
                  <c:v>45.6</c:v>
                </c:pt>
                <c:pt idx="6">
                  <c:v>45.3</c:v>
                </c:pt>
                <c:pt idx="7">
                  <c:v>50.4</c:v>
                </c:pt>
                <c:pt idx="8">
                  <c:v>52.4</c:v>
                </c:pt>
                <c:pt idx="9">
                  <c:v>51.2</c:v>
                </c:pt>
              </c:numCache>
            </c:numRef>
          </c:val>
          <c:smooth val="0"/>
        </c:ser>
        <c:ser>
          <c:idx val="1"/>
          <c:order val="1"/>
          <c:tx>
            <c:strRef>
              <c:f>Sheet11!$C$2</c:f>
              <c:strCache>
                <c:ptCount val="1"/>
                <c:pt idx="0">
                  <c:v>Air Temperature</c:v>
                </c:pt>
              </c:strCache>
            </c:strRef>
          </c:tx>
          <c:val>
            <c:numRef>
              <c:f>Sheet11!$C$3:$C$12</c:f>
              <c:numCache>
                <c:formatCode>General</c:formatCode>
                <c:ptCount val="10"/>
                <c:pt idx="0">
                  <c:v>41.5</c:v>
                </c:pt>
                <c:pt idx="1">
                  <c:v>40.200000000000003</c:v>
                </c:pt>
                <c:pt idx="2">
                  <c:v>36.4</c:v>
                </c:pt>
                <c:pt idx="3">
                  <c:v>36.9</c:v>
                </c:pt>
                <c:pt idx="4">
                  <c:v>38.4</c:v>
                </c:pt>
                <c:pt idx="5">
                  <c:v>35.6</c:v>
                </c:pt>
                <c:pt idx="6">
                  <c:v>35.700000000000003</c:v>
                </c:pt>
                <c:pt idx="7">
                  <c:v>35.299999999999997</c:v>
                </c:pt>
                <c:pt idx="8">
                  <c:v>36.700000000000003</c:v>
                </c:pt>
                <c:pt idx="9">
                  <c:v>36.700000000000003</c:v>
                </c:pt>
              </c:numCache>
            </c:numRef>
          </c:val>
          <c:smooth val="0"/>
        </c:ser>
        <c:ser>
          <c:idx val="2"/>
          <c:order val="2"/>
          <c:tx>
            <c:strRef>
              <c:f>Sheet11!$D$2</c:f>
              <c:strCache>
                <c:ptCount val="1"/>
                <c:pt idx="0">
                  <c:v>Soil Temperature</c:v>
                </c:pt>
              </c:strCache>
            </c:strRef>
          </c:tx>
          <c:val>
            <c:numRef>
              <c:f>Sheet11!$D$3:$D$12</c:f>
              <c:numCache>
                <c:formatCode>General</c:formatCode>
                <c:ptCount val="10"/>
                <c:pt idx="0">
                  <c:v>39.9</c:v>
                </c:pt>
                <c:pt idx="1">
                  <c:v>38.200000000000003</c:v>
                </c:pt>
                <c:pt idx="2">
                  <c:v>38.1</c:v>
                </c:pt>
                <c:pt idx="3">
                  <c:v>40.200000000000003</c:v>
                </c:pt>
                <c:pt idx="4">
                  <c:v>36.700000000000003</c:v>
                </c:pt>
                <c:pt idx="5">
                  <c:v>34.299999999999997</c:v>
                </c:pt>
                <c:pt idx="6">
                  <c:v>36.9</c:v>
                </c:pt>
                <c:pt idx="7">
                  <c:v>36.6</c:v>
                </c:pt>
                <c:pt idx="8">
                  <c:v>40.200000000000003</c:v>
                </c:pt>
                <c:pt idx="9">
                  <c:v>39.299999999999997</c:v>
                </c:pt>
              </c:numCache>
            </c:numRef>
          </c:val>
          <c:smooth val="0"/>
        </c:ser>
        <c:dLbls>
          <c:showLegendKey val="0"/>
          <c:showVal val="0"/>
          <c:showCatName val="0"/>
          <c:showSerName val="0"/>
          <c:showPercent val="0"/>
          <c:showBubbleSize val="0"/>
        </c:dLbls>
        <c:marker val="1"/>
        <c:smooth val="0"/>
        <c:axId val="257546496"/>
        <c:axId val="257548288"/>
      </c:lineChart>
      <c:catAx>
        <c:axId val="257546496"/>
        <c:scaling>
          <c:orientation val="minMax"/>
        </c:scaling>
        <c:delete val="0"/>
        <c:axPos val="b"/>
        <c:majorTickMark val="out"/>
        <c:minorTickMark val="none"/>
        <c:tickLblPos val="nextTo"/>
        <c:crossAx val="257548288"/>
        <c:crosses val="autoZero"/>
        <c:auto val="1"/>
        <c:lblAlgn val="ctr"/>
        <c:lblOffset val="100"/>
        <c:noMultiLvlLbl val="0"/>
      </c:catAx>
      <c:valAx>
        <c:axId val="257548288"/>
        <c:scaling>
          <c:orientation val="minMax"/>
        </c:scaling>
        <c:delete val="0"/>
        <c:axPos val="l"/>
        <c:title>
          <c:tx>
            <c:rich>
              <a:bodyPr/>
              <a:lstStyle/>
              <a:p>
                <a:pPr>
                  <a:defRPr/>
                </a:pPr>
                <a:r>
                  <a:rPr lang="en-US"/>
                  <a:t>Temperature (</a:t>
                </a:r>
                <a:r>
                  <a:rPr lang="en-US" baseline="30000"/>
                  <a:t>0</a:t>
                </a:r>
                <a:r>
                  <a:rPr lang="en-US"/>
                  <a:t>C)</a:t>
                </a:r>
              </a:p>
            </c:rich>
          </c:tx>
          <c:overlay val="0"/>
        </c:title>
        <c:numFmt formatCode="General" sourceLinked="1"/>
        <c:majorTickMark val="out"/>
        <c:minorTickMark val="none"/>
        <c:tickLblPos val="nextTo"/>
        <c:crossAx val="257546496"/>
        <c:crosses val="autoZero"/>
        <c:crossBetween val="between"/>
      </c:valAx>
    </c:plotArea>
    <c:legend>
      <c:legendPos val="r"/>
      <c:layout>
        <c:manualLayout>
          <c:xMode val="edge"/>
          <c:yMode val="edge"/>
          <c:x val="0.7916126589945488"/>
          <c:y val="0.31997667809444502"/>
          <c:w val="0.19556682818493842"/>
          <c:h val="0.35594831809752808"/>
        </c:manualLayout>
      </c:layout>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Sheet12!$A$2</c:f>
              <c:strCache>
                <c:ptCount val="1"/>
                <c:pt idx="0">
                  <c:v>Surface Temperature</c:v>
                </c:pt>
              </c:strCache>
            </c:strRef>
          </c:tx>
          <c:val>
            <c:numRef>
              <c:f>Sheet12!$A$3:$A$12</c:f>
              <c:numCache>
                <c:formatCode>0.0;[Red]0.0</c:formatCode>
                <c:ptCount val="10"/>
                <c:pt idx="0">
                  <c:v>50.4</c:v>
                </c:pt>
                <c:pt idx="1">
                  <c:v>49.1</c:v>
                </c:pt>
                <c:pt idx="2">
                  <c:v>49.7</c:v>
                </c:pt>
                <c:pt idx="3">
                  <c:v>51</c:v>
                </c:pt>
                <c:pt idx="4">
                  <c:v>51.7</c:v>
                </c:pt>
                <c:pt idx="5">
                  <c:v>48.8</c:v>
                </c:pt>
                <c:pt idx="6">
                  <c:v>51.3</c:v>
                </c:pt>
                <c:pt idx="7">
                  <c:v>53</c:v>
                </c:pt>
                <c:pt idx="8">
                  <c:v>54.1</c:v>
                </c:pt>
                <c:pt idx="9">
                  <c:v>53.5</c:v>
                </c:pt>
              </c:numCache>
            </c:numRef>
          </c:val>
          <c:smooth val="0"/>
        </c:ser>
        <c:ser>
          <c:idx val="1"/>
          <c:order val="1"/>
          <c:tx>
            <c:strRef>
              <c:f>Sheet12!$B$2</c:f>
              <c:strCache>
                <c:ptCount val="1"/>
                <c:pt idx="0">
                  <c:v>Air Temperature</c:v>
                </c:pt>
              </c:strCache>
            </c:strRef>
          </c:tx>
          <c:val>
            <c:numRef>
              <c:f>Sheet12!$B$3:$B$12</c:f>
              <c:numCache>
                <c:formatCode>0.0;[Red]0.0</c:formatCode>
                <c:ptCount val="10"/>
                <c:pt idx="0">
                  <c:v>41</c:v>
                </c:pt>
                <c:pt idx="1">
                  <c:v>38.4</c:v>
                </c:pt>
                <c:pt idx="2">
                  <c:v>38.799999999999997</c:v>
                </c:pt>
                <c:pt idx="3">
                  <c:v>41.2</c:v>
                </c:pt>
                <c:pt idx="4">
                  <c:v>40.299999999999997</c:v>
                </c:pt>
                <c:pt idx="5">
                  <c:v>37.6</c:v>
                </c:pt>
                <c:pt idx="6">
                  <c:v>38.4</c:v>
                </c:pt>
                <c:pt idx="7">
                  <c:v>40.200000000000003</c:v>
                </c:pt>
                <c:pt idx="8">
                  <c:v>40.700000000000003</c:v>
                </c:pt>
                <c:pt idx="9">
                  <c:v>40.299999999999997</c:v>
                </c:pt>
              </c:numCache>
            </c:numRef>
          </c:val>
          <c:smooth val="0"/>
        </c:ser>
        <c:ser>
          <c:idx val="2"/>
          <c:order val="2"/>
          <c:tx>
            <c:strRef>
              <c:f>Sheet12!$C$2</c:f>
              <c:strCache>
                <c:ptCount val="1"/>
                <c:pt idx="0">
                  <c:v>Soil temperature</c:v>
                </c:pt>
              </c:strCache>
            </c:strRef>
          </c:tx>
          <c:val>
            <c:numRef>
              <c:f>Sheet12!$C$3:$C$12</c:f>
              <c:numCache>
                <c:formatCode>0.0;[Red]0.0</c:formatCode>
                <c:ptCount val="10"/>
                <c:pt idx="0">
                  <c:v>38.4</c:v>
                </c:pt>
                <c:pt idx="1">
                  <c:v>34.700000000000003</c:v>
                </c:pt>
                <c:pt idx="2">
                  <c:v>36.9</c:v>
                </c:pt>
                <c:pt idx="3">
                  <c:v>40.700000000000003</c:v>
                </c:pt>
                <c:pt idx="4">
                  <c:v>39.6</c:v>
                </c:pt>
                <c:pt idx="5">
                  <c:v>37.4</c:v>
                </c:pt>
                <c:pt idx="6">
                  <c:v>38.700000000000003</c:v>
                </c:pt>
                <c:pt idx="7">
                  <c:v>40.299999999999997</c:v>
                </c:pt>
                <c:pt idx="8">
                  <c:v>42.7</c:v>
                </c:pt>
                <c:pt idx="9">
                  <c:v>42.9</c:v>
                </c:pt>
              </c:numCache>
            </c:numRef>
          </c:val>
          <c:smooth val="0"/>
        </c:ser>
        <c:dLbls>
          <c:showLegendKey val="0"/>
          <c:showVal val="0"/>
          <c:showCatName val="0"/>
          <c:showSerName val="0"/>
          <c:showPercent val="0"/>
          <c:showBubbleSize val="0"/>
        </c:dLbls>
        <c:marker val="1"/>
        <c:smooth val="0"/>
        <c:axId val="262212608"/>
        <c:axId val="262263552"/>
      </c:lineChart>
      <c:catAx>
        <c:axId val="262212608"/>
        <c:scaling>
          <c:orientation val="minMax"/>
        </c:scaling>
        <c:delete val="0"/>
        <c:axPos val="b"/>
        <c:majorTickMark val="out"/>
        <c:minorTickMark val="none"/>
        <c:tickLblPos val="nextTo"/>
        <c:crossAx val="262263552"/>
        <c:crosses val="autoZero"/>
        <c:auto val="1"/>
        <c:lblAlgn val="ctr"/>
        <c:lblOffset val="100"/>
        <c:noMultiLvlLbl val="0"/>
      </c:catAx>
      <c:valAx>
        <c:axId val="262263552"/>
        <c:scaling>
          <c:orientation val="minMax"/>
        </c:scaling>
        <c:delete val="0"/>
        <c:axPos val="l"/>
        <c:numFmt formatCode="0.0;[Red]0.0" sourceLinked="1"/>
        <c:majorTickMark val="out"/>
        <c:minorTickMark val="none"/>
        <c:tickLblPos val="nextTo"/>
        <c:crossAx val="26221260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latin typeface="Arial" pitchFamily="34" charset="0"/>
                <a:cs typeface="Arial" pitchFamily="34" charset="0"/>
              </a:rPr>
              <a:t>Mean Graph</a:t>
            </a:r>
          </a:p>
        </c:rich>
      </c:tx>
      <c:overlay val="0"/>
    </c:title>
    <c:autoTitleDeleted val="0"/>
    <c:plotArea>
      <c:layout>
        <c:manualLayout>
          <c:layoutTarget val="inner"/>
          <c:xMode val="edge"/>
          <c:yMode val="edge"/>
          <c:x val="0.11731139376808668"/>
          <c:y val="0.13559571672866719"/>
          <c:w val="0.72344656437176125"/>
          <c:h val="0.77217955763032387"/>
        </c:manualLayout>
      </c:layout>
      <c:lineChart>
        <c:grouping val="standard"/>
        <c:varyColors val="0"/>
        <c:ser>
          <c:idx val="0"/>
          <c:order val="0"/>
          <c:tx>
            <c:strRef>
              <c:f>Sheet13!$B$2</c:f>
              <c:strCache>
                <c:ptCount val="1"/>
                <c:pt idx="0">
                  <c:v>Surface Temperature</c:v>
                </c:pt>
              </c:strCache>
            </c:strRef>
          </c:tx>
          <c:val>
            <c:numRef>
              <c:f>Sheet13!$B$3:$B$12</c:f>
              <c:numCache>
                <c:formatCode>0.0;[Red]0.0</c:formatCode>
                <c:ptCount val="10"/>
                <c:pt idx="0">
                  <c:v>40.1</c:v>
                </c:pt>
                <c:pt idx="1">
                  <c:v>47.8</c:v>
                </c:pt>
                <c:pt idx="2">
                  <c:v>46.9</c:v>
                </c:pt>
                <c:pt idx="3">
                  <c:v>48</c:v>
                </c:pt>
                <c:pt idx="4">
                  <c:v>48</c:v>
                </c:pt>
                <c:pt idx="5">
                  <c:v>43.1</c:v>
                </c:pt>
                <c:pt idx="6">
                  <c:v>44.9</c:v>
                </c:pt>
                <c:pt idx="7">
                  <c:v>44.3</c:v>
                </c:pt>
                <c:pt idx="8">
                  <c:v>47.4</c:v>
                </c:pt>
                <c:pt idx="9">
                  <c:v>47.4</c:v>
                </c:pt>
              </c:numCache>
            </c:numRef>
          </c:val>
          <c:smooth val="0"/>
        </c:ser>
        <c:ser>
          <c:idx val="1"/>
          <c:order val="1"/>
          <c:tx>
            <c:strRef>
              <c:f>Sheet13!$C$2</c:f>
              <c:strCache>
                <c:ptCount val="1"/>
                <c:pt idx="0">
                  <c:v>Air Temperature</c:v>
                </c:pt>
              </c:strCache>
            </c:strRef>
          </c:tx>
          <c:val>
            <c:numRef>
              <c:f>Sheet13!$C$3:$C$12</c:f>
              <c:numCache>
                <c:formatCode>0.0;[Red]0.0</c:formatCode>
                <c:ptCount val="10"/>
                <c:pt idx="0">
                  <c:v>34.700000000000003</c:v>
                </c:pt>
                <c:pt idx="1">
                  <c:v>38.4</c:v>
                </c:pt>
                <c:pt idx="2">
                  <c:v>35.799999999999997</c:v>
                </c:pt>
                <c:pt idx="3">
                  <c:v>37.799999999999997</c:v>
                </c:pt>
                <c:pt idx="4">
                  <c:v>37.9</c:v>
                </c:pt>
                <c:pt idx="5">
                  <c:v>35.4</c:v>
                </c:pt>
                <c:pt idx="6">
                  <c:v>37.299999999999997</c:v>
                </c:pt>
                <c:pt idx="7">
                  <c:v>37.6</c:v>
                </c:pt>
                <c:pt idx="8">
                  <c:v>39.799999999999997</c:v>
                </c:pt>
                <c:pt idx="9">
                  <c:v>39.5</c:v>
                </c:pt>
              </c:numCache>
            </c:numRef>
          </c:val>
          <c:smooth val="0"/>
        </c:ser>
        <c:dLbls>
          <c:showLegendKey val="0"/>
          <c:showVal val="0"/>
          <c:showCatName val="0"/>
          <c:showSerName val="0"/>
          <c:showPercent val="0"/>
          <c:showBubbleSize val="0"/>
        </c:dLbls>
        <c:marker val="1"/>
        <c:smooth val="0"/>
        <c:axId val="262629632"/>
        <c:axId val="262631424"/>
      </c:lineChart>
      <c:catAx>
        <c:axId val="262629632"/>
        <c:scaling>
          <c:orientation val="minMax"/>
        </c:scaling>
        <c:delete val="0"/>
        <c:axPos val="b"/>
        <c:majorTickMark val="none"/>
        <c:minorTickMark val="out"/>
        <c:tickLblPos val="nextTo"/>
        <c:crossAx val="262631424"/>
        <c:crosses val="autoZero"/>
        <c:auto val="1"/>
        <c:lblAlgn val="ctr"/>
        <c:lblOffset val="100"/>
        <c:noMultiLvlLbl val="0"/>
      </c:catAx>
      <c:valAx>
        <c:axId val="262631424"/>
        <c:scaling>
          <c:orientation val="minMax"/>
        </c:scaling>
        <c:delete val="0"/>
        <c:axPos val="l"/>
        <c:title>
          <c:tx>
            <c:rich>
              <a:bodyPr/>
              <a:lstStyle/>
              <a:p>
                <a:pPr>
                  <a:defRPr/>
                </a:pPr>
                <a:r>
                  <a:rPr lang="en-US"/>
                  <a:t>Temperatures (degrees)</a:t>
                </a:r>
              </a:p>
            </c:rich>
          </c:tx>
          <c:overlay val="0"/>
        </c:title>
        <c:numFmt formatCode="0.0;[Red]0.0" sourceLinked="1"/>
        <c:majorTickMark val="none"/>
        <c:minorTickMark val="none"/>
        <c:tickLblPos val="nextTo"/>
        <c:crossAx val="262629632"/>
        <c:crosses val="autoZero"/>
        <c:crossBetween val="between"/>
      </c:valAx>
    </c:plotArea>
    <c:legend>
      <c:legendPos val="r"/>
      <c:layout>
        <c:manualLayout>
          <c:xMode val="edge"/>
          <c:yMode val="edge"/>
          <c:x val="0.84075795813984788"/>
          <c:y val="0.28570363846189795"/>
          <c:w val="0.14642152903963926"/>
          <c:h val="0.32706179551195874"/>
        </c:manualLayout>
      </c:layout>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0.81395</cdr:x>
      <cdr:y>0.91384</cdr:y>
    </cdr:from>
    <cdr:to>
      <cdr:x>0.9678</cdr:x>
      <cdr:y>0.9814</cdr:y>
    </cdr:to>
    <cdr:sp macro="" textlink="">
      <cdr:nvSpPr>
        <cdr:cNvPr id="2" name="Text Box 1"/>
        <cdr:cNvSpPr txBox="1"/>
      </cdr:nvSpPr>
      <cdr:spPr>
        <a:xfrm xmlns:a="http://schemas.openxmlformats.org/drawingml/2006/main">
          <a:off x="4837814" y="2732567"/>
          <a:ext cx="914400" cy="202019"/>
        </a:xfrm>
        <a:prstGeom xmlns:a="http://schemas.openxmlformats.org/drawingml/2006/main" prst="rect">
          <a:avLst/>
        </a:prstGeom>
        <a:ln xmlns:a="http://schemas.openxmlformats.org/drawingml/2006/main">
          <a:noFill/>
        </a:ln>
      </cdr:spPr>
      <cdr:txBody>
        <a:bodyPr xmlns:a="http://schemas.openxmlformats.org/drawingml/2006/main" vertOverflow="clip" wrap="square" rtlCol="0"/>
        <a:lstStyle xmlns:a="http://schemas.openxmlformats.org/drawingml/2006/main"/>
        <a:p xmlns:a="http://schemas.openxmlformats.org/drawingml/2006/main">
          <a:r>
            <a:rPr lang="en-US" sz="1100" b="1">
              <a:latin typeface="Arial" pitchFamily="34" charset="0"/>
              <a:cs typeface="Arial" pitchFamily="34" charset="0"/>
            </a:rPr>
            <a:t>Weeks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3DBA1-51D6-45FB-82DD-445DBC13E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21</Pages>
  <Words>3553</Words>
  <Characters>20257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DR FASAKIN</cp:lastModifiedBy>
  <cp:revision>3</cp:revision>
  <dcterms:created xsi:type="dcterms:W3CDTF">2021-03-12T09:41:00Z</dcterms:created>
  <dcterms:modified xsi:type="dcterms:W3CDTF">2021-03-12T16:30:00Z</dcterms:modified>
</cp:coreProperties>
</file>