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8C3CC" w14:textId="56CB7DFC" w:rsidR="007F6384" w:rsidRDefault="007F6384" w:rsidP="7399AC93">
      <w:pPr>
        <w:spacing w:line="480" w:lineRule="auto"/>
        <w:rPr>
          <w:rFonts w:ascii="Times New Roman" w:eastAsia="Times New Roman" w:hAnsi="Times New Roman" w:cs="Times New Roman"/>
        </w:rPr>
      </w:pPr>
    </w:p>
    <w:p w14:paraId="6AF53BE6" w14:textId="5B2C8148" w:rsidR="007F6384" w:rsidRDefault="1C5BCFFF" w:rsidP="095857EA">
      <w:pPr>
        <w:spacing w:line="240" w:lineRule="auto"/>
        <w:jc w:val="center"/>
        <w:rPr>
          <w:rFonts w:ascii="Times New Roman" w:eastAsia="Times New Roman" w:hAnsi="Times New Roman" w:cs="Times New Roman"/>
          <w:b/>
          <w:bCs/>
        </w:rPr>
      </w:pPr>
      <w:r w:rsidRPr="095857EA">
        <w:rPr>
          <w:rFonts w:ascii="Times New Roman" w:eastAsia="Times New Roman" w:hAnsi="Times New Roman" w:cs="Times New Roman"/>
          <w:b/>
          <w:bCs/>
        </w:rPr>
        <w:t>Impact of Rainfall Events on Select Water Quality Parameters: A Comparative Study in a Southeastern Michigan River</w:t>
      </w:r>
    </w:p>
    <w:p w14:paraId="38BED861" w14:textId="366C6ACA" w:rsidR="007F6384" w:rsidRDefault="007F6384" w:rsidP="7399AC93">
      <w:pPr>
        <w:spacing w:line="480" w:lineRule="auto"/>
        <w:rPr>
          <w:rFonts w:ascii="Times New Roman" w:eastAsia="Times New Roman" w:hAnsi="Times New Roman" w:cs="Times New Roman"/>
        </w:rPr>
      </w:pPr>
    </w:p>
    <w:p w14:paraId="50AB74D2" w14:textId="5642A190" w:rsidR="007F6384" w:rsidRDefault="1C5BCFFF" w:rsidP="7399AC93">
      <w:pPr>
        <w:spacing w:line="480" w:lineRule="auto"/>
        <w:jc w:val="center"/>
        <w:rPr>
          <w:rFonts w:ascii="Times New Roman" w:eastAsia="Times New Roman" w:hAnsi="Times New Roman" w:cs="Times New Roman"/>
          <w:b/>
          <w:bCs/>
        </w:rPr>
      </w:pPr>
      <w:r w:rsidRPr="7399AC93">
        <w:rPr>
          <w:rFonts w:ascii="Times New Roman" w:eastAsia="Times New Roman" w:hAnsi="Times New Roman" w:cs="Times New Roman"/>
          <w:b/>
          <w:bCs/>
        </w:rPr>
        <w:t>Student Researchers:</w:t>
      </w:r>
    </w:p>
    <w:p w14:paraId="69007ACF" w14:textId="6DB0641B" w:rsidR="007F6384" w:rsidRDefault="1C5BCFFF" w:rsidP="7399AC93">
      <w:pPr>
        <w:spacing w:line="480" w:lineRule="auto"/>
        <w:jc w:val="center"/>
        <w:rPr>
          <w:rFonts w:ascii="Times New Roman" w:eastAsia="Times New Roman" w:hAnsi="Times New Roman" w:cs="Times New Roman"/>
        </w:rPr>
      </w:pPr>
      <w:r w:rsidRPr="7399AC93">
        <w:rPr>
          <w:rFonts w:ascii="Times New Roman" w:eastAsia="Times New Roman" w:hAnsi="Times New Roman" w:cs="Times New Roman"/>
        </w:rPr>
        <w:t>Jana Ibrahim, Yasmin Rammal, Aya Soubra, and Layal Zbib</w:t>
      </w:r>
    </w:p>
    <w:p w14:paraId="3D0341A5" w14:textId="221B7D0E" w:rsidR="007F6384" w:rsidRDefault="007F6384" w:rsidP="7399AC93">
      <w:pPr>
        <w:spacing w:line="480" w:lineRule="auto"/>
        <w:jc w:val="center"/>
        <w:rPr>
          <w:rFonts w:ascii="Times New Roman" w:eastAsia="Times New Roman" w:hAnsi="Times New Roman" w:cs="Times New Roman"/>
        </w:rPr>
      </w:pPr>
    </w:p>
    <w:p w14:paraId="46D2954E" w14:textId="3C3BECDF" w:rsidR="007F6384" w:rsidRDefault="1C5BCFFF" w:rsidP="7399AC93">
      <w:pPr>
        <w:spacing w:line="480" w:lineRule="auto"/>
        <w:jc w:val="center"/>
        <w:rPr>
          <w:rFonts w:ascii="Times New Roman" w:eastAsia="Times New Roman" w:hAnsi="Times New Roman" w:cs="Times New Roman"/>
          <w:b/>
          <w:bCs/>
        </w:rPr>
      </w:pPr>
      <w:r w:rsidRPr="7399AC93">
        <w:rPr>
          <w:rFonts w:ascii="Times New Roman" w:eastAsia="Times New Roman" w:hAnsi="Times New Roman" w:cs="Times New Roman"/>
          <w:b/>
          <w:bCs/>
        </w:rPr>
        <w:t>School:</w:t>
      </w:r>
    </w:p>
    <w:p w14:paraId="56AE369D" w14:textId="58C31971" w:rsidR="007F6384" w:rsidRDefault="1C5BCFFF" w:rsidP="7399AC93">
      <w:pPr>
        <w:spacing w:line="480" w:lineRule="auto"/>
        <w:jc w:val="center"/>
        <w:rPr>
          <w:rFonts w:ascii="Times New Roman" w:eastAsia="Times New Roman" w:hAnsi="Times New Roman" w:cs="Times New Roman"/>
        </w:rPr>
      </w:pPr>
      <w:r w:rsidRPr="7399AC93">
        <w:rPr>
          <w:rFonts w:ascii="Times New Roman" w:eastAsia="Times New Roman" w:hAnsi="Times New Roman" w:cs="Times New Roman"/>
        </w:rPr>
        <w:t>Crestwood High School,</w:t>
      </w:r>
    </w:p>
    <w:p w14:paraId="367B3CF3" w14:textId="142F1BB3" w:rsidR="007F6384" w:rsidRDefault="1C5BCFFF" w:rsidP="7399AC93">
      <w:pPr>
        <w:spacing w:line="480" w:lineRule="auto"/>
        <w:jc w:val="center"/>
        <w:rPr>
          <w:rFonts w:ascii="Times New Roman" w:eastAsia="Times New Roman" w:hAnsi="Times New Roman" w:cs="Times New Roman"/>
        </w:rPr>
      </w:pPr>
      <w:r w:rsidRPr="7399AC93">
        <w:rPr>
          <w:rFonts w:ascii="Times New Roman" w:eastAsia="Times New Roman" w:hAnsi="Times New Roman" w:cs="Times New Roman"/>
        </w:rPr>
        <w:t>Dearborn Heights, MI 48127</w:t>
      </w:r>
    </w:p>
    <w:p w14:paraId="36CBCE5D" w14:textId="2C7DEB07" w:rsidR="007F6384" w:rsidRDefault="007F6384" w:rsidP="7399AC93">
      <w:pPr>
        <w:spacing w:line="480" w:lineRule="auto"/>
        <w:jc w:val="center"/>
        <w:rPr>
          <w:rFonts w:ascii="Times New Roman" w:eastAsia="Times New Roman" w:hAnsi="Times New Roman" w:cs="Times New Roman"/>
        </w:rPr>
      </w:pPr>
    </w:p>
    <w:p w14:paraId="370A2B72" w14:textId="68B7346C" w:rsidR="007F6384" w:rsidRDefault="007F6384" w:rsidP="7399AC93">
      <w:pPr>
        <w:spacing w:line="480" w:lineRule="auto"/>
        <w:rPr>
          <w:rFonts w:ascii="Times New Roman" w:eastAsia="Times New Roman" w:hAnsi="Times New Roman" w:cs="Times New Roman"/>
        </w:rPr>
      </w:pPr>
    </w:p>
    <w:p w14:paraId="3EFBA410" w14:textId="4FDF8373" w:rsidR="007F6384" w:rsidRDefault="1C5BCFFF" w:rsidP="7399AC93">
      <w:pPr>
        <w:spacing w:line="480" w:lineRule="auto"/>
        <w:jc w:val="center"/>
        <w:rPr>
          <w:rFonts w:ascii="Times New Roman" w:eastAsia="Times New Roman" w:hAnsi="Times New Roman" w:cs="Times New Roman"/>
          <w:b/>
          <w:bCs/>
        </w:rPr>
      </w:pPr>
      <w:r w:rsidRPr="7399AC93">
        <w:rPr>
          <w:rFonts w:ascii="Times New Roman" w:eastAsia="Times New Roman" w:hAnsi="Times New Roman" w:cs="Times New Roman"/>
          <w:b/>
          <w:bCs/>
        </w:rPr>
        <w:t>Teacher:</w:t>
      </w:r>
    </w:p>
    <w:p w14:paraId="02B88B06" w14:textId="01E014B5" w:rsidR="007F6384" w:rsidRDefault="1C5BCFFF" w:rsidP="095857EA">
      <w:pPr>
        <w:spacing w:line="480" w:lineRule="auto"/>
        <w:jc w:val="center"/>
        <w:rPr>
          <w:rFonts w:ascii="Times New Roman" w:eastAsia="Times New Roman" w:hAnsi="Times New Roman" w:cs="Times New Roman"/>
        </w:rPr>
      </w:pPr>
      <w:r w:rsidRPr="095857EA">
        <w:rPr>
          <w:rFonts w:ascii="Times New Roman" w:eastAsia="Times New Roman" w:hAnsi="Times New Roman" w:cs="Times New Roman"/>
        </w:rPr>
        <w:t>Mrs. Diana Jo</w:t>
      </w:r>
      <w:r w:rsidR="4CF372FD" w:rsidRPr="095857EA">
        <w:rPr>
          <w:rFonts w:ascii="Times New Roman" w:eastAsia="Times New Roman" w:hAnsi="Times New Roman" w:cs="Times New Roman"/>
        </w:rPr>
        <w:t>hns</w:t>
      </w:r>
    </w:p>
    <w:p w14:paraId="7CE9AE8C" w14:textId="18A563B8" w:rsidR="095857EA" w:rsidRDefault="095857EA" w:rsidP="095857EA">
      <w:pPr>
        <w:spacing w:line="480" w:lineRule="auto"/>
        <w:jc w:val="center"/>
        <w:rPr>
          <w:rFonts w:ascii="Times New Roman" w:eastAsia="Times New Roman" w:hAnsi="Times New Roman" w:cs="Times New Roman"/>
        </w:rPr>
      </w:pPr>
    </w:p>
    <w:p w14:paraId="1450A4C2" w14:textId="0CEE4924" w:rsidR="007F6384" w:rsidRDefault="007F6384" w:rsidP="7399AC93">
      <w:pPr>
        <w:spacing w:line="480" w:lineRule="auto"/>
        <w:jc w:val="center"/>
        <w:rPr>
          <w:rFonts w:ascii="Times New Roman" w:eastAsia="Times New Roman" w:hAnsi="Times New Roman" w:cs="Times New Roman"/>
        </w:rPr>
      </w:pPr>
    </w:p>
    <w:p w14:paraId="38124A29" w14:textId="6E6E9772" w:rsidR="1C5BCFFF" w:rsidRDefault="1C5BCFFF" w:rsidP="095857EA">
      <w:pPr>
        <w:spacing w:line="480" w:lineRule="auto"/>
        <w:jc w:val="center"/>
        <w:rPr>
          <w:rFonts w:ascii="Times New Roman" w:eastAsia="Times New Roman" w:hAnsi="Times New Roman" w:cs="Times New Roman"/>
        </w:rPr>
      </w:pPr>
      <w:r w:rsidRPr="095857EA">
        <w:rPr>
          <w:rFonts w:ascii="Times New Roman" w:eastAsia="Times New Roman" w:hAnsi="Times New Roman" w:cs="Times New Roman"/>
        </w:rPr>
        <w:t>March 5, 2025</w:t>
      </w:r>
    </w:p>
    <w:p w14:paraId="1273DEB7" w14:textId="6E8E119A" w:rsidR="095857EA" w:rsidRDefault="095857EA" w:rsidP="095857EA">
      <w:pPr>
        <w:spacing w:line="480" w:lineRule="auto"/>
        <w:jc w:val="center"/>
        <w:rPr>
          <w:rFonts w:ascii="Times New Roman" w:eastAsia="Times New Roman" w:hAnsi="Times New Roman" w:cs="Times New Roman"/>
          <w:b/>
          <w:bCs/>
        </w:rPr>
      </w:pPr>
    </w:p>
    <w:p w14:paraId="74320904" w14:textId="77777777" w:rsidR="007A15B6" w:rsidRDefault="007A15B6" w:rsidP="095857EA">
      <w:pPr>
        <w:spacing w:line="480" w:lineRule="auto"/>
        <w:jc w:val="center"/>
        <w:rPr>
          <w:rFonts w:ascii="Times New Roman" w:eastAsia="Times New Roman" w:hAnsi="Times New Roman" w:cs="Times New Roman"/>
          <w:b/>
          <w:bCs/>
        </w:rPr>
      </w:pPr>
    </w:p>
    <w:p w14:paraId="72F4E6BE" w14:textId="512710C9" w:rsidR="1C5BCFFF" w:rsidRDefault="1C5BCFFF" w:rsidP="095857EA">
      <w:pPr>
        <w:spacing w:line="480" w:lineRule="auto"/>
        <w:jc w:val="center"/>
        <w:rPr>
          <w:rFonts w:ascii="Times New Roman" w:eastAsia="Times New Roman" w:hAnsi="Times New Roman" w:cs="Times New Roman"/>
          <w:b/>
          <w:bCs/>
        </w:rPr>
      </w:pPr>
      <w:r w:rsidRPr="095857EA">
        <w:rPr>
          <w:rFonts w:ascii="Times New Roman" w:eastAsia="Times New Roman" w:hAnsi="Times New Roman" w:cs="Times New Roman"/>
          <w:b/>
          <w:bCs/>
        </w:rPr>
        <w:lastRenderedPageBreak/>
        <w:t xml:space="preserve">Table of Contents </w:t>
      </w:r>
    </w:p>
    <w:p w14:paraId="348FC625" w14:textId="1F2D7601" w:rsidR="007F6384" w:rsidRDefault="1C5BCFFF"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Abstract……………………………………………………………………………………</w:t>
      </w:r>
      <w:r w:rsidR="675B75D5" w:rsidRPr="095857EA">
        <w:rPr>
          <w:rFonts w:ascii="Times New Roman" w:eastAsia="Times New Roman" w:hAnsi="Times New Roman" w:cs="Times New Roman"/>
        </w:rPr>
        <w:t>3</w:t>
      </w:r>
    </w:p>
    <w:p w14:paraId="53588C3D" w14:textId="46A0F64B" w:rsidR="007F6384" w:rsidRDefault="1C5BCFFF"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Research Questions &amp; Null Hypothesis………………………………………………</w:t>
      </w:r>
      <w:r w:rsidR="1324D30A" w:rsidRPr="095857EA">
        <w:rPr>
          <w:rFonts w:ascii="Times New Roman" w:eastAsia="Times New Roman" w:hAnsi="Times New Roman" w:cs="Times New Roman"/>
        </w:rPr>
        <w:t>4</w:t>
      </w:r>
    </w:p>
    <w:p w14:paraId="6021405F" w14:textId="5C576139" w:rsidR="007F6384" w:rsidRDefault="1C5BCFFF"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Introduction and Review of Literature……………………………………………….</w:t>
      </w:r>
      <w:r w:rsidR="01896AC2" w:rsidRPr="095857EA">
        <w:rPr>
          <w:rFonts w:ascii="Times New Roman" w:eastAsia="Times New Roman" w:hAnsi="Times New Roman" w:cs="Times New Roman"/>
        </w:rPr>
        <w:t>4-6</w:t>
      </w:r>
    </w:p>
    <w:p w14:paraId="3C5A6587" w14:textId="020FBCB7" w:rsidR="007F6384"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Materials and Method…………………………………………………………………</w:t>
      </w:r>
      <w:r w:rsidR="11EF9B3F" w:rsidRPr="095857EA">
        <w:rPr>
          <w:rFonts w:ascii="Times New Roman" w:eastAsia="Times New Roman" w:hAnsi="Times New Roman" w:cs="Times New Roman"/>
        </w:rPr>
        <w:t>6-9</w:t>
      </w:r>
    </w:p>
    <w:p w14:paraId="334EB53E" w14:textId="6B0ED6FE" w:rsidR="007F6384"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Data Summary……………………………………………………………………..</w:t>
      </w:r>
      <w:r w:rsidR="3B99AB8B" w:rsidRPr="095857EA">
        <w:rPr>
          <w:rFonts w:ascii="Times New Roman" w:eastAsia="Times New Roman" w:hAnsi="Times New Roman" w:cs="Times New Roman"/>
        </w:rPr>
        <w:t>9-11</w:t>
      </w:r>
    </w:p>
    <w:p w14:paraId="67ACFAEA" w14:textId="4233DCB8" w:rsidR="007F6384"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Data Analysis and Results…………………………………………………………………</w:t>
      </w:r>
      <w:r w:rsidR="23735E10" w:rsidRPr="095857EA">
        <w:rPr>
          <w:rFonts w:ascii="Times New Roman" w:eastAsia="Times New Roman" w:hAnsi="Times New Roman" w:cs="Times New Roman"/>
        </w:rPr>
        <w:t>11-12</w:t>
      </w:r>
    </w:p>
    <w:p w14:paraId="7A25E5AF" w14:textId="0DAF75C5" w:rsidR="007F6384" w:rsidRDefault="0CCB198B"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GLOBE Data Analysis</w:t>
      </w:r>
      <w:r w:rsidR="1C5BCFFF" w:rsidRPr="095857EA">
        <w:rPr>
          <w:rFonts w:ascii="Times New Roman" w:eastAsia="Times New Roman" w:hAnsi="Times New Roman" w:cs="Times New Roman"/>
        </w:rPr>
        <w:t>……………………………………………………………………..</w:t>
      </w:r>
      <w:r w:rsidR="08D08FF7" w:rsidRPr="095857EA">
        <w:rPr>
          <w:rFonts w:ascii="Times New Roman" w:eastAsia="Times New Roman" w:hAnsi="Times New Roman" w:cs="Times New Roman"/>
        </w:rPr>
        <w:t>13-14</w:t>
      </w:r>
    </w:p>
    <w:p w14:paraId="12CF126B" w14:textId="3580161B" w:rsidR="007F6384" w:rsidRDefault="282691A9"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Conclusion…………………………………………………………………………………</w:t>
      </w:r>
      <w:r w:rsidR="763463F1" w:rsidRPr="095857EA">
        <w:rPr>
          <w:rFonts w:ascii="Times New Roman" w:eastAsia="Times New Roman" w:hAnsi="Times New Roman" w:cs="Times New Roman"/>
        </w:rPr>
        <w:t>14</w:t>
      </w:r>
    </w:p>
    <w:p w14:paraId="3761F3BD" w14:textId="4CD4C7E1" w:rsidR="007F6384" w:rsidRDefault="282691A9"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Discussion</w:t>
      </w:r>
      <w:r w:rsidR="1C5BCFFF" w:rsidRPr="095857EA">
        <w:rPr>
          <w:rFonts w:ascii="Times New Roman" w:eastAsia="Times New Roman" w:hAnsi="Times New Roman" w:cs="Times New Roman"/>
        </w:rPr>
        <w:t>………………………………………………………………………………….</w:t>
      </w:r>
      <w:r w:rsidR="17B6D6B8" w:rsidRPr="095857EA">
        <w:rPr>
          <w:rFonts w:ascii="Times New Roman" w:eastAsia="Times New Roman" w:hAnsi="Times New Roman" w:cs="Times New Roman"/>
        </w:rPr>
        <w:t>15-16</w:t>
      </w:r>
    </w:p>
    <w:p w14:paraId="162182B1" w14:textId="1B4516A7" w:rsidR="007F6384"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Acknowledgments…………………………………………………………………</w:t>
      </w:r>
      <w:r w:rsidR="01B6D55F" w:rsidRPr="095857EA">
        <w:rPr>
          <w:rFonts w:ascii="Times New Roman" w:eastAsia="Times New Roman" w:hAnsi="Times New Roman" w:cs="Times New Roman"/>
        </w:rPr>
        <w:t>17</w:t>
      </w:r>
    </w:p>
    <w:p w14:paraId="2C89F1FD" w14:textId="4A5FF857" w:rsidR="007F6384"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Bibliography</w:t>
      </w:r>
      <w:r w:rsidR="3369C640" w:rsidRPr="095857EA">
        <w:rPr>
          <w:rFonts w:ascii="Times New Roman" w:eastAsia="Times New Roman" w:hAnsi="Times New Roman" w:cs="Times New Roman"/>
        </w:rPr>
        <w:t xml:space="preserve"> ……………………………………………………………………….</w:t>
      </w:r>
      <w:r w:rsidR="18C757CC" w:rsidRPr="095857EA">
        <w:rPr>
          <w:rFonts w:ascii="Times New Roman" w:eastAsia="Times New Roman" w:hAnsi="Times New Roman" w:cs="Times New Roman"/>
        </w:rPr>
        <w:t>17-18</w:t>
      </w:r>
    </w:p>
    <w:p w14:paraId="08F873DE" w14:textId="3CF2900C" w:rsidR="007F6384" w:rsidRDefault="3369C640"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Appendix</w:t>
      </w:r>
      <w:r w:rsidR="1C5BCFFF" w:rsidRPr="095857EA">
        <w:rPr>
          <w:rFonts w:ascii="Times New Roman" w:eastAsia="Times New Roman" w:hAnsi="Times New Roman" w:cs="Times New Roman"/>
        </w:rPr>
        <w:t>……………………………………………………………………….</w:t>
      </w:r>
      <w:r w:rsidR="686346C4" w:rsidRPr="095857EA">
        <w:rPr>
          <w:rFonts w:ascii="Times New Roman" w:eastAsia="Times New Roman" w:hAnsi="Times New Roman" w:cs="Times New Roman"/>
        </w:rPr>
        <w:t>...............</w:t>
      </w:r>
      <w:r w:rsidR="7B4DC07E" w:rsidRPr="095857EA">
        <w:rPr>
          <w:rFonts w:ascii="Times New Roman" w:eastAsia="Times New Roman" w:hAnsi="Times New Roman" w:cs="Times New Roman"/>
        </w:rPr>
        <w:t>18</w:t>
      </w:r>
    </w:p>
    <w:p w14:paraId="5CB06CAB" w14:textId="16852C47" w:rsidR="623753C3"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Badges…………………………………………………………………………………</w:t>
      </w:r>
      <w:r w:rsidR="172BB5E5" w:rsidRPr="095857EA">
        <w:rPr>
          <w:rFonts w:ascii="Times New Roman" w:eastAsia="Times New Roman" w:hAnsi="Times New Roman" w:cs="Times New Roman"/>
        </w:rPr>
        <w:t>19-20</w:t>
      </w:r>
    </w:p>
    <w:p w14:paraId="4B062E9B" w14:textId="5D6C7DE0" w:rsidR="7399AC93" w:rsidRDefault="7399AC93" w:rsidP="7399AC93">
      <w:pPr>
        <w:spacing w:line="480" w:lineRule="auto"/>
        <w:rPr>
          <w:rFonts w:ascii="Times New Roman" w:eastAsia="Times New Roman" w:hAnsi="Times New Roman" w:cs="Times New Roman"/>
        </w:rPr>
      </w:pPr>
    </w:p>
    <w:p w14:paraId="03FD70BE" w14:textId="7C5F2009" w:rsidR="7399AC93" w:rsidRDefault="7399AC93" w:rsidP="7399AC93">
      <w:pPr>
        <w:spacing w:line="480" w:lineRule="auto"/>
        <w:rPr>
          <w:rFonts w:ascii="Times New Roman" w:eastAsia="Times New Roman" w:hAnsi="Times New Roman" w:cs="Times New Roman"/>
        </w:rPr>
      </w:pPr>
    </w:p>
    <w:p w14:paraId="5573E9B8" w14:textId="1242B853" w:rsidR="095857EA" w:rsidRDefault="095857EA" w:rsidP="095857EA">
      <w:pPr>
        <w:spacing w:line="480" w:lineRule="auto"/>
        <w:rPr>
          <w:rFonts w:ascii="Times New Roman" w:eastAsia="Times New Roman" w:hAnsi="Times New Roman" w:cs="Times New Roman"/>
        </w:rPr>
      </w:pPr>
    </w:p>
    <w:p w14:paraId="55BEEDD8" w14:textId="77777777" w:rsidR="0096035F" w:rsidRDefault="0096035F" w:rsidP="095857EA">
      <w:pPr>
        <w:spacing w:line="480" w:lineRule="auto"/>
        <w:rPr>
          <w:rFonts w:ascii="Times New Roman" w:eastAsia="Times New Roman" w:hAnsi="Times New Roman" w:cs="Times New Roman"/>
        </w:rPr>
      </w:pPr>
    </w:p>
    <w:p w14:paraId="3B473262" w14:textId="4415B2BA" w:rsidR="007F6384" w:rsidRDefault="1C5BCFFF" w:rsidP="7399AC93">
      <w:pPr>
        <w:spacing w:line="480" w:lineRule="auto"/>
        <w:rPr>
          <w:rFonts w:ascii="Times New Roman" w:eastAsia="Times New Roman" w:hAnsi="Times New Roman" w:cs="Times New Roman"/>
          <w:b/>
          <w:bCs/>
        </w:rPr>
      </w:pPr>
      <w:r w:rsidRPr="7399AC93">
        <w:rPr>
          <w:rFonts w:ascii="Times New Roman" w:eastAsia="Times New Roman" w:hAnsi="Times New Roman" w:cs="Times New Roman"/>
          <w:b/>
          <w:bCs/>
        </w:rPr>
        <w:lastRenderedPageBreak/>
        <w:t>Abstract</w:t>
      </w:r>
    </w:p>
    <w:p w14:paraId="798D0E38" w14:textId="409191BC" w:rsidR="1C5BCFFF" w:rsidRDefault="1C5BCFFF"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This research focused on two sites selected for water quality monitoring along </w:t>
      </w:r>
      <w:r w:rsidRPr="095857EA">
        <w:rPr>
          <w:rFonts w:ascii="Times New Roman" w:eastAsia="Times New Roman" w:hAnsi="Times New Roman" w:cs="Times New Roman"/>
          <w:b/>
          <w:bCs/>
        </w:rPr>
        <w:t>Ecorse Creek</w:t>
      </w:r>
      <w:r w:rsidRPr="095857EA">
        <w:rPr>
          <w:rFonts w:ascii="Times New Roman" w:eastAsia="Times New Roman" w:hAnsi="Times New Roman" w:cs="Times New Roman"/>
        </w:rPr>
        <w:t xml:space="preserve"> in the southern portion of Dearborn Heights, Michigan just outside of the Metropolitan Detroit area. These sites are </w:t>
      </w:r>
      <w:r w:rsidR="27FA7591" w:rsidRPr="095857EA">
        <w:rPr>
          <w:rFonts w:ascii="Times New Roman" w:eastAsia="Times New Roman" w:hAnsi="Times New Roman" w:cs="Times New Roman"/>
        </w:rPr>
        <w:t>located</w:t>
      </w:r>
      <w:r w:rsidRPr="095857EA">
        <w:rPr>
          <w:rFonts w:ascii="Times New Roman" w:eastAsia="Times New Roman" w:hAnsi="Times New Roman" w:cs="Times New Roman"/>
        </w:rPr>
        <w:t xml:space="preserve"> within nearby residential areas and located upstream of </w:t>
      </w:r>
      <w:r w:rsidR="4B4FBC45" w:rsidRPr="095857EA">
        <w:rPr>
          <w:rFonts w:ascii="Times New Roman" w:eastAsia="Times New Roman" w:hAnsi="Times New Roman" w:cs="Times New Roman"/>
        </w:rPr>
        <w:t>an</w:t>
      </w:r>
      <w:r w:rsidRPr="095857EA">
        <w:rPr>
          <w:rFonts w:ascii="Times New Roman" w:eastAsia="Times New Roman" w:hAnsi="Times New Roman" w:cs="Times New Roman"/>
        </w:rPr>
        <w:t xml:space="preserve"> </w:t>
      </w:r>
      <w:r w:rsidR="7C60A80F" w:rsidRPr="095857EA">
        <w:rPr>
          <w:rFonts w:ascii="Times New Roman" w:eastAsia="Times New Roman" w:hAnsi="Times New Roman" w:cs="Times New Roman"/>
        </w:rPr>
        <w:t>urbanized</w:t>
      </w:r>
      <w:r w:rsidRPr="095857EA">
        <w:rPr>
          <w:rFonts w:ascii="Times New Roman" w:eastAsia="Times New Roman" w:hAnsi="Times New Roman" w:cs="Times New Roman"/>
        </w:rPr>
        <w:t xml:space="preserve"> region. The first site is located near a city recreational center and the second site is located in a light industrial and residential area. </w:t>
      </w:r>
      <w:r w:rsidRPr="095857EA">
        <w:rPr>
          <w:rFonts w:ascii="Times New Roman" w:eastAsia="Times New Roman" w:hAnsi="Times New Roman" w:cs="Times New Roman"/>
          <w:b/>
          <w:bCs/>
        </w:rPr>
        <w:t>Water quality</w:t>
      </w:r>
      <w:r w:rsidRPr="095857EA">
        <w:rPr>
          <w:rFonts w:ascii="Times New Roman" w:eastAsia="Times New Roman" w:hAnsi="Times New Roman" w:cs="Times New Roman"/>
        </w:rPr>
        <w:t xml:space="preserve"> parameters tested in this research included nitrates, dissolved oxygen, </w:t>
      </w:r>
      <w:r w:rsidRPr="095857EA">
        <w:rPr>
          <w:rFonts w:ascii="Times New Roman" w:eastAsia="Times New Roman" w:hAnsi="Times New Roman" w:cs="Times New Roman"/>
          <w:b/>
          <w:bCs/>
        </w:rPr>
        <w:t>phosphates</w:t>
      </w:r>
      <w:r w:rsidRPr="095857EA">
        <w:rPr>
          <w:rFonts w:ascii="Times New Roman" w:eastAsia="Times New Roman" w:hAnsi="Times New Roman" w:cs="Times New Roman"/>
        </w:rPr>
        <w:t>, E-coli, and temperature. All data was collected following GLOBE protocols whe</w:t>
      </w:r>
      <w:r w:rsidR="74A945E1" w:rsidRPr="095857EA">
        <w:rPr>
          <w:rFonts w:ascii="Times New Roman" w:eastAsia="Times New Roman" w:hAnsi="Times New Roman" w:cs="Times New Roman"/>
        </w:rPr>
        <w:t>n</w:t>
      </w:r>
      <w:r w:rsidRPr="095857EA">
        <w:rPr>
          <w:rFonts w:ascii="Times New Roman" w:eastAsia="Times New Roman" w:hAnsi="Times New Roman" w:cs="Times New Roman"/>
        </w:rPr>
        <w:t xml:space="preserve"> applicable. Data collection began during August 2024 and continued until early-December. </w:t>
      </w:r>
      <w:r w:rsidR="3623D548" w:rsidRPr="095857EA">
        <w:rPr>
          <w:rFonts w:ascii="Times New Roman" w:eastAsia="Times New Roman" w:hAnsi="Times New Roman" w:cs="Times New Roman"/>
        </w:rPr>
        <w:t xml:space="preserve">Data was then interpreted and compared to previous data collection from July 2023 to August 2023. Researchers found that as </w:t>
      </w:r>
      <w:r w:rsidR="3623D548" w:rsidRPr="095857EA">
        <w:rPr>
          <w:rFonts w:ascii="Times New Roman" w:eastAsia="Times New Roman" w:hAnsi="Times New Roman" w:cs="Times New Roman"/>
          <w:b/>
          <w:bCs/>
        </w:rPr>
        <w:t xml:space="preserve">precipitation </w:t>
      </w:r>
      <w:r w:rsidR="3623D548" w:rsidRPr="095857EA">
        <w:rPr>
          <w:rFonts w:ascii="Times New Roman" w:eastAsia="Times New Roman" w:hAnsi="Times New Roman" w:cs="Times New Roman"/>
        </w:rPr>
        <w:t>levels increased, so did the amounts of dissolved oxygen. Additionally, there was a correlation between precipitation and phosphates, with both parameters significantly increasing after the storm, affecting the quality of the Ecorse Creek. The variables tested resulted in notable correlations, demonstrating how environmental factors interact to influence water quality. The researchers extended their research to include additional water quality parameters beyond the GLOBE protocols used. Looking ahead, they hope to further expand their study by collaborating with the Dearborn Heights Steward Watershed Commission to discuss their data and gather input on environmental protection efforts.</w:t>
      </w:r>
    </w:p>
    <w:p w14:paraId="138EF416" w14:textId="62A0B8DE" w:rsidR="1C5BCFFF"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b/>
          <w:bCs/>
        </w:rPr>
        <w:t>Key Words</w:t>
      </w:r>
      <w:r w:rsidRPr="095857EA">
        <w:rPr>
          <w:rFonts w:ascii="Times New Roman" w:eastAsia="Times New Roman" w:hAnsi="Times New Roman" w:cs="Times New Roman"/>
        </w:rPr>
        <w:t xml:space="preserve">: Ecorse Creek, </w:t>
      </w:r>
      <w:r w:rsidR="43977322" w:rsidRPr="095857EA">
        <w:rPr>
          <w:rFonts w:ascii="Times New Roman" w:eastAsia="Times New Roman" w:hAnsi="Times New Roman" w:cs="Times New Roman"/>
        </w:rPr>
        <w:t>dissolved oxygen</w:t>
      </w:r>
      <w:r w:rsidR="454DFBD1" w:rsidRPr="095857EA">
        <w:rPr>
          <w:rFonts w:ascii="Times New Roman" w:eastAsia="Times New Roman" w:hAnsi="Times New Roman" w:cs="Times New Roman"/>
        </w:rPr>
        <w:t xml:space="preserve">, phosphates, </w:t>
      </w:r>
      <w:r w:rsidR="17EFFFEE" w:rsidRPr="095857EA">
        <w:rPr>
          <w:rFonts w:ascii="Times New Roman" w:eastAsia="Times New Roman" w:hAnsi="Times New Roman" w:cs="Times New Roman"/>
        </w:rPr>
        <w:t xml:space="preserve">precipitation, </w:t>
      </w:r>
      <w:r w:rsidR="454DFBD1" w:rsidRPr="095857EA">
        <w:rPr>
          <w:rFonts w:ascii="Times New Roman" w:eastAsia="Times New Roman" w:hAnsi="Times New Roman" w:cs="Times New Roman"/>
        </w:rPr>
        <w:t xml:space="preserve">and </w:t>
      </w:r>
      <w:r w:rsidR="22919F39" w:rsidRPr="095857EA">
        <w:rPr>
          <w:rFonts w:ascii="Times New Roman" w:eastAsia="Times New Roman" w:hAnsi="Times New Roman" w:cs="Times New Roman"/>
        </w:rPr>
        <w:t>water quality</w:t>
      </w:r>
    </w:p>
    <w:p w14:paraId="27D598EB" w14:textId="08EB8760" w:rsidR="095857EA" w:rsidRDefault="095857EA" w:rsidP="095857EA">
      <w:pPr>
        <w:spacing w:line="480" w:lineRule="auto"/>
        <w:rPr>
          <w:rFonts w:ascii="Times New Roman" w:eastAsia="Times New Roman" w:hAnsi="Times New Roman" w:cs="Times New Roman"/>
          <w:b/>
          <w:bCs/>
        </w:rPr>
      </w:pPr>
    </w:p>
    <w:p w14:paraId="34A84894" w14:textId="77777777" w:rsidR="0096035F" w:rsidRDefault="0096035F" w:rsidP="7399AC93">
      <w:pPr>
        <w:spacing w:line="480" w:lineRule="auto"/>
        <w:rPr>
          <w:rFonts w:ascii="Times New Roman" w:eastAsia="Times New Roman" w:hAnsi="Times New Roman" w:cs="Times New Roman"/>
          <w:b/>
          <w:bCs/>
        </w:rPr>
      </w:pPr>
    </w:p>
    <w:p w14:paraId="74F6F896" w14:textId="77777777" w:rsidR="0096035F" w:rsidRDefault="0096035F" w:rsidP="7399AC93">
      <w:pPr>
        <w:spacing w:line="480" w:lineRule="auto"/>
        <w:rPr>
          <w:rFonts w:ascii="Times New Roman" w:eastAsia="Times New Roman" w:hAnsi="Times New Roman" w:cs="Times New Roman"/>
          <w:b/>
          <w:bCs/>
        </w:rPr>
      </w:pPr>
    </w:p>
    <w:p w14:paraId="0AE60AF4" w14:textId="36F520C5" w:rsidR="007F6384" w:rsidRDefault="1C5BCFFF" w:rsidP="7399AC93">
      <w:pPr>
        <w:spacing w:line="480" w:lineRule="auto"/>
        <w:rPr>
          <w:rFonts w:ascii="Times New Roman" w:eastAsia="Times New Roman" w:hAnsi="Times New Roman" w:cs="Times New Roman"/>
          <w:b/>
          <w:bCs/>
        </w:rPr>
      </w:pPr>
      <w:r w:rsidRPr="7399AC93">
        <w:rPr>
          <w:rFonts w:ascii="Times New Roman" w:eastAsia="Times New Roman" w:hAnsi="Times New Roman" w:cs="Times New Roman"/>
          <w:b/>
          <w:bCs/>
        </w:rPr>
        <w:lastRenderedPageBreak/>
        <w:t>Research Questions and Hypotheses:</w:t>
      </w:r>
    </w:p>
    <w:p w14:paraId="426A3FFB" w14:textId="18B76278" w:rsidR="007F6384" w:rsidRDefault="5941CF62" w:rsidP="7399AC93">
      <w:pPr>
        <w:spacing w:line="480" w:lineRule="auto"/>
        <w:rPr>
          <w:rFonts w:ascii="Times New Roman" w:eastAsia="Times New Roman" w:hAnsi="Times New Roman" w:cs="Times New Roman"/>
          <w:b/>
          <w:bCs/>
        </w:rPr>
      </w:pPr>
      <w:r w:rsidRPr="7399AC93">
        <w:rPr>
          <w:rFonts w:ascii="Times New Roman" w:eastAsia="Times New Roman" w:hAnsi="Times New Roman" w:cs="Times New Roman"/>
          <w:b/>
          <w:bCs/>
        </w:rPr>
        <w:t>R</w:t>
      </w:r>
      <w:r w:rsidR="1C5BCFFF" w:rsidRPr="7399AC93">
        <w:rPr>
          <w:rFonts w:ascii="Times New Roman" w:eastAsia="Times New Roman" w:hAnsi="Times New Roman" w:cs="Times New Roman"/>
          <w:b/>
          <w:bCs/>
        </w:rPr>
        <w:t>esearch question</w:t>
      </w:r>
      <w:r w:rsidR="4E6FD86D" w:rsidRPr="7399AC93">
        <w:rPr>
          <w:rFonts w:ascii="Times New Roman" w:eastAsia="Times New Roman" w:hAnsi="Times New Roman" w:cs="Times New Roman"/>
          <w:b/>
          <w:bCs/>
        </w:rPr>
        <w:t>s</w:t>
      </w:r>
      <w:r w:rsidR="1C5BCFFF" w:rsidRPr="7399AC93">
        <w:rPr>
          <w:rFonts w:ascii="Times New Roman" w:eastAsia="Times New Roman" w:hAnsi="Times New Roman" w:cs="Times New Roman"/>
          <w:b/>
          <w:bCs/>
        </w:rPr>
        <w:t xml:space="preserve">: </w:t>
      </w:r>
    </w:p>
    <w:p w14:paraId="36AF2AC0" w14:textId="38648A7D" w:rsidR="007F6384" w:rsidRDefault="1C5BCFFF" w:rsidP="095857EA">
      <w:pPr>
        <w:pStyle w:val="ListParagraph"/>
        <w:numPr>
          <w:ilvl w:val="0"/>
          <w:numId w:val="1"/>
        </w:num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To what extent have significant rainfall events impacted water quality at two sites along the Ecorse Creek over a two-year period?</w:t>
      </w:r>
    </w:p>
    <w:p w14:paraId="20F00FBE" w14:textId="76FBBD56" w:rsidR="7399AC93" w:rsidRDefault="7399AC93" w:rsidP="095857EA">
      <w:pPr>
        <w:pStyle w:val="ListParagraph"/>
        <w:spacing w:line="480" w:lineRule="auto"/>
        <w:rPr>
          <w:rFonts w:ascii="Times New Roman" w:eastAsia="Times New Roman" w:hAnsi="Times New Roman" w:cs="Times New Roman"/>
          <w:color w:val="000000" w:themeColor="text1"/>
        </w:rPr>
      </w:pPr>
    </w:p>
    <w:p w14:paraId="2B259AB6" w14:textId="49C8E756" w:rsidR="1C5BCFFF" w:rsidRDefault="1C5BCFFF" w:rsidP="095857EA">
      <w:pPr>
        <w:pStyle w:val="ListParagraph"/>
        <w:numPr>
          <w:ilvl w:val="0"/>
          <w:numId w:val="1"/>
        </w:numPr>
        <w:spacing w:line="480" w:lineRule="auto"/>
        <w:rPr>
          <w:rFonts w:ascii="Times New Roman" w:eastAsia="Times New Roman" w:hAnsi="Times New Roman" w:cs="Times New Roman"/>
          <w:color w:val="000000" w:themeColor="text1"/>
        </w:rPr>
      </w:pPr>
      <w:commentRangeStart w:id="0"/>
      <w:r w:rsidRPr="095857EA">
        <w:rPr>
          <w:rFonts w:ascii="Times New Roman" w:eastAsia="Times New Roman" w:hAnsi="Times New Roman" w:cs="Times New Roman"/>
        </w:rPr>
        <w:t>How do water quality parameters tested at each site along Ecorse Creek differ as seasonal changes occur?</w:t>
      </w:r>
      <w:commentRangeEnd w:id="0"/>
      <w:r>
        <w:commentReference w:id="0"/>
      </w:r>
    </w:p>
    <w:p w14:paraId="4B26BE79" w14:textId="47F5DB7F" w:rsidR="095857EA" w:rsidRDefault="095857EA" w:rsidP="095857EA">
      <w:pPr>
        <w:spacing w:line="480" w:lineRule="auto"/>
        <w:rPr>
          <w:rFonts w:ascii="Times New Roman" w:eastAsia="Times New Roman" w:hAnsi="Times New Roman" w:cs="Times New Roman"/>
          <w:color w:val="000000" w:themeColor="text1"/>
        </w:rPr>
      </w:pPr>
    </w:p>
    <w:p w14:paraId="20A5E76A" w14:textId="5742CB41" w:rsidR="007F6384" w:rsidRDefault="1C5BCFFF" w:rsidP="7399AC93">
      <w:pPr>
        <w:spacing w:line="480" w:lineRule="auto"/>
        <w:rPr>
          <w:rFonts w:ascii="Times New Roman" w:eastAsia="Times New Roman" w:hAnsi="Times New Roman" w:cs="Times New Roman"/>
          <w:b/>
          <w:bCs/>
        </w:rPr>
      </w:pPr>
      <w:r w:rsidRPr="7399AC93">
        <w:rPr>
          <w:rFonts w:ascii="Times New Roman" w:eastAsia="Times New Roman" w:hAnsi="Times New Roman" w:cs="Times New Roman"/>
          <w:b/>
          <w:bCs/>
        </w:rPr>
        <w:t>Null Hypotheses:</w:t>
      </w:r>
    </w:p>
    <w:p w14:paraId="7618A05F" w14:textId="048FE11E" w:rsidR="0580E3CF" w:rsidRDefault="0580E3CF" w:rsidP="7399AC93">
      <w:pPr>
        <w:pStyle w:val="ListParagraph"/>
        <w:numPr>
          <w:ilvl w:val="0"/>
          <w:numId w:val="2"/>
        </w:numPr>
        <w:spacing w:line="480" w:lineRule="auto"/>
        <w:rPr>
          <w:rFonts w:ascii="Times New Roman" w:eastAsia="Times New Roman" w:hAnsi="Times New Roman" w:cs="Times New Roman"/>
          <w:color w:val="000000" w:themeColor="text1"/>
        </w:rPr>
      </w:pPr>
      <w:r w:rsidRPr="7399AC93">
        <w:rPr>
          <w:rFonts w:ascii="Times New Roman" w:eastAsia="Times New Roman" w:hAnsi="Times New Roman" w:cs="Times New Roman"/>
        </w:rPr>
        <w:t xml:space="preserve">There is no significant difference in water parameters over a </w:t>
      </w:r>
      <w:r w:rsidR="177BC1FA" w:rsidRPr="7399AC93">
        <w:rPr>
          <w:rFonts w:ascii="Times New Roman" w:eastAsia="Times New Roman" w:hAnsi="Times New Roman" w:cs="Times New Roman"/>
        </w:rPr>
        <w:t>two-year</w:t>
      </w:r>
      <w:r w:rsidRPr="7399AC93">
        <w:rPr>
          <w:rFonts w:ascii="Times New Roman" w:eastAsia="Times New Roman" w:hAnsi="Times New Roman" w:cs="Times New Roman"/>
        </w:rPr>
        <w:t xml:space="preserve"> period following major rain events.</w:t>
      </w:r>
    </w:p>
    <w:p w14:paraId="18689ED0" w14:textId="2854B9EE" w:rsidR="790F691E" w:rsidRDefault="790F691E" w:rsidP="7399AC93">
      <w:pPr>
        <w:pStyle w:val="ListParagraph"/>
        <w:numPr>
          <w:ilvl w:val="0"/>
          <w:numId w:val="2"/>
        </w:numPr>
        <w:spacing w:line="480" w:lineRule="auto"/>
        <w:rPr>
          <w:rFonts w:ascii="Times New Roman" w:eastAsia="Times New Roman" w:hAnsi="Times New Roman" w:cs="Times New Roman"/>
          <w:color w:val="000000" w:themeColor="text1"/>
        </w:rPr>
      </w:pPr>
      <w:r w:rsidRPr="7399AC93">
        <w:rPr>
          <w:rFonts w:ascii="Times New Roman" w:eastAsia="Times New Roman" w:hAnsi="Times New Roman" w:cs="Times New Roman"/>
        </w:rPr>
        <w:t>There is no significant difference in water quality parameters tested at each site along Ecorse Creek as seasonal changes occur.</w:t>
      </w:r>
    </w:p>
    <w:p w14:paraId="4E64FA6C" w14:textId="2D35AC9C" w:rsidR="7399AC93" w:rsidRDefault="7399AC93" w:rsidP="7399AC93">
      <w:pPr>
        <w:spacing w:line="480" w:lineRule="auto"/>
        <w:rPr>
          <w:rFonts w:ascii="Times New Roman" w:eastAsia="Times New Roman" w:hAnsi="Times New Roman" w:cs="Times New Roman"/>
        </w:rPr>
      </w:pPr>
    </w:p>
    <w:p w14:paraId="759BF581" w14:textId="776A5714" w:rsidR="007F6384" w:rsidRDefault="1C5BCFFF" w:rsidP="7399AC93">
      <w:pPr>
        <w:spacing w:line="480" w:lineRule="auto"/>
        <w:rPr>
          <w:rFonts w:ascii="Times New Roman" w:eastAsia="Times New Roman" w:hAnsi="Times New Roman" w:cs="Times New Roman"/>
          <w:b/>
          <w:bCs/>
          <w:color w:val="000000" w:themeColor="text1"/>
        </w:rPr>
      </w:pPr>
      <w:r w:rsidRPr="7399AC93">
        <w:rPr>
          <w:rFonts w:ascii="Times New Roman" w:eastAsia="Times New Roman" w:hAnsi="Times New Roman" w:cs="Times New Roman"/>
          <w:b/>
          <w:bCs/>
        </w:rPr>
        <w:t>Introduction and Review of Literature:</w:t>
      </w:r>
    </w:p>
    <w:p w14:paraId="6E31564E" w14:textId="5D584C6A" w:rsidR="10A47552" w:rsidRDefault="10A47552"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The North Branch of Ecorse Creek drains over 12,000 acres of land, primarily consisting of residential, commercial, and industrial areas, and is divided into three sub-watersheds. Flowing through both industrial and residential zones, it </w:t>
      </w:r>
      <w:r w:rsidR="71DF17CF" w:rsidRPr="095857EA">
        <w:rPr>
          <w:rFonts w:ascii="Times New Roman" w:eastAsia="Times New Roman" w:hAnsi="Times New Roman" w:cs="Times New Roman"/>
        </w:rPr>
        <w:t xml:space="preserve">eventually </w:t>
      </w:r>
      <w:r w:rsidRPr="095857EA">
        <w:rPr>
          <w:rFonts w:ascii="Times New Roman" w:eastAsia="Times New Roman" w:hAnsi="Times New Roman" w:cs="Times New Roman"/>
        </w:rPr>
        <w:t>merges with the South Branch before emptying into the Detroit River (</w:t>
      </w:r>
      <w:r w:rsidR="6D9A42E5" w:rsidRPr="095857EA">
        <w:rPr>
          <w:rFonts w:ascii="Times New Roman" w:eastAsia="Times New Roman" w:hAnsi="Times New Roman" w:cs="Times New Roman"/>
        </w:rPr>
        <w:t>Ecorse Creek Watershed Advisory Group</w:t>
      </w:r>
      <w:r w:rsidRPr="095857EA">
        <w:rPr>
          <w:rFonts w:ascii="Times New Roman" w:eastAsia="Times New Roman" w:hAnsi="Times New Roman" w:cs="Times New Roman"/>
        </w:rPr>
        <w:t xml:space="preserve"> 2014). Spanning approximately 43 square miles across Wayne County, the watershed plays a</w:t>
      </w:r>
      <w:r w:rsidR="520D0386" w:rsidRPr="095857EA">
        <w:rPr>
          <w:rFonts w:ascii="Times New Roman" w:eastAsia="Times New Roman" w:hAnsi="Times New Roman" w:cs="Times New Roman"/>
        </w:rPr>
        <w:t xml:space="preserve">n important </w:t>
      </w:r>
      <w:r w:rsidRPr="095857EA">
        <w:rPr>
          <w:rFonts w:ascii="Times New Roman" w:eastAsia="Times New Roman" w:hAnsi="Times New Roman" w:cs="Times New Roman"/>
        </w:rPr>
        <w:t xml:space="preserve">role in the local ecosystem. The </w:t>
      </w:r>
      <w:r w:rsidR="6DCE08B5" w:rsidRPr="095857EA">
        <w:rPr>
          <w:rFonts w:ascii="Times New Roman" w:eastAsia="Times New Roman" w:hAnsi="Times New Roman" w:cs="Times New Roman"/>
        </w:rPr>
        <w:t>quality</w:t>
      </w:r>
      <w:r w:rsidRPr="095857EA">
        <w:rPr>
          <w:rFonts w:ascii="Times New Roman" w:eastAsia="Times New Roman" w:hAnsi="Times New Roman" w:cs="Times New Roman"/>
        </w:rPr>
        <w:t xml:space="preserve"> of Ecorse Creek is closely tied to the surrounding biodiversity, </w:t>
      </w:r>
      <w:r w:rsidR="7592BD1E" w:rsidRPr="095857EA">
        <w:rPr>
          <w:rFonts w:ascii="Times New Roman" w:eastAsia="Times New Roman" w:hAnsi="Times New Roman" w:cs="Times New Roman"/>
        </w:rPr>
        <w:lastRenderedPageBreak/>
        <w:t xml:space="preserve">as </w:t>
      </w:r>
      <w:r w:rsidRPr="095857EA">
        <w:rPr>
          <w:rFonts w:ascii="Times New Roman" w:eastAsia="Times New Roman" w:hAnsi="Times New Roman" w:cs="Times New Roman"/>
        </w:rPr>
        <w:t xml:space="preserve">its condition directly </w:t>
      </w:r>
      <w:r w:rsidR="0D4F03CF" w:rsidRPr="095857EA">
        <w:rPr>
          <w:rFonts w:ascii="Times New Roman" w:eastAsia="Times New Roman" w:hAnsi="Times New Roman" w:cs="Times New Roman"/>
        </w:rPr>
        <w:t>impacts</w:t>
      </w:r>
      <w:r w:rsidRPr="095857EA">
        <w:rPr>
          <w:rFonts w:ascii="Times New Roman" w:eastAsia="Times New Roman" w:hAnsi="Times New Roman" w:cs="Times New Roman"/>
        </w:rPr>
        <w:t xml:space="preserve"> the wildlife in the area. As climate change </w:t>
      </w:r>
      <w:r w:rsidR="3170B688" w:rsidRPr="095857EA">
        <w:rPr>
          <w:rFonts w:ascii="Times New Roman" w:eastAsia="Times New Roman" w:hAnsi="Times New Roman" w:cs="Times New Roman"/>
        </w:rPr>
        <w:t xml:space="preserve">worsens </w:t>
      </w:r>
      <w:r w:rsidRPr="095857EA">
        <w:rPr>
          <w:rFonts w:ascii="Times New Roman" w:eastAsia="Times New Roman" w:hAnsi="Times New Roman" w:cs="Times New Roman"/>
        </w:rPr>
        <w:t xml:space="preserve">environmental challenges, maintaining the creek’s health is </w:t>
      </w:r>
      <w:r w:rsidR="76C19BA2" w:rsidRPr="095857EA">
        <w:rPr>
          <w:rFonts w:ascii="Times New Roman" w:eastAsia="Times New Roman" w:hAnsi="Times New Roman" w:cs="Times New Roman"/>
        </w:rPr>
        <w:t xml:space="preserve">crucial </w:t>
      </w:r>
      <w:r w:rsidR="31F47D47" w:rsidRPr="095857EA">
        <w:rPr>
          <w:rFonts w:ascii="Times New Roman" w:eastAsia="Times New Roman" w:hAnsi="Times New Roman" w:cs="Times New Roman"/>
        </w:rPr>
        <w:t xml:space="preserve">to </w:t>
      </w:r>
      <w:r w:rsidRPr="095857EA">
        <w:rPr>
          <w:rFonts w:ascii="Times New Roman" w:eastAsia="Times New Roman" w:hAnsi="Times New Roman" w:cs="Times New Roman"/>
        </w:rPr>
        <w:t xml:space="preserve">protecting </w:t>
      </w:r>
      <w:r w:rsidR="5453287B" w:rsidRPr="095857EA">
        <w:rPr>
          <w:rFonts w:ascii="Times New Roman" w:eastAsia="Times New Roman" w:hAnsi="Times New Roman" w:cs="Times New Roman"/>
        </w:rPr>
        <w:t>l</w:t>
      </w:r>
      <w:r w:rsidRPr="095857EA">
        <w:rPr>
          <w:rFonts w:ascii="Times New Roman" w:eastAsia="Times New Roman" w:hAnsi="Times New Roman" w:cs="Times New Roman"/>
        </w:rPr>
        <w:t>ocal communities from increased flooding and water quality degradation.</w:t>
      </w:r>
    </w:p>
    <w:p w14:paraId="18B1C451" w14:textId="53394470" w:rsidR="007F6384" w:rsidRDefault="10A47552"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 xml:space="preserve">The North branch of Ecorse Creek has been prone to flooding, which affects both properties and public health. </w:t>
      </w:r>
      <w:r w:rsidR="5C61AD91" w:rsidRPr="095857EA">
        <w:rPr>
          <w:rFonts w:ascii="Times New Roman" w:eastAsia="Times New Roman" w:hAnsi="Times New Roman" w:cs="Times New Roman"/>
        </w:rPr>
        <w:t>Severe flooding events in the nearby area have impacted up to 9,100 properties, causing significant damage and sewage backups</w:t>
      </w:r>
      <w:r w:rsidRPr="095857EA">
        <w:rPr>
          <w:rFonts w:ascii="Times New Roman" w:eastAsia="Times New Roman" w:hAnsi="Times New Roman" w:cs="Times New Roman"/>
        </w:rPr>
        <w:t xml:space="preserve"> (</w:t>
      </w:r>
      <w:r w:rsidR="0D299B46" w:rsidRPr="095857EA">
        <w:rPr>
          <w:rFonts w:ascii="Times New Roman" w:eastAsia="Times New Roman" w:hAnsi="Times New Roman" w:cs="Times New Roman"/>
        </w:rPr>
        <w:t>Ecorse Planning Commission</w:t>
      </w:r>
      <w:r w:rsidRPr="095857EA">
        <w:rPr>
          <w:rFonts w:ascii="Times New Roman" w:eastAsia="Times New Roman" w:hAnsi="Times New Roman" w:cs="Times New Roman"/>
        </w:rPr>
        <w:t xml:space="preserve">, 2023). </w:t>
      </w:r>
      <w:r w:rsidR="7581EA6A" w:rsidRPr="095857EA">
        <w:rPr>
          <w:rFonts w:ascii="Times New Roman" w:eastAsia="Times New Roman" w:hAnsi="Times New Roman" w:cs="Times New Roman"/>
        </w:rPr>
        <w:t>The combination of urbanization</w:t>
      </w:r>
      <w:r w:rsidR="1A37CC18" w:rsidRPr="095857EA">
        <w:rPr>
          <w:rFonts w:ascii="Times New Roman" w:eastAsia="Times New Roman" w:hAnsi="Times New Roman" w:cs="Times New Roman"/>
        </w:rPr>
        <w:t xml:space="preserve"> </w:t>
      </w:r>
      <w:r w:rsidRPr="095857EA">
        <w:rPr>
          <w:rFonts w:ascii="Times New Roman" w:eastAsia="Times New Roman" w:hAnsi="Times New Roman" w:cs="Times New Roman"/>
        </w:rPr>
        <w:t xml:space="preserve">increased impervious surfaces, and inadequate stormwater infrastructure has worsened flooding by leading to runoff that overwhelms storm drains </w:t>
      </w:r>
      <w:r w:rsidR="7669F6C2" w:rsidRPr="095857EA">
        <w:rPr>
          <w:rFonts w:ascii="Times New Roman" w:eastAsia="Times New Roman" w:hAnsi="Times New Roman" w:cs="Times New Roman"/>
        </w:rPr>
        <w:t>(Clites &amp; Peterson, 2023)</w:t>
      </w:r>
      <w:r w:rsidRPr="095857EA">
        <w:rPr>
          <w:rFonts w:ascii="Times New Roman" w:eastAsia="Times New Roman" w:hAnsi="Times New Roman" w:cs="Times New Roman"/>
        </w:rPr>
        <w:t xml:space="preserve">. These issues </w:t>
      </w:r>
      <w:r w:rsidR="7AB23877" w:rsidRPr="095857EA">
        <w:rPr>
          <w:rFonts w:ascii="Times New Roman" w:eastAsia="Times New Roman" w:hAnsi="Times New Roman" w:cs="Times New Roman"/>
        </w:rPr>
        <w:t xml:space="preserve">emphasize </w:t>
      </w:r>
      <w:r w:rsidRPr="095857EA">
        <w:rPr>
          <w:rFonts w:ascii="Times New Roman" w:eastAsia="Times New Roman" w:hAnsi="Times New Roman" w:cs="Times New Roman"/>
        </w:rPr>
        <w:t xml:space="preserve">the need for sustainable flood mitigation strategies. Further research is </w:t>
      </w:r>
      <w:r w:rsidR="17A4601F" w:rsidRPr="095857EA">
        <w:rPr>
          <w:rFonts w:ascii="Times New Roman" w:eastAsia="Times New Roman" w:hAnsi="Times New Roman" w:cs="Times New Roman"/>
        </w:rPr>
        <w:t>necessary</w:t>
      </w:r>
      <w:r w:rsidR="63CF7503" w:rsidRPr="095857EA">
        <w:rPr>
          <w:rFonts w:ascii="Times New Roman" w:eastAsia="Times New Roman" w:hAnsi="Times New Roman" w:cs="Times New Roman"/>
        </w:rPr>
        <w:t xml:space="preserve"> </w:t>
      </w:r>
      <w:r w:rsidRPr="095857EA">
        <w:rPr>
          <w:rFonts w:ascii="Times New Roman" w:eastAsia="Times New Roman" w:hAnsi="Times New Roman" w:cs="Times New Roman"/>
        </w:rPr>
        <w:t>to protect properties from water damage</w:t>
      </w:r>
      <w:r w:rsidR="4D6EB0BF" w:rsidRPr="095857EA">
        <w:rPr>
          <w:rFonts w:ascii="Times New Roman" w:eastAsia="Times New Roman" w:hAnsi="Times New Roman" w:cs="Times New Roman"/>
        </w:rPr>
        <w:t xml:space="preserve"> and </w:t>
      </w:r>
      <w:r w:rsidRPr="095857EA">
        <w:rPr>
          <w:rFonts w:ascii="Times New Roman" w:eastAsia="Times New Roman" w:hAnsi="Times New Roman" w:cs="Times New Roman"/>
        </w:rPr>
        <w:t xml:space="preserve">enhance the community's </w:t>
      </w:r>
      <w:r w:rsidR="103C17C5" w:rsidRPr="095857EA">
        <w:rPr>
          <w:rFonts w:ascii="Times New Roman" w:eastAsia="Times New Roman" w:hAnsi="Times New Roman" w:cs="Times New Roman"/>
        </w:rPr>
        <w:t xml:space="preserve">ability to withstand </w:t>
      </w:r>
      <w:r w:rsidRPr="095857EA">
        <w:rPr>
          <w:rFonts w:ascii="Times New Roman" w:eastAsia="Times New Roman" w:hAnsi="Times New Roman" w:cs="Times New Roman"/>
        </w:rPr>
        <w:t>severe environmental conditions.</w:t>
      </w:r>
      <w:r w:rsidR="45689C9E" w:rsidRPr="095857EA">
        <w:rPr>
          <w:rFonts w:ascii="Times New Roman" w:eastAsia="Times New Roman" w:hAnsi="Times New Roman" w:cs="Times New Roman"/>
        </w:rPr>
        <w:t xml:space="preserve"> </w:t>
      </w:r>
      <w:r w:rsidRPr="095857EA">
        <w:rPr>
          <w:rFonts w:ascii="Times New Roman" w:eastAsia="Times New Roman" w:hAnsi="Times New Roman" w:cs="Times New Roman"/>
        </w:rPr>
        <w:t>Ecorse Creek</w:t>
      </w:r>
      <w:r w:rsidR="331A4C63" w:rsidRPr="095857EA">
        <w:rPr>
          <w:rFonts w:ascii="Times New Roman" w:eastAsia="Times New Roman" w:hAnsi="Times New Roman" w:cs="Times New Roman"/>
        </w:rPr>
        <w:t xml:space="preserve"> may also </w:t>
      </w:r>
      <w:r w:rsidRPr="095857EA">
        <w:rPr>
          <w:rFonts w:ascii="Times New Roman" w:eastAsia="Times New Roman" w:hAnsi="Times New Roman" w:cs="Times New Roman"/>
        </w:rPr>
        <w:t xml:space="preserve">offer opportunities for recreational activities. By preserving the creek's health and aesthetic value, the community can experience social and economic benefits through public activities such as parks, nature walks, and rowing centers (Southgate, 2011). Historical records indicate that the creek supported a rowing club as early as 1873, </w:t>
      </w:r>
      <w:r w:rsidR="009F0B4D" w:rsidRPr="095857EA">
        <w:rPr>
          <w:rFonts w:ascii="Times New Roman" w:eastAsia="Times New Roman" w:hAnsi="Times New Roman" w:cs="Times New Roman"/>
        </w:rPr>
        <w:t xml:space="preserve">showcasing </w:t>
      </w:r>
      <w:r w:rsidRPr="095857EA">
        <w:rPr>
          <w:rFonts w:ascii="Times New Roman" w:eastAsia="Times New Roman" w:hAnsi="Times New Roman" w:cs="Times New Roman"/>
        </w:rPr>
        <w:t xml:space="preserve">its cultural significance (Warnes, 2014). </w:t>
      </w:r>
      <w:r w:rsidR="1C5BCFFF" w:rsidRPr="095857EA">
        <w:rPr>
          <w:rFonts w:ascii="Times New Roman" w:eastAsia="Times New Roman" w:hAnsi="Times New Roman" w:cs="Times New Roman"/>
        </w:rPr>
        <w:t>The management and conservation efforts directed towards Ecorse Creek not only benefit the environment and wildlife but also enhance the quality of life for the surrounding communities.</w:t>
      </w:r>
    </w:p>
    <w:p w14:paraId="329AE84B" w14:textId="5CC41951" w:rsidR="007F6384" w:rsidRDefault="1C5BCFFF"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Th</w:t>
      </w:r>
      <w:r w:rsidR="3F77DA0B" w:rsidRPr="095857EA">
        <w:rPr>
          <w:rFonts w:ascii="Times New Roman" w:eastAsia="Times New Roman" w:hAnsi="Times New Roman" w:cs="Times New Roman"/>
        </w:rPr>
        <w:t xml:space="preserve">is </w:t>
      </w:r>
      <w:r w:rsidRPr="095857EA">
        <w:rPr>
          <w:rFonts w:ascii="Times New Roman" w:eastAsia="Times New Roman" w:hAnsi="Times New Roman" w:cs="Times New Roman"/>
        </w:rPr>
        <w:t xml:space="preserve">research was conducted to investigate the effects of </w:t>
      </w:r>
      <w:r w:rsidR="3C4F4050" w:rsidRPr="095857EA">
        <w:rPr>
          <w:rFonts w:ascii="Times New Roman" w:eastAsia="Times New Roman" w:hAnsi="Times New Roman" w:cs="Times New Roman"/>
        </w:rPr>
        <w:t xml:space="preserve">yearly </w:t>
      </w:r>
      <w:r w:rsidRPr="095857EA">
        <w:rPr>
          <w:rFonts w:ascii="Times New Roman" w:eastAsia="Times New Roman" w:hAnsi="Times New Roman" w:cs="Times New Roman"/>
        </w:rPr>
        <w:t xml:space="preserve">variations on the water quality of Ecorse Creek in Southeastern Michigan. Throughout </w:t>
      </w:r>
      <w:r w:rsidR="18EC156C" w:rsidRPr="095857EA">
        <w:rPr>
          <w:rFonts w:ascii="Times New Roman" w:eastAsia="Times New Roman" w:hAnsi="Times New Roman" w:cs="Times New Roman"/>
        </w:rPr>
        <w:t xml:space="preserve">the </w:t>
      </w:r>
      <w:r w:rsidRPr="095857EA">
        <w:rPr>
          <w:rFonts w:ascii="Times New Roman" w:eastAsia="Times New Roman" w:hAnsi="Times New Roman" w:cs="Times New Roman"/>
        </w:rPr>
        <w:t xml:space="preserve">study, </w:t>
      </w:r>
      <w:r w:rsidR="32D8EB28" w:rsidRPr="095857EA">
        <w:rPr>
          <w:rFonts w:ascii="Times New Roman" w:eastAsia="Times New Roman" w:hAnsi="Times New Roman" w:cs="Times New Roman"/>
        </w:rPr>
        <w:t xml:space="preserve">conditions at both the Richard A. Young (located on McKinley Street), and Van Born Rd sites along the creek </w:t>
      </w:r>
      <w:r w:rsidR="43A7423A" w:rsidRPr="095857EA">
        <w:rPr>
          <w:rFonts w:ascii="Times New Roman" w:eastAsia="Times New Roman" w:hAnsi="Times New Roman" w:cs="Times New Roman"/>
        </w:rPr>
        <w:t>were</w:t>
      </w:r>
      <w:r w:rsidR="32D8EB28" w:rsidRPr="095857EA">
        <w:rPr>
          <w:rFonts w:ascii="Times New Roman" w:eastAsia="Times New Roman" w:hAnsi="Times New Roman" w:cs="Times New Roman"/>
        </w:rPr>
        <w:t xml:space="preserve"> </w:t>
      </w:r>
      <w:r w:rsidRPr="095857EA">
        <w:rPr>
          <w:rFonts w:ascii="Times New Roman" w:eastAsia="Times New Roman" w:hAnsi="Times New Roman" w:cs="Times New Roman"/>
        </w:rPr>
        <w:t xml:space="preserve">observed and documented the </w:t>
      </w:r>
      <w:r w:rsidR="2E97C623" w:rsidRPr="095857EA">
        <w:rPr>
          <w:rFonts w:ascii="Times New Roman" w:eastAsia="Times New Roman" w:hAnsi="Times New Roman" w:cs="Times New Roman"/>
        </w:rPr>
        <w:t>surrounding.</w:t>
      </w:r>
      <w:r w:rsidRPr="095857EA">
        <w:rPr>
          <w:rFonts w:ascii="Times New Roman" w:eastAsia="Times New Roman" w:hAnsi="Times New Roman" w:cs="Times New Roman"/>
        </w:rPr>
        <w:t xml:space="preserve"> </w:t>
      </w:r>
      <w:r w:rsidR="414A5531" w:rsidRPr="095857EA">
        <w:rPr>
          <w:rFonts w:ascii="Times New Roman" w:eastAsia="Times New Roman" w:hAnsi="Times New Roman" w:cs="Times New Roman"/>
        </w:rPr>
        <w:t xml:space="preserve">Researchers from the Department of Agriculture and Biological Engineering have observed that in recent years, climate change has brought about more extreme rainfall, leading to increased flooding in Ecorse Creek. </w:t>
      </w:r>
      <w:r w:rsidR="07977DB5" w:rsidRPr="095857EA">
        <w:rPr>
          <w:rFonts w:ascii="Times New Roman" w:eastAsia="Times New Roman" w:hAnsi="Times New Roman" w:cs="Times New Roman"/>
        </w:rPr>
        <w:t xml:space="preserve">This flooding has caused runoff problems </w:t>
      </w:r>
      <w:r w:rsidR="07977DB5" w:rsidRPr="095857EA">
        <w:rPr>
          <w:rFonts w:ascii="Times New Roman" w:eastAsia="Times New Roman" w:hAnsi="Times New Roman" w:cs="Times New Roman"/>
        </w:rPr>
        <w:lastRenderedPageBreak/>
        <w:t xml:space="preserve">that harm local neighborhoods, showcasing how environmental changes directly affect our communities. These issues are made worse by runoff from hard surfaces that don’t absorb water, as noted by Li, Liu, and Engel (2018). </w:t>
      </w:r>
      <w:r w:rsidRPr="095857EA">
        <w:rPr>
          <w:rFonts w:ascii="Times New Roman" w:eastAsia="Times New Roman" w:hAnsi="Times New Roman" w:cs="Times New Roman"/>
        </w:rPr>
        <w:t>Furthermore, threats to the water quality of Ecorse Creek, including sewage overload, logjams, flooding, and illicit discharges, pose significant concerns that need to be addressed to preserve the health and integrity of the creek's ecosystem.</w:t>
      </w:r>
    </w:p>
    <w:p w14:paraId="48D3399F" w14:textId="32AE61A8" w:rsidR="095857EA" w:rsidRDefault="095857EA" w:rsidP="095857EA">
      <w:pPr>
        <w:spacing w:line="480" w:lineRule="auto"/>
        <w:rPr>
          <w:rFonts w:ascii="Times New Roman" w:eastAsia="Times New Roman" w:hAnsi="Times New Roman" w:cs="Times New Roman"/>
        </w:rPr>
      </w:pPr>
    </w:p>
    <w:p w14:paraId="602A2C82" w14:textId="2C7B3FDB" w:rsidR="1C5BCFFF" w:rsidRDefault="1C5BCFFF" w:rsidP="7399AC93">
      <w:pPr>
        <w:spacing w:line="480" w:lineRule="auto"/>
        <w:rPr>
          <w:rFonts w:ascii="Times New Roman" w:eastAsia="Times New Roman" w:hAnsi="Times New Roman" w:cs="Times New Roman"/>
          <w:b/>
          <w:bCs/>
        </w:rPr>
      </w:pPr>
      <w:r w:rsidRPr="7399AC93">
        <w:rPr>
          <w:rFonts w:ascii="Times New Roman" w:eastAsia="Times New Roman" w:hAnsi="Times New Roman" w:cs="Times New Roman"/>
          <w:b/>
          <w:bCs/>
        </w:rPr>
        <w:t>Materials and Method:</w:t>
      </w:r>
    </w:p>
    <w:p w14:paraId="54EC488C" w14:textId="58AEA24D" w:rsidR="346CAB22" w:rsidRDefault="346CAB22" w:rsidP="095857EA">
      <w:pPr>
        <w:spacing w:line="48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rPr>
        <w:t>The two selected research sites were located within Southeast Michigan’s city of Dearborn Heights, one on McKinley St</w:t>
      </w:r>
      <w:r w:rsidR="008D39F5" w:rsidRPr="095857EA">
        <w:rPr>
          <w:rFonts w:ascii="Times New Roman" w:eastAsia="Times New Roman" w:hAnsi="Times New Roman" w:cs="Times New Roman"/>
        </w:rPr>
        <w:t xml:space="preserve"> (Site 1)</w:t>
      </w:r>
      <w:r w:rsidRPr="095857EA">
        <w:rPr>
          <w:rFonts w:ascii="Times New Roman" w:eastAsia="Times New Roman" w:hAnsi="Times New Roman" w:cs="Times New Roman"/>
        </w:rPr>
        <w:t>, near a recreational center and housing, and one on Van Born Rd</w:t>
      </w:r>
      <w:r w:rsidR="71F804B7" w:rsidRPr="095857EA">
        <w:rPr>
          <w:rFonts w:ascii="Times New Roman" w:eastAsia="Times New Roman" w:hAnsi="Times New Roman" w:cs="Times New Roman"/>
        </w:rPr>
        <w:t xml:space="preserve"> (Site 2)</w:t>
      </w:r>
      <w:r w:rsidRPr="095857EA">
        <w:rPr>
          <w:rFonts w:ascii="Times New Roman" w:eastAsia="Times New Roman" w:hAnsi="Times New Roman" w:cs="Times New Roman"/>
        </w:rPr>
        <w:t>, surrounded by a gas station, housing, and businesses. Upon arrival, the air temperature of the site was tested. A sample of 32 oz of water from each site was collected to test for dissolved oxygen, and water temperature immediately, using Vernier probes. The researchers returned to the lab as soon as possible, to begin testing for nitrates, phosphates, and fecal coliform. To test for nitrates, the researchers used GLOBE protocols</w:t>
      </w:r>
      <w:r w:rsidR="7DBE93A6" w:rsidRPr="095857EA">
        <w:rPr>
          <w:rFonts w:ascii="Times New Roman" w:eastAsia="Times New Roman" w:hAnsi="Times New Roman" w:cs="Times New Roman"/>
        </w:rPr>
        <w:t xml:space="preserve"> </w:t>
      </w:r>
      <w:r w:rsidR="36F7DCE3" w:rsidRPr="095857EA">
        <w:rPr>
          <w:rFonts w:ascii="Times New Roman" w:eastAsia="Times New Roman" w:hAnsi="Times New Roman" w:cs="Times New Roman"/>
        </w:rPr>
        <w:t xml:space="preserve">with </w:t>
      </w:r>
      <w:r w:rsidR="7DBE93A6" w:rsidRPr="095857EA">
        <w:rPr>
          <w:rFonts w:ascii="Times New Roman" w:eastAsia="Times New Roman" w:hAnsi="Times New Roman" w:cs="Times New Roman"/>
        </w:rPr>
        <w:t xml:space="preserve">the HACH DR 300 Portable </w:t>
      </w:r>
      <w:r w:rsidR="09BC86BC" w:rsidRPr="095857EA">
        <w:rPr>
          <w:rFonts w:ascii="Times New Roman" w:eastAsia="Times New Roman" w:hAnsi="Times New Roman" w:cs="Times New Roman"/>
        </w:rPr>
        <w:t>Coloremeter</w:t>
      </w:r>
      <w:r w:rsidR="3AA24DE1" w:rsidRPr="095857EA">
        <w:rPr>
          <w:rFonts w:ascii="Times New Roman" w:eastAsia="Times New Roman" w:hAnsi="Times New Roman" w:cs="Times New Roman"/>
        </w:rPr>
        <w:t xml:space="preserve"> device</w:t>
      </w:r>
      <w:r w:rsidRPr="095857EA">
        <w:rPr>
          <w:rFonts w:ascii="Times New Roman" w:eastAsia="Times New Roman" w:hAnsi="Times New Roman" w:cs="Times New Roman"/>
        </w:rPr>
        <w:t>.</w:t>
      </w:r>
      <w:r w:rsidR="3D833D32" w:rsidRPr="095857EA">
        <w:rPr>
          <w:rFonts w:ascii="Times New Roman" w:eastAsia="Times New Roman" w:hAnsi="Times New Roman" w:cs="Times New Roman"/>
        </w:rPr>
        <w:t xml:space="preserve"> To test for nitrates, 10 mL of river water was added to clear test vials, with NitraVer 5 Nitrate Reagent Powder Pillow added to all but one control sample. After shaking for one minute and allowing the samples to sit for five minutes, the control vial was used to calibrate the HACH DR 300 Pocket Colorimeter before measuring nitrate levels in the treated samples. The recorded nitrate concentration data was then transferred to a digital spreadsheet for analysis.</w:t>
      </w:r>
      <w:r w:rsidRPr="095857EA">
        <w:rPr>
          <w:rFonts w:ascii="Times New Roman" w:eastAsia="Times New Roman" w:hAnsi="Times New Roman" w:cs="Times New Roman"/>
        </w:rPr>
        <w:t xml:space="preserve"> To test for </w:t>
      </w:r>
      <w:r w:rsidR="22EBCCA7" w:rsidRPr="095857EA">
        <w:rPr>
          <w:rFonts w:ascii="Times New Roman" w:eastAsia="Times New Roman" w:hAnsi="Times New Roman" w:cs="Times New Roman"/>
        </w:rPr>
        <w:t xml:space="preserve">total </w:t>
      </w:r>
      <w:r w:rsidR="2273D503" w:rsidRPr="095857EA">
        <w:rPr>
          <w:rFonts w:ascii="Times New Roman" w:eastAsia="Times New Roman" w:hAnsi="Times New Roman" w:cs="Times New Roman"/>
        </w:rPr>
        <w:t>phosphates</w:t>
      </w:r>
      <w:r w:rsidR="376574B2" w:rsidRPr="095857EA">
        <w:rPr>
          <w:rFonts w:ascii="Times New Roman" w:eastAsia="Times New Roman" w:hAnsi="Times New Roman" w:cs="Times New Roman"/>
        </w:rPr>
        <w:t xml:space="preserve"> (not a GLOBE </w:t>
      </w:r>
      <w:r w:rsidR="070B5C7F" w:rsidRPr="095857EA">
        <w:rPr>
          <w:rFonts w:ascii="Times New Roman" w:eastAsia="Times New Roman" w:hAnsi="Times New Roman" w:cs="Times New Roman"/>
        </w:rPr>
        <w:t>Protocol</w:t>
      </w:r>
      <w:r w:rsidR="376574B2" w:rsidRPr="095857EA">
        <w:rPr>
          <w:rFonts w:ascii="Times New Roman" w:eastAsia="Times New Roman" w:hAnsi="Times New Roman" w:cs="Times New Roman"/>
        </w:rPr>
        <w:t>)</w:t>
      </w:r>
      <w:r w:rsidR="2273D503" w:rsidRPr="095857EA">
        <w:rPr>
          <w:rFonts w:ascii="Times New Roman" w:eastAsia="Times New Roman" w:hAnsi="Times New Roman" w:cs="Times New Roman"/>
        </w:rPr>
        <w:t>,</w:t>
      </w:r>
      <w:r w:rsidR="2F0A5D42" w:rsidRPr="095857EA">
        <w:rPr>
          <w:rFonts w:ascii="Times New Roman" w:eastAsia="Times New Roman" w:hAnsi="Times New Roman" w:cs="Times New Roman"/>
        </w:rPr>
        <w:t xml:space="preserve"> the researchers</w:t>
      </w:r>
      <w:r w:rsidRPr="095857EA">
        <w:rPr>
          <w:rFonts w:ascii="Times New Roman" w:eastAsia="Times New Roman" w:hAnsi="Times New Roman" w:cs="Times New Roman"/>
        </w:rPr>
        <w:t xml:space="preserve"> used HACH DR/1900 portable Spectrophotometer.</w:t>
      </w:r>
      <w:r w:rsidR="599E1BC8" w:rsidRPr="095857EA">
        <w:rPr>
          <w:rFonts w:ascii="Times New Roman" w:eastAsia="Times New Roman" w:hAnsi="Times New Roman" w:cs="Times New Roman"/>
        </w:rPr>
        <w:t xml:space="preserve"> The sample was placed in </w:t>
      </w:r>
      <w:r w:rsidR="30F0FDD0" w:rsidRPr="095857EA">
        <w:rPr>
          <w:rFonts w:ascii="Times New Roman" w:eastAsia="Times New Roman" w:hAnsi="Times New Roman" w:cs="Times New Roman"/>
        </w:rPr>
        <w:t>an</w:t>
      </w:r>
      <w:r w:rsidR="599E1BC8" w:rsidRPr="095857EA">
        <w:rPr>
          <w:rFonts w:ascii="Times New Roman" w:eastAsia="Times New Roman" w:hAnsi="Times New Roman" w:cs="Times New Roman"/>
        </w:rPr>
        <w:t xml:space="preserve"> </w:t>
      </w:r>
      <w:r w:rsidR="75C20E6E" w:rsidRPr="095857EA">
        <w:rPr>
          <w:rFonts w:ascii="Times New Roman" w:eastAsia="Times New Roman" w:hAnsi="Times New Roman" w:cs="Times New Roman"/>
        </w:rPr>
        <w:t>Erlenmeyer flask</w:t>
      </w:r>
      <w:r w:rsidR="599E1BC8" w:rsidRPr="095857EA">
        <w:rPr>
          <w:rFonts w:ascii="Times New Roman" w:eastAsia="Times New Roman" w:hAnsi="Times New Roman" w:cs="Times New Roman"/>
        </w:rPr>
        <w:t xml:space="preserve"> which was then boiled and filled into </w:t>
      </w:r>
      <w:r w:rsidR="73376605" w:rsidRPr="095857EA">
        <w:rPr>
          <w:rFonts w:ascii="Times New Roman" w:eastAsia="Times New Roman" w:hAnsi="Times New Roman" w:cs="Times New Roman"/>
        </w:rPr>
        <w:t>a sample cell</w:t>
      </w:r>
      <w:r w:rsidR="599E1BC8" w:rsidRPr="095857EA">
        <w:rPr>
          <w:rFonts w:ascii="Times New Roman" w:eastAsia="Times New Roman" w:hAnsi="Times New Roman" w:cs="Times New Roman"/>
        </w:rPr>
        <w:t xml:space="preserve"> </w:t>
      </w:r>
      <w:r w:rsidR="4A6DACC1" w:rsidRPr="095857EA">
        <w:rPr>
          <w:rFonts w:ascii="Times New Roman" w:eastAsia="Times New Roman" w:hAnsi="Times New Roman" w:cs="Times New Roman"/>
        </w:rPr>
        <w:t>to</w:t>
      </w:r>
      <w:r w:rsidR="599E1BC8" w:rsidRPr="095857EA">
        <w:rPr>
          <w:rFonts w:ascii="Times New Roman" w:eastAsia="Times New Roman" w:hAnsi="Times New Roman" w:cs="Times New Roman"/>
        </w:rPr>
        <w:t xml:space="preserve"> be </w:t>
      </w:r>
      <w:r w:rsidR="6ABE4D52" w:rsidRPr="095857EA">
        <w:rPr>
          <w:rFonts w:ascii="Times New Roman" w:eastAsia="Times New Roman" w:hAnsi="Times New Roman" w:cs="Times New Roman"/>
        </w:rPr>
        <w:t xml:space="preserve">placed in the device. </w:t>
      </w:r>
      <w:r w:rsidRPr="095857EA">
        <w:rPr>
          <w:rFonts w:ascii="Times New Roman" w:eastAsia="Times New Roman" w:hAnsi="Times New Roman" w:cs="Times New Roman"/>
        </w:rPr>
        <w:t>The data</w:t>
      </w:r>
      <w:r w:rsidR="5A5976B0" w:rsidRPr="095857EA">
        <w:rPr>
          <w:rFonts w:ascii="Times New Roman" w:eastAsia="Times New Roman" w:hAnsi="Times New Roman" w:cs="Times New Roman"/>
        </w:rPr>
        <w:t xml:space="preserve"> in mg/L PO43-</w:t>
      </w:r>
      <w:r w:rsidRPr="095857EA">
        <w:rPr>
          <w:rFonts w:ascii="Times New Roman" w:eastAsia="Times New Roman" w:hAnsi="Times New Roman" w:cs="Times New Roman"/>
        </w:rPr>
        <w:t xml:space="preserve"> was then recorded and transferred to a spreadsheet. To test for Fecal coliform</w:t>
      </w:r>
      <w:r w:rsidR="4C708C55" w:rsidRPr="095857EA">
        <w:rPr>
          <w:rFonts w:ascii="Times New Roman" w:eastAsia="Times New Roman" w:hAnsi="Times New Roman" w:cs="Times New Roman"/>
        </w:rPr>
        <w:t xml:space="preserve"> (not GLOBE Protocol)</w:t>
      </w:r>
      <w:r w:rsidRPr="095857EA">
        <w:rPr>
          <w:rFonts w:ascii="Times New Roman" w:eastAsia="Times New Roman" w:hAnsi="Times New Roman" w:cs="Times New Roman"/>
        </w:rPr>
        <w:t xml:space="preserve"> </w:t>
      </w:r>
      <w:r w:rsidRPr="095857EA">
        <w:rPr>
          <w:rFonts w:ascii="Times New Roman" w:eastAsia="Times New Roman" w:hAnsi="Times New Roman" w:cs="Times New Roman"/>
        </w:rPr>
        <w:lastRenderedPageBreak/>
        <w:t xml:space="preserve">the researchers used the Coliscan Method. </w:t>
      </w:r>
      <w:r w:rsidR="4AE5FF8E" w:rsidRPr="095857EA">
        <w:rPr>
          <w:rFonts w:ascii="Times New Roman" w:eastAsia="Times New Roman" w:hAnsi="Times New Roman" w:cs="Times New Roman"/>
        </w:rPr>
        <w:t>Petri dishes were taped</w:t>
      </w:r>
      <w:r w:rsidR="75A027C9" w:rsidRPr="095857EA">
        <w:rPr>
          <w:rFonts w:ascii="Times New Roman" w:eastAsia="Times New Roman" w:hAnsi="Times New Roman" w:cs="Times New Roman"/>
        </w:rPr>
        <w:t xml:space="preserve">, after the water sample and Coliscan Easygel are placed into the dish. </w:t>
      </w:r>
      <w:r w:rsidR="38C4723B" w:rsidRPr="095857EA">
        <w:rPr>
          <w:rFonts w:ascii="Times New Roman" w:eastAsia="Times New Roman" w:hAnsi="Times New Roman" w:cs="Times New Roman"/>
        </w:rPr>
        <w:t xml:space="preserve">Later, the dishes are flipped to then count the number of colonies. </w:t>
      </w:r>
      <w:r w:rsidRPr="095857EA">
        <w:rPr>
          <w:rFonts w:ascii="Times New Roman" w:eastAsia="Times New Roman" w:hAnsi="Times New Roman" w:cs="Times New Roman"/>
        </w:rPr>
        <w:t xml:space="preserve">After all spreadsheets were collected, the data was input into excel and graphs were created to be analyzed. </w:t>
      </w:r>
    </w:p>
    <w:p w14:paraId="70265BFD" w14:textId="2AEDBE65" w:rsidR="623753C3" w:rsidRDefault="623753C3" w:rsidP="095857EA">
      <w:pPr>
        <w:spacing w:line="480" w:lineRule="auto"/>
        <w:jc w:val="center"/>
        <w:rPr>
          <w:rFonts w:ascii="Times New Roman" w:eastAsia="Times New Roman" w:hAnsi="Times New Roman" w:cs="Times New Roman"/>
        </w:rPr>
      </w:pPr>
    </w:p>
    <w:p w14:paraId="340CA39B" w14:textId="47C78D64" w:rsidR="007F6384" w:rsidRDefault="1C5BCFFF" w:rsidP="095857EA">
      <w:pPr>
        <w:spacing w:line="480" w:lineRule="auto"/>
        <w:jc w:val="center"/>
        <w:rPr>
          <w:rFonts w:ascii="Times New Roman" w:eastAsia="Times New Roman" w:hAnsi="Times New Roman" w:cs="Times New Roman"/>
        </w:rPr>
      </w:pPr>
      <w:r>
        <w:rPr>
          <w:noProof/>
        </w:rPr>
        <w:drawing>
          <wp:inline distT="0" distB="0" distL="0" distR="0" wp14:anchorId="16FC596E" wp14:editId="7A848509">
            <wp:extent cx="2486025" cy="3314700"/>
            <wp:effectExtent l="0" t="0" r="0" b="0"/>
            <wp:docPr id="1746421735" name="Picture 174642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6025" cy="3314700"/>
                    </a:xfrm>
                    <a:prstGeom prst="rect">
                      <a:avLst/>
                    </a:prstGeom>
                  </pic:spPr>
                </pic:pic>
              </a:graphicData>
            </a:graphic>
          </wp:inline>
        </w:drawing>
      </w:r>
      <w:r w:rsidR="097C9A63">
        <w:rPr>
          <w:noProof/>
        </w:rPr>
        <w:drawing>
          <wp:inline distT="0" distB="0" distL="0" distR="0" wp14:anchorId="34F9213F" wp14:editId="28FC84EF">
            <wp:extent cx="2425392" cy="3326650"/>
            <wp:effectExtent l="0" t="0" r="0" b="0"/>
            <wp:docPr id="817300041" name="Picture 8173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6294" t="13117" r="19484" b="30439"/>
                    <a:stretch>
                      <a:fillRect/>
                    </a:stretch>
                  </pic:blipFill>
                  <pic:spPr>
                    <a:xfrm>
                      <a:off x="0" y="0"/>
                      <a:ext cx="2425392" cy="3326650"/>
                    </a:xfrm>
                    <a:prstGeom prst="rect">
                      <a:avLst/>
                    </a:prstGeom>
                  </pic:spPr>
                </pic:pic>
              </a:graphicData>
            </a:graphic>
          </wp:inline>
        </w:drawing>
      </w:r>
    </w:p>
    <w:p w14:paraId="5365F571" w14:textId="6138972E" w:rsidR="007F6384" w:rsidRDefault="1C5BCFFF" w:rsidP="095857EA">
      <w:pPr>
        <w:spacing w:line="240" w:lineRule="auto"/>
        <w:rPr>
          <w:rFonts w:ascii="Times New Roman" w:eastAsia="Times New Roman" w:hAnsi="Times New Roman" w:cs="Times New Roman"/>
          <w:color w:val="000000" w:themeColor="text1"/>
        </w:rPr>
      </w:pPr>
      <w:r w:rsidRPr="095857EA">
        <w:rPr>
          <w:rFonts w:ascii="Times New Roman" w:eastAsia="Times New Roman" w:hAnsi="Times New Roman" w:cs="Times New Roman"/>
          <w:b/>
          <w:bCs/>
        </w:rPr>
        <w:t>Figure 1 (Left) and Figure 2 (Right):</w:t>
      </w:r>
      <w:r w:rsidRPr="095857EA">
        <w:rPr>
          <w:rFonts w:ascii="Times New Roman" w:eastAsia="Times New Roman" w:hAnsi="Times New Roman" w:cs="Times New Roman"/>
        </w:rPr>
        <w:t xml:space="preserve"> Figure 1 showcases </w:t>
      </w:r>
      <w:r w:rsidR="3C8B3140" w:rsidRPr="095857EA">
        <w:rPr>
          <w:rFonts w:ascii="Times New Roman" w:eastAsia="Times New Roman" w:hAnsi="Times New Roman" w:cs="Times New Roman"/>
        </w:rPr>
        <w:t>a student researcher holding E. Coli samples in a petri dish.</w:t>
      </w:r>
      <w:r w:rsidRPr="095857EA">
        <w:rPr>
          <w:rFonts w:ascii="Times New Roman" w:eastAsia="Times New Roman" w:hAnsi="Times New Roman" w:cs="Times New Roman"/>
        </w:rPr>
        <w:t xml:space="preserve"> Figure 2 </w:t>
      </w:r>
      <w:r w:rsidR="2A829E60" w:rsidRPr="095857EA">
        <w:rPr>
          <w:rFonts w:ascii="Times New Roman" w:eastAsia="Times New Roman" w:hAnsi="Times New Roman" w:cs="Times New Roman"/>
        </w:rPr>
        <w:t xml:space="preserve">demonstrates </w:t>
      </w:r>
      <w:r w:rsidR="2AAD01FF" w:rsidRPr="095857EA">
        <w:rPr>
          <w:rFonts w:ascii="Times New Roman" w:eastAsia="Times New Roman" w:hAnsi="Times New Roman" w:cs="Times New Roman"/>
        </w:rPr>
        <w:t xml:space="preserve">the process </w:t>
      </w:r>
      <w:r w:rsidR="6533F503" w:rsidRPr="095857EA">
        <w:rPr>
          <w:rFonts w:ascii="Times New Roman" w:eastAsia="Times New Roman" w:hAnsi="Times New Roman" w:cs="Times New Roman"/>
        </w:rPr>
        <w:t>to</w:t>
      </w:r>
      <w:r w:rsidR="2AAD01FF" w:rsidRPr="095857EA">
        <w:rPr>
          <w:rFonts w:ascii="Times New Roman" w:eastAsia="Times New Roman" w:hAnsi="Times New Roman" w:cs="Times New Roman"/>
        </w:rPr>
        <w:t xml:space="preserve"> measu</w:t>
      </w:r>
      <w:r w:rsidR="2F2630FE" w:rsidRPr="095857EA">
        <w:rPr>
          <w:rFonts w:ascii="Times New Roman" w:eastAsia="Times New Roman" w:hAnsi="Times New Roman" w:cs="Times New Roman"/>
        </w:rPr>
        <w:t>r</w:t>
      </w:r>
      <w:r w:rsidR="1027026C" w:rsidRPr="095857EA">
        <w:rPr>
          <w:rFonts w:ascii="Times New Roman" w:eastAsia="Times New Roman" w:hAnsi="Times New Roman" w:cs="Times New Roman"/>
        </w:rPr>
        <w:t>e</w:t>
      </w:r>
      <w:r w:rsidR="2F2630FE" w:rsidRPr="095857EA">
        <w:rPr>
          <w:rFonts w:ascii="Times New Roman" w:eastAsia="Times New Roman" w:hAnsi="Times New Roman" w:cs="Times New Roman"/>
        </w:rPr>
        <w:t xml:space="preserve"> phosphates from the samples collected from both sites. </w:t>
      </w:r>
    </w:p>
    <w:p w14:paraId="2274E5DA" w14:textId="7E4537C9" w:rsidR="623753C3" w:rsidRDefault="623753C3" w:rsidP="7399AC93">
      <w:pPr>
        <w:spacing w:line="480" w:lineRule="auto"/>
        <w:rPr>
          <w:rFonts w:ascii="Times New Roman" w:eastAsia="Times New Roman" w:hAnsi="Times New Roman" w:cs="Times New Roman"/>
        </w:rPr>
      </w:pPr>
    </w:p>
    <w:p w14:paraId="00FB9995" w14:textId="6449CA80" w:rsidR="623753C3" w:rsidRDefault="623753C3" w:rsidP="7399AC93">
      <w:pPr>
        <w:spacing w:line="480" w:lineRule="auto"/>
        <w:rPr>
          <w:rFonts w:ascii="Times New Roman" w:eastAsia="Times New Roman" w:hAnsi="Times New Roman" w:cs="Times New Roman"/>
        </w:rPr>
      </w:pPr>
    </w:p>
    <w:p w14:paraId="5C42CD89" w14:textId="0ED69A3B" w:rsidR="007F6384" w:rsidRDefault="1C5BCFFF" w:rsidP="095857EA">
      <w:pPr>
        <w:spacing w:line="480" w:lineRule="auto"/>
        <w:jc w:val="center"/>
        <w:rPr>
          <w:rFonts w:ascii="Times New Roman" w:eastAsia="Times New Roman" w:hAnsi="Times New Roman" w:cs="Times New Roman"/>
        </w:rPr>
      </w:pPr>
      <w:r>
        <w:rPr>
          <w:noProof/>
        </w:rPr>
        <w:lastRenderedPageBreak/>
        <w:drawing>
          <wp:inline distT="0" distB="0" distL="0" distR="0" wp14:anchorId="1D067D64" wp14:editId="63FE2C76">
            <wp:extent cx="5534026" cy="2943225"/>
            <wp:effectExtent l="0" t="0" r="0" b="0"/>
            <wp:docPr id="1024576422" name="Picture 1024576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34026" cy="2943225"/>
                    </a:xfrm>
                    <a:prstGeom prst="rect">
                      <a:avLst/>
                    </a:prstGeom>
                  </pic:spPr>
                </pic:pic>
              </a:graphicData>
            </a:graphic>
          </wp:inline>
        </w:drawing>
      </w:r>
    </w:p>
    <w:p w14:paraId="051AD946" w14:textId="7B11FF0E" w:rsidR="007F6384" w:rsidRDefault="1C5BCFFF" w:rsidP="095857EA">
      <w:pPr>
        <w:spacing w:line="480" w:lineRule="auto"/>
        <w:jc w:val="center"/>
        <w:rPr>
          <w:rFonts w:ascii="Times New Roman" w:eastAsia="Times New Roman" w:hAnsi="Times New Roman" w:cs="Times New Roman"/>
        </w:rPr>
      </w:pPr>
      <w:r>
        <w:rPr>
          <w:noProof/>
        </w:rPr>
        <w:drawing>
          <wp:inline distT="0" distB="0" distL="0" distR="0" wp14:anchorId="4E5C964A" wp14:editId="305FBDB9">
            <wp:extent cx="5562600" cy="2754556"/>
            <wp:effectExtent l="0" t="0" r="0" b="0"/>
            <wp:docPr id="1929267713" name="Picture 192926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2600" cy="2754556"/>
                    </a:xfrm>
                    <a:prstGeom prst="rect">
                      <a:avLst/>
                    </a:prstGeom>
                  </pic:spPr>
                </pic:pic>
              </a:graphicData>
            </a:graphic>
          </wp:inline>
        </w:drawing>
      </w:r>
    </w:p>
    <w:p w14:paraId="1DD84563" w14:textId="2E9AF528" w:rsidR="1C5BCFFF" w:rsidRDefault="1C5BCFFF" w:rsidP="095857EA">
      <w:pPr>
        <w:spacing w:line="240" w:lineRule="auto"/>
        <w:rPr>
          <w:rFonts w:ascii="Times New Roman" w:eastAsia="Times New Roman" w:hAnsi="Times New Roman" w:cs="Times New Roman"/>
        </w:rPr>
      </w:pPr>
      <w:r w:rsidRPr="095857EA">
        <w:rPr>
          <w:rFonts w:ascii="Times New Roman" w:eastAsia="Times New Roman" w:hAnsi="Times New Roman" w:cs="Times New Roman"/>
          <w:b/>
          <w:bCs/>
        </w:rPr>
        <w:t xml:space="preserve">Figure 3 (Top) and Figure 4 (Bottom): </w:t>
      </w:r>
      <w:r w:rsidRPr="095857EA">
        <w:rPr>
          <w:rFonts w:ascii="Times New Roman" w:eastAsia="Times New Roman" w:hAnsi="Times New Roman" w:cs="Times New Roman"/>
        </w:rPr>
        <w:t>Visualization of both sites. Figures 3 and 4 show the sites where water parameters were tested. Figure 3 (Top) shows the Richard A. Young site, and Figure 4 (Bottom) shows the Van Born site. The exact location of the Richard A. Young site (Figure 3): 42° 16 '17” N 83°15’03” W 193m. Exact location of the Van Born site (Figure 4): 42°16’10” N 83°17’04” W 183m.</w:t>
      </w:r>
    </w:p>
    <w:p w14:paraId="5003BBAA" w14:textId="706AE6BE" w:rsidR="095857EA" w:rsidRDefault="095857EA" w:rsidP="095857EA">
      <w:pPr>
        <w:spacing w:line="480" w:lineRule="auto"/>
        <w:rPr>
          <w:rFonts w:ascii="Times New Roman" w:eastAsia="Times New Roman" w:hAnsi="Times New Roman" w:cs="Times New Roman"/>
          <w:b/>
          <w:bCs/>
        </w:rPr>
      </w:pPr>
    </w:p>
    <w:p w14:paraId="430DA86A" w14:textId="0DF745CF" w:rsidR="1C5BCFFF" w:rsidRDefault="1C5BCFFF" w:rsidP="095857EA">
      <w:pPr>
        <w:spacing w:line="480" w:lineRule="auto"/>
        <w:rPr>
          <w:rFonts w:ascii="Times New Roman" w:eastAsia="Times New Roman" w:hAnsi="Times New Roman" w:cs="Times New Roman"/>
          <w:b/>
          <w:bCs/>
        </w:rPr>
      </w:pPr>
      <w:r w:rsidRPr="095857EA">
        <w:rPr>
          <w:rFonts w:ascii="Times New Roman" w:eastAsia="Times New Roman" w:hAnsi="Times New Roman" w:cs="Times New Roman"/>
          <w:b/>
          <w:bCs/>
        </w:rPr>
        <w:t>Data Summary</w:t>
      </w:r>
      <w:r w:rsidR="121D76E3" w:rsidRPr="095857EA">
        <w:rPr>
          <w:rFonts w:ascii="Times New Roman" w:eastAsia="Times New Roman" w:hAnsi="Times New Roman" w:cs="Times New Roman"/>
          <w:b/>
          <w:bCs/>
        </w:rPr>
        <w:t>:</w:t>
      </w:r>
    </w:p>
    <w:p w14:paraId="337FB0ED" w14:textId="374F60E9" w:rsidR="007F6384" w:rsidRDefault="00000000" w:rsidP="095857EA">
      <w:pPr>
        <w:spacing w:line="240" w:lineRule="auto"/>
        <w:jc w:val="center"/>
      </w:pPr>
      <w:r>
        <w:lastRenderedPageBreak/>
        <w:br/>
      </w:r>
      <w:r w:rsidR="115CABF0">
        <w:rPr>
          <w:noProof/>
        </w:rPr>
        <w:drawing>
          <wp:inline distT="0" distB="0" distL="0" distR="0" wp14:anchorId="1AB650CB" wp14:editId="1EBF02B8">
            <wp:extent cx="2842692" cy="1708766"/>
            <wp:effectExtent l="0" t="0" r="0" b="0"/>
            <wp:docPr id="142891882" name="Picture 14289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42692" cy="1708766"/>
                    </a:xfrm>
                    <a:prstGeom prst="rect">
                      <a:avLst/>
                    </a:prstGeom>
                  </pic:spPr>
                </pic:pic>
              </a:graphicData>
            </a:graphic>
          </wp:inline>
        </w:drawing>
      </w:r>
      <w:r w:rsidR="5EE1410E">
        <w:rPr>
          <w:noProof/>
        </w:rPr>
        <w:drawing>
          <wp:inline distT="0" distB="0" distL="0" distR="0" wp14:anchorId="2284CAD0" wp14:editId="51395000">
            <wp:extent cx="2843571" cy="1709294"/>
            <wp:effectExtent l="0" t="0" r="0" b="0"/>
            <wp:docPr id="1487064096" name="Picture 148706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3571" cy="1709294"/>
                    </a:xfrm>
                    <a:prstGeom prst="rect">
                      <a:avLst/>
                    </a:prstGeom>
                  </pic:spPr>
                </pic:pic>
              </a:graphicData>
            </a:graphic>
          </wp:inline>
        </w:drawing>
      </w:r>
      <w:r>
        <w:br/>
      </w:r>
      <w:r>
        <w:br/>
      </w:r>
    </w:p>
    <w:p w14:paraId="2245FD2C" w14:textId="60603CD6" w:rsidR="007F6384" w:rsidRDefault="1C5BCFFF" w:rsidP="095857EA">
      <w:pPr>
        <w:spacing w:line="240" w:lineRule="auto"/>
        <w:rPr>
          <w:rFonts w:ascii="Times New Roman" w:eastAsia="Times New Roman" w:hAnsi="Times New Roman" w:cs="Times New Roman"/>
        </w:rPr>
      </w:pPr>
      <w:commentRangeStart w:id="1"/>
      <w:r w:rsidRPr="095857EA">
        <w:rPr>
          <w:rFonts w:ascii="Times New Roman" w:eastAsia="Times New Roman" w:hAnsi="Times New Roman" w:cs="Times New Roman"/>
          <w:b/>
          <w:bCs/>
        </w:rPr>
        <w:t>Figure 5 (Top) and Figure 6 (Bottom) Phosphates and Dissolved Oxygen:</w:t>
      </w:r>
      <w:r w:rsidRPr="095857EA">
        <w:rPr>
          <w:rFonts w:ascii="Times New Roman" w:eastAsia="Times New Roman" w:hAnsi="Times New Roman" w:cs="Times New Roman"/>
        </w:rPr>
        <w:t xml:space="preserve"> Phosphate levels at </w:t>
      </w:r>
      <w:r w:rsidR="3594865D" w:rsidRPr="095857EA">
        <w:rPr>
          <w:rFonts w:ascii="Times New Roman" w:eastAsia="Times New Roman" w:hAnsi="Times New Roman" w:cs="Times New Roman"/>
        </w:rPr>
        <w:t>Site 1</w:t>
      </w:r>
      <w:r w:rsidR="32407731" w:rsidRPr="095857EA">
        <w:rPr>
          <w:rFonts w:ascii="Times New Roman" w:eastAsia="Times New Roman" w:hAnsi="Times New Roman" w:cs="Times New Roman"/>
        </w:rPr>
        <w:t xml:space="preserve"> </w:t>
      </w:r>
      <w:r w:rsidR="3594865D" w:rsidRPr="095857EA">
        <w:rPr>
          <w:rFonts w:ascii="Times New Roman" w:eastAsia="Times New Roman" w:hAnsi="Times New Roman" w:cs="Times New Roman"/>
        </w:rPr>
        <w:t>(</w:t>
      </w:r>
      <w:r w:rsidRPr="095857EA">
        <w:rPr>
          <w:rFonts w:ascii="Times New Roman" w:eastAsia="Times New Roman" w:hAnsi="Times New Roman" w:cs="Times New Roman"/>
        </w:rPr>
        <w:t>Van Born</w:t>
      </w:r>
      <w:r w:rsidR="1F5A3823" w:rsidRPr="095857EA">
        <w:rPr>
          <w:rFonts w:ascii="Times New Roman" w:eastAsia="Times New Roman" w:hAnsi="Times New Roman" w:cs="Times New Roman"/>
        </w:rPr>
        <w:t>)</w:t>
      </w:r>
      <w:r w:rsidRPr="095857EA">
        <w:rPr>
          <w:rFonts w:ascii="Times New Roman" w:eastAsia="Times New Roman" w:hAnsi="Times New Roman" w:cs="Times New Roman"/>
        </w:rPr>
        <w:t xml:space="preserve"> were at their highest when dissolved oxygen was at its lowest showing an inverse relationship between the two water parameters. Typically, high phosphate levels lead to lower dissolved oxygen levels and data shows this correlation. Phosphate levels measured in (mg/L) were at their highest from weeks 1-4 when dissolved oxygen was at its lowest. Phosphate levels at </w:t>
      </w:r>
      <w:r w:rsidR="6EDB6399" w:rsidRPr="095857EA">
        <w:rPr>
          <w:rFonts w:ascii="Times New Roman" w:eastAsia="Times New Roman" w:hAnsi="Times New Roman" w:cs="Times New Roman"/>
        </w:rPr>
        <w:t>Site 2 (</w:t>
      </w:r>
      <w:r w:rsidRPr="095857EA">
        <w:rPr>
          <w:rFonts w:ascii="Times New Roman" w:eastAsia="Times New Roman" w:hAnsi="Times New Roman" w:cs="Times New Roman"/>
        </w:rPr>
        <w:t>Richard A. Young</w:t>
      </w:r>
      <w:r w:rsidR="75A738F6" w:rsidRPr="095857EA">
        <w:rPr>
          <w:rFonts w:ascii="Times New Roman" w:eastAsia="Times New Roman" w:hAnsi="Times New Roman" w:cs="Times New Roman"/>
        </w:rPr>
        <w:t xml:space="preserve">) </w:t>
      </w:r>
      <w:r w:rsidRPr="095857EA">
        <w:rPr>
          <w:rFonts w:ascii="Times New Roman" w:eastAsia="Times New Roman" w:hAnsi="Times New Roman" w:cs="Times New Roman"/>
        </w:rPr>
        <w:t xml:space="preserve">stayed pretty consistent throughout the testing period. At the Van Born site, during weeks 4-5 there was a dip in phosphate levels and an increase in dissolved oxygen which is the typical relationship between phosphates and dissolved oxygen. </w:t>
      </w:r>
      <w:commentRangeEnd w:id="1"/>
      <w:r>
        <w:commentReference w:id="1"/>
      </w:r>
    </w:p>
    <w:p w14:paraId="260DFCC7" w14:textId="46FC778E" w:rsidR="007F6384" w:rsidRDefault="007F6384" w:rsidP="7399AC93">
      <w:pPr>
        <w:spacing w:line="480" w:lineRule="auto"/>
        <w:rPr>
          <w:rFonts w:ascii="Times New Roman" w:eastAsia="Times New Roman" w:hAnsi="Times New Roman" w:cs="Times New Roman"/>
        </w:rPr>
      </w:pPr>
    </w:p>
    <w:p w14:paraId="2827D20F" w14:textId="75D9F38A" w:rsidR="007F6384" w:rsidRDefault="545CCE1E" w:rsidP="095857EA">
      <w:pPr>
        <w:spacing w:line="480" w:lineRule="auto"/>
        <w:jc w:val="center"/>
      </w:pPr>
      <w:r>
        <w:rPr>
          <w:noProof/>
        </w:rPr>
        <w:drawing>
          <wp:inline distT="0" distB="0" distL="0" distR="0" wp14:anchorId="0B6B6C22" wp14:editId="72D785EA">
            <wp:extent cx="3027323" cy="1658911"/>
            <wp:effectExtent l="0" t="0" r="0" b="0"/>
            <wp:docPr id="1941327348" name="Picture 1941327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7323" cy="1658911"/>
                    </a:xfrm>
                    <a:prstGeom prst="rect">
                      <a:avLst/>
                    </a:prstGeom>
                  </pic:spPr>
                </pic:pic>
              </a:graphicData>
            </a:graphic>
          </wp:inline>
        </w:drawing>
      </w:r>
      <w:r w:rsidR="0A254AF8">
        <w:rPr>
          <w:noProof/>
        </w:rPr>
        <w:drawing>
          <wp:inline distT="0" distB="0" distL="0" distR="0" wp14:anchorId="2DF0E154" wp14:editId="4D23D60D">
            <wp:extent cx="2877029" cy="1689891"/>
            <wp:effectExtent l="0" t="0" r="0" b="0"/>
            <wp:docPr id="545491868" name="Picture 54549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7029" cy="1689891"/>
                    </a:xfrm>
                    <a:prstGeom prst="rect">
                      <a:avLst/>
                    </a:prstGeom>
                  </pic:spPr>
                </pic:pic>
              </a:graphicData>
            </a:graphic>
          </wp:inline>
        </w:drawing>
      </w:r>
    </w:p>
    <w:p w14:paraId="1577CD88" w14:textId="3367FC23" w:rsidR="007F6384" w:rsidRDefault="1C5BCFFF" w:rsidP="095857EA">
      <w:pPr>
        <w:spacing w:line="240" w:lineRule="auto"/>
        <w:rPr>
          <w:rFonts w:ascii="Times New Roman" w:eastAsia="Times New Roman" w:hAnsi="Times New Roman" w:cs="Times New Roman"/>
        </w:rPr>
      </w:pPr>
      <w:r w:rsidRPr="095857EA">
        <w:rPr>
          <w:rFonts w:ascii="Times New Roman" w:eastAsia="Times New Roman" w:hAnsi="Times New Roman" w:cs="Times New Roman"/>
          <w:b/>
          <w:bCs/>
        </w:rPr>
        <w:t>Figure 7 (</w:t>
      </w:r>
      <w:r w:rsidR="56EEFD2A" w:rsidRPr="095857EA">
        <w:rPr>
          <w:rFonts w:ascii="Times New Roman" w:eastAsia="Times New Roman" w:hAnsi="Times New Roman" w:cs="Times New Roman"/>
          <w:b/>
          <w:bCs/>
        </w:rPr>
        <w:t>Top</w:t>
      </w:r>
      <w:r w:rsidRPr="095857EA">
        <w:rPr>
          <w:rFonts w:ascii="Times New Roman" w:eastAsia="Times New Roman" w:hAnsi="Times New Roman" w:cs="Times New Roman"/>
          <w:b/>
          <w:bCs/>
        </w:rPr>
        <w:t>) and Figure 8 (</w:t>
      </w:r>
      <w:r w:rsidR="1AA25762" w:rsidRPr="095857EA">
        <w:rPr>
          <w:rFonts w:ascii="Times New Roman" w:eastAsia="Times New Roman" w:hAnsi="Times New Roman" w:cs="Times New Roman"/>
          <w:b/>
          <w:bCs/>
        </w:rPr>
        <w:t>Bottom</w:t>
      </w:r>
      <w:r w:rsidRPr="095857EA">
        <w:rPr>
          <w:rFonts w:ascii="Times New Roman" w:eastAsia="Times New Roman" w:hAnsi="Times New Roman" w:cs="Times New Roman"/>
          <w:b/>
          <w:bCs/>
        </w:rPr>
        <w:t>) Phosphates and Precipitation:</w:t>
      </w:r>
      <w:r w:rsidRPr="095857EA">
        <w:rPr>
          <w:rFonts w:ascii="Times New Roman" w:eastAsia="Times New Roman" w:hAnsi="Times New Roman" w:cs="Times New Roman"/>
        </w:rPr>
        <w:t xml:space="preserve"> Phosphates measured in (mg/L) and precipitation levels measured in (mm) showed a positive relationship. In both sites, when precipitation levels were at their highest, so were phosphate levels. Typically, when precipitation levels increase, phosphate levels increase as well. </w:t>
      </w:r>
    </w:p>
    <w:p w14:paraId="09404E88" w14:textId="64DC84A2" w:rsidR="007F6384" w:rsidRDefault="007F6384" w:rsidP="095857EA">
      <w:pPr>
        <w:spacing w:line="240" w:lineRule="auto"/>
        <w:rPr>
          <w:rFonts w:ascii="Times New Roman" w:eastAsia="Times New Roman" w:hAnsi="Times New Roman" w:cs="Times New Roman"/>
        </w:rPr>
      </w:pPr>
    </w:p>
    <w:p w14:paraId="772B560D" w14:textId="2E43F4E4" w:rsidR="007F6384" w:rsidRDefault="5B603C07" w:rsidP="095857EA">
      <w:pPr>
        <w:spacing w:line="480" w:lineRule="auto"/>
        <w:jc w:val="center"/>
      </w:pPr>
      <w:r>
        <w:rPr>
          <w:noProof/>
        </w:rPr>
        <w:lastRenderedPageBreak/>
        <w:drawing>
          <wp:inline distT="0" distB="0" distL="0" distR="0" wp14:anchorId="2FC05FAB" wp14:editId="7590A36B">
            <wp:extent cx="4505587" cy="2443328"/>
            <wp:effectExtent l="0" t="0" r="0" b="0"/>
            <wp:docPr id="119899727" name="Picture 11989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05587" cy="2443328"/>
                    </a:xfrm>
                    <a:prstGeom prst="rect">
                      <a:avLst/>
                    </a:prstGeom>
                  </pic:spPr>
                </pic:pic>
              </a:graphicData>
            </a:graphic>
          </wp:inline>
        </w:drawing>
      </w:r>
    </w:p>
    <w:p w14:paraId="7D7F6AC6" w14:textId="6D6FBB36" w:rsidR="007F6384" w:rsidRDefault="1C5BCFFF" w:rsidP="095857EA">
      <w:pPr>
        <w:spacing w:line="240" w:lineRule="auto"/>
        <w:rPr>
          <w:rFonts w:ascii="Times New Roman" w:eastAsia="Times New Roman" w:hAnsi="Times New Roman" w:cs="Times New Roman"/>
        </w:rPr>
      </w:pPr>
      <w:r w:rsidRPr="095857EA">
        <w:rPr>
          <w:rFonts w:ascii="Times New Roman" w:eastAsia="Times New Roman" w:hAnsi="Times New Roman" w:cs="Times New Roman"/>
          <w:b/>
          <w:bCs/>
        </w:rPr>
        <w:t>Figure 9 (Above) Nitrates:</w:t>
      </w:r>
      <w:r w:rsidRPr="095857EA">
        <w:rPr>
          <w:rFonts w:ascii="Times New Roman" w:eastAsia="Times New Roman" w:hAnsi="Times New Roman" w:cs="Times New Roman"/>
        </w:rPr>
        <w:t xml:space="preserve"> During the testing period, nitrates increased the most during weeks 3-5. For the Van Born site, (Blue line), the levels of nitrates steadily increased from weeks 1-6 then had a significant drop during weeks 6-8. At the Richard A. Young </w:t>
      </w:r>
      <w:r w:rsidR="2153DDC6" w:rsidRPr="095857EA">
        <w:rPr>
          <w:rFonts w:ascii="Times New Roman" w:eastAsia="Times New Roman" w:hAnsi="Times New Roman" w:cs="Times New Roman"/>
        </w:rPr>
        <w:t>site, (</w:t>
      </w:r>
      <w:r w:rsidRPr="095857EA">
        <w:rPr>
          <w:rFonts w:ascii="Times New Roman" w:eastAsia="Times New Roman" w:hAnsi="Times New Roman" w:cs="Times New Roman"/>
        </w:rPr>
        <w:t xml:space="preserve">Orange Line), nitrate levels were </w:t>
      </w:r>
      <w:r w:rsidR="1C582F12" w:rsidRPr="095857EA">
        <w:rPr>
          <w:rFonts w:ascii="Times New Roman" w:eastAsia="Times New Roman" w:hAnsi="Times New Roman" w:cs="Times New Roman"/>
        </w:rPr>
        <w:t>similar to</w:t>
      </w:r>
      <w:r w:rsidRPr="095857EA">
        <w:rPr>
          <w:rFonts w:ascii="Times New Roman" w:eastAsia="Times New Roman" w:hAnsi="Times New Roman" w:cs="Times New Roman"/>
        </w:rPr>
        <w:t xml:space="preserve"> Van Born’s but had a significant drop during weeks 5-6 then an increase during weeks 6-7. </w:t>
      </w:r>
    </w:p>
    <w:p w14:paraId="67FB4710" w14:textId="376F235B" w:rsidR="007F6384" w:rsidRDefault="007F6384" w:rsidP="7399AC93">
      <w:pPr>
        <w:spacing w:line="480" w:lineRule="auto"/>
        <w:rPr>
          <w:rFonts w:ascii="Times New Roman" w:eastAsia="Times New Roman" w:hAnsi="Times New Roman" w:cs="Times New Roman"/>
        </w:rPr>
      </w:pPr>
    </w:p>
    <w:p w14:paraId="5FBA4729" w14:textId="453A1025" w:rsidR="007F6384" w:rsidRDefault="1212CB96" w:rsidP="095857EA">
      <w:pPr>
        <w:spacing w:line="480" w:lineRule="auto"/>
        <w:jc w:val="center"/>
      </w:pPr>
      <w:r>
        <w:rPr>
          <w:noProof/>
        </w:rPr>
        <w:drawing>
          <wp:inline distT="0" distB="0" distL="0" distR="0" wp14:anchorId="48EEE5A5" wp14:editId="69E3398D">
            <wp:extent cx="3040124" cy="1599434"/>
            <wp:effectExtent l="0" t="0" r="0" b="0"/>
            <wp:docPr id="1247411499" name="Picture 124741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40124" cy="1599434"/>
                    </a:xfrm>
                    <a:prstGeom prst="rect">
                      <a:avLst/>
                    </a:prstGeom>
                  </pic:spPr>
                </pic:pic>
              </a:graphicData>
            </a:graphic>
          </wp:inline>
        </w:drawing>
      </w:r>
      <w:r w:rsidR="22A3C2DE">
        <w:rPr>
          <w:noProof/>
        </w:rPr>
        <w:drawing>
          <wp:inline distT="0" distB="0" distL="0" distR="0" wp14:anchorId="56EE4422" wp14:editId="41AB7639">
            <wp:extent cx="2670848" cy="1605469"/>
            <wp:effectExtent l="0" t="0" r="0" b="0"/>
            <wp:docPr id="1091395952" name="Picture 109139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70848" cy="1605469"/>
                    </a:xfrm>
                    <a:prstGeom prst="rect">
                      <a:avLst/>
                    </a:prstGeom>
                  </pic:spPr>
                </pic:pic>
              </a:graphicData>
            </a:graphic>
          </wp:inline>
        </w:drawing>
      </w:r>
    </w:p>
    <w:p w14:paraId="737FE931" w14:textId="0BF6E5A7" w:rsidR="007F6384" w:rsidRDefault="1C5BCFFF" w:rsidP="7399AC93">
      <w:pPr>
        <w:spacing w:line="240" w:lineRule="auto"/>
        <w:rPr>
          <w:rFonts w:ascii="Times New Roman" w:eastAsia="Times New Roman" w:hAnsi="Times New Roman" w:cs="Times New Roman"/>
        </w:rPr>
      </w:pPr>
      <w:r w:rsidRPr="7399AC93">
        <w:rPr>
          <w:rFonts w:ascii="Times New Roman" w:eastAsia="Times New Roman" w:hAnsi="Times New Roman" w:cs="Times New Roman"/>
          <w:b/>
          <w:bCs/>
        </w:rPr>
        <w:t>Figure 10 (Top) and Figure 11 (Bottom) Precipitation vs. DO</w:t>
      </w:r>
      <w:r w:rsidR="743B6E4D" w:rsidRPr="7399AC93">
        <w:rPr>
          <w:rFonts w:ascii="Times New Roman" w:eastAsia="Times New Roman" w:hAnsi="Times New Roman" w:cs="Times New Roman"/>
          <w:b/>
          <w:bCs/>
        </w:rPr>
        <w:t>:</w:t>
      </w:r>
      <w:r w:rsidRPr="7399AC93">
        <w:rPr>
          <w:rFonts w:ascii="Times New Roman" w:eastAsia="Times New Roman" w:hAnsi="Times New Roman" w:cs="Times New Roman"/>
        </w:rPr>
        <w:t xml:space="preserve"> In Figure 10 (Top), the team measured dissolved oxygen at both sites and compared to precipitation levels collected. The data shows that dissolved oxygen levels stayed relatively constant, with different precipitation levels and had a slight spike between weeks 6-7 for both sites. </w:t>
      </w:r>
    </w:p>
    <w:p w14:paraId="3D17D10F" w14:textId="68B5764D" w:rsidR="7399AC93" w:rsidRDefault="7399AC93" w:rsidP="7399AC93">
      <w:pPr>
        <w:spacing w:line="480" w:lineRule="auto"/>
        <w:rPr>
          <w:rFonts w:ascii="Times New Roman" w:eastAsia="Times New Roman" w:hAnsi="Times New Roman" w:cs="Times New Roman"/>
        </w:rPr>
      </w:pPr>
    </w:p>
    <w:p w14:paraId="69F6565C" w14:textId="3AB0C2AA" w:rsidR="53B49FB8" w:rsidRDefault="53B49FB8" w:rsidP="095857EA">
      <w:pPr>
        <w:spacing w:line="480" w:lineRule="auto"/>
        <w:jc w:val="center"/>
        <w:rPr>
          <w:rFonts w:ascii="Times New Roman" w:eastAsia="Times New Roman" w:hAnsi="Times New Roman" w:cs="Times New Roman"/>
        </w:rPr>
      </w:pPr>
      <w:r>
        <w:rPr>
          <w:noProof/>
        </w:rPr>
        <w:lastRenderedPageBreak/>
        <w:drawing>
          <wp:inline distT="0" distB="0" distL="0" distR="0" wp14:anchorId="3062D536" wp14:editId="4B90080A">
            <wp:extent cx="3836102" cy="2305913"/>
            <wp:effectExtent l="0" t="0" r="0" b="0"/>
            <wp:docPr id="1015174554" name="Picture 101517455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36102" cy="2305913"/>
                    </a:xfrm>
                    <a:prstGeom prst="rect">
                      <a:avLst/>
                    </a:prstGeom>
                  </pic:spPr>
                </pic:pic>
              </a:graphicData>
            </a:graphic>
          </wp:inline>
        </w:drawing>
      </w:r>
    </w:p>
    <w:p w14:paraId="08004322" w14:textId="2522F6D6" w:rsidR="7399AC93" w:rsidRDefault="4250AFE1" w:rsidP="095857EA">
      <w:pPr>
        <w:spacing w:line="240" w:lineRule="auto"/>
        <w:rPr>
          <w:rFonts w:ascii="Times New Roman" w:eastAsia="Times New Roman" w:hAnsi="Times New Roman" w:cs="Times New Roman"/>
        </w:rPr>
      </w:pPr>
      <w:r w:rsidRPr="095857EA">
        <w:rPr>
          <w:rFonts w:ascii="Times New Roman" w:eastAsia="Times New Roman" w:hAnsi="Times New Roman" w:cs="Times New Roman"/>
          <w:b/>
          <w:bCs/>
        </w:rPr>
        <w:t>Figure 12 (Above) Precipitation Levels 2023 Vs. 2024:</w:t>
      </w:r>
      <w:r w:rsidR="57E29D35" w:rsidRPr="095857EA">
        <w:rPr>
          <w:rFonts w:ascii="Times New Roman" w:eastAsia="Times New Roman" w:hAnsi="Times New Roman" w:cs="Times New Roman"/>
        </w:rPr>
        <w:t xml:space="preserve"> In Figure 12 (Above), researchers measured </w:t>
      </w:r>
      <w:r w:rsidR="3CA4BD86" w:rsidRPr="095857EA">
        <w:rPr>
          <w:rFonts w:ascii="Times New Roman" w:eastAsia="Times New Roman" w:hAnsi="Times New Roman" w:cs="Times New Roman"/>
        </w:rPr>
        <w:t>precipitation</w:t>
      </w:r>
      <w:r w:rsidR="57E29D35" w:rsidRPr="095857EA">
        <w:rPr>
          <w:rFonts w:ascii="Times New Roman" w:eastAsia="Times New Roman" w:hAnsi="Times New Roman" w:cs="Times New Roman"/>
        </w:rPr>
        <w:t xml:space="preserve"> during 2023 and 2024 and compared levels of rainfall. Rainfall levels were higher in 2023 with an average rainfall of </w:t>
      </w:r>
      <w:r w:rsidR="20AFC52A" w:rsidRPr="095857EA">
        <w:rPr>
          <w:rFonts w:ascii="Times New Roman" w:eastAsia="Times New Roman" w:hAnsi="Times New Roman" w:cs="Times New Roman"/>
        </w:rPr>
        <w:t>14.3 mm and lower in 2024 with an average of 9.1</w:t>
      </w:r>
      <w:r w:rsidR="6CAB8F24" w:rsidRPr="095857EA">
        <w:rPr>
          <w:rFonts w:ascii="Times New Roman" w:eastAsia="Times New Roman" w:hAnsi="Times New Roman" w:cs="Times New Roman"/>
        </w:rPr>
        <w:t xml:space="preserve"> </w:t>
      </w:r>
      <w:r w:rsidR="20AFC52A" w:rsidRPr="095857EA">
        <w:rPr>
          <w:rFonts w:ascii="Times New Roman" w:eastAsia="Times New Roman" w:hAnsi="Times New Roman" w:cs="Times New Roman"/>
        </w:rPr>
        <w:t>mm</w:t>
      </w:r>
      <w:r w:rsidR="5DB26698" w:rsidRPr="095857EA">
        <w:rPr>
          <w:rFonts w:ascii="Times New Roman" w:eastAsia="Times New Roman" w:hAnsi="Times New Roman" w:cs="Times New Roman"/>
        </w:rPr>
        <w:t>.</w:t>
      </w:r>
    </w:p>
    <w:p w14:paraId="1E8287A9" w14:textId="49D1E750" w:rsidR="7399AC93" w:rsidRDefault="7399AC93" w:rsidP="7399AC93">
      <w:pPr>
        <w:spacing w:line="480" w:lineRule="auto"/>
        <w:rPr>
          <w:rFonts w:ascii="Times New Roman" w:eastAsia="Times New Roman" w:hAnsi="Times New Roman" w:cs="Times New Roman"/>
        </w:rPr>
      </w:pPr>
    </w:p>
    <w:p w14:paraId="57E52A15" w14:textId="24710191" w:rsidR="1C5BCFFF" w:rsidRDefault="1C5BCFFF" w:rsidP="7399AC93">
      <w:pPr>
        <w:spacing w:line="480" w:lineRule="auto"/>
        <w:rPr>
          <w:rFonts w:ascii="Times New Roman" w:eastAsia="Times New Roman" w:hAnsi="Times New Roman" w:cs="Times New Roman"/>
          <w:b/>
          <w:bCs/>
        </w:rPr>
      </w:pPr>
      <w:r w:rsidRPr="7399AC93">
        <w:rPr>
          <w:rFonts w:ascii="Times New Roman" w:eastAsia="Times New Roman" w:hAnsi="Times New Roman" w:cs="Times New Roman"/>
          <w:b/>
          <w:bCs/>
        </w:rPr>
        <w:t>Data Analysis and Results:</w:t>
      </w:r>
    </w:p>
    <w:p w14:paraId="25C9F29D" w14:textId="2454E1BC" w:rsidR="329598B0" w:rsidRDefault="329598B0" w:rsidP="7399AC93">
      <w:pPr>
        <w:spacing w:line="480" w:lineRule="auto"/>
        <w:rPr>
          <w:rFonts w:ascii="Times New Roman" w:eastAsia="Times New Roman" w:hAnsi="Times New Roman" w:cs="Times New Roman"/>
        </w:rPr>
      </w:pPr>
      <w:r w:rsidRPr="095857EA">
        <w:rPr>
          <w:rFonts w:ascii="Times New Roman" w:eastAsia="Times New Roman" w:hAnsi="Times New Roman" w:cs="Times New Roman"/>
        </w:rPr>
        <w:t>The collected data revealed a correlation between precipitation levels and the researcher’s impact on water quality in Ecorse Creek over the past two years. The higher precipitation in 2023 compared to 2024 may have contributed to the elevated dissolved oxygen levels observed in the previous year's data compared to the current year's.</w:t>
      </w:r>
    </w:p>
    <w:p w14:paraId="2D040F21" w14:textId="72B2FA42" w:rsidR="095857EA" w:rsidRDefault="095857EA" w:rsidP="095857EA">
      <w:pPr>
        <w:spacing w:line="480" w:lineRule="auto"/>
        <w:rPr>
          <w:rFonts w:ascii="Times New Roman" w:eastAsia="Times New Roman" w:hAnsi="Times New Roman" w:cs="Times New Roman"/>
        </w:rPr>
      </w:pPr>
    </w:p>
    <w:p w14:paraId="6993B9B3" w14:textId="4CBC04E7" w:rsidR="329598B0" w:rsidRDefault="6E271DAD" w:rsidP="7399AC93">
      <w:pPr>
        <w:spacing w:line="480" w:lineRule="auto"/>
        <w:rPr>
          <w:rFonts w:ascii="Times New Roman" w:eastAsia="Times New Roman" w:hAnsi="Times New Roman" w:cs="Times New Roman"/>
        </w:rPr>
      </w:pPr>
      <w:r w:rsidRPr="095857EA">
        <w:rPr>
          <w:rFonts w:ascii="Times New Roman" w:eastAsia="Times New Roman" w:hAnsi="Times New Roman" w:cs="Times New Roman"/>
        </w:rPr>
        <w:t>T</w:t>
      </w:r>
      <w:r w:rsidR="329598B0" w:rsidRPr="095857EA">
        <w:rPr>
          <w:rFonts w:ascii="Times New Roman" w:eastAsia="Times New Roman" w:hAnsi="Times New Roman" w:cs="Times New Roman"/>
        </w:rPr>
        <w:t xml:space="preserve">he research rejects the first null hypothesis, as the data has shown a significant difference between nitrates, dissolved oxygen, and phosphates in relation to rainfall events. Dissolved oxygen levels were recorded to be much higher in the study conducted last year compared to the study conducted this year. Following this, precipitation levels were compared over a two-year period, revealing that there were more major rainfall events during the testing period last year than this year. On average, precipitation measured 14.3 mm last year compared to 9.1 mm this </w:t>
      </w:r>
      <w:r w:rsidR="329598B0" w:rsidRPr="095857EA">
        <w:rPr>
          <w:rFonts w:ascii="Times New Roman" w:eastAsia="Times New Roman" w:hAnsi="Times New Roman" w:cs="Times New Roman"/>
        </w:rPr>
        <w:lastRenderedPageBreak/>
        <w:t>year. The study also identified a direct correlation between dissolved oxygen levels and precipitation, with higher dissolved oxygen levels occurring during months with greater rainfall.</w:t>
      </w:r>
    </w:p>
    <w:p w14:paraId="1B2526A2" w14:textId="5AA75403" w:rsidR="7399AC93" w:rsidRDefault="329598B0"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Phosphates were also tested this year, and the findings indicated a direct correlation between precipitation and phosphate levels. Phosphate levels increased in response to increased runoff or erosion. As rainfall increased, phosphate levels rose accordingly. During weeks 1–5, when precipitation was at its highest, phosphate levels were also at their highest at both testing sites.</w:t>
      </w:r>
    </w:p>
    <w:p w14:paraId="55463F20" w14:textId="414C0A5E" w:rsidR="095857EA" w:rsidRDefault="095857EA" w:rsidP="095857EA">
      <w:pPr>
        <w:spacing w:line="480" w:lineRule="auto"/>
        <w:rPr>
          <w:rFonts w:ascii="Times New Roman" w:eastAsia="Times New Roman" w:hAnsi="Times New Roman" w:cs="Times New Roman"/>
        </w:rPr>
      </w:pPr>
    </w:p>
    <w:p w14:paraId="0C1A5E7C" w14:textId="6C0D4CE8" w:rsidR="329598B0" w:rsidRDefault="329598B0" w:rsidP="7399AC93">
      <w:pPr>
        <w:spacing w:line="480" w:lineRule="auto"/>
        <w:rPr>
          <w:rFonts w:ascii="Times New Roman" w:eastAsia="Times New Roman" w:hAnsi="Times New Roman" w:cs="Times New Roman"/>
        </w:rPr>
      </w:pPr>
      <w:r w:rsidRPr="7399AC93">
        <w:rPr>
          <w:rFonts w:ascii="Times New Roman" w:eastAsia="Times New Roman" w:hAnsi="Times New Roman" w:cs="Times New Roman"/>
        </w:rPr>
        <w:t>Data collection from the previous year recorded slightly higher nitrate levels compared to the current year, likely due to an increased number of major rainfall events. The average nitrate level last year was 1.01 mg/L, whereas this year it measured 0.375 mg/L, indicating a significant decrease in nitrate levels from the previous year.</w:t>
      </w:r>
    </w:p>
    <w:p w14:paraId="61D1BAC2" w14:textId="18BC992B" w:rsidR="7399AC93" w:rsidRDefault="7399AC93" w:rsidP="7399AC93">
      <w:pPr>
        <w:spacing w:line="480" w:lineRule="auto"/>
        <w:rPr>
          <w:rFonts w:ascii="Times New Roman" w:eastAsia="Times New Roman" w:hAnsi="Times New Roman" w:cs="Times New Roman"/>
        </w:rPr>
      </w:pPr>
    </w:p>
    <w:p w14:paraId="1A65A42A" w14:textId="5B0339F6" w:rsidR="329598B0" w:rsidRDefault="329598B0" w:rsidP="7399AC93">
      <w:pPr>
        <w:spacing w:line="480" w:lineRule="auto"/>
        <w:rPr>
          <w:rFonts w:ascii="Times New Roman" w:eastAsia="Times New Roman" w:hAnsi="Times New Roman" w:cs="Times New Roman"/>
        </w:rPr>
      </w:pPr>
      <w:r w:rsidRPr="095857EA">
        <w:rPr>
          <w:rFonts w:ascii="Times New Roman" w:eastAsia="Times New Roman" w:hAnsi="Times New Roman" w:cs="Times New Roman"/>
        </w:rPr>
        <w:t>Overall, major rain events in the previous year led to an increase in the number of nitrates present in Ecorse Creek along with an increase in dissolved oxygen. Both variables demonstrated a positive correlation with precipitation, as shown in the collected data.</w:t>
      </w:r>
    </w:p>
    <w:p w14:paraId="58C6BA30" w14:textId="79E5DAB8" w:rsidR="095857EA" w:rsidRDefault="095857EA" w:rsidP="095857EA">
      <w:pPr>
        <w:spacing w:line="480" w:lineRule="auto"/>
        <w:rPr>
          <w:rFonts w:ascii="Times New Roman" w:eastAsia="Times New Roman" w:hAnsi="Times New Roman" w:cs="Times New Roman"/>
          <w:b/>
          <w:bCs/>
        </w:rPr>
      </w:pPr>
    </w:p>
    <w:p w14:paraId="1FB1E5E3" w14:textId="6FC92883" w:rsidR="184DC414" w:rsidRDefault="184DC414" w:rsidP="7399AC93">
      <w:pPr>
        <w:spacing w:line="480" w:lineRule="auto"/>
        <w:rPr>
          <w:rFonts w:ascii="Times New Roman" w:eastAsia="Times New Roman" w:hAnsi="Times New Roman" w:cs="Times New Roman"/>
          <w:b/>
          <w:bCs/>
        </w:rPr>
      </w:pPr>
      <w:r w:rsidRPr="095857EA">
        <w:rPr>
          <w:rFonts w:ascii="Times New Roman" w:eastAsia="Times New Roman" w:hAnsi="Times New Roman" w:cs="Times New Roman"/>
          <w:b/>
          <w:bCs/>
        </w:rPr>
        <w:t>GLOBE Data Analysis</w:t>
      </w:r>
      <w:r w:rsidR="0EBC0026" w:rsidRPr="095857EA">
        <w:rPr>
          <w:rFonts w:ascii="Times New Roman" w:eastAsia="Times New Roman" w:hAnsi="Times New Roman" w:cs="Times New Roman"/>
          <w:b/>
          <w:bCs/>
        </w:rPr>
        <w:t>:</w:t>
      </w:r>
    </w:p>
    <w:p w14:paraId="3BA4C25A" w14:textId="6D9C3235" w:rsidR="7399AC93" w:rsidRDefault="47FC02A5" w:rsidP="095857EA">
      <w:pPr>
        <w:spacing w:line="480" w:lineRule="auto"/>
        <w:jc w:val="center"/>
      </w:pPr>
      <w:r>
        <w:rPr>
          <w:noProof/>
        </w:rPr>
        <w:lastRenderedPageBreak/>
        <w:drawing>
          <wp:inline distT="0" distB="0" distL="0" distR="0" wp14:anchorId="61A601A2" wp14:editId="1E258E8A">
            <wp:extent cx="4584934" cy="2756042"/>
            <wp:effectExtent l="0" t="0" r="0" b="0"/>
            <wp:docPr id="104242332" name="Picture 10424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84934" cy="2756042"/>
                    </a:xfrm>
                    <a:prstGeom prst="rect">
                      <a:avLst/>
                    </a:prstGeom>
                  </pic:spPr>
                </pic:pic>
              </a:graphicData>
            </a:graphic>
          </wp:inline>
        </w:drawing>
      </w:r>
    </w:p>
    <w:p w14:paraId="645EDEC9" w14:textId="242AC4CB" w:rsidR="7399AC93" w:rsidRDefault="53E3C4D6" w:rsidP="095857EA">
      <w:pPr>
        <w:spacing w:before="20" w:line="240" w:lineRule="auto"/>
        <w:jc w:val="center"/>
        <w:rPr>
          <w:rFonts w:ascii="Times New Roman" w:eastAsia="Times New Roman" w:hAnsi="Times New Roman" w:cs="Times New Roman"/>
        </w:rPr>
      </w:pPr>
      <w:r w:rsidRPr="095857EA">
        <w:rPr>
          <w:rFonts w:ascii="Times New Roman" w:eastAsia="Times New Roman" w:hAnsi="Times New Roman" w:cs="Times New Roman"/>
          <w:b/>
          <w:bCs/>
        </w:rPr>
        <w:t>Figure 13 (Above) Ecorse Creek Vs. Oneida River</w:t>
      </w:r>
    </w:p>
    <w:p w14:paraId="38DE6C0A" w14:textId="5337745F" w:rsidR="7399AC93" w:rsidRDefault="7399AC93" w:rsidP="095857EA">
      <w:pPr>
        <w:spacing w:before="20" w:line="240" w:lineRule="auto"/>
        <w:jc w:val="center"/>
        <w:rPr>
          <w:rFonts w:ascii="Times New Roman" w:eastAsia="Times New Roman" w:hAnsi="Times New Roman" w:cs="Times New Roman"/>
          <w:b/>
          <w:bCs/>
        </w:rPr>
      </w:pPr>
    </w:p>
    <w:p w14:paraId="68AC0917" w14:textId="33FFE4A8" w:rsidR="7399AC93" w:rsidRDefault="6F11F95A" w:rsidP="095857EA">
      <w:pPr>
        <w:spacing w:before="20" w:line="480" w:lineRule="auto"/>
        <w:rPr>
          <w:rFonts w:ascii="Times New Roman" w:eastAsia="Times New Roman" w:hAnsi="Times New Roman" w:cs="Times New Roman"/>
        </w:rPr>
      </w:pPr>
      <w:r w:rsidRPr="095857EA">
        <w:rPr>
          <w:rFonts w:ascii="Times New Roman" w:eastAsia="Times New Roman" w:hAnsi="Times New Roman" w:cs="Times New Roman"/>
          <w:b/>
          <w:bCs/>
        </w:rPr>
        <w:t xml:space="preserve"> </w:t>
      </w:r>
      <w:r w:rsidRPr="095857EA">
        <w:rPr>
          <w:rFonts w:ascii="Times New Roman" w:eastAsia="Times New Roman" w:hAnsi="Times New Roman" w:cs="Times New Roman"/>
        </w:rPr>
        <w:t xml:space="preserve">The researchers compared their </w:t>
      </w:r>
      <w:r w:rsidR="41ABC5F3" w:rsidRPr="095857EA">
        <w:rPr>
          <w:rFonts w:ascii="Times New Roman" w:eastAsia="Times New Roman" w:hAnsi="Times New Roman" w:cs="Times New Roman"/>
        </w:rPr>
        <w:t>n</w:t>
      </w:r>
      <w:r w:rsidRPr="095857EA">
        <w:rPr>
          <w:rFonts w:ascii="Times New Roman" w:eastAsia="Times New Roman" w:hAnsi="Times New Roman" w:cs="Times New Roman"/>
        </w:rPr>
        <w:t>itrate</w:t>
      </w:r>
      <w:r w:rsidR="2E21DF19" w:rsidRPr="095857EA">
        <w:rPr>
          <w:rFonts w:ascii="Times New Roman" w:eastAsia="Times New Roman" w:hAnsi="Times New Roman" w:cs="Times New Roman"/>
        </w:rPr>
        <w:t xml:space="preserve"> </w:t>
      </w:r>
      <w:r w:rsidRPr="095857EA">
        <w:rPr>
          <w:rFonts w:ascii="Times New Roman" w:eastAsia="Times New Roman" w:hAnsi="Times New Roman" w:cs="Times New Roman"/>
        </w:rPr>
        <w:t>data collected</w:t>
      </w:r>
      <w:r w:rsidR="3D288684" w:rsidRPr="095857EA">
        <w:rPr>
          <w:rFonts w:ascii="Times New Roman" w:eastAsia="Times New Roman" w:hAnsi="Times New Roman" w:cs="Times New Roman"/>
        </w:rPr>
        <w:t xml:space="preserve"> </w:t>
      </w:r>
      <w:r w:rsidR="66E0312D" w:rsidRPr="095857EA">
        <w:rPr>
          <w:rFonts w:ascii="Times New Roman" w:eastAsia="Times New Roman" w:hAnsi="Times New Roman" w:cs="Times New Roman"/>
        </w:rPr>
        <w:t>from 2023 and 2024</w:t>
      </w:r>
      <w:r w:rsidR="79357204" w:rsidRPr="095857EA">
        <w:rPr>
          <w:rFonts w:ascii="Times New Roman" w:eastAsia="Times New Roman" w:hAnsi="Times New Roman" w:cs="Times New Roman"/>
        </w:rPr>
        <w:t xml:space="preserve"> </w:t>
      </w:r>
      <w:r w:rsidR="3D288684" w:rsidRPr="095857EA">
        <w:rPr>
          <w:rFonts w:ascii="Times New Roman" w:eastAsia="Times New Roman" w:hAnsi="Times New Roman" w:cs="Times New Roman"/>
        </w:rPr>
        <w:t>to a river in upstate New York</w:t>
      </w:r>
      <w:r w:rsidR="7B3D38F7" w:rsidRPr="095857EA">
        <w:rPr>
          <w:rFonts w:ascii="Times New Roman" w:eastAsia="Times New Roman" w:hAnsi="Times New Roman" w:cs="Times New Roman"/>
        </w:rPr>
        <w:t xml:space="preserve"> </w:t>
      </w:r>
      <w:r w:rsidR="5F0ECA2F" w:rsidRPr="095857EA">
        <w:rPr>
          <w:rFonts w:ascii="Times New Roman" w:eastAsia="Times New Roman" w:hAnsi="Times New Roman" w:cs="Times New Roman"/>
        </w:rPr>
        <w:t xml:space="preserve">which also tested for nitrates in 2023 and 2024. The researchers this year conducted their data collection from August to December in both 2023 and 2024, while the researchers in New </w:t>
      </w:r>
      <w:r w:rsidR="1524CC76" w:rsidRPr="095857EA">
        <w:rPr>
          <w:rFonts w:ascii="Times New Roman" w:eastAsia="Times New Roman" w:hAnsi="Times New Roman" w:cs="Times New Roman"/>
        </w:rPr>
        <w:t>York collected</w:t>
      </w:r>
      <w:r w:rsidR="5F0ECA2F" w:rsidRPr="095857EA">
        <w:rPr>
          <w:rFonts w:ascii="Times New Roman" w:eastAsia="Times New Roman" w:hAnsi="Times New Roman" w:cs="Times New Roman"/>
        </w:rPr>
        <w:t xml:space="preserve"> data from </w:t>
      </w:r>
      <w:r w:rsidR="0E31650A" w:rsidRPr="095857EA">
        <w:rPr>
          <w:rFonts w:ascii="Times New Roman" w:eastAsia="Times New Roman" w:hAnsi="Times New Roman" w:cs="Times New Roman"/>
        </w:rPr>
        <w:t xml:space="preserve">December 2023 </w:t>
      </w:r>
      <w:r w:rsidR="3146A914" w:rsidRPr="095857EA">
        <w:rPr>
          <w:rFonts w:ascii="Times New Roman" w:eastAsia="Times New Roman" w:hAnsi="Times New Roman" w:cs="Times New Roman"/>
        </w:rPr>
        <w:t xml:space="preserve">to </w:t>
      </w:r>
      <w:r w:rsidR="281E9189" w:rsidRPr="095857EA">
        <w:rPr>
          <w:rFonts w:ascii="Times New Roman" w:eastAsia="Times New Roman" w:hAnsi="Times New Roman" w:cs="Times New Roman"/>
        </w:rPr>
        <w:t>September</w:t>
      </w:r>
      <w:r w:rsidR="3146A914" w:rsidRPr="095857EA">
        <w:rPr>
          <w:rFonts w:ascii="Times New Roman" w:eastAsia="Times New Roman" w:hAnsi="Times New Roman" w:cs="Times New Roman"/>
        </w:rPr>
        <w:t xml:space="preserve"> 2024. </w:t>
      </w:r>
    </w:p>
    <w:p w14:paraId="22C13440" w14:textId="5F286E0D" w:rsidR="6F2F4ACD" w:rsidRDefault="6F2F4ACD" w:rsidP="095857EA">
      <w:pPr>
        <w:spacing w:before="20" w:line="480" w:lineRule="auto"/>
        <w:rPr>
          <w:rFonts w:ascii="Times New Roman" w:eastAsia="Times New Roman" w:hAnsi="Times New Roman" w:cs="Times New Roman"/>
        </w:rPr>
      </w:pPr>
      <w:r w:rsidRPr="095857EA">
        <w:rPr>
          <w:rFonts w:ascii="Times New Roman" w:eastAsia="Times New Roman" w:hAnsi="Times New Roman" w:cs="Times New Roman"/>
        </w:rPr>
        <w:t>As s</w:t>
      </w:r>
      <w:r w:rsidR="213F4E31" w:rsidRPr="095857EA">
        <w:rPr>
          <w:rFonts w:ascii="Times New Roman" w:eastAsia="Times New Roman" w:hAnsi="Times New Roman" w:cs="Times New Roman"/>
        </w:rPr>
        <w:t xml:space="preserve">hown </w:t>
      </w:r>
      <w:r w:rsidRPr="095857EA">
        <w:rPr>
          <w:rFonts w:ascii="Times New Roman" w:eastAsia="Times New Roman" w:hAnsi="Times New Roman" w:cs="Times New Roman"/>
        </w:rPr>
        <w:t xml:space="preserve">in the graph, overall, the </w:t>
      </w:r>
      <w:r w:rsidR="238E82A5" w:rsidRPr="095857EA">
        <w:rPr>
          <w:rFonts w:ascii="Times New Roman" w:eastAsia="Times New Roman" w:hAnsi="Times New Roman" w:cs="Times New Roman"/>
        </w:rPr>
        <w:t xml:space="preserve">nitrate levels measured in mg/L were higher than levels measured in </w:t>
      </w:r>
      <w:r w:rsidR="6BB87C44" w:rsidRPr="095857EA">
        <w:rPr>
          <w:rFonts w:ascii="Times New Roman" w:eastAsia="Times New Roman" w:hAnsi="Times New Roman" w:cs="Times New Roman"/>
        </w:rPr>
        <w:t>Ecorse Creek</w:t>
      </w:r>
      <w:r w:rsidR="7931BE20" w:rsidRPr="095857EA">
        <w:rPr>
          <w:rFonts w:ascii="Times New Roman" w:eastAsia="Times New Roman" w:hAnsi="Times New Roman" w:cs="Times New Roman"/>
        </w:rPr>
        <w:t xml:space="preserve"> during weeks 1-2 and 7-9</w:t>
      </w:r>
      <w:r w:rsidR="6BB87C44" w:rsidRPr="095857EA">
        <w:rPr>
          <w:rFonts w:ascii="Times New Roman" w:eastAsia="Times New Roman" w:hAnsi="Times New Roman" w:cs="Times New Roman"/>
        </w:rPr>
        <w:t xml:space="preserve">. </w:t>
      </w:r>
      <w:r w:rsidR="3A2645EF" w:rsidRPr="095857EA">
        <w:rPr>
          <w:rFonts w:ascii="Times New Roman" w:eastAsia="Times New Roman" w:hAnsi="Times New Roman" w:cs="Times New Roman"/>
        </w:rPr>
        <w:t xml:space="preserve">There was also a spike in nitrate levels from weeks 14-15. Levels </w:t>
      </w:r>
      <w:r w:rsidR="5DAB43ED" w:rsidRPr="095857EA">
        <w:rPr>
          <w:rFonts w:ascii="Times New Roman" w:eastAsia="Times New Roman" w:hAnsi="Times New Roman" w:cs="Times New Roman"/>
        </w:rPr>
        <w:t>remained</w:t>
      </w:r>
      <w:r w:rsidR="3A2645EF" w:rsidRPr="095857EA">
        <w:rPr>
          <w:rFonts w:ascii="Times New Roman" w:eastAsia="Times New Roman" w:hAnsi="Times New Roman" w:cs="Times New Roman"/>
        </w:rPr>
        <w:t xml:space="preserve"> 0 mg/L for quite a while in Oneida Riv</w:t>
      </w:r>
      <w:r w:rsidR="59A33B2F" w:rsidRPr="095857EA">
        <w:rPr>
          <w:rFonts w:ascii="Times New Roman" w:eastAsia="Times New Roman" w:hAnsi="Times New Roman" w:cs="Times New Roman"/>
        </w:rPr>
        <w:t xml:space="preserve">er </w:t>
      </w:r>
      <w:r w:rsidR="6D2D1BB6" w:rsidRPr="095857EA">
        <w:rPr>
          <w:rFonts w:ascii="Times New Roman" w:eastAsia="Times New Roman" w:hAnsi="Times New Roman" w:cs="Times New Roman"/>
        </w:rPr>
        <w:t>which could indicate that there wasn’t much rainfall during these weeks that would cause nitrate levels to increase. The higher levels of nitrates could be due to</w:t>
      </w:r>
      <w:r w:rsidR="259550D4" w:rsidRPr="095857EA">
        <w:rPr>
          <w:rFonts w:ascii="Times New Roman" w:eastAsia="Times New Roman" w:hAnsi="Times New Roman" w:cs="Times New Roman"/>
        </w:rPr>
        <w:t xml:space="preserve"> several factors. Firstly, the Oneida River flows through a region in New York </w:t>
      </w:r>
      <w:r w:rsidR="63D8B78F" w:rsidRPr="095857EA">
        <w:rPr>
          <w:rFonts w:ascii="Times New Roman" w:eastAsia="Times New Roman" w:hAnsi="Times New Roman" w:cs="Times New Roman"/>
        </w:rPr>
        <w:t>that has significant agricultural activity which could lead to more agricultural runof</w:t>
      </w:r>
      <w:r w:rsidR="68F59FC7" w:rsidRPr="095857EA">
        <w:rPr>
          <w:rFonts w:ascii="Times New Roman" w:eastAsia="Times New Roman" w:hAnsi="Times New Roman" w:cs="Times New Roman"/>
        </w:rPr>
        <w:t xml:space="preserve">f from fertilizers, or animal waste. Along with that, the watershed that the Oneida River flows </w:t>
      </w:r>
      <w:r w:rsidR="48C2C2B2" w:rsidRPr="095857EA">
        <w:rPr>
          <w:rFonts w:ascii="Times New Roman" w:eastAsia="Times New Roman" w:hAnsi="Times New Roman" w:cs="Times New Roman"/>
        </w:rPr>
        <w:t>through</w:t>
      </w:r>
      <w:r w:rsidR="68F59FC7" w:rsidRPr="095857EA">
        <w:rPr>
          <w:rFonts w:ascii="Times New Roman" w:eastAsia="Times New Roman" w:hAnsi="Times New Roman" w:cs="Times New Roman"/>
        </w:rPr>
        <w:t xml:space="preserve"> is a much larger watershed compared to Ecorse Creek, giving it a larger area </w:t>
      </w:r>
      <w:r w:rsidR="264192EA" w:rsidRPr="095857EA">
        <w:rPr>
          <w:rFonts w:ascii="Times New Roman" w:eastAsia="Times New Roman" w:hAnsi="Times New Roman" w:cs="Times New Roman"/>
        </w:rPr>
        <w:t xml:space="preserve">for stormwater runoff to flow into which also could potentially cause an increase in </w:t>
      </w:r>
      <w:r w:rsidR="264192EA" w:rsidRPr="095857EA">
        <w:rPr>
          <w:rFonts w:ascii="Times New Roman" w:eastAsia="Times New Roman" w:hAnsi="Times New Roman" w:cs="Times New Roman"/>
        </w:rPr>
        <w:lastRenderedPageBreak/>
        <w:t xml:space="preserve">nitrate levels. </w:t>
      </w:r>
      <w:r>
        <w:br/>
      </w:r>
    </w:p>
    <w:p w14:paraId="67639D51" w14:textId="6478C43D" w:rsidR="773FF69F" w:rsidRDefault="773FF69F" w:rsidP="7399AC93">
      <w:pPr>
        <w:spacing w:line="480" w:lineRule="auto"/>
        <w:rPr>
          <w:rFonts w:ascii="Times New Roman" w:eastAsia="Times New Roman" w:hAnsi="Times New Roman" w:cs="Times New Roman"/>
          <w:b/>
          <w:bCs/>
        </w:rPr>
      </w:pPr>
      <w:commentRangeStart w:id="2"/>
      <w:r w:rsidRPr="095857EA">
        <w:rPr>
          <w:rFonts w:ascii="Times New Roman" w:eastAsia="Times New Roman" w:hAnsi="Times New Roman" w:cs="Times New Roman"/>
          <w:b/>
          <w:bCs/>
        </w:rPr>
        <w:t>Conclusion</w:t>
      </w:r>
      <w:r w:rsidR="6953ED08" w:rsidRPr="095857EA">
        <w:rPr>
          <w:rFonts w:ascii="Times New Roman" w:eastAsia="Times New Roman" w:hAnsi="Times New Roman" w:cs="Times New Roman"/>
          <w:b/>
          <w:bCs/>
        </w:rPr>
        <w:t>:</w:t>
      </w:r>
      <w:commentRangeEnd w:id="2"/>
      <w:r>
        <w:commentReference w:id="2"/>
      </w:r>
    </w:p>
    <w:p w14:paraId="34AD6848" w14:textId="4D796CBC" w:rsidR="773FF69F" w:rsidRDefault="2BF61133" w:rsidP="7399AC93">
      <w:pPr>
        <w:spacing w:line="480" w:lineRule="auto"/>
        <w:rPr>
          <w:rFonts w:ascii="Times New Roman" w:eastAsia="Times New Roman" w:hAnsi="Times New Roman" w:cs="Times New Roman"/>
        </w:rPr>
      </w:pPr>
      <w:r w:rsidRPr="7399AC93">
        <w:rPr>
          <w:rFonts w:ascii="Times New Roman" w:eastAsia="Times New Roman" w:hAnsi="Times New Roman" w:cs="Times New Roman"/>
        </w:rPr>
        <w:t>The research conducted during the summer of 2023 complemented the findings from the data collected in the summer of 2024. R</w:t>
      </w:r>
      <w:r w:rsidR="75AE35AC" w:rsidRPr="7399AC93">
        <w:rPr>
          <w:rFonts w:ascii="Times New Roman" w:eastAsia="Times New Roman" w:hAnsi="Times New Roman" w:cs="Times New Roman"/>
        </w:rPr>
        <w:t xml:space="preserve">esearchers </w:t>
      </w:r>
      <w:r w:rsidR="765D7FE3" w:rsidRPr="7399AC93">
        <w:rPr>
          <w:rFonts w:ascii="Times New Roman" w:eastAsia="Times New Roman" w:hAnsi="Times New Roman" w:cs="Times New Roman"/>
        </w:rPr>
        <w:t>observed fluctuations in water parameters corresponding to seasonal changes.</w:t>
      </w:r>
    </w:p>
    <w:p w14:paraId="61837138" w14:textId="65A5CE09" w:rsidR="03C47937" w:rsidRDefault="773FF69F" w:rsidP="095857EA">
      <w:pPr>
        <w:spacing w:line="480" w:lineRule="auto"/>
        <w:rPr>
          <w:rFonts w:ascii="Times New Roman" w:eastAsia="Times New Roman" w:hAnsi="Times New Roman" w:cs="Times New Roman"/>
          <w:b/>
          <w:bCs/>
        </w:rPr>
      </w:pPr>
      <w:r w:rsidRPr="095857EA">
        <w:rPr>
          <w:rFonts w:ascii="Times New Roman" w:eastAsia="Times New Roman" w:hAnsi="Times New Roman" w:cs="Times New Roman"/>
        </w:rPr>
        <w:t xml:space="preserve">The 9 weeks of research on nitrates, dissolved oxygen, phosphates, and fecal coliform varied from the 2 testing sites as the seasons changed. Comparing </w:t>
      </w:r>
      <w:r w:rsidR="45519089" w:rsidRPr="095857EA">
        <w:rPr>
          <w:rFonts w:ascii="Times New Roman" w:eastAsia="Times New Roman" w:hAnsi="Times New Roman" w:cs="Times New Roman"/>
        </w:rPr>
        <w:t>the</w:t>
      </w:r>
      <w:r w:rsidRPr="095857EA">
        <w:rPr>
          <w:rFonts w:ascii="Times New Roman" w:eastAsia="Times New Roman" w:hAnsi="Times New Roman" w:cs="Times New Roman"/>
        </w:rPr>
        <w:t xml:space="preserve"> research from the </w:t>
      </w:r>
      <w:r w:rsidR="4F621249" w:rsidRPr="095857EA">
        <w:rPr>
          <w:rFonts w:ascii="Times New Roman" w:eastAsia="Times New Roman" w:hAnsi="Times New Roman" w:cs="Times New Roman"/>
        </w:rPr>
        <w:t xml:space="preserve">first-year data </w:t>
      </w:r>
      <w:r w:rsidR="426CC1D9" w:rsidRPr="095857EA">
        <w:rPr>
          <w:rFonts w:ascii="Times New Roman" w:eastAsia="Times New Roman" w:hAnsi="Times New Roman" w:cs="Times New Roman"/>
        </w:rPr>
        <w:t>collected</w:t>
      </w:r>
      <w:r w:rsidR="4F621249" w:rsidRPr="095857EA">
        <w:rPr>
          <w:rFonts w:ascii="Times New Roman" w:eastAsia="Times New Roman" w:hAnsi="Times New Roman" w:cs="Times New Roman"/>
        </w:rPr>
        <w:t xml:space="preserve"> the researchers found</w:t>
      </w:r>
      <w:r w:rsidRPr="095857EA">
        <w:rPr>
          <w:rFonts w:ascii="Times New Roman" w:eastAsia="Times New Roman" w:hAnsi="Times New Roman" w:cs="Times New Roman"/>
        </w:rPr>
        <w:t xml:space="preserve"> that precipitation was lower the following year, leading to decreased nitrates. Dissolved oxygen levels were lower the summer of 2024 due to the difference in weather. As this was </w:t>
      </w:r>
      <w:r w:rsidR="3CE32F06" w:rsidRPr="095857EA">
        <w:rPr>
          <w:rFonts w:ascii="Times New Roman" w:eastAsia="Times New Roman" w:hAnsi="Times New Roman" w:cs="Times New Roman"/>
        </w:rPr>
        <w:t>the</w:t>
      </w:r>
      <w:r w:rsidRPr="095857EA">
        <w:rPr>
          <w:rFonts w:ascii="Times New Roman" w:eastAsia="Times New Roman" w:hAnsi="Times New Roman" w:cs="Times New Roman"/>
        </w:rPr>
        <w:t xml:space="preserve"> </w:t>
      </w:r>
      <w:r w:rsidR="291DADC6" w:rsidRPr="095857EA">
        <w:rPr>
          <w:rFonts w:ascii="Times New Roman" w:eastAsia="Times New Roman" w:hAnsi="Times New Roman" w:cs="Times New Roman"/>
        </w:rPr>
        <w:t>first year</w:t>
      </w:r>
      <w:r w:rsidRPr="095857EA">
        <w:rPr>
          <w:rFonts w:ascii="Times New Roman" w:eastAsia="Times New Roman" w:hAnsi="Times New Roman" w:cs="Times New Roman"/>
        </w:rPr>
        <w:t xml:space="preserve"> </w:t>
      </w:r>
      <w:r w:rsidR="3F1BCEED" w:rsidRPr="095857EA">
        <w:rPr>
          <w:rFonts w:ascii="Times New Roman" w:eastAsia="Times New Roman" w:hAnsi="Times New Roman" w:cs="Times New Roman"/>
        </w:rPr>
        <w:t xml:space="preserve">the student researchers tested </w:t>
      </w:r>
      <w:r w:rsidRPr="095857EA">
        <w:rPr>
          <w:rFonts w:ascii="Times New Roman" w:eastAsia="Times New Roman" w:hAnsi="Times New Roman" w:cs="Times New Roman"/>
        </w:rPr>
        <w:t>for phosphates there is no data to compare it to, although phosphates were significantly higher during times of higher rainfall due to runoff occurring.</w:t>
      </w:r>
      <w:r w:rsidR="290CC0AE" w:rsidRPr="095857EA">
        <w:rPr>
          <w:rFonts w:ascii="Times New Roman" w:eastAsia="Times New Roman" w:hAnsi="Times New Roman" w:cs="Times New Roman"/>
        </w:rPr>
        <w:t xml:space="preserve"> </w:t>
      </w:r>
      <w:commentRangeStart w:id="3"/>
      <w:r w:rsidR="290CC0AE" w:rsidRPr="095857EA">
        <w:rPr>
          <w:rFonts w:ascii="Times New Roman" w:eastAsia="Times New Roman" w:hAnsi="Times New Roman" w:cs="Times New Roman"/>
        </w:rPr>
        <w:t xml:space="preserve">In the previous year, </w:t>
      </w:r>
      <w:r w:rsidR="74767F2C" w:rsidRPr="095857EA">
        <w:rPr>
          <w:rFonts w:ascii="Times New Roman" w:eastAsia="Times New Roman" w:hAnsi="Times New Roman" w:cs="Times New Roman"/>
        </w:rPr>
        <w:t>data</w:t>
      </w:r>
      <w:r w:rsidR="290CC0AE" w:rsidRPr="095857EA">
        <w:rPr>
          <w:rFonts w:ascii="Times New Roman" w:eastAsia="Times New Roman" w:hAnsi="Times New Roman" w:cs="Times New Roman"/>
        </w:rPr>
        <w:t xml:space="preserve"> was</w:t>
      </w:r>
      <w:r w:rsidR="15179C70" w:rsidRPr="095857EA">
        <w:rPr>
          <w:rFonts w:ascii="Times New Roman" w:eastAsia="Times New Roman" w:hAnsi="Times New Roman" w:cs="Times New Roman"/>
        </w:rPr>
        <w:t xml:space="preserve"> co</w:t>
      </w:r>
      <w:r w:rsidR="623C6C3D" w:rsidRPr="095857EA">
        <w:rPr>
          <w:rFonts w:ascii="Times New Roman" w:eastAsia="Times New Roman" w:hAnsi="Times New Roman" w:cs="Times New Roman"/>
        </w:rPr>
        <w:t xml:space="preserve">llected </w:t>
      </w:r>
      <w:r w:rsidR="15179C70" w:rsidRPr="095857EA">
        <w:rPr>
          <w:rFonts w:ascii="Times New Roman" w:eastAsia="Times New Roman" w:hAnsi="Times New Roman" w:cs="Times New Roman"/>
        </w:rPr>
        <w:t>on</w:t>
      </w:r>
      <w:r w:rsidR="290CC0AE" w:rsidRPr="095857EA">
        <w:rPr>
          <w:rFonts w:ascii="Times New Roman" w:eastAsia="Times New Roman" w:hAnsi="Times New Roman" w:cs="Times New Roman"/>
        </w:rPr>
        <w:t xml:space="preserve"> turbidity, transparency, and total solids. However, the analyses revealed no significant correlations among these </w:t>
      </w:r>
      <w:r w:rsidR="1EED10CC" w:rsidRPr="095857EA">
        <w:rPr>
          <w:rFonts w:ascii="Times New Roman" w:eastAsia="Times New Roman" w:hAnsi="Times New Roman" w:cs="Times New Roman"/>
        </w:rPr>
        <w:t>parameters,</w:t>
      </w:r>
      <w:r w:rsidR="1DE30432" w:rsidRPr="095857EA">
        <w:rPr>
          <w:rFonts w:ascii="Times New Roman" w:eastAsia="Times New Roman" w:hAnsi="Times New Roman" w:cs="Times New Roman"/>
        </w:rPr>
        <w:t xml:space="preserve"> which led </w:t>
      </w:r>
      <w:r w:rsidR="3AF72599" w:rsidRPr="095857EA">
        <w:rPr>
          <w:rFonts w:ascii="Times New Roman" w:eastAsia="Times New Roman" w:hAnsi="Times New Roman" w:cs="Times New Roman"/>
        </w:rPr>
        <w:t xml:space="preserve">the research </w:t>
      </w:r>
      <w:r w:rsidR="1DE30432" w:rsidRPr="095857EA">
        <w:rPr>
          <w:rFonts w:ascii="Times New Roman" w:eastAsia="Times New Roman" w:hAnsi="Times New Roman" w:cs="Times New Roman"/>
        </w:rPr>
        <w:t xml:space="preserve">to </w:t>
      </w:r>
      <w:r w:rsidR="0780C5E7" w:rsidRPr="095857EA">
        <w:rPr>
          <w:rFonts w:ascii="Times New Roman" w:eastAsia="Times New Roman" w:hAnsi="Times New Roman" w:cs="Times New Roman"/>
        </w:rPr>
        <w:t xml:space="preserve">move </w:t>
      </w:r>
      <w:r w:rsidR="604BADD1" w:rsidRPr="095857EA">
        <w:rPr>
          <w:rFonts w:ascii="Times New Roman" w:eastAsia="Times New Roman" w:hAnsi="Times New Roman" w:cs="Times New Roman"/>
        </w:rPr>
        <w:t>forward</w:t>
      </w:r>
      <w:r w:rsidR="0780C5E7" w:rsidRPr="095857EA">
        <w:rPr>
          <w:rFonts w:ascii="Times New Roman" w:eastAsia="Times New Roman" w:hAnsi="Times New Roman" w:cs="Times New Roman"/>
        </w:rPr>
        <w:t xml:space="preserve"> </w:t>
      </w:r>
      <w:r w:rsidR="1DE30432" w:rsidRPr="095857EA">
        <w:rPr>
          <w:rFonts w:ascii="Times New Roman" w:eastAsia="Times New Roman" w:hAnsi="Times New Roman" w:cs="Times New Roman"/>
        </w:rPr>
        <w:t>focus</w:t>
      </w:r>
      <w:r w:rsidR="146C3057" w:rsidRPr="095857EA">
        <w:rPr>
          <w:rFonts w:ascii="Times New Roman" w:eastAsia="Times New Roman" w:hAnsi="Times New Roman" w:cs="Times New Roman"/>
        </w:rPr>
        <w:t>ing</w:t>
      </w:r>
      <w:r w:rsidR="1DE30432" w:rsidRPr="095857EA">
        <w:rPr>
          <w:rFonts w:ascii="Times New Roman" w:eastAsia="Times New Roman" w:hAnsi="Times New Roman" w:cs="Times New Roman"/>
        </w:rPr>
        <w:t xml:space="preserve"> on </w:t>
      </w:r>
      <w:r w:rsidR="73F273A9" w:rsidRPr="095857EA">
        <w:rPr>
          <w:rFonts w:ascii="Times New Roman" w:eastAsia="Times New Roman" w:hAnsi="Times New Roman" w:cs="Times New Roman"/>
        </w:rPr>
        <w:t xml:space="preserve">the </w:t>
      </w:r>
      <w:r w:rsidR="1DE30432" w:rsidRPr="095857EA">
        <w:rPr>
          <w:rFonts w:ascii="Times New Roman" w:eastAsia="Times New Roman" w:hAnsi="Times New Roman" w:cs="Times New Roman"/>
        </w:rPr>
        <w:t>variables that would give deeper insights into the water’s health.</w:t>
      </w:r>
      <w:r w:rsidR="3AB5DE43" w:rsidRPr="095857EA">
        <w:rPr>
          <w:rFonts w:ascii="Times New Roman" w:eastAsia="Times New Roman" w:hAnsi="Times New Roman" w:cs="Times New Roman"/>
        </w:rPr>
        <w:t xml:space="preserve"> </w:t>
      </w:r>
      <w:commentRangeEnd w:id="3"/>
      <w:r w:rsidR="03C47937">
        <w:commentReference w:id="3"/>
      </w:r>
      <w:r w:rsidR="290CC0AE" w:rsidRPr="095857EA">
        <w:rPr>
          <w:rFonts w:ascii="Times New Roman" w:eastAsia="Times New Roman" w:hAnsi="Times New Roman" w:cs="Times New Roman"/>
        </w:rPr>
        <w:t>Fecal coliform was also tested in the second year of research, further expanding the research; moreover, providing premises to the issue the creek faces.</w:t>
      </w:r>
    </w:p>
    <w:p w14:paraId="7E885A52" w14:textId="45FFDC24" w:rsidR="03C47937" w:rsidRDefault="03C47937" w:rsidP="095857EA">
      <w:pPr>
        <w:spacing w:line="480" w:lineRule="auto"/>
        <w:rPr>
          <w:rFonts w:ascii="Times New Roman" w:eastAsia="Times New Roman" w:hAnsi="Times New Roman" w:cs="Times New Roman"/>
          <w:b/>
          <w:bCs/>
        </w:rPr>
      </w:pPr>
      <w:r w:rsidRPr="095857EA">
        <w:rPr>
          <w:rFonts w:ascii="Times New Roman" w:eastAsia="Times New Roman" w:hAnsi="Times New Roman" w:cs="Times New Roman"/>
          <w:b/>
          <w:bCs/>
        </w:rPr>
        <w:t xml:space="preserve">Discussion: </w:t>
      </w:r>
    </w:p>
    <w:p w14:paraId="34314C13" w14:textId="3B69C773" w:rsidR="03C47937" w:rsidRDefault="03C47937" w:rsidP="7399AC93">
      <w:pPr>
        <w:spacing w:line="480" w:lineRule="auto"/>
        <w:rPr>
          <w:rFonts w:ascii="Times New Roman" w:eastAsia="Times New Roman" w:hAnsi="Times New Roman" w:cs="Times New Roman"/>
        </w:rPr>
      </w:pPr>
      <w:r w:rsidRPr="7399AC93">
        <w:rPr>
          <w:rFonts w:ascii="Times New Roman" w:eastAsia="Times New Roman" w:hAnsi="Times New Roman" w:cs="Times New Roman"/>
        </w:rPr>
        <w:t>The objective of the study was to compare water quality data over a longer period displaying the differences in water parameters after a year. The team continued testing at the same sites while adding new water parameters to measure, alongside those previously measured.</w:t>
      </w:r>
    </w:p>
    <w:p w14:paraId="222F5D4E" w14:textId="04143289" w:rsidR="7399AC93" w:rsidRDefault="7399AC93" w:rsidP="7399AC93">
      <w:pPr>
        <w:spacing w:line="480" w:lineRule="auto"/>
        <w:rPr>
          <w:rFonts w:ascii="Times New Roman" w:eastAsia="Times New Roman" w:hAnsi="Times New Roman" w:cs="Times New Roman"/>
        </w:rPr>
      </w:pPr>
    </w:p>
    <w:p w14:paraId="13D8AA06" w14:textId="46792C68" w:rsidR="03C47937" w:rsidRDefault="03C47937"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lastRenderedPageBreak/>
        <w:t>Over several months of data collection, the researchers analyzed differences in dissolved oxygen, phosphates, and nitrates. Evidence showed that phosphate levels were significantly higher in the early summer months and gradually decreased over time. In the later months of testing, dissolved oxygen levels began to rise. Similarly, earlier data collection indicated an increase in dissolved oxygen during the late fall months. The researchers also observed that nitrate levels increased during the summer months and began to decline as the seasons changed. These findings demonstrated that</w:t>
      </w:r>
      <w:r w:rsidR="7807E4AB" w:rsidRPr="095857EA">
        <w:rPr>
          <w:rFonts w:ascii="Times New Roman" w:eastAsia="Times New Roman" w:hAnsi="Times New Roman" w:cs="Times New Roman"/>
        </w:rPr>
        <w:t xml:space="preserve"> precipitation </w:t>
      </w:r>
      <w:r w:rsidR="7B47A1D3" w:rsidRPr="095857EA">
        <w:rPr>
          <w:rFonts w:ascii="Times New Roman" w:eastAsia="Times New Roman" w:hAnsi="Times New Roman" w:cs="Times New Roman"/>
        </w:rPr>
        <w:t>levels influenced</w:t>
      </w:r>
      <w:r w:rsidRPr="095857EA">
        <w:rPr>
          <w:rFonts w:ascii="Times New Roman" w:eastAsia="Times New Roman" w:hAnsi="Times New Roman" w:cs="Times New Roman"/>
        </w:rPr>
        <w:t xml:space="preserve"> water parameters such as nitrates, phosphates, and dissolved oxygen, leading the researchers to reject the initial hypothesis.</w:t>
      </w:r>
    </w:p>
    <w:p w14:paraId="20E0BC5D" w14:textId="20F7F65D" w:rsidR="7399AC93" w:rsidRDefault="7399AC93" w:rsidP="7399AC93">
      <w:pPr>
        <w:spacing w:line="480" w:lineRule="auto"/>
        <w:rPr>
          <w:rFonts w:ascii="Times New Roman" w:eastAsia="Times New Roman" w:hAnsi="Times New Roman" w:cs="Times New Roman"/>
        </w:rPr>
      </w:pPr>
    </w:p>
    <w:p w14:paraId="56241DA9" w14:textId="13F64544" w:rsidR="03C47937" w:rsidRDefault="4A7D5C12" w:rsidP="7399AC93">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The study could be improved in various ways to allow for more accurate results. Increasing sample frequency would help reduce the range of errors that may have occurred. Potential errors could include miscalibration of equipment used, such as the HACH and Vernier testing devices, which may have affected the accuracy of the data collected. Although all GLOBE protocols were followed when conducting the tests, human error could have occurred, particularly if glass tubes were not properly sterilized, as any residue or contamination left behind could have influenced the data and ultimately impacted the reliability of the results. </w:t>
      </w:r>
      <w:r w:rsidR="74E660EF" w:rsidRPr="095857EA">
        <w:rPr>
          <w:rFonts w:ascii="Times New Roman" w:eastAsia="Times New Roman" w:hAnsi="Times New Roman" w:cs="Times New Roman"/>
        </w:rPr>
        <w:t xml:space="preserve">Although measures were taken to clean the test tubes and use an adequate amount of chemicals, errors could still have occurred. At certain testing times, fecal coliform levels were too </w:t>
      </w:r>
      <w:r w:rsidR="468D7328" w:rsidRPr="095857EA">
        <w:rPr>
          <w:rFonts w:ascii="Times New Roman" w:eastAsia="Times New Roman" w:hAnsi="Times New Roman" w:cs="Times New Roman"/>
        </w:rPr>
        <w:t xml:space="preserve">abundant </w:t>
      </w:r>
      <w:r w:rsidR="74E660EF" w:rsidRPr="095857EA">
        <w:rPr>
          <w:rFonts w:ascii="Times New Roman" w:eastAsia="Times New Roman" w:hAnsi="Times New Roman" w:cs="Times New Roman"/>
        </w:rPr>
        <w:t>to count, likely due to increased runoff from an increase of rainfall. As a result, researchers had to reduce the volume of the water sample placed into the Coliscan Easygel to obtain an accurate colony count.</w:t>
      </w:r>
    </w:p>
    <w:p w14:paraId="407D6E88" w14:textId="505B1093" w:rsidR="095857EA" w:rsidRDefault="095857EA" w:rsidP="095857EA">
      <w:pPr>
        <w:spacing w:line="480" w:lineRule="auto"/>
        <w:rPr>
          <w:rFonts w:ascii="Times New Roman" w:eastAsia="Times New Roman" w:hAnsi="Times New Roman" w:cs="Times New Roman"/>
        </w:rPr>
      </w:pPr>
    </w:p>
    <w:p w14:paraId="46284481" w14:textId="405BAAD7" w:rsidR="31365F90" w:rsidRDefault="31365F90"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lastRenderedPageBreak/>
        <w:t xml:space="preserve">The findings of this research could be applied to improve water quality for both recreational and environmental purposes. By regulating phosphate levels from runoff and flooding, the creek’s habitat could be improved, promoting a healthier environment for aquatic life. </w:t>
      </w:r>
      <w:r w:rsidR="6F45F985" w:rsidRPr="095857EA">
        <w:rPr>
          <w:rFonts w:ascii="Times New Roman" w:eastAsia="Times New Roman" w:hAnsi="Times New Roman" w:cs="Times New Roman"/>
        </w:rPr>
        <w:t>Further studying Ecorse Creek would require information on water levels, considering other locations to monitor further levels of flooding, and testing at a downstream location to assess the difference between upstream and downstream water measures.</w:t>
      </w:r>
      <w:commentRangeStart w:id="4"/>
      <w:commentRangeEnd w:id="4"/>
      <w:r>
        <w:commentReference w:id="4"/>
      </w:r>
    </w:p>
    <w:p w14:paraId="552EA817" w14:textId="0C5144BC" w:rsidR="095857EA" w:rsidRDefault="095857EA" w:rsidP="095857EA">
      <w:pPr>
        <w:spacing w:line="480" w:lineRule="auto"/>
        <w:rPr>
          <w:rFonts w:ascii="Times New Roman" w:eastAsia="Times New Roman" w:hAnsi="Times New Roman" w:cs="Times New Roman"/>
        </w:rPr>
      </w:pPr>
    </w:p>
    <w:p w14:paraId="096338BE" w14:textId="5FC41939" w:rsidR="03C47937" w:rsidRDefault="03C47937" w:rsidP="7399AC93">
      <w:pPr>
        <w:spacing w:line="480" w:lineRule="auto"/>
        <w:rPr>
          <w:rFonts w:ascii="Times New Roman" w:eastAsia="Times New Roman" w:hAnsi="Times New Roman" w:cs="Times New Roman"/>
        </w:rPr>
      </w:pPr>
      <w:r w:rsidRPr="095857EA">
        <w:rPr>
          <w:rFonts w:ascii="Times New Roman" w:eastAsia="Times New Roman" w:hAnsi="Times New Roman" w:cs="Times New Roman"/>
        </w:rPr>
        <w:t>The research conducted can be used to improve the quality of the water for recreational and habitat use. For example, the increased levels of nitrates could be from the runoff produced from industries affecting both sites and decreasing the quality of water.</w:t>
      </w:r>
    </w:p>
    <w:p w14:paraId="605E42FD" w14:textId="74B6B9F4" w:rsidR="007F6384" w:rsidRDefault="007F6384" w:rsidP="095857EA">
      <w:pPr>
        <w:spacing w:line="480" w:lineRule="auto"/>
        <w:rPr>
          <w:rFonts w:ascii="Times New Roman" w:eastAsia="Times New Roman" w:hAnsi="Times New Roman" w:cs="Times New Roman"/>
        </w:rPr>
      </w:pPr>
    </w:p>
    <w:p w14:paraId="72A359CB" w14:textId="2B5C2601" w:rsidR="007F6384" w:rsidRDefault="007F6384" w:rsidP="095857EA">
      <w:pPr>
        <w:spacing w:line="480" w:lineRule="auto"/>
        <w:rPr>
          <w:rFonts w:ascii="Times New Roman" w:eastAsia="Times New Roman" w:hAnsi="Times New Roman" w:cs="Times New Roman"/>
          <w:b/>
          <w:bCs/>
        </w:rPr>
      </w:pPr>
    </w:p>
    <w:p w14:paraId="4463AD97" w14:textId="12ECC736" w:rsidR="007F6384" w:rsidRDefault="007F6384" w:rsidP="095857EA">
      <w:pPr>
        <w:spacing w:line="480" w:lineRule="auto"/>
        <w:rPr>
          <w:rFonts w:ascii="Times New Roman" w:eastAsia="Times New Roman" w:hAnsi="Times New Roman" w:cs="Times New Roman"/>
          <w:b/>
          <w:bCs/>
        </w:rPr>
      </w:pPr>
    </w:p>
    <w:p w14:paraId="2517090B" w14:textId="64A51557" w:rsidR="007F6384" w:rsidRDefault="007F6384" w:rsidP="095857EA">
      <w:pPr>
        <w:spacing w:line="480" w:lineRule="auto"/>
        <w:rPr>
          <w:rFonts w:ascii="Times New Roman" w:eastAsia="Times New Roman" w:hAnsi="Times New Roman" w:cs="Times New Roman"/>
          <w:b/>
          <w:bCs/>
        </w:rPr>
      </w:pPr>
    </w:p>
    <w:p w14:paraId="4CB0AA9F" w14:textId="646B205F" w:rsidR="007F6384" w:rsidRDefault="007F6384" w:rsidP="095857EA">
      <w:pPr>
        <w:spacing w:line="480" w:lineRule="auto"/>
        <w:rPr>
          <w:rFonts w:ascii="Times New Roman" w:eastAsia="Times New Roman" w:hAnsi="Times New Roman" w:cs="Times New Roman"/>
          <w:b/>
          <w:bCs/>
        </w:rPr>
      </w:pPr>
    </w:p>
    <w:p w14:paraId="5330B9B8" w14:textId="4A48841B" w:rsidR="007F6384" w:rsidRDefault="2A83BA9F" w:rsidP="095857EA">
      <w:pPr>
        <w:spacing w:line="480" w:lineRule="auto"/>
        <w:rPr>
          <w:rFonts w:ascii="Times New Roman" w:eastAsia="Times New Roman" w:hAnsi="Times New Roman" w:cs="Times New Roman"/>
          <w:b/>
          <w:bCs/>
        </w:rPr>
      </w:pPr>
      <w:r w:rsidRPr="095857EA">
        <w:rPr>
          <w:rFonts w:ascii="Times New Roman" w:eastAsia="Times New Roman" w:hAnsi="Times New Roman" w:cs="Times New Roman"/>
          <w:b/>
          <w:bCs/>
        </w:rPr>
        <w:t>Acknowledgement:</w:t>
      </w:r>
    </w:p>
    <w:p w14:paraId="0C264789" w14:textId="2D44A334" w:rsidR="007F6384" w:rsidRDefault="2A83BA9F" w:rsidP="095857EA">
      <w:pPr>
        <w:spacing w:line="480" w:lineRule="auto"/>
        <w:rPr>
          <w:rFonts w:ascii="Times New Roman" w:eastAsia="Times New Roman" w:hAnsi="Times New Roman" w:cs="Times New Roman"/>
          <w:b/>
          <w:bCs/>
        </w:rPr>
      </w:pPr>
      <w:r w:rsidRPr="095857EA">
        <w:rPr>
          <w:rFonts w:ascii="Times New Roman" w:eastAsia="Times New Roman" w:hAnsi="Times New Roman" w:cs="Times New Roman"/>
        </w:rPr>
        <w:t>Thank you to their teachers and mentors, Mrs. Diana Johns, and Ms. Lina Abbas for providing them with the support, knowledge, and materials to conduct this research. Thank you to the Dearborn Heights Watershed Commision for all the support and assistance given.</w:t>
      </w:r>
    </w:p>
    <w:p w14:paraId="0141720C" w14:textId="18EE1521" w:rsidR="007F6384" w:rsidRDefault="1C5BCFFF" w:rsidP="7399AC93">
      <w:pPr>
        <w:spacing w:line="480" w:lineRule="auto"/>
        <w:rPr>
          <w:rFonts w:ascii="Times New Roman" w:eastAsia="Times New Roman" w:hAnsi="Times New Roman" w:cs="Times New Roman"/>
          <w:b/>
          <w:bCs/>
        </w:rPr>
      </w:pPr>
      <w:r w:rsidRPr="095857EA">
        <w:rPr>
          <w:rFonts w:ascii="Times New Roman" w:eastAsia="Times New Roman" w:hAnsi="Times New Roman" w:cs="Times New Roman"/>
          <w:b/>
          <w:bCs/>
        </w:rPr>
        <w:t>Bibliography</w:t>
      </w:r>
      <w:r w:rsidR="26431560" w:rsidRPr="095857EA">
        <w:rPr>
          <w:rFonts w:ascii="Times New Roman" w:eastAsia="Times New Roman" w:hAnsi="Times New Roman" w:cs="Times New Roman"/>
          <w:b/>
          <w:bCs/>
        </w:rPr>
        <w:t>:</w:t>
      </w:r>
    </w:p>
    <w:p w14:paraId="6E686AA4" w14:textId="01C246C5" w:rsidR="6AB8A0BD" w:rsidRDefault="6AB8A0BD" w:rsidP="095857EA">
      <w:pPr>
        <w:spacing w:before="240" w:after="240" w:line="480" w:lineRule="auto"/>
        <w:rPr>
          <w:rFonts w:ascii="Times New Roman" w:eastAsia="Times New Roman" w:hAnsi="Times New Roman" w:cs="Times New Roman"/>
        </w:rPr>
      </w:pPr>
      <w:r w:rsidRPr="095857EA">
        <w:rPr>
          <w:rFonts w:ascii="Times New Roman" w:eastAsia="Times New Roman" w:hAnsi="Times New Roman" w:cs="Times New Roman"/>
        </w:rPr>
        <w:lastRenderedPageBreak/>
        <w:t xml:space="preserve">Author links open overlay panelFazhi Li a, a, b, c, swale, H., district, A. an urban fringe, Ahiablame, L. M., Braswell, A. B., Cao, Q., Carlson, T. N., Chen, J., Chui, T. F. M., Macedo, M. B. de, Fan, M., Hu, M., Jiang, Y., Johnson, R. D., Joksimovic, D., Jones, M. P., … Zhang, K. (2018, December 29). Green infrastructure practices simulation of the impacts of land use on surface runoff: Case study in Ecorse River watershed, Michigan. Journal of Environmental Management. </w:t>
      </w:r>
      <w:hyperlink r:id="rId24">
        <w:r w:rsidRPr="095857EA">
          <w:rPr>
            <w:rStyle w:val="Hyperlink"/>
            <w:rFonts w:ascii="Times New Roman" w:eastAsia="Times New Roman" w:hAnsi="Times New Roman" w:cs="Times New Roman"/>
          </w:rPr>
          <w:t>https://www.sciencedirect.com/science/article/abs/pii/S0301479718315007</w:t>
        </w:r>
      </w:hyperlink>
      <w:r w:rsidRPr="095857EA">
        <w:rPr>
          <w:rFonts w:ascii="Times New Roman" w:eastAsia="Times New Roman" w:hAnsi="Times New Roman" w:cs="Times New Roman"/>
        </w:rPr>
        <w:t xml:space="preserve"> </w:t>
      </w:r>
    </w:p>
    <w:p w14:paraId="64CDA034" w14:textId="05F6211E" w:rsidR="6AB8A0BD" w:rsidRDefault="6AB8A0BD" w:rsidP="095857EA">
      <w:pPr>
        <w:spacing w:before="240" w:after="240"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City of Southgate Planning Commission. (2011, June 13). Master plan. </w:t>
      </w:r>
      <w:hyperlink r:id="rId25">
        <w:r w:rsidRPr="095857EA">
          <w:rPr>
            <w:rStyle w:val="Hyperlink"/>
            <w:rFonts w:ascii="Times New Roman" w:eastAsia="Times New Roman" w:hAnsi="Times New Roman" w:cs="Times New Roman"/>
          </w:rPr>
          <w:t>https://www.southgatemi.org/Master</w:t>
        </w:r>
      </w:hyperlink>
      <w:r w:rsidRPr="095857EA">
        <w:rPr>
          <w:rFonts w:ascii="Times New Roman" w:eastAsia="Times New Roman" w:hAnsi="Times New Roman" w:cs="Times New Roman"/>
        </w:rPr>
        <w:t xml:space="preserve"> Plan Southgate 2-14-14.pdf </w:t>
      </w:r>
    </w:p>
    <w:p w14:paraId="77BFBDC8" w14:textId="6E42F0D1" w:rsidR="6AB8A0BD" w:rsidRDefault="6AB8A0BD" w:rsidP="095857EA">
      <w:pPr>
        <w:spacing w:before="240" w:after="240"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Ecorse Creek Watershed Advisory Group. (2012, June). Ecorse Creek Watershed Management Plan. Ecorse Creek Watershed Management Plan. </w:t>
      </w:r>
      <w:hyperlink r:id="rId26">
        <w:r w:rsidRPr="095857EA">
          <w:rPr>
            <w:rStyle w:val="Hyperlink"/>
            <w:rFonts w:ascii="Times New Roman" w:eastAsia="Times New Roman" w:hAnsi="Times New Roman" w:cs="Times New Roman"/>
          </w:rPr>
          <w:t>https://www.allianceofdownriverwatersheds.com/wp-content/uploads/2014/09/ecorse_creek_wmp.pdf</w:t>
        </w:r>
      </w:hyperlink>
      <w:r w:rsidRPr="095857EA">
        <w:rPr>
          <w:rFonts w:ascii="Times New Roman" w:eastAsia="Times New Roman" w:hAnsi="Times New Roman" w:cs="Times New Roman"/>
        </w:rPr>
        <w:t xml:space="preserve"> </w:t>
      </w:r>
    </w:p>
    <w:p w14:paraId="779174E2" w14:textId="2A021747" w:rsidR="6AB8A0BD" w:rsidRDefault="6AB8A0BD" w:rsidP="095857EA">
      <w:pPr>
        <w:spacing w:before="240" w:after="240"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Ecorse Planning Commission. (2023, April 26). Master plan. MASTER PLAN CITY OF ECORSE, MICHIGAN. </w:t>
      </w:r>
      <w:hyperlink r:id="rId27">
        <w:r w:rsidRPr="095857EA">
          <w:rPr>
            <w:rStyle w:val="Hyperlink"/>
            <w:rFonts w:ascii="Times New Roman" w:eastAsia="Times New Roman" w:hAnsi="Times New Roman" w:cs="Times New Roman"/>
          </w:rPr>
          <w:t>https://ecorsemi.gov/getattachment/Departments/Community-Development/Planning-and-Zoning/Master-Plan/Ecorse-MasterPlan-2023-FINAL.pdf.aspx?lang=en-US</w:t>
        </w:r>
      </w:hyperlink>
      <w:r w:rsidRPr="095857EA">
        <w:rPr>
          <w:rFonts w:ascii="Times New Roman" w:eastAsia="Times New Roman" w:hAnsi="Times New Roman" w:cs="Times New Roman"/>
        </w:rPr>
        <w:t xml:space="preserve"> </w:t>
      </w:r>
    </w:p>
    <w:p w14:paraId="0DE11B3E" w14:textId="42531321" w:rsidR="6AB8A0BD" w:rsidRDefault="6AB8A0BD" w:rsidP="095857EA">
      <w:pPr>
        <w:spacing w:before="240" w:after="240"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Erica Clites, M. S. G. (2023, February 6). Project seeks to find solutions to reduce flooding in Ecorse Creek watershed. </w:t>
      </w:r>
      <w:hyperlink r:id="rId28">
        <w:r w:rsidRPr="095857EA">
          <w:rPr>
            <w:rStyle w:val="Hyperlink"/>
            <w:rFonts w:ascii="Times New Roman" w:eastAsia="Times New Roman" w:hAnsi="Times New Roman" w:cs="Times New Roman"/>
          </w:rPr>
          <w:t>https://www.canr.msu.edu/news/project-seeks-to-find-solutions-to-reduce-flooding-in-ecorse-creek-watershed-msg23-clites23</w:t>
        </w:r>
      </w:hyperlink>
      <w:r w:rsidRPr="095857EA">
        <w:rPr>
          <w:rFonts w:ascii="Times New Roman" w:eastAsia="Times New Roman" w:hAnsi="Times New Roman" w:cs="Times New Roman"/>
        </w:rPr>
        <w:t xml:space="preserve"> </w:t>
      </w:r>
    </w:p>
    <w:p w14:paraId="0BE3714E" w14:textId="58EE98EB" w:rsidR="6AB8A0BD" w:rsidRDefault="6AB8A0BD" w:rsidP="095857EA">
      <w:pPr>
        <w:spacing w:before="240" w:after="240"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Warnes, K. C. (n.d.). </w:t>
      </w:r>
      <w:r w:rsidR="1EF7B981" w:rsidRPr="095857EA">
        <w:rPr>
          <w:rFonts w:ascii="Times New Roman" w:eastAsia="Times New Roman" w:hAnsi="Times New Roman" w:cs="Times New Roman"/>
        </w:rPr>
        <w:t>Ecorse:</w:t>
      </w:r>
      <w:r w:rsidRPr="095857EA">
        <w:rPr>
          <w:rFonts w:ascii="Times New Roman" w:eastAsia="Times New Roman" w:hAnsi="Times New Roman" w:cs="Times New Roman"/>
        </w:rPr>
        <w:t xml:space="preserve"> Along the Detroit River. Google Books. </w:t>
      </w:r>
      <w:hyperlink r:id="rId29" w:anchor="v=onepage&amp;q=Ecorse&amp;f=true">
        <w:r w:rsidRPr="095857EA">
          <w:rPr>
            <w:rStyle w:val="Hyperlink"/>
            <w:rFonts w:ascii="Times New Roman" w:eastAsia="Times New Roman" w:hAnsi="Times New Roman" w:cs="Times New Roman"/>
          </w:rPr>
          <w:t>https://books.google.com/books?hl=en&amp;lr=&amp;id=NtuRBAAAQBAJ&amp;oi=fnd&amp;pg=PA6&amp;dq=Ecor</w:t>
        </w:r>
        <w:r w:rsidRPr="095857EA">
          <w:rPr>
            <w:rStyle w:val="Hyperlink"/>
            <w:rFonts w:ascii="Times New Roman" w:eastAsia="Times New Roman" w:hAnsi="Times New Roman" w:cs="Times New Roman"/>
          </w:rPr>
          <w:lastRenderedPageBreak/>
          <w:t>se&amp;ots=2vMA3qWUhK&amp;sig=6BV66_HEVkN8ymqkYGJ4DGX0bD0#v=onepage&amp;q=Ecorse&amp;f=true</w:t>
        </w:r>
      </w:hyperlink>
    </w:p>
    <w:p w14:paraId="2A5CEE15" w14:textId="4FC68B8C" w:rsidR="095857EA" w:rsidRDefault="095857EA" w:rsidP="095857EA">
      <w:pPr>
        <w:spacing w:before="240" w:after="240" w:line="480" w:lineRule="auto"/>
        <w:rPr>
          <w:rFonts w:ascii="Times New Roman" w:eastAsia="Times New Roman" w:hAnsi="Times New Roman" w:cs="Times New Roman"/>
        </w:rPr>
      </w:pPr>
    </w:p>
    <w:p w14:paraId="017BDAA2" w14:textId="3A44ADC3" w:rsidR="4CE84C5A" w:rsidRDefault="4CE84C5A"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b/>
          <w:bCs/>
        </w:rPr>
        <w:t>Appendix:</w:t>
      </w:r>
    </w:p>
    <w:p w14:paraId="4B6AED23" w14:textId="62B1E2A6" w:rsidR="4CE84C5A" w:rsidRDefault="4CE84C5A" w:rsidP="095857EA">
      <w:pPr>
        <w:spacing w:line="480" w:lineRule="auto"/>
      </w:pPr>
      <w:r>
        <w:rPr>
          <w:noProof/>
        </w:rPr>
        <w:drawing>
          <wp:inline distT="0" distB="0" distL="0" distR="0" wp14:anchorId="29E4148A" wp14:editId="536AAADA">
            <wp:extent cx="3176752" cy="885825"/>
            <wp:effectExtent l="0" t="0" r="0" b="0"/>
            <wp:docPr id="1588339416" name="Picture 158833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76752" cy="885825"/>
                    </a:xfrm>
                    <a:prstGeom prst="rect">
                      <a:avLst/>
                    </a:prstGeom>
                  </pic:spPr>
                </pic:pic>
              </a:graphicData>
            </a:graphic>
          </wp:inline>
        </w:drawing>
      </w:r>
      <w:r>
        <w:rPr>
          <w:noProof/>
        </w:rPr>
        <w:drawing>
          <wp:inline distT="0" distB="0" distL="0" distR="0" wp14:anchorId="29C4EA92" wp14:editId="3E90C88D">
            <wp:extent cx="2562225" cy="985471"/>
            <wp:effectExtent l="0" t="0" r="0" b="0"/>
            <wp:docPr id="210970938" name="Picture 210970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2225" cy="985471"/>
                    </a:xfrm>
                    <a:prstGeom prst="rect">
                      <a:avLst/>
                    </a:prstGeom>
                  </pic:spPr>
                </pic:pic>
              </a:graphicData>
            </a:graphic>
          </wp:inline>
        </w:drawing>
      </w:r>
    </w:p>
    <w:p w14:paraId="4C3858DB" w14:textId="5B321ED1" w:rsidR="4CE84C5A" w:rsidRDefault="4CE84C5A" w:rsidP="095857EA">
      <w:pPr>
        <w:spacing w:line="240" w:lineRule="auto"/>
        <w:rPr>
          <w:rFonts w:ascii="Times New Roman" w:eastAsia="Times New Roman" w:hAnsi="Times New Roman" w:cs="Times New Roman"/>
        </w:rPr>
      </w:pPr>
      <w:r w:rsidRPr="095857EA">
        <w:rPr>
          <w:rFonts w:ascii="Times New Roman" w:eastAsia="Times New Roman" w:hAnsi="Times New Roman" w:cs="Times New Roman"/>
          <w:b/>
          <w:bCs/>
        </w:rPr>
        <w:t>Figure 13(Above) Data: F</w:t>
      </w:r>
      <w:r w:rsidRPr="095857EA">
        <w:rPr>
          <w:rFonts w:ascii="Times New Roman" w:eastAsia="Times New Roman" w:hAnsi="Times New Roman" w:cs="Times New Roman"/>
        </w:rPr>
        <w:t xml:space="preserve">igure 13 (Above) displays the researcher’s raw data collected over the August of 2023 ending in December of 2024. Averages were taken over the 3 tests of nitrates, phosphates and dissolved oxygen and the values were then imported into Excel Spreadsheets and graphed. </w:t>
      </w:r>
    </w:p>
    <w:p w14:paraId="1B9138F7" w14:textId="7632C8E1" w:rsidR="1C5BCFFF" w:rsidRDefault="1C5BCFFF" w:rsidP="095857EA">
      <w:pPr>
        <w:spacing w:line="480" w:lineRule="auto"/>
        <w:rPr>
          <w:rFonts w:ascii="Times New Roman" w:eastAsia="Times New Roman" w:hAnsi="Times New Roman" w:cs="Times New Roman"/>
          <w:b/>
          <w:bCs/>
        </w:rPr>
      </w:pPr>
      <w:r w:rsidRPr="095857EA">
        <w:rPr>
          <w:rFonts w:ascii="Times New Roman" w:eastAsia="Times New Roman" w:hAnsi="Times New Roman" w:cs="Times New Roman"/>
          <w:b/>
          <w:bCs/>
        </w:rPr>
        <w:t>Badges</w:t>
      </w:r>
      <w:r w:rsidR="0822125A" w:rsidRPr="095857EA">
        <w:rPr>
          <w:rFonts w:ascii="Times New Roman" w:eastAsia="Times New Roman" w:hAnsi="Times New Roman" w:cs="Times New Roman"/>
          <w:b/>
          <w:bCs/>
        </w:rPr>
        <w:t>:</w:t>
      </w:r>
    </w:p>
    <w:p w14:paraId="2E0D357F" w14:textId="51F148B3" w:rsidR="007F6384" w:rsidRDefault="1C5BCFFF" w:rsidP="7399AC93">
      <w:pPr>
        <w:spacing w:line="480" w:lineRule="auto"/>
        <w:rPr>
          <w:rFonts w:ascii="Times New Roman" w:eastAsia="Times New Roman" w:hAnsi="Times New Roman" w:cs="Times New Roman"/>
        </w:rPr>
      </w:pPr>
      <w:r w:rsidRPr="7399AC93">
        <w:rPr>
          <w:rFonts w:ascii="Times New Roman" w:eastAsia="Times New Roman" w:hAnsi="Times New Roman" w:cs="Times New Roman"/>
        </w:rPr>
        <w:t>I AM A DATA SCIENTIST</w:t>
      </w:r>
    </w:p>
    <w:p w14:paraId="1DFBF9F0" w14:textId="1868BD02" w:rsidR="007F6384" w:rsidRDefault="1C5BCFFF"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Over the course of 18 weeks, two different sites of Ecorse creek were tested. The team analyzed the data by using Excel spreadsheets and making graphs to determine the differences and correlations between different water parameters. Numerous correlations and relationships were found while </w:t>
      </w:r>
      <w:r w:rsidR="1767D685" w:rsidRPr="095857EA">
        <w:rPr>
          <w:rFonts w:ascii="Times New Roman" w:eastAsia="Times New Roman" w:hAnsi="Times New Roman" w:cs="Times New Roman"/>
        </w:rPr>
        <w:t>testing</w:t>
      </w:r>
      <w:r w:rsidRPr="095857EA">
        <w:rPr>
          <w:rFonts w:ascii="Times New Roman" w:eastAsia="Times New Roman" w:hAnsi="Times New Roman" w:cs="Times New Roman"/>
        </w:rPr>
        <w:t xml:space="preserve"> nitrates, dissolved oxygen, phosphates, E-coli, and temperature.</w:t>
      </w:r>
    </w:p>
    <w:p w14:paraId="2D5A64F9" w14:textId="513CBB27" w:rsidR="095857EA" w:rsidRDefault="095857EA" w:rsidP="095857EA">
      <w:pPr>
        <w:spacing w:line="480" w:lineRule="auto"/>
        <w:rPr>
          <w:rFonts w:ascii="Times New Roman" w:eastAsia="Times New Roman" w:hAnsi="Times New Roman" w:cs="Times New Roman"/>
        </w:rPr>
      </w:pPr>
    </w:p>
    <w:p w14:paraId="66D2B578" w14:textId="4C24FF29" w:rsidR="007F6384" w:rsidRDefault="1C5BCFFF" w:rsidP="7399AC93">
      <w:pPr>
        <w:spacing w:line="480" w:lineRule="auto"/>
        <w:rPr>
          <w:rFonts w:ascii="Times New Roman" w:eastAsia="Times New Roman" w:hAnsi="Times New Roman" w:cs="Times New Roman"/>
        </w:rPr>
      </w:pPr>
      <w:r w:rsidRPr="7399AC93">
        <w:rPr>
          <w:rFonts w:ascii="Times New Roman" w:eastAsia="Times New Roman" w:hAnsi="Times New Roman" w:cs="Times New Roman"/>
        </w:rPr>
        <w:t xml:space="preserve">I AM A STUDENT RESEARCHER </w:t>
      </w:r>
    </w:p>
    <w:p w14:paraId="3A525BB1" w14:textId="5D2FEA3A" w:rsidR="1C5BCFFF" w:rsidRDefault="1C5BCFFF"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The team created a research report on yearly changes in water parameters. Their research was compiled and analyzed for all correlations between variables while </w:t>
      </w:r>
      <w:r w:rsidR="73C35EC2" w:rsidRPr="095857EA">
        <w:rPr>
          <w:rFonts w:ascii="Times New Roman" w:eastAsia="Times New Roman" w:hAnsi="Times New Roman" w:cs="Times New Roman"/>
        </w:rPr>
        <w:t>comparing</w:t>
      </w:r>
      <w:r w:rsidRPr="095857EA">
        <w:rPr>
          <w:rFonts w:ascii="Times New Roman" w:eastAsia="Times New Roman" w:hAnsi="Times New Roman" w:cs="Times New Roman"/>
        </w:rPr>
        <w:t xml:space="preserve"> data from </w:t>
      </w:r>
      <w:r w:rsidR="795A83C1" w:rsidRPr="095857EA">
        <w:rPr>
          <w:rFonts w:ascii="Times New Roman" w:eastAsia="Times New Roman" w:hAnsi="Times New Roman" w:cs="Times New Roman"/>
        </w:rPr>
        <w:t xml:space="preserve">2023 to </w:t>
      </w:r>
      <w:r w:rsidR="795A83C1" w:rsidRPr="095857EA">
        <w:rPr>
          <w:rFonts w:ascii="Times New Roman" w:eastAsia="Times New Roman" w:hAnsi="Times New Roman" w:cs="Times New Roman"/>
        </w:rPr>
        <w:lastRenderedPageBreak/>
        <w:t>2024</w:t>
      </w:r>
      <w:r w:rsidRPr="095857EA">
        <w:rPr>
          <w:rFonts w:ascii="Times New Roman" w:eastAsia="Times New Roman" w:hAnsi="Times New Roman" w:cs="Times New Roman"/>
        </w:rPr>
        <w:t>.</w:t>
      </w:r>
      <w:r w:rsidR="2670A520" w:rsidRPr="095857EA">
        <w:rPr>
          <w:rFonts w:ascii="Times New Roman" w:eastAsia="Times New Roman" w:hAnsi="Times New Roman" w:cs="Times New Roman"/>
        </w:rPr>
        <w:t xml:space="preserve"> Collecting data on water quality can enhance their understanding of the environmental factors affecting the Creek's quality and identify methods for its improvement.</w:t>
      </w:r>
    </w:p>
    <w:p w14:paraId="3788309D" w14:textId="2A5A2A14" w:rsidR="095857EA" w:rsidRDefault="095857EA" w:rsidP="095857EA">
      <w:pPr>
        <w:spacing w:line="480" w:lineRule="auto"/>
        <w:rPr>
          <w:rFonts w:ascii="Times New Roman" w:eastAsia="Times New Roman" w:hAnsi="Times New Roman" w:cs="Times New Roman"/>
        </w:rPr>
      </w:pPr>
    </w:p>
    <w:p w14:paraId="78CA07F0" w14:textId="0BD53043" w:rsidR="007F6384" w:rsidRDefault="1C5BCFFF" w:rsidP="7399AC93">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I AM A STEM STORYTELLER </w:t>
      </w:r>
    </w:p>
    <w:p w14:paraId="6B76E497" w14:textId="766702BB" w:rsidR="007F6384" w:rsidRDefault="1C5BCFFF"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Aya Soubra, a member of her team’s GLOBE research, documented the steps of her research on Ecorse Creek through social media. Their Instagram page </w:t>
      </w:r>
      <w:r w:rsidR="41D06358" w:rsidRPr="095857EA">
        <w:rPr>
          <w:rFonts w:ascii="Times New Roman" w:eastAsia="Times New Roman" w:hAnsi="Times New Roman" w:cs="Times New Roman"/>
        </w:rPr>
        <w:t xml:space="preserve">ventures </w:t>
      </w:r>
      <w:r w:rsidRPr="095857EA">
        <w:rPr>
          <w:rFonts w:ascii="Times New Roman" w:eastAsia="Times New Roman" w:hAnsi="Times New Roman" w:cs="Times New Roman"/>
        </w:rPr>
        <w:t>into the heart of environmental science - water quality</w:t>
      </w:r>
      <w:r w:rsidR="6D76B86E" w:rsidRPr="095857EA">
        <w:rPr>
          <w:rFonts w:ascii="Times New Roman" w:eastAsia="Times New Roman" w:hAnsi="Times New Roman" w:cs="Times New Roman"/>
        </w:rPr>
        <w:t xml:space="preserve"> </w:t>
      </w:r>
      <w:r w:rsidRPr="095857EA">
        <w:rPr>
          <w:rFonts w:ascii="Times New Roman" w:eastAsia="Times New Roman" w:hAnsi="Times New Roman" w:cs="Times New Roman"/>
        </w:rPr>
        <w:t xml:space="preserve">- as they analyze and collect data on this waterway. From images of their work at the Van Born and Richard A. Young sites, images and descriptions of their research at the lab, </w:t>
      </w:r>
      <w:r w:rsidR="564DE0B2" w:rsidRPr="095857EA">
        <w:rPr>
          <w:rFonts w:ascii="Times New Roman" w:eastAsia="Times New Roman" w:hAnsi="Times New Roman" w:cs="Times New Roman"/>
        </w:rPr>
        <w:t>and</w:t>
      </w:r>
      <w:r w:rsidR="05E164E7" w:rsidRPr="095857EA">
        <w:rPr>
          <w:rFonts w:ascii="Times New Roman" w:eastAsia="Times New Roman" w:hAnsi="Times New Roman" w:cs="Times New Roman"/>
        </w:rPr>
        <w:t xml:space="preserve"> vlogs of their days spent analyzing the data, this </w:t>
      </w:r>
      <w:r w:rsidRPr="095857EA">
        <w:rPr>
          <w:rFonts w:ascii="Times New Roman" w:eastAsia="Times New Roman" w:hAnsi="Times New Roman" w:cs="Times New Roman"/>
        </w:rPr>
        <w:t xml:space="preserve">page offers a look into the discoveries of their journey. </w:t>
      </w:r>
      <w:r w:rsidR="4A3EA629" w:rsidRPr="095857EA">
        <w:rPr>
          <w:rFonts w:ascii="Times New Roman" w:eastAsia="Times New Roman" w:hAnsi="Times New Roman" w:cs="Times New Roman"/>
        </w:rPr>
        <w:t xml:space="preserve">All their </w:t>
      </w:r>
      <w:r w:rsidRPr="095857EA">
        <w:rPr>
          <w:rFonts w:ascii="Times New Roman" w:eastAsia="Times New Roman" w:hAnsi="Times New Roman" w:cs="Times New Roman"/>
        </w:rPr>
        <w:t>efforts to understand and preserve Ecorse Creek are displayed on their Instagram account @Nitrate_traveler04!</w:t>
      </w:r>
    </w:p>
    <w:p w14:paraId="2D189016" w14:textId="1D74A315" w:rsidR="095857EA" w:rsidRDefault="095857EA" w:rsidP="095857EA">
      <w:pPr>
        <w:spacing w:line="480" w:lineRule="auto"/>
        <w:rPr>
          <w:rFonts w:ascii="Times New Roman" w:eastAsia="Times New Roman" w:hAnsi="Times New Roman" w:cs="Times New Roman"/>
        </w:rPr>
      </w:pPr>
    </w:p>
    <w:p w14:paraId="7E821479" w14:textId="7165B939" w:rsidR="007F6384" w:rsidRDefault="1C5BCFFF" w:rsidP="7399AC93">
      <w:pPr>
        <w:spacing w:line="480" w:lineRule="auto"/>
        <w:rPr>
          <w:rFonts w:ascii="Times New Roman" w:eastAsia="Times New Roman" w:hAnsi="Times New Roman" w:cs="Times New Roman"/>
        </w:rPr>
      </w:pPr>
      <w:r w:rsidRPr="095857EA">
        <w:rPr>
          <w:rFonts w:ascii="Times New Roman" w:eastAsia="Times New Roman" w:hAnsi="Times New Roman" w:cs="Times New Roman"/>
        </w:rPr>
        <w:t xml:space="preserve">I AM A PROBLEM SOLVER </w:t>
      </w:r>
    </w:p>
    <w:p w14:paraId="5D7A50AF" w14:textId="145E420A" w:rsidR="355F1D51" w:rsidRDefault="355F1D51" w:rsidP="095857EA">
      <w:pPr>
        <w:spacing w:line="480" w:lineRule="auto"/>
        <w:rPr>
          <w:rFonts w:ascii="Times New Roman" w:eastAsia="Times New Roman" w:hAnsi="Times New Roman" w:cs="Times New Roman"/>
        </w:rPr>
      </w:pPr>
      <w:r w:rsidRPr="095857EA">
        <w:rPr>
          <w:rFonts w:ascii="Times New Roman" w:eastAsia="Times New Roman" w:hAnsi="Times New Roman" w:cs="Times New Roman"/>
        </w:rPr>
        <w:t>As their research</w:t>
      </w:r>
      <w:r w:rsidR="098F181E" w:rsidRPr="095857EA">
        <w:rPr>
          <w:rFonts w:ascii="Times New Roman" w:eastAsia="Times New Roman" w:hAnsi="Times New Roman" w:cs="Times New Roman"/>
        </w:rPr>
        <w:t xml:space="preserve"> determines</w:t>
      </w:r>
      <w:r w:rsidRPr="095857EA">
        <w:rPr>
          <w:rFonts w:ascii="Times New Roman" w:eastAsia="Times New Roman" w:hAnsi="Times New Roman" w:cs="Times New Roman"/>
        </w:rPr>
        <w:t xml:space="preserve"> the yearly changes in water parameters, analyzing the data can</w:t>
      </w:r>
      <w:r w:rsidR="2F14D806" w:rsidRPr="095857EA">
        <w:rPr>
          <w:rFonts w:ascii="Times New Roman" w:eastAsia="Times New Roman" w:hAnsi="Times New Roman" w:cs="Times New Roman"/>
        </w:rPr>
        <w:t xml:space="preserve"> help discuss </w:t>
      </w:r>
      <w:r w:rsidRPr="095857EA">
        <w:rPr>
          <w:rFonts w:ascii="Times New Roman" w:eastAsia="Times New Roman" w:hAnsi="Times New Roman" w:cs="Times New Roman"/>
        </w:rPr>
        <w:t xml:space="preserve">the harmful impacts of runoff that contribute to flooding in residential neighborhoods. By </w:t>
      </w:r>
      <w:r w:rsidR="12A1F689" w:rsidRPr="095857EA">
        <w:rPr>
          <w:rFonts w:ascii="Times New Roman" w:eastAsia="Times New Roman" w:hAnsi="Times New Roman" w:cs="Times New Roman"/>
        </w:rPr>
        <w:t xml:space="preserve">addressing </w:t>
      </w:r>
      <w:r w:rsidRPr="095857EA">
        <w:rPr>
          <w:rFonts w:ascii="Times New Roman" w:eastAsia="Times New Roman" w:hAnsi="Times New Roman" w:cs="Times New Roman"/>
        </w:rPr>
        <w:t xml:space="preserve">this problem, they can </w:t>
      </w:r>
      <w:r w:rsidR="01929732" w:rsidRPr="095857EA">
        <w:rPr>
          <w:rFonts w:ascii="Times New Roman" w:eastAsia="Times New Roman" w:hAnsi="Times New Roman" w:cs="Times New Roman"/>
        </w:rPr>
        <w:t xml:space="preserve">identify </w:t>
      </w:r>
      <w:r w:rsidRPr="095857EA">
        <w:rPr>
          <w:rFonts w:ascii="Times New Roman" w:eastAsia="Times New Roman" w:hAnsi="Times New Roman" w:cs="Times New Roman"/>
        </w:rPr>
        <w:t>solutions to reduce flooding and enhance the water quality of Ecorse Creek!</w:t>
      </w:r>
    </w:p>
    <w:p w14:paraId="5811804E" w14:textId="1058FEF1" w:rsidR="007F6384" w:rsidRDefault="007F6384" w:rsidP="7399AC93">
      <w:pPr>
        <w:spacing w:line="480" w:lineRule="auto"/>
        <w:rPr>
          <w:rFonts w:ascii="Times New Roman" w:eastAsia="Times New Roman" w:hAnsi="Times New Roman" w:cs="Times New Roman"/>
        </w:rPr>
      </w:pPr>
    </w:p>
    <w:p w14:paraId="457ABB4A" w14:textId="063C3890" w:rsidR="007F6384" w:rsidRDefault="007F6384" w:rsidP="7399AC93">
      <w:pPr>
        <w:spacing w:line="480" w:lineRule="auto"/>
        <w:rPr>
          <w:rFonts w:ascii="Times New Roman" w:eastAsia="Times New Roman" w:hAnsi="Times New Roman" w:cs="Times New Roman"/>
        </w:rPr>
      </w:pPr>
    </w:p>
    <w:sectPr w:rsidR="007F6384">
      <w:headerReference w:type="default" r:id="rId32"/>
      <w:footerReference w:type="default" r:id="rId3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na Ibrahim" w:date="2025-03-04T07:25:00Z" w:initials="JI">
    <w:p w14:paraId="582ED904" w14:textId="584DB64B" w:rsidR="00480AF6" w:rsidRDefault="00000000">
      <w:r>
        <w:annotationRef/>
      </w:r>
      <w:r w:rsidRPr="4CB361B6">
        <w:t>look over this</w:t>
      </w:r>
    </w:p>
  </w:comment>
  <w:comment w:id="1" w:author="Jana Ibrahim" w:date="2025-03-05T07:41:00Z" w:initials="JI">
    <w:p w14:paraId="32643421" w14:textId="7B236D64" w:rsidR="00480AF6" w:rsidRDefault="00000000">
      <w:r>
        <w:annotationRef/>
      </w:r>
      <w:r w:rsidRPr="0131F6B5">
        <w:t>make sure these captions are SINGLE spaced</w:t>
      </w:r>
    </w:p>
  </w:comment>
  <w:comment w:id="2" w:author="Jana Ibrahim" w:date="2025-03-05T07:40:00Z" w:initials="JI">
    <w:p w14:paraId="66C43A41" w14:textId="4B285E90" w:rsidR="00480AF6" w:rsidRDefault="00000000">
      <w:r>
        <w:annotationRef/>
      </w:r>
      <w:r w:rsidRPr="61215A5C">
        <w:t>include in conclusion how last year we tested for different parameters ( list the parameters) and state why did not choose to continue testing for them. ( we didn't end up finding a correlation amongst the previous parameters so we decided to test for new ones)</w:t>
      </w:r>
    </w:p>
  </w:comment>
  <w:comment w:id="3" w:author="Aya Soubra" w:date="2025-03-05T13:56:00Z" w:initials="AS">
    <w:p w14:paraId="1DCFAA06" w14:textId="6703EA11" w:rsidR="00480AF6" w:rsidRDefault="00000000">
      <w:r>
        <w:annotationRef/>
      </w:r>
      <w:r w:rsidRPr="3AB33C51">
        <w:t>this is the added part</w:t>
      </w:r>
    </w:p>
    <w:p w14:paraId="19EFF778" w14:textId="0FA95804" w:rsidR="00480AF6" w:rsidRDefault="00480AF6"/>
  </w:comment>
  <w:comment w:id="4" w:author="Jana Ibrahim" w:date="2025-03-04T18:07:00Z" w:initials="JI">
    <w:p w14:paraId="5835187B" w14:textId="71577AC7" w:rsidR="00480AF6" w:rsidRDefault="00000000">
      <w:r>
        <w:annotationRef/>
      </w:r>
      <w:r w:rsidRPr="53AF87ED">
        <w:t>um fix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2ED904" w15:done="1"/>
  <w15:commentEx w15:paraId="32643421" w15:done="1"/>
  <w15:commentEx w15:paraId="66C43A41" w15:done="0"/>
  <w15:commentEx w15:paraId="19EFF778" w15:done="0"/>
  <w15:commentEx w15:paraId="583518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F90DE6F" w16cex:dateUtc="2025-03-04T12:25:00Z"/>
  <w16cex:commentExtensible w16cex:durableId="692BB274" w16cex:dateUtc="2025-03-05T12:41:00Z">
    <w16cex:extLst>
      <w16:ext xmlns="" w16:uri="{CE6994B0-6A32-4C9F-8C6B-6E91EDA988CE}">
        <cr:reactions xmlns:cr="http://schemas.microsoft.com/office/comments/2020/reactions">
          <cr:reaction reactionType="1">
            <cr:reactionInfo dateUtc="2025-03-05T19:25:12.419Z">
              <cr:user userId="S::ahsoubra@hawkmail.hfcc.edu::87979e6d-4e7d-46e9-8a67-6a521270360c" userProvider="AD" userName="Aya Soubra"/>
            </cr:reactionInfo>
          </cr:reaction>
        </cr:reactions>
      </w16:ext>
    </w16cex:extLst>
  </w16cex:commentExtensible>
  <w16cex:commentExtensible w16cex:durableId="2A113471" w16cex:dateUtc="2025-03-05T12:40:00Z">
    <w16cex:extLst>
      <w16:ext xmlns="" w16:uri="{CE6994B0-6A32-4C9F-8C6B-6E91EDA988CE}">
        <cr:reactions xmlns:cr="http://schemas.microsoft.com/office/comments/2020/reactions">
          <cr:reaction reactionType="1">
            <cr:reactionInfo dateUtc="2025-03-05T19:25:27.671Z">
              <cr:user userId="S::ahsoubra@hawkmail.hfcc.edu::87979e6d-4e7d-46e9-8a67-6a521270360c" userProvider="AD" userName="Aya Soubra"/>
            </cr:reactionInfo>
          </cr:reaction>
        </cr:reactions>
      </w16:ext>
    </w16cex:extLst>
  </w16cex:commentExtensible>
  <w16cex:commentExtensible w16cex:durableId="0BC99F41" w16cex:dateUtc="2025-03-05T18:56:00Z"/>
  <w16cex:commentExtensible w16cex:durableId="016A6E30" w16cex:dateUtc="2025-03-04T2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2ED904" w16cid:durableId="4F90DE6F"/>
  <w16cid:commentId w16cid:paraId="32643421" w16cid:durableId="692BB274"/>
  <w16cid:commentId w16cid:paraId="66C43A41" w16cid:durableId="2A113471"/>
  <w16cid:commentId w16cid:paraId="19EFF778" w16cid:durableId="0BC99F41"/>
  <w16cid:commentId w16cid:paraId="5835187B" w16cid:durableId="016A6E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CB83E" w14:textId="77777777" w:rsidR="00E458E2" w:rsidRDefault="00E458E2">
      <w:pPr>
        <w:spacing w:after="0" w:line="240" w:lineRule="auto"/>
      </w:pPr>
      <w:r>
        <w:separator/>
      </w:r>
    </w:p>
  </w:endnote>
  <w:endnote w:type="continuationSeparator" w:id="0">
    <w:p w14:paraId="4ECC4119" w14:textId="77777777" w:rsidR="00E458E2" w:rsidRDefault="00E45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23753C3" w14:paraId="63B0D36C" w14:textId="77777777" w:rsidTr="623753C3">
      <w:trPr>
        <w:trHeight w:val="300"/>
      </w:trPr>
      <w:tc>
        <w:tcPr>
          <w:tcW w:w="3120" w:type="dxa"/>
        </w:tcPr>
        <w:p w14:paraId="5FE833AF" w14:textId="74A2AD34" w:rsidR="623753C3" w:rsidRDefault="623753C3" w:rsidP="623753C3">
          <w:pPr>
            <w:pStyle w:val="Header"/>
            <w:ind w:left="-115"/>
          </w:pPr>
        </w:p>
      </w:tc>
      <w:tc>
        <w:tcPr>
          <w:tcW w:w="3120" w:type="dxa"/>
        </w:tcPr>
        <w:p w14:paraId="63BAF489" w14:textId="4E2C5BC8" w:rsidR="623753C3" w:rsidRDefault="623753C3" w:rsidP="623753C3">
          <w:pPr>
            <w:pStyle w:val="Header"/>
            <w:jc w:val="center"/>
          </w:pPr>
        </w:p>
      </w:tc>
      <w:tc>
        <w:tcPr>
          <w:tcW w:w="3120" w:type="dxa"/>
        </w:tcPr>
        <w:p w14:paraId="053AE48F" w14:textId="668E4A19" w:rsidR="623753C3" w:rsidRDefault="623753C3" w:rsidP="623753C3">
          <w:pPr>
            <w:pStyle w:val="Header"/>
            <w:ind w:right="-115"/>
            <w:jc w:val="right"/>
          </w:pPr>
        </w:p>
      </w:tc>
    </w:tr>
  </w:tbl>
  <w:p w14:paraId="790D57EE" w14:textId="66AF8D97" w:rsidR="623753C3" w:rsidRDefault="623753C3" w:rsidP="62375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D9A56" w14:textId="77777777" w:rsidR="00E458E2" w:rsidRDefault="00E458E2">
      <w:pPr>
        <w:spacing w:after="0" w:line="240" w:lineRule="auto"/>
      </w:pPr>
      <w:r>
        <w:separator/>
      </w:r>
    </w:p>
  </w:footnote>
  <w:footnote w:type="continuationSeparator" w:id="0">
    <w:p w14:paraId="6F5C576F" w14:textId="77777777" w:rsidR="00E458E2" w:rsidRDefault="00E45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23753C3" w14:paraId="0EF36358" w14:textId="77777777" w:rsidTr="623753C3">
      <w:trPr>
        <w:trHeight w:val="300"/>
      </w:trPr>
      <w:tc>
        <w:tcPr>
          <w:tcW w:w="3120" w:type="dxa"/>
        </w:tcPr>
        <w:p w14:paraId="2C0DFA63" w14:textId="71179CB5" w:rsidR="623753C3" w:rsidRDefault="623753C3" w:rsidP="623753C3">
          <w:pPr>
            <w:pStyle w:val="Header"/>
            <w:ind w:left="-115"/>
          </w:pPr>
        </w:p>
      </w:tc>
      <w:tc>
        <w:tcPr>
          <w:tcW w:w="3120" w:type="dxa"/>
        </w:tcPr>
        <w:p w14:paraId="7CCA6573" w14:textId="60A06875" w:rsidR="623753C3" w:rsidRDefault="623753C3" w:rsidP="623753C3">
          <w:pPr>
            <w:pStyle w:val="Header"/>
            <w:jc w:val="center"/>
          </w:pPr>
        </w:p>
      </w:tc>
      <w:tc>
        <w:tcPr>
          <w:tcW w:w="3120" w:type="dxa"/>
        </w:tcPr>
        <w:p w14:paraId="00BB3358" w14:textId="0FAD4BB0" w:rsidR="623753C3" w:rsidRDefault="623753C3" w:rsidP="623753C3">
          <w:pPr>
            <w:pStyle w:val="Header"/>
            <w:ind w:right="-115"/>
            <w:jc w:val="right"/>
          </w:pPr>
        </w:p>
      </w:tc>
    </w:tr>
  </w:tbl>
  <w:p w14:paraId="23096CC1" w14:textId="616A5E47" w:rsidR="623753C3" w:rsidRDefault="623753C3" w:rsidP="623753C3">
    <w:pPr>
      <w:pStyle w:val="Header"/>
    </w:pPr>
  </w:p>
</w:hdr>
</file>

<file path=word/intelligence2.xml><?xml version="1.0" encoding="utf-8"?>
<int2:intelligence xmlns:int2="http://schemas.microsoft.com/office/intelligence/2020/intelligence" xmlns:oel="http://schemas.microsoft.com/office/2019/extlst">
  <int2:observations>
    <int2:textHash int2:hashCode="Y8XrrcWE9xIH9s" int2:id="lcsgfTN1">
      <int2:state int2:value="Rejected" int2:type="AugLoop_Text_Critique"/>
    </int2:textHash>
    <int2:textHash int2:hashCode="VkNhGlqgQYn8em" int2:id="ZRaFWsjD">
      <int2:state int2:value="Rejected" int2:type="AugLoop_Text_Critique"/>
    </int2:textHash>
    <int2:textHash int2:hashCode="Q63m8X+Nw/H1D7" int2:id="ZEhGUixW">
      <int2:state int2:value="Rejected" int2:type="AugLoop_Text_Critique"/>
    </int2:textHash>
    <int2:textHash int2:hashCode="Mp9g8OVp41FAHl" int2:id="QdVbAlz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D10C"/>
    <w:multiLevelType w:val="hybridMultilevel"/>
    <w:tmpl w:val="073E34E6"/>
    <w:lvl w:ilvl="0" w:tplc="C89A3A6E">
      <w:start w:val="2"/>
      <w:numFmt w:val="decimal"/>
      <w:lvlText w:val="%1."/>
      <w:lvlJc w:val="left"/>
      <w:pPr>
        <w:ind w:left="720" w:hanging="360"/>
      </w:pPr>
    </w:lvl>
    <w:lvl w:ilvl="1" w:tplc="F8906F32">
      <w:start w:val="1"/>
      <w:numFmt w:val="lowerLetter"/>
      <w:lvlText w:val="%2."/>
      <w:lvlJc w:val="left"/>
      <w:pPr>
        <w:ind w:left="1440" w:hanging="360"/>
      </w:pPr>
    </w:lvl>
    <w:lvl w:ilvl="2" w:tplc="5E22ABF2">
      <w:start w:val="1"/>
      <w:numFmt w:val="lowerRoman"/>
      <w:lvlText w:val="%3."/>
      <w:lvlJc w:val="right"/>
      <w:pPr>
        <w:ind w:left="2160" w:hanging="180"/>
      </w:pPr>
    </w:lvl>
    <w:lvl w:ilvl="3" w:tplc="E77407DA">
      <w:start w:val="1"/>
      <w:numFmt w:val="decimal"/>
      <w:lvlText w:val="%4."/>
      <w:lvlJc w:val="left"/>
      <w:pPr>
        <w:ind w:left="2880" w:hanging="360"/>
      </w:pPr>
    </w:lvl>
    <w:lvl w:ilvl="4" w:tplc="89F63A5C">
      <w:start w:val="1"/>
      <w:numFmt w:val="lowerLetter"/>
      <w:lvlText w:val="%5."/>
      <w:lvlJc w:val="left"/>
      <w:pPr>
        <w:ind w:left="3600" w:hanging="360"/>
      </w:pPr>
    </w:lvl>
    <w:lvl w:ilvl="5" w:tplc="290AC022">
      <w:start w:val="1"/>
      <w:numFmt w:val="lowerRoman"/>
      <w:lvlText w:val="%6."/>
      <w:lvlJc w:val="right"/>
      <w:pPr>
        <w:ind w:left="4320" w:hanging="180"/>
      </w:pPr>
    </w:lvl>
    <w:lvl w:ilvl="6" w:tplc="49F489DC">
      <w:start w:val="1"/>
      <w:numFmt w:val="decimal"/>
      <w:lvlText w:val="%7."/>
      <w:lvlJc w:val="left"/>
      <w:pPr>
        <w:ind w:left="5040" w:hanging="360"/>
      </w:pPr>
    </w:lvl>
    <w:lvl w:ilvl="7" w:tplc="426EFD96">
      <w:start w:val="1"/>
      <w:numFmt w:val="lowerLetter"/>
      <w:lvlText w:val="%8."/>
      <w:lvlJc w:val="left"/>
      <w:pPr>
        <w:ind w:left="5760" w:hanging="360"/>
      </w:pPr>
    </w:lvl>
    <w:lvl w:ilvl="8" w:tplc="0DA01886">
      <w:start w:val="1"/>
      <w:numFmt w:val="lowerRoman"/>
      <w:lvlText w:val="%9."/>
      <w:lvlJc w:val="right"/>
      <w:pPr>
        <w:ind w:left="6480" w:hanging="180"/>
      </w:pPr>
    </w:lvl>
  </w:abstractNum>
  <w:abstractNum w:abstractNumId="1" w15:restartNumberingAfterBreak="0">
    <w:nsid w:val="17B3448A"/>
    <w:multiLevelType w:val="hybridMultilevel"/>
    <w:tmpl w:val="92F8CFE0"/>
    <w:lvl w:ilvl="0" w:tplc="5008D7AE">
      <w:start w:val="1"/>
      <w:numFmt w:val="decimal"/>
      <w:lvlText w:val="%1."/>
      <w:lvlJc w:val="left"/>
      <w:pPr>
        <w:ind w:left="720" w:hanging="360"/>
      </w:pPr>
    </w:lvl>
    <w:lvl w:ilvl="1" w:tplc="DFB24D68">
      <w:start w:val="1"/>
      <w:numFmt w:val="lowerLetter"/>
      <w:lvlText w:val="%2."/>
      <w:lvlJc w:val="left"/>
      <w:pPr>
        <w:ind w:left="1440" w:hanging="360"/>
      </w:pPr>
    </w:lvl>
    <w:lvl w:ilvl="2" w:tplc="08FAD08E">
      <w:start w:val="1"/>
      <w:numFmt w:val="lowerRoman"/>
      <w:lvlText w:val="%3."/>
      <w:lvlJc w:val="right"/>
      <w:pPr>
        <w:ind w:left="2160" w:hanging="180"/>
      </w:pPr>
    </w:lvl>
    <w:lvl w:ilvl="3" w:tplc="93A479BA">
      <w:start w:val="1"/>
      <w:numFmt w:val="decimal"/>
      <w:lvlText w:val="%4."/>
      <w:lvlJc w:val="left"/>
      <w:pPr>
        <w:ind w:left="2880" w:hanging="360"/>
      </w:pPr>
    </w:lvl>
    <w:lvl w:ilvl="4" w:tplc="5B86759C">
      <w:start w:val="1"/>
      <w:numFmt w:val="lowerLetter"/>
      <w:lvlText w:val="%5."/>
      <w:lvlJc w:val="left"/>
      <w:pPr>
        <w:ind w:left="3600" w:hanging="360"/>
      </w:pPr>
    </w:lvl>
    <w:lvl w:ilvl="5" w:tplc="840AD476">
      <w:start w:val="1"/>
      <w:numFmt w:val="lowerRoman"/>
      <w:lvlText w:val="%6."/>
      <w:lvlJc w:val="right"/>
      <w:pPr>
        <w:ind w:left="4320" w:hanging="180"/>
      </w:pPr>
    </w:lvl>
    <w:lvl w:ilvl="6" w:tplc="4D5AF95E">
      <w:start w:val="1"/>
      <w:numFmt w:val="decimal"/>
      <w:lvlText w:val="%7."/>
      <w:lvlJc w:val="left"/>
      <w:pPr>
        <w:ind w:left="5040" w:hanging="360"/>
      </w:pPr>
    </w:lvl>
    <w:lvl w:ilvl="7" w:tplc="4BA452E0">
      <w:start w:val="1"/>
      <w:numFmt w:val="lowerLetter"/>
      <w:lvlText w:val="%8."/>
      <w:lvlJc w:val="left"/>
      <w:pPr>
        <w:ind w:left="5760" w:hanging="360"/>
      </w:pPr>
    </w:lvl>
    <w:lvl w:ilvl="8" w:tplc="C456A8B8">
      <w:start w:val="1"/>
      <w:numFmt w:val="lowerRoman"/>
      <w:lvlText w:val="%9."/>
      <w:lvlJc w:val="right"/>
      <w:pPr>
        <w:ind w:left="6480" w:hanging="180"/>
      </w:pPr>
    </w:lvl>
  </w:abstractNum>
  <w:abstractNum w:abstractNumId="2" w15:restartNumberingAfterBreak="0">
    <w:nsid w:val="1E90C436"/>
    <w:multiLevelType w:val="hybridMultilevel"/>
    <w:tmpl w:val="6760673A"/>
    <w:lvl w:ilvl="0" w:tplc="88E4FF94">
      <w:start w:val="1"/>
      <w:numFmt w:val="decimal"/>
      <w:lvlText w:val="%1."/>
      <w:lvlJc w:val="left"/>
      <w:pPr>
        <w:ind w:left="720" w:hanging="360"/>
      </w:pPr>
    </w:lvl>
    <w:lvl w:ilvl="1" w:tplc="548600EE">
      <w:start w:val="1"/>
      <w:numFmt w:val="lowerLetter"/>
      <w:lvlText w:val="%2."/>
      <w:lvlJc w:val="left"/>
      <w:pPr>
        <w:ind w:left="1440" w:hanging="360"/>
      </w:pPr>
    </w:lvl>
    <w:lvl w:ilvl="2" w:tplc="FAC2960E">
      <w:start w:val="1"/>
      <w:numFmt w:val="lowerRoman"/>
      <w:lvlText w:val="%3."/>
      <w:lvlJc w:val="right"/>
      <w:pPr>
        <w:ind w:left="2160" w:hanging="180"/>
      </w:pPr>
    </w:lvl>
    <w:lvl w:ilvl="3" w:tplc="15E8A824">
      <w:start w:val="1"/>
      <w:numFmt w:val="decimal"/>
      <w:lvlText w:val="%4."/>
      <w:lvlJc w:val="left"/>
      <w:pPr>
        <w:ind w:left="2880" w:hanging="360"/>
      </w:pPr>
    </w:lvl>
    <w:lvl w:ilvl="4" w:tplc="17209C56">
      <w:start w:val="1"/>
      <w:numFmt w:val="lowerLetter"/>
      <w:lvlText w:val="%5."/>
      <w:lvlJc w:val="left"/>
      <w:pPr>
        <w:ind w:left="3600" w:hanging="360"/>
      </w:pPr>
    </w:lvl>
    <w:lvl w:ilvl="5" w:tplc="2048D138">
      <w:start w:val="1"/>
      <w:numFmt w:val="lowerRoman"/>
      <w:lvlText w:val="%6."/>
      <w:lvlJc w:val="right"/>
      <w:pPr>
        <w:ind w:left="4320" w:hanging="180"/>
      </w:pPr>
    </w:lvl>
    <w:lvl w:ilvl="6" w:tplc="E1A651AE">
      <w:start w:val="1"/>
      <w:numFmt w:val="decimal"/>
      <w:lvlText w:val="%7."/>
      <w:lvlJc w:val="left"/>
      <w:pPr>
        <w:ind w:left="5040" w:hanging="360"/>
      </w:pPr>
    </w:lvl>
    <w:lvl w:ilvl="7" w:tplc="D752F984">
      <w:start w:val="1"/>
      <w:numFmt w:val="lowerLetter"/>
      <w:lvlText w:val="%8."/>
      <w:lvlJc w:val="left"/>
      <w:pPr>
        <w:ind w:left="5760" w:hanging="360"/>
      </w:pPr>
    </w:lvl>
    <w:lvl w:ilvl="8" w:tplc="F1EEEA86">
      <w:start w:val="1"/>
      <w:numFmt w:val="lowerRoman"/>
      <w:lvlText w:val="%9."/>
      <w:lvlJc w:val="right"/>
      <w:pPr>
        <w:ind w:left="6480" w:hanging="180"/>
      </w:pPr>
    </w:lvl>
  </w:abstractNum>
  <w:abstractNum w:abstractNumId="3" w15:restartNumberingAfterBreak="0">
    <w:nsid w:val="247960C2"/>
    <w:multiLevelType w:val="hybridMultilevel"/>
    <w:tmpl w:val="D4F8A928"/>
    <w:lvl w:ilvl="0" w:tplc="0FBE296E">
      <w:start w:val="1"/>
      <w:numFmt w:val="upperRoman"/>
      <w:lvlText w:val="%1."/>
      <w:lvlJc w:val="right"/>
      <w:pPr>
        <w:ind w:left="720" w:hanging="360"/>
      </w:pPr>
    </w:lvl>
    <w:lvl w:ilvl="1" w:tplc="E1F4ED06">
      <w:start w:val="1"/>
      <w:numFmt w:val="lowerLetter"/>
      <w:lvlText w:val="%2."/>
      <w:lvlJc w:val="left"/>
      <w:pPr>
        <w:ind w:left="1440" w:hanging="360"/>
      </w:pPr>
    </w:lvl>
    <w:lvl w:ilvl="2" w:tplc="B9DE057E">
      <w:start w:val="1"/>
      <w:numFmt w:val="lowerRoman"/>
      <w:lvlText w:val="%3."/>
      <w:lvlJc w:val="right"/>
      <w:pPr>
        <w:ind w:left="2160" w:hanging="180"/>
      </w:pPr>
    </w:lvl>
    <w:lvl w:ilvl="3" w:tplc="01428B76">
      <w:start w:val="1"/>
      <w:numFmt w:val="decimal"/>
      <w:lvlText w:val="%4."/>
      <w:lvlJc w:val="left"/>
      <w:pPr>
        <w:ind w:left="2880" w:hanging="360"/>
      </w:pPr>
    </w:lvl>
    <w:lvl w:ilvl="4" w:tplc="ACB0475C">
      <w:start w:val="1"/>
      <w:numFmt w:val="lowerLetter"/>
      <w:lvlText w:val="%5."/>
      <w:lvlJc w:val="left"/>
      <w:pPr>
        <w:ind w:left="3600" w:hanging="360"/>
      </w:pPr>
    </w:lvl>
    <w:lvl w:ilvl="5" w:tplc="FA6C8D0C">
      <w:start w:val="1"/>
      <w:numFmt w:val="lowerRoman"/>
      <w:lvlText w:val="%6."/>
      <w:lvlJc w:val="right"/>
      <w:pPr>
        <w:ind w:left="4320" w:hanging="180"/>
      </w:pPr>
    </w:lvl>
    <w:lvl w:ilvl="6" w:tplc="73A61374">
      <w:start w:val="1"/>
      <w:numFmt w:val="decimal"/>
      <w:lvlText w:val="%7."/>
      <w:lvlJc w:val="left"/>
      <w:pPr>
        <w:ind w:left="5040" w:hanging="360"/>
      </w:pPr>
    </w:lvl>
    <w:lvl w:ilvl="7" w:tplc="BBBEF980">
      <w:start w:val="1"/>
      <w:numFmt w:val="lowerLetter"/>
      <w:lvlText w:val="%8."/>
      <w:lvlJc w:val="left"/>
      <w:pPr>
        <w:ind w:left="5760" w:hanging="360"/>
      </w:pPr>
    </w:lvl>
    <w:lvl w:ilvl="8" w:tplc="6F28DE7E">
      <w:start w:val="1"/>
      <w:numFmt w:val="lowerRoman"/>
      <w:lvlText w:val="%9."/>
      <w:lvlJc w:val="right"/>
      <w:pPr>
        <w:ind w:left="6480" w:hanging="180"/>
      </w:pPr>
    </w:lvl>
  </w:abstractNum>
  <w:abstractNum w:abstractNumId="4" w15:restartNumberingAfterBreak="0">
    <w:nsid w:val="37F370B5"/>
    <w:multiLevelType w:val="hybridMultilevel"/>
    <w:tmpl w:val="4308DBF0"/>
    <w:lvl w:ilvl="0" w:tplc="3F5ACDE4">
      <w:start w:val="1"/>
      <w:numFmt w:val="decimal"/>
      <w:lvlText w:val="%1."/>
      <w:lvlJc w:val="left"/>
      <w:pPr>
        <w:ind w:left="720" w:hanging="360"/>
      </w:pPr>
    </w:lvl>
    <w:lvl w:ilvl="1" w:tplc="3462112C">
      <w:start w:val="1"/>
      <w:numFmt w:val="lowerLetter"/>
      <w:lvlText w:val="%2."/>
      <w:lvlJc w:val="left"/>
      <w:pPr>
        <w:ind w:left="1440" w:hanging="360"/>
      </w:pPr>
    </w:lvl>
    <w:lvl w:ilvl="2" w:tplc="4C1EA80E">
      <w:start w:val="1"/>
      <w:numFmt w:val="lowerRoman"/>
      <w:lvlText w:val="%3."/>
      <w:lvlJc w:val="right"/>
      <w:pPr>
        <w:ind w:left="2160" w:hanging="180"/>
      </w:pPr>
    </w:lvl>
    <w:lvl w:ilvl="3" w:tplc="A45C0F1C">
      <w:start w:val="1"/>
      <w:numFmt w:val="decimal"/>
      <w:lvlText w:val="%4."/>
      <w:lvlJc w:val="left"/>
      <w:pPr>
        <w:ind w:left="2880" w:hanging="360"/>
      </w:pPr>
    </w:lvl>
    <w:lvl w:ilvl="4" w:tplc="07768ABC">
      <w:start w:val="1"/>
      <w:numFmt w:val="lowerLetter"/>
      <w:lvlText w:val="%5."/>
      <w:lvlJc w:val="left"/>
      <w:pPr>
        <w:ind w:left="3600" w:hanging="360"/>
      </w:pPr>
    </w:lvl>
    <w:lvl w:ilvl="5" w:tplc="B6BCDE06">
      <w:start w:val="1"/>
      <w:numFmt w:val="lowerRoman"/>
      <w:lvlText w:val="%6."/>
      <w:lvlJc w:val="right"/>
      <w:pPr>
        <w:ind w:left="4320" w:hanging="180"/>
      </w:pPr>
    </w:lvl>
    <w:lvl w:ilvl="6" w:tplc="38B83D62">
      <w:start w:val="1"/>
      <w:numFmt w:val="decimal"/>
      <w:lvlText w:val="%7."/>
      <w:lvlJc w:val="left"/>
      <w:pPr>
        <w:ind w:left="5040" w:hanging="360"/>
      </w:pPr>
    </w:lvl>
    <w:lvl w:ilvl="7" w:tplc="22940DDC">
      <w:start w:val="1"/>
      <w:numFmt w:val="lowerLetter"/>
      <w:lvlText w:val="%8."/>
      <w:lvlJc w:val="left"/>
      <w:pPr>
        <w:ind w:left="5760" w:hanging="360"/>
      </w:pPr>
    </w:lvl>
    <w:lvl w:ilvl="8" w:tplc="3438B118">
      <w:start w:val="1"/>
      <w:numFmt w:val="lowerRoman"/>
      <w:lvlText w:val="%9."/>
      <w:lvlJc w:val="right"/>
      <w:pPr>
        <w:ind w:left="6480" w:hanging="180"/>
      </w:pPr>
    </w:lvl>
  </w:abstractNum>
  <w:abstractNum w:abstractNumId="5" w15:restartNumberingAfterBreak="0">
    <w:nsid w:val="58BD14E8"/>
    <w:multiLevelType w:val="hybridMultilevel"/>
    <w:tmpl w:val="8AC8AB22"/>
    <w:lvl w:ilvl="0" w:tplc="A8D2ED1E">
      <w:start w:val="1"/>
      <w:numFmt w:val="decimal"/>
      <w:lvlText w:val="%1."/>
      <w:lvlJc w:val="left"/>
      <w:pPr>
        <w:ind w:left="720" w:hanging="360"/>
      </w:pPr>
    </w:lvl>
    <w:lvl w:ilvl="1" w:tplc="6128CE18">
      <w:start w:val="1"/>
      <w:numFmt w:val="lowerLetter"/>
      <w:lvlText w:val="%2."/>
      <w:lvlJc w:val="left"/>
      <w:pPr>
        <w:ind w:left="1440" w:hanging="360"/>
      </w:pPr>
    </w:lvl>
    <w:lvl w:ilvl="2" w:tplc="E3024B18">
      <w:start w:val="1"/>
      <w:numFmt w:val="lowerRoman"/>
      <w:lvlText w:val="%3."/>
      <w:lvlJc w:val="right"/>
      <w:pPr>
        <w:ind w:left="2160" w:hanging="180"/>
      </w:pPr>
    </w:lvl>
    <w:lvl w:ilvl="3" w:tplc="332ED900">
      <w:start w:val="1"/>
      <w:numFmt w:val="decimal"/>
      <w:lvlText w:val="%4."/>
      <w:lvlJc w:val="left"/>
      <w:pPr>
        <w:ind w:left="2880" w:hanging="360"/>
      </w:pPr>
    </w:lvl>
    <w:lvl w:ilvl="4" w:tplc="510C948C">
      <w:start w:val="1"/>
      <w:numFmt w:val="lowerLetter"/>
      <w:lvlText w:val="%5."/>
      <w:lvlJc w:val="left"/>
      <w:pPr>
        <w:ind w:left="3600" w:hanging="360"/>
      </w:pPr>
    </w:lvl>
    <w:lvl w:ilvl="5" w:tplc="3D488440">
      <w:start w:val="1"/>
      <w:numFmt w:val="lowerRoman"/>
      <w:lvlText w:val="%6."/>
      <w:lvlJc w:val="right"/>
      <w:pPr>
        <w:ind w:left="4320" w:hanging="180"/>
      </w:pPr>
    </w:lvl>
    <w:lvl w:ilvl="6" w:tplc="19C020B8">
      <w:start w:val="1"/>
      <w:numFmt w:val="decimal"/>
      <w:lvlText w:val="%7."/>
      <w:lvlJc w:val="left"/>
      <w:pPr>
        <w:ind w:left="5040" w:hanging="360"/>
      </w:pPr>
    </w:lvl>
    <w:lvl w:ilvl="7" w:tplc="8ED4F216">
      <w:start w:val="1"/>
      <w:numFmt w:val="lowerLetter"/>
      <w:lvlText w:val="%8."/>
      <w:lvlJc w:val="left"/>
      <w:pPr>
        <w:ind w:left="5760" w:hanging="360"/>
      </w:pPr>
    </w:lvl>
    <w:lvl w:ilvl="8" w:tplc="EEE68C7A">
      <w:start w:val="1"/>
      <w:numFmt w:val="lowerRoman"/>
      <w:lvlText w:val="%9."/>
      <w:lvlJc w:val="right"/>
      <w:pPr>
        <w:ind w:left="6480" w:hanging="180"/>
      </w:pPr>
    </w:lvl>
  </w:abstractNum>
  <w:num w:numId="1" w16cid:durableId="439030659">
    <w:abstractNumId w:val="1"/>
  </w:num>
  <w:num w:numId="2" w16cid:durableId="157694401">
    <w:abstractNumId w:val="5"/>
  </w:num>
  <w:num w:numId="3" w16cid:durableId="1173645002">
    <w:abstractNumId w:val="2"/>
  </w:num>
  <w:num w:numId="4" w16cid:durableId="929117528">
    <w:abstractNumId w:val="0"/>
  </w:num>
  <w:num w:numId="5" w16cid:durableId="1155873827">
    <w:abstractNumId w:val="4"/>
  </w:num>
  <w:num w:numId="6" w16cid:durableId="143628706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a Ibrahim">
    <w15:presenceInfo w15:providerId="AD" w15:userId="S::jibrahim2@hawkmail.hfcc.edu::45371186-99bf-4f69-bbfa-b9e6e0e09a78"/>
  </w15:person>
  <w15:person w15:author="Aya Soubra">
    <w15:presenceInfo w15:providerId="AD" w15:userId="S::ahsoubra@hawkmail.hfcc.edu::87979e6d-4e7d-46e9-8a67-6a52127036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5D136D"/>
    <w:rsid w:val="00304645"/>
    <w:rsid w:val="00480AF6"/>
    <w:rsid w:val="0050BFB2"/>
    <w:rsid w:val="00574C6E"/>
    <w:rsid w:val="00615B70"/>
    <w:rsid w:val="007A15B6"/>
    <w:rsid w:val="007F6384"/>
    <w:rsid w:val="008D39F5"/>
    <w:rsid w:val="00917E1E"/>
    <w:rsid w:val="0096035F"/>
    <w:rsid w:val="009F0B4D"/>
    <w:rsid w:val="00A05F4E"/>
    <w:rsid w:val="00E458E2"/>
    <w:rsid w:val="016512D0"/>
    <w:rsid w:val="01694681"/>
    <w:rsid w:val="01896AC2"/>
    <w:rsid w:val="01929732"/>
    <w:rsid w:val="01931F45"/>
    <w:rsid w:val="01A737D5"/>
    <w:rsid w:val="01B6D55F"/>
    <w:rsid w:val="0254E0FE"/>
    <w:rsid w:val="025FC6AF"/>
    <w:rsid w:val="02697850"/>
    <w:rsid w:val="029A0E5D"/>
    <w:rsid w:val="02BCD368"/>
    <w:rsid w:val="033E1DB0"/>
    <w:rsid w:val="0361E5F7"/>
    <w:rsid w:val="03C47937"/>
    <w:rsid w:val="03CA60B6"/>
    <w:rsid w:val="03FFEAA4"/>
    <w:rsid w:val="041BFE53"/>
    <w:rsid w:val="042FE368"/>
    <w:rsid w:val="04450F58"/>
    <w:rsid w:val="04711CD0"/>
    <w:rsid w:val="0489861B"/>
    <w:rsid w:val="04980A54"/>
    <w:rsid w:val="04D04178"/>
    <w:rsid w:val="0540061D"/>
    <w:rsid w:val="056A32F5"/>
    <w:rsid w:val="0580E3CF"/>
    <w:rsid w:val="05A24F07"/>
    <w:rsid w:val="05C8E795"/>
    <w:rsid w:val="05E164E7"/>
    <w:rsid w:val="05FC53ED"/>
    <w:rsid w:val="061B4A39"/>
    <w:rsid w:val="061E87F6"/>
    <w:rsid w:val="06678BED"/>
    <w:rsid w:val="068D5236"/>
    <w:rsid w:val="06D9DB79"/>
    <w:rsid w:val="070B5C7F"/>
    <w:rsid w:val="0729B751"/>
    <w:rsid w:val="072BB21F"/>
    <w:rsid w:val="077B0AE7"/>
    <w:rsid w:val="0780C5E7"/>
    <w:rsid w:val="07977DB5"/>
    <w:rsid w:val="07BAEAA6"/>
    <w:rsid w:val="07D961D7"/>
    <w:rsid w:val="07DA49C2"/>
    <w:rsid w:val="0822125A"/>
    <w:rsid w:val="082E2552"/>
    <w:rsid w:val="08A5EF4C"/>
    <w:rsid w:val="08ADAE67"/>
    <w:rsid w:val="08D08FF7"/>
    <w:rsid w:val="09405421"/>
    <w:rsid w:val="095857EA"/>
    <w:rsid w:val="097C9A63"/>
    <w:rsid w:val="098F181E"/>
    <w:rsid w:val="09BC86BC"/>
    <w:rsid w:val="0A254AF8"/>
    <w:rsid w:val="0A4E75B5"/>
    <w:rsid w:val="0ACEF68A"/>
    <w:rsid w:val="0B041AFB"/>
    <w:rsid w:val="0B37541D"/>
    <w:rsid w:val="0B766DDD"/>
    <w:rsid w:val="0B818743"/>
    <w:rsid w:val="0BF7CA90"/>
    <w:rsid w:val="0C066B9E"/>
    <w:rsid w:val="0C068603"/>
    <w:rsid w:val="0C379FC0"/>
    <w:rsid w:val="0C4DF10B"/>
    <w:rsid w:val="0C6389E4"/>
    <w:rsid w:val="0C806322"/>
    <w:rsid w:val="0C8181B3"/>
    <w:rsid w:val="0CAA81F1"/>
    <w:rsid w:val="0CAED2F3"/>
    <w:rsid w:val="0CCB198B"/>
    <w:rsid w:val="0CF70838"/>
    <w:rsid w:val="0D0EC608"/>
    <w:rsid w:val="0D1D66D0"/>
    <w:rsid w:val="0D299B46"/>
    <w:rsid w:val="0D4F03CF"/>
    <w:rsid w:val="0DC8DCE6"/>
    <w:rsid w:val="0DEAE4FD"/>
    <w:rsid w:val="0E31650A"/>
    <w:rsid w:val="0E7B992D"/>
    <w:rsid w:val="0E8A3451"/>
    <w:rsid w:val="0E9D5FB3"/>
    <w:rsid w:val="0EA8684C"/>
    <w:rsid w:val="0EAACB2A"/>
    <w:rsid w:val="0EBC0026"/>
    <w:rsid w:val="0EC02737"/>
    <w:rsid w:val="0F89014C"/>
    <w:rsid w:val="0F93BBD4"/>
    <w:rsid w:val="0FA1013C"/>
    <w:rsid w:val="0FDD1924"/>
    <w:rsid w:val="0FFF634D"/>
    <w:rsid w:val="100B7D83"/>
    <w:rsid w:val="1027026C"/>
    <w:rsid w:val="103C17C5"/>
    <w:rsid w:val="109AA509"/>
    <w:rsid w:val="10A47552"/>
    <w:rsid w:val="10CDD58F"/>
    <w:rsid w:val="115CABF0"/>
    <w:rsid w:val="11D0579F"/>
    <w:rsid w:val="11EF9B3F"/>
    <w:rsid w:val="120453E4"/>
    <w:rsid w:val="1212CB96"/>
    <w:rsid w:val="121D76E3"/>
    <w:rsid w:val="12215CD9"/>
    <w:rsid w:val="1226FDF1"/>
    <w:rsid w:val="1238A38D"/>
    <w:rsid w:val="125F836A"/>
    <w:rsid w:val="12723B36"/>
    <w:rsid w:val="129000FD"/>
    <w:rsid w:val="1291298C"/>
    <w:rsid w:val="12A1F689"/>
    <w:rsid w:val="12B20201"/>
    <w:rsid w:val="12ED7101"/>
    <w:rsid w:val="12FFDAC6"/>
    <w:rsid w:val="1324D30A"/>
    <w:rsid w:val="136628FE"/>
    <w:rsid w:val="13ABCDF0"/>
    <w:rsid w:val="13DDF896"/>
    <w:rsid w:val="13E6BA87"/>
    <w:rsid w:val="13EDEA50"/>
    <w:rsid w:val="141F098A"/>
    <w:rsid w:val="14263F7D"/>
    <w:rsid w:val="146C3057"/>
    <w:rsid w:val="1487080D"/>
    <w:rsid w:val="1490F694"/>
    <w:rsid w:val="14D3AF63"/>
    <w:rsid w:val="14DEC868"/>
    <w:rsid w:val="14E44F9C"/>
    <w:rsid w:val="15179C70"/>
    <w:rsid w:val="1524CC76"/>
    <w:rsid w:val="15EB4E13"/>
    <w:rsid w:val="16023BDB"/>
    <w:rsid w:val="161D2397"/>
    <w:rsid w:val="162BED16"/>
    <w:rsid w:val="166319C5"/>
    <w:rsid w:val="1675733D"/>
    <w:rsid w:val="169E8919"/>
    <w:rsid w:val="16A3F6AC"/>
    <w:rsid w:val="172BB5E5"/>
    <w:rsid w:val="174472E2"/>
    <w:rsid w:val="1767D685"/>
    <w:rsid w:val="177BC1FA"/>
    <w:rsid w:val="1792AFDE"/>
    <w:rsid w:val="17A4601F"/>
    <w:rsid w:val="17B6D6B8"/>
    <w:rsid w:val="17D313AF"/>
    <w:rsid w:val="17EFFFEE"/>
    <w:rsid w:val="1830EED4"/>
    <w:rsid w:val="184DC414"/>
    <w:rsid w:val="18C5A0D7"/>
    <w:rsid w:val="18C757CC"/>
    <w:rsid w:val="18EC156C"/>
    <w:rsid w:val="18FE3960"/>
    <w:rsid w:val="1909261C"/>
    <w:rsid w:val="193D1181"/>
    <w:rsid w:val="1A101D63"/>
    <w:rsid w:val="1A37CC18"/>
    <w:rsid w:val="1A47D760"/>
    <w:rsid w:val="1A8F3176"/>
    <w:rsid w:val="1AA25762"/>
    <w:rsid w:val="1B05A1F1"/>
    <w:rsid w:val="1B53B4D2"/>
    <w:rsid w:val="1B879D7F"/>
    <w:rsid w:val="1BDDAD29"/>
    <w:rsid w:val="1C1E3BEC"/>
    <w:rsid w:val="1C3D7D9B"/>
    <w:rsid w:val="1C582F12"/>
    <w:rsid w:val="1C5BCFFF"/>
    <w:rsid w:val="1C7427C4"/>
    <w:rsid w:val="1C7BA32A"/>
    <w:rsid w:val="1CAB9E83"/>
    <w:rsid w:val="1CC30BBE"/>
    <w:rsid w:val="1D20FAFD"/>
    <w:rsid w:val="1D85AD36"/>
    <w:rsid w:val="1DC87273"/>
    <w:rsid w:val="1DE30432"/>
    <w:rsid w:val="1DF5A548"/>
    <w:rsid w:val="1E0838E4"/>
    <w:rsid w:val="1ED01159"/>
    <w:rsid w:val="1EED10CC"/>
    <w:rsid w:val="1EF7B981"/>
    <w:rsid w:val="1F37A44B"/>
    <w:rsid w:val="1F3B3EC2"/>
    <w:rsid w:val="1F3E95D6"/>
    <w:rsid w:val="1F5A3823"/>
    <w:rsid w:val="1F63577F"/>
    <w:rsid w:val="1F7E0EEE"/>
    <w:rsid w:val="1F92BF04"/>
    <w:rsid w:val="1FBA42C6"/>
    <w:rsid w:val="1FC82618"/>
    <w:rsid w:val="20370AB2"/>
    <w:rsid w:val="20AFC52A"/>
    <w:rsid w:val="20C462DD"/>
    <w:rsid w:val="20E4891E"/>
    <w:rsid w:val="213F4E31"/>
    <w:rsid w:val="2153DDC6"/>
    <w:rsid w:val="2153FAB8"/>
    <w:rsid w:val="2188D1EA"/>
    <w:rsid w:val="219B554E"/>
    <w:rsid w:val="21CB94EB"/>
    <w:rsid w:val="21CD6FE1"/>
    <w:rsid w:val="21DAD0C1"/>
    <w:rsid w:val="2273D503"/>
    <w:rsid w:val="22919F39"/>
    <w:rsid w:val="22A3C2DE"/>
    <w:rsid w:val="22A95552"/>
    <w:rsid w:val="22DD6EDC"/>
    <w:rsid w:val="22E27396"/>
    <w:rsid w:val="22EBCCA7"/>
    <w:rsid w:val="23056B3D"/>
    <w:rsid w:val="2371FD9B"/>
    <w:rsid w:val="23735E10"/>
    <w:rsid w:val="238E82A5"/>
    <w:rsid w:val="240A25D6"/>
    <w:rsid w:val="24870100"/>
    <w:rsid w:val="24873802"/>
    <w:rsid w:val="2503464E"/>
    <w:rsid w:val="254A44C6"/>
    <w:rsid w:val="255689E3"/>
    <w:rsid w:val="259550D4"/>
    <w:rsid w:val="25D2D036"/>
    <w:rsid w:val="26130D09"/>
    <w:rsid w:val="2621EE88"/>
    <w:rsid w:val="264192EA"/>
    <w:rsid w:val="26431560"/>
    <w:rsid w:val="265F54C4"/>
    <w:rsid w:val="2670A520"/>
    <w:rsid w:val="2675DDD7"/>
    <w:rsid w:val="26A05CA6"/>
    <w:rsid w:val="26EA60B4"/>
    <w:rsid w:val="26FB5B8B"/>
    <w:rsid w:val="26FE59FC"/>
    <w:rsid w:val="27803F54"/>
    <w:rsid w:val="2784C97C"/>
    <w:rsid w:val="27FA7591"/>
    <w:rsid w:val="280C201E"/>
    <w:rsid w:val="281E9189"/>
    <w:rsid w:val="282691A9"/>
    <w:rsid w:val="283AFBCD"/>
    <w:rsid w:val="2846AD04"/>
    <w:rsid w:val="284C0C1D"/>
    <w:rsid w:val="2902C96B"/>
    <w:rsid w:val="290CC0AE"/>
    <w:rsid w:val="291DADC6"/>
    <w:rsid w:val="2937C0B0"/>
    <w:rsid w:val="2942F1BC"/>
    <w:rsid w:val="299F6C11"/>
    <w:rsid w:val="2A32B641"/>
    <w:rsid w:val="2A566C5A"/>
    <w:rsid w:val="2A5A4230"/>
    <w:rsid w:val="2A69C88D"/>
    <w:rsid w:val="2A786970"/>
    <w:rsid w:val="2A829E60"/>
    <w:rsid w:val="2A83BA9F"/>
    <w:rsid w:val="2AAD01FF"/>
    <w:rsid w:val="2B5029F1"/>
    <w:rsid w:val="2B5BC128"/>
    <w:rsid w:val="2BAC5770"/>
    <w:rsid w:val="2BCB5737"/>
    <w:rsid w:val="2BF61133"/>
    <w:rsid w:val="2C464425"/>
    <w:rsid w:val="2C4B90B2"/>
    <w:rsid w:val="2C5CC683"/>
    <w:rsid w:val="2C728FF0"/>
    <w:rsid w:val="2CEB56A1"/>
    <w:rsid w:val="2D243F46"/>
    <w:rsid w:val="2D8B446F"/>
    <w:rsid w:val="2DDF8C7A"/>
    <w:rsid w:val="2E205829"/>
    <w:rsid w:val="2E21DF19"/>
    <w:rsid w:val="2E4BC0E0"/>
    <w:rsid w:val="2E8A9158"/>
    <w:rsid w:val="2E97C623"/>
    <w:rsid w:val="2ED05025"/>
    <w:rsid w:val="2F0A5D42"/>
    <w:rsid w:val="2F14D806"/>
    <w:rsid w:val="2F2630FE"/>
    <w:rsid w:val="2FA31181"/>
    <w:rsid w:val="2FE9C7F9"/>
    <w:rsid w:val="306E44A4"/>
    <w:rsid w:val="30911B3F"/>
    <w:rsid w:val="30B9D2FE"/>
    <w:rsid w:val="30F0FDD0"/>
    <w:rsid w:val="3128275A"/>
    <w:rsid w:val="31298F98"/>
    <w:rsid w:val="31365F90"/>
    <w:rsid w:val="3146A914"/>
    <w:rsid w:val="3170B688"/>
    <w:rsid w:val="31C4E924"/>
    <w:rsid w:val="31D19669"/>
    <w:rsid w:val="31D9436B"/>
    <w:rsid w:val="31F47D47"/>
    <w:rsid w:val="32407731"/>
    <w:rsid w:val="329598B0"/>
    <w:rsid w:val="32D8EB28"/>
    <w:rsid w:val="331A26DD"/>
    <w:rsid w:val="331A4C63"/>
    <w:rsid w:val="333424C9"/>
    <w:rsid w:val="334C58AB"/>
    <w:rsid w:val="3369C640"/>
    <w:rsid w:val="336D9EA7"/>
    <w:rsid w:val="3388F231"/>
    <w:rsid w:val="3427E4ED"/>
    <w:rsid w:val="346CAB22"/>
    <w:rsid w:val="349A2AB8"/>
    <w:rsid w:val="3510201A"/>
    <w:rsid w:val="3542354D"/>
    <w:rsid w:val="35489DE4"/>
    <w:rsid w:val="355F1D51"/>
    <w:rsid w:val="35619E2A"/>
    <w:rsid w:val="3594865D"/>
    <w:rsid w:val="35C48A04"/>
    <w:rsid w:val="3623D548"/>
    <w:rsid w:val="362A7AEF"/>
    <w:rsid w:val="36610472"/>
    <w:rsid w:val="36931F51"/>
    <w:rsid w:val="36DBDE0B"/>
    <w:rsid w:val="36F7DCE3"/>
    <w:rsid w:val="370255A1"/>
    <w:rsid w:val="374FE150"/>
    <w:rsid w:val="37569207"/>
    <w:rsid w:val="376574B2"/>
    <w:rsid w:val="37C74E8D"/>
    <w:rsid w:val="384747CB"/>
    <w:rsid w:val="38C4723B"/>
    <w:rsid w:val="38F2CC22"/>
    <w:rsid w:val="39884B91"/>
    <w:rsid w:val="39DE038F"/>
    <w:rsid w:val="3A010E56"/>
    <w:rsid w:val="3A2645EF"/>
    <w:rsid w:val="3A302D67"/>
    <w:rsid w:val="3AA24DE1"/>
    <w:rsid w:val="3AB5DE43"/>
    <w:rsid w:val="3AC43FC1"/>
    <w:rsid w:val="3AF72599"/>
    <w:rsid w:val="3B41A999"/>
    <w:rsid w:val="3B54CA51"/>
    <w:rsid w:val="3B85C597"/>
    <w:rsid w:val="3B99AB8B"/>
    <w:rsid w:val="3BCDC5F1"/>
    <w:rsid w:val="3C4F4050"/>
    <w:rsid w:val="3C55B7A5"/>
    <w:rsid w:val="3C5D3730"/>
    <w:rsid w:val="3C8B3140"/>
    <w:rsid w:val="3CA4BD86"/>
    <w:rsid w:val="3CC9C955"/>
    <w:rsid w:val="3CE32F06"/>
    <w:rsid w:val="3D082DC9"/>
    <w:rsid w:val="3D095687"/>
    <w:rsid w:val="3D0F4FAA"/>
    <w:rsid w:val="3D288684"/>
    <w:rsid w:val="3D3A192D"/>
    <w:rsid w:val="3D40682B"/>
    <w:rsid w:val="3D45135D"/>
    <w:rsid w:val="3D833D32"/>
    <w:rsid w:val="3E2F65A0"/>
    <w:rsid w:val="3E42526B"/>
    <w:rsid w:val="3E690005"/>
    <w:rsid w:val="3E737DAF"/>
    <w:rsid w:val="3E77781D"/>
    <w:rsid w:val="3EDC263D"/>
    <w:rsid w:val="3EF3A27E"/>
    <w:rsid w:val="3F1BCEED"/>
    <w:rsid w:val="3F2B065B"/>
    <w:rsid w:val="3F3F3FC1"/>
    <w:rsid w:val="3F594EF0"/>
    <w:rsid w:val="3F77DA0B"/>
    <w:rsid w:val="3F9095C5"/>
    <w:rsid w:val="3FE14566"/>
    <w:rsid w:val="400F47CA"/>
    <w:rsid w:val="405BFBA4"/>
    <w:rsid w:val="4072F894"/>
    <w:rsid w:val="40A7952A"/>
    <w:rsid w:val="41264183"/>
    <w:rsid w:val="414A5531"/>
    <w:rsid w:val="41AA15C6"/>
    <w:rsid w:val="41ABC5F3"/>
    <w:rsid w:val="41D06358"/>
    <w:rsid w:val="4250AFE1"/>
    <w:rsid w:val="426CC1D9"/>
    <w:rsid w:val="42C81DA9"/>
    <w:rsid w:val="42E4CC0B"/>
    <w:rsid w:val="43977322"/>
    <w:rsid w:val="43A7423A"/>
    <w:rsid w:val="43CB6A9F"/>
    <w:rsid w:val="44576FB2"/>
    <w:rsid w:val="44761B16"/>
    <w:rsid w:val="447784D4"/>
    <w:rsid w:val="447887E5"/>
    <w:rsid w:val="4492D507"/>
    <w:rsid w:val="44FFBDF6"/>
    <w:rsid w:val="454DFBD1"/>
    <w:rsid w:val="45519089"/>
    <w:rsid w:val="455DBE2A"/>
    <w:rsid w:val="45689C9E"/>
    <w:rsid w:val="457E8965"/>
    <w:rsid w:val="45B30696"/>
    <w:rsid w:val="45D59150"/>
    <w:rsid w:val="45DC52B4"/>
    <w:rsid w:val="45DE7318"/>
    <w:rsid w:val="4601BC73"/>
    <w:rsid w:val="461954C4"/>
    <w:rsid w:val="4647C601"/>
    <w:rsid w:val="4671F3D5"/>
    <w:rsid w:val="46790274"/>
    <w:rsid w:val="468D7328"/>
    <w:rsid w:val="46FC80F0"/>
    <w:rsid w:val="4725A418"/>
    <w:rsid w:val="47448565"/>
    <w:rsid w:val="47623A4D"/>
    <w:rsid w:val="4779F35E"/>
    <w:rsid w:val="47E1359B"/>
    <w:rsid w:val="47FC02A5"/>
    <w:rsid w:val="48663F20"/>
    <w:rsid w:val="488158C3"/>
    <w:rsid w:val="48C2C2B2"/>
    <w:rsid w:val="48C75B0D"/>
    <w:rsid w:val="49A565D3"/>
    <w:rsid w:val="49FF993D"/>
    <w:rsid w:val="4A0FAB02"/>
    <w:rsid w:val="4A1EC0A2"/>
    <w:rsid w:val="4A3EA629"/>
    <w:rsid w:val="4A52E119"/>
    <w:rsid w:val="4A6DACC1"/>
    <w:rsid w:val="4A7D5C12"/>
    <w:rsid w:val="4AE5FF8E"/>
    <w:rsid w:val="4B4FBC45"/>
    <w:rsid w:val="4B92E99E"/>
    <w:rsid w:val="4BA538E4"/>
    <w:rsid w:val="4BBDCCFB"/>
    <w:rsid w:val="4C0626BE"/>
    <w:rsid w:val="4C388CAB"/>
    <w:rsid w:val="4C708C55"/>
    <w:rsid w:val="4CE84C5A"/>
    <w:rsid w:val="4CF3102E"/>
    <w:rsid w:val="4CF372FD"/>
    <w:rsid w:val="4CFAED9C"/>
    <w:rsid w:val="4D6EB0BF"/>
    <w:rsid w:val="4D8E80BB"/>
    <w:rsid w:val="4DA6F465"/>
    <w:rsid w:val="4DA91188"/>
    <w:rsid w:val="4DC3F84D"/>
    <w:rsid w:val="4DF2A81B"/>
    <w:rsid w:val="4E26BF19"/>
    <w:rsid w:val="4E6FD86D"/>
    <w:rsid w:val="4F34E827"/>
    <w:rsid w:val="4F621249"/>
    <w:rsid w:val="4FD0BCFD"/>
    <w:rsid w:val="4FD1674F"/>
    <w:rsid w:val="4FD339BA"/>
    <w:rsid w:val="509E5A4D"/>
    <w:rsid w:val="50A7BE14"/>
    <w:rsid w:val="5108E6C7"/>
    <w:rsid w:val="511B66BA"/>
    <w:rsid w:val="5143FD1C"/>
    <w:rsid w:val="5154BD9A"/>
    <w:rsid w:val="517E401C"/>
    <w:rsid w:val="520C6662"/>
    <w:rsid w:val="520D0386"/>
    <w:rsid w:val="5269925C"/>
    <w:rsid w:val="531C67A6"/>
    <w:rsid w:val="5331D5BF"/>
    <w:rsid w:val="533B12FD"/>
    <w:rsid w:val="535E69BE"/>
    <w:rsid w:val="53945F72"/>
    <w:rsid w:val="5395D5B8"/>
    <w:rsid w:val="53B49FB8"/>
    <w:rsid w:val="53C6DDBB"/>
    <w:rsid w:val="53E3C4D6"/>
    <w:rsid w:val="5407CEF2"/>
    <w:rsid w:val="5453287B"/>
    <w:rsid w:val="54593EAA"/>
    <w:rsid w:val="545CCE1E"/>
    <w:rsid w:val="5462971E"/>
    <w:rsid w:val="54BA6CA3"/>
    <w:rsid w:val="54D9762C"/>
    <w:rsid w:val="54F88754"/>
    <w:rsid w:val="55B5DB73"/>
    <w:rsid w:val="55B6EC14"/>
    <w:rsid w:val="55E5A92D"/>
    <w:rsid w:val="55E980BA"/>
    <w:rsid w:val="55FD0C88"/>
    <w:rsid w:val="55FD6A1A"/>
    <w:rsid w:val="560E6891"/>
    <w:rsid w:val="562AC70C"/>
    <w:rsid w:val="564DE0B2"/>
    <w:rsid w:val="565D136D"/>
    <w:rsid w:val="56D749DE"/>
    <w:rsid w:val="56EEFD2A"/>
    <w:rsid w:val="572EECAA"/>
    <w:rsid w:val="5779B731"/>
    <w:rsid w:val="577FFBDA"/>
    <w:rsid w:val="57E29D35"/>
    <w:rsid w:val="57E3E909"/>
    <w:rsid w:val="57F9F2EE"/>
    <w:rsid w:val="58101DDB"/>
    <w:rsid w:val="58333515"/>
    <w:rsid w:val="587D5F41"/>
    <w:rsid w:val="58D810E9"/>
    <w:rsid w:val="58EBCF4E"/>
    <w:rsid w:val="59083081"/>
    <w:rsid w:val="590F1905"/>
    <w:rsid w:val="5941CF62"/>
    <w:rsid w:val="595EC4FE"/>
    <w:rsid w:val="5967EA16"/>
    <w:rsid w:val="599E1BC8"/>
    <w:rsid w:val="59A145F5"/>
    <w:rsid w:val="59A33B2F"/>
    <w:rsid w:val="59BC8C52"/>
    <w:rsid w:val="59C9E6B3"/>
    <w:rsid w:val="59EBFFC6"/>
    <w:rsid w:val="5A4557C4"/>
    <w:rsid w:val="5A5976B0"/>
    <w:rsid w:val="5B603C07"/>
    <w:rsid w:val="5B6CA1E8"/>
    <w:rsid w:val="5B88D64A"/>
    <w:rsid w:val="5B9BDAEC"/>
    <w:rsid w:val="5C1A0B72"/>
    <w:rsid w:val="5C4091EF"/>
    <w:rsid w:val="5C475C2A"/>
    <w:rsid w:val="5C57C18A"/>
    <w:rsid w:val="5C5B5BB8"/>
    <w:rsid w:val="5C61AD91"/>
    <w:rsid w:val="5C6F2766"/>
    <w:rsid w:val="5C7820D7"/>
    <w:rsid w:val="5CF912E9"/>
    <w:rsid w:val="5CFBF09F"/>
    <w:rsid w:val="5D055394"/>
    <w:rsid w:val="5D282D9B"/>
    <w:rsid w:val="5D5BD19D"/>
    <w:rsid w:val="5D7E4450"/>
    <w:rsid w:val="5D800FBC"/>
    <w:rsid w:val="5DAB43ED"/>
    <w:rsid w:val="5DB26698"/>
    <w:rsid w:val="5E57775C"/>
    <w:rsid w:val="5E8013DE"/>
    <w:rsid w:val="5E83A438"/>
    <w:rsid w:val="5E84397E"/>
    <w:rsid w:val="5E90C88A"/>
    <w:rsid w:val="5E9D67F5"/>
    <w:rsid w:val="5EE1410E"/>
    <w:rsid w:val="5F0ECA2F"/>
    <w:rsid w:val="5FC0A68C"/>
    <w:rsid w:val="5FDD6F41"/>
    <w:rsid w:val="602726B0"/>
    <w:rsid w:val="604BADD1"/>
    <w:rsid w:val="6116FEA5"/>
    <w:rsid w:val="6176F392"/>
    <w:rsid w:val="61E99599"/>
    <w:rsid w:val="61FBE2D4"/>
    <w:rsid w:val="621E194C"/>
    <w:rsid w:val="623753C3"/>
    <w:rsid w:val="623C6C3D"/>
    <w:rsid w:val="624FF30B"/>
    <w:rsid w:val="639B7DF8"/>
    <w:rsid w:val="63A94BB9"/>
    <w:rsid w:val="63CC3B0C"/>
    <w:rsid w:val="63CF7503"/>
    <w:rsid w:val="63D8B78F"/>
    <w:rsid w:val="6403CC69"/>
    <w:rsid w:val="648BEC4E"/>
    <w:rsid w:val="64BCA119"/>
    <w:rsid w:val="6533F503"/>
    <w:rsid w:val="654DB5DB"/>
    <w:rsid w:val="65688CFA"/>
    <w:rsid w:val="6577FB8F"/>
    <w:rsid w:val="657C5BE8"/>
    <w:rsid w:val="6584A255"/>
    <w:rsid w:val="66470D43"/>
    <w:rsid w:val="665DCCBF"/>
    <w:rsid w:val="667A9FB6"/>
    <w:rsid w:val="66962883"/>
    <w:rsid w:val="66B77FA1"/>
    <w:rsid w:val="66E0312D"/>
    <w:rsid w:val="675B75D5"/>
    <w:rsid w:val="67ABA4E7"/>
    <w:rsid w:val="67C03D21"/>
    <w:rsid w:val="67E6C765"/>
    <w:rsid w:val="67FB71F9"/>
    <w:rsid w:val="683F4820"/>
    <w:rsid w:val="686346C4"/>
    <w:rsid w:val="68B9A95C"/>
    <w:rsid w:val="68EFAA03"/>
    <w:rsid w:val="68F59FC7"/>
    <w:rsid w:val="68F8C216"/>
    <w:rsid w:val="6953ED08"/>
    <w:rsid w:val="69CA8E3E"/>
    <w:rsid w:val="69F11904"/>
    <w:rsid w:val="6AB8A0BD"/>
    <w:rsid w:val="6ABE4D52"/>
    <w:rsid w:val="6AF00115"/>
    <w:rsid w:val="6B2D823B"/>
    <w:rsid w:val="6B8409E4"/>
    <w:rsid w:val="6B8811A1"/>
    <w:rsid w:val="6B99BCA0"/>
    <w:rsid w:val="6BB4BC2A"/>
    <w:rsid w:val="6BB87C44"/>
    <w:rsid w:val="6C1BA8D1"/>
    <w:rsid w:val="6C6B1A99"/>
    <w:rsid w:val="6CAB8F24"/>
    <w:rsid w:val="6D1771BB"/>
    <w:rsid w:val="6D2D1BB6"/>
    <w:rsid w:val="6D758070"/>
    <w:rsid w:val="6D76B86E"/>
    <w:rsid w:val="6D8CCDF9"/>
    <w:rsid w:val="6D9A42E5"/>
    <w:rsid w:val="6DB3138B"/>
    <w:rsid w:val="6DCE08B5"/>
    <w:rsid w:val="6E271DAD"/>
    <w:rsid w:val="6EA62506"/>
    <w:rsid w:val="6EAA7ED8"/>
    <w:rsid w:val="6EDB6399"/>
    <w:rsid w:val="6F11F95A"/>
    <w:rsid w:val="6F21663A"/>
    <w:rsid w:val="6F2F4ACD"/>
    <w:rsid w:val="6F45F985"/>
    <w:rsid w:val="6F55A04C"/>
    <w:rsid w:val="6F75A8C2"/>
    <w:rsid w:val="6F8AAEBD"/>
    <w:rsid w:val="6FE74318"/>
    <w:rsid w:val="7035C074"/>
    <w:rsid w:val="704E2349"/>
    <w:rsid w:val="7096B91D"/>
    <w:rsid w:val="70F7D9AB"/>
    <w:rsid w:val="715F9311"/>
    <w:rsid w:val="7192D9A5"/>
    <w:rsid w:val="71B9EF69"/>
    <w:rsid w:val="71DF17CF"/>
    <w:rsid w:val="71ED387A"/>
    <w:rsid w:val="71F804B7"/>
    <w:rsid w:val="7202C29B"/>
    <w:rsid w:val="724BAF74"/>
    <w:rsid w:val="72907421"/>
    <w:rsid w:val="72931659"/>
    <w:rsid w:val="72ADD5C4"/>
    <w:rsid w:val="73376605"/>
    <w:rsid w:val="7399AC93"/>
    <w:rsid w:val="73C35EC2"/>
    <w:rsid w:val="73CAA56D"/>
    <w:rsid w:val="73F273A9"/>
    <w:rsid w:val="741AD152"/>
    <w:rsid w:val="743B6E4D"/>
    <w:rsid w:val="74767F2C"/>
    <w:rsid w:val="747C97E2"/>
    <w:rsid w:val="74A945E1"/>
    <w:rsid w:val="74E660EF"/>
    <w:rsid w:val="752129D3"/>
    <w:rsid w:val="7581EA6A"/>
    <w:rsid w:val="7592BD1E"/>
    <w:rsid w:val="75A027C9"/>
    <w:rsid w:val="75A738F6"/>
    <w:rsid w:val="75AE35AC"/>
    <w:rsid w:val="75C20E6E"/>
    <w:rsid w:val="75EC881F"/>
    <w:rsid w:val="75F3DBE0"/>
    <w:rsid w:val="763463F1"/>
    <w:rsid w:val="7656069E"/>
    <w:rsid w:val="765D7FE3"/>
    <w:rsid w:val="7669F6C2"/>
    <w:rsid w:val="76C19BA2"/>
    <w:rsid w:val="76DAC800"/>
    <w:rsid w:val="771C2CBF"/>
    <w:rsid w:val="7725902D"/>
    <w:rsid w:val="773FF69F"/>
    <w:rsid w:val="776B6F42"/>
    <w:rsid w:val="7775646B"/>
    <w:rsid w:val="77F8ACBE"/>
    <w:rsid w:val="7807E4AB"/>
    <w:rsid w:val="7812CDB5"/>
    <w:rsid w:val="787B43D0"/>
    <w:rsid w:val="7896E864"/>
    <w:rsid w:val="78F2BCDD"/>
    <w:rsid w:val="78FBDE68"/>
    <w:rsid w:val="790F691E"/>
    <w:rsid w:val="7931BE20"/>
    <w:rsid w:val="79357204"/>
    <w:rsid w:val="795A83C1"/>
    <w:rsid w:val="79643856"/>
    <w:rsid w:val="796C1BD1"/>
    <w:rsid w:val="79A6DD15"/>
    <w:rsid w:val="79E8D5A9"/>
    <w:rsid w:val="7A5CB449"/>
    <w:rsid w:val="7A88C1E9"/>
    <w:rsid w:val="7A8BD812"/>
    <w:rsid w:val="7AB23877"/>
    <w:rsid w:val="7AC21462"/>
    <w:rsid w:val="7AEC9483"/>
    <w:rsid w:val="7B0C65E1"/>
    <w:rsid w:val="7B3D38F7"/>
    <w:rsid w:val="7B47A1D3"/>
    <w:rsid w:val="7B4DC07E"/>
    <w:rsid w:val="7B7E1BA5"/>
    <w:rsid w:val="7B80E9AC"/>
    <w:rsid w:val="7B97AA17"/>
    <w:rsid w:val="7C189C68"/>
    <w:rsid w:val="7C3C627E"/>
    <w:rsid w:val="7C401883"/>
    <w:rsid w:val="7C60A80F"/>
    <w:rsid w:val="7C720466"/>
    <w:rsid w:val="7C77156C"/>
    <w:rsid w:val="7C85A285"/>
    <w:rsid w:val="7CA18EBD"/>
    <w:rsid w:val="7D479260"/>
    <w:rsid w:val="7D7BD619"/>
    <w:rsid w:val="7DB1E153"/>
    <w:rsid w:val="7DBE93A6"/>
    <w:rsid w:val="7E05C300"/>
    <w:rsid w:val="7E4A826B"/>
    <w:rsid w:val="7E595D84"/>
    <w:rsid w:val="7E63372F"/>
    <w:rsid w:val="7E73AF0C"/>
    <w:rsid w:val="7EDCF500"/>
    <w:rsid w:val="7EE67197"/>
    <w:rsid w:val="7EF3268F"/>
    <w:rsid w:val="7F912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A6626"/>
  <w15:chartTrackingRefBased/>
  <w15:docId w15:val="{92D3CF63-D095-4559-9AB1-F43EA65B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2907421"/>
    <w:pPr>
      <w:ind w:left="720"/>
      <w:contextualSpacing/>
    </w:pPr>
  </w:style>
  <w:style w:type="character" w:styleId="Hyperlink">
    <w:name w:val="Hyperlink"/>
    <w:basedOn w:val="DefaultParagraphFont"/>
    <w:uiPriority w:val="99"/>
    <w:unhideWhenUsed/>
    <w:rsid w:val="72907421"/>
    <w:rPr>
      <w:color w:val="467886"/>
      <w:u w:val="single"/>
    </w:rPr>
  </w:style>
  <w:style w:type="paragraph" w:styleId="Header">
    <w:name w:val="header"/>
    <w:basedOn w:val="Normal"/>
    <w:uiPriority w:val="99"/>
    <w:unhideWhenUsed/>
    <w:rsid w:val="623753C3"/>
    <w:pPr>
      <w:tabs>
        <w:tab w:val="center" w:pos="4680"/>
        <w:tab w:val="right" w:pos="9360"/>
      </w:tabs>
      <w:spacing w:after="0" w:line="240" w:lineRule="auto"/>
    </w:pPr>
  </w:style>
  <w:style w:type="paragraph" w:styleId="Footer">
    <w:name w:val="footer"/>
    <w:basedOn w:val="Normal"/>
    <w:uiPriority w:val="99"/>
    <w:unhideWhenUsed/>
    <w:rsid w:val="623753C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www.allianceofdownriverwatersheds.com/wp-content/uploads/2014/09/ecorse_creek_wmp.pdf" TargetMode="Externa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southgatemi.org/Maste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books.google.com/books?hl=en&amp;lr=&amp;id=NtuRBAAAQBAJ&amp;oi=fnd&amp;pg=PA6&amp;dq=Ecorse&amp;ots=2vMA3qWUhK&amp;sig=6BV66_HEVkN8ymqkYGJ4DGX0b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www.sciencedirect.com/science/article/abs/pii/S0301479718315007" TargetMode="External"/><Relationship Id="rId32" Type="http://schemas.openxmlformats.org/officeDocument/2006/relationships/header" Target="header1.xml"/><Relationship Id="rId37"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canr.msu.edu/news/project-seeks-to-find-solutions-to-reduce-flooding-in-ecorse-creek-watershed-msg23-clites23" TargetMode="External"/><Relationship Id="rId36"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image" Target="media/image9.png"/><Relationship Id="rId31" Type="http://schemas.openxmlformats.org/officeDocument/2006/relationships/image" Target="media/image15.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yperlink" Target="https://ecorsemi.gov/getattachment/Departments/Community-Development/Planning-and-Zoning/Master-Plan/Ecorse-MasterPlan-2023-FINAL.pdf.aspx?lang=en-US" TargetMode="External"/><Relationship Id="rId30" Type="http://schemas.openxmlformats.org/officeDocument/2006/relationships/image" Target="media/image14.jpeg"/><Relationship Id="rId35" Type="http://schemas.microsoft.com/office/2011/relationships/people" Target="people.xml"/><Relationship Id="rId8" Type="http://schemas.microsoft.com/office/2011/relationships/commentsExtended" Target="commentsExtended.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3465</Words>
  <Characters>19752</Characters>
  <Application>Microsoft Office Word</Application>
  <DocSecurity>0</DocSecurity>
  <Lines>164</Lines>
  <Paragraphs>46</Paragraphs>
  <ScaleCrop>false</ScaleCrop>
  <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Ibrahim</dc:creator>
  <cp:keywords/>
  <dc:description/>
  <cp:lastModifiedBy>Yasmin Rammal</cp:lastModifiedBy>
  <cp:revision>3</cp:revision>
  <dcterms:created xsi:type="dcterms:W3CDTF">2025-03-04T00:48:00Z</dcterms:created>
  <dcterms:modified xsi:type="dcterms:W3CDTF">2025-03-05T21:32:00Z</dcterms:modified>
</cp:coreProperties>
</file>