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B923" w14:textId="0D5DBDF9" w:rsidR="00DB1BBF" w:rsidRPr="00325415" w:rsidRDefault="6FD7A107" w:rsidP="67A69256">
      <w:pPr>
        <w:spacing w:after="0"/>
        <w:jc w:val="center"/>
        <w:rPr>
          <w:rStyle w:val="fontstyle01"/>
          <w:rFonts w:asciiTheme="minorHAnsi" w:eastAsiaTheme="minorEastAsia" w:hAnsiTheme="minorHAnsi"/>
          <w:sz w:val="22"/>
          <w:szCs w:val="22"/>
        </w:rPr>
      </w:pPr>
      <w:bookmarkStart w:id="0" w:name="_Hlk129211154"/>
      <w:bookmarkEnd w:id="0"/>
      <w:r w:rsidRPr="00325415">
        <w:rPr>
          <w:rStyle w:val="fontstyle01"/>
          <w:rFonts w:asciiTheme="minorHAnsi" w:eastAsiaTheme="minorEastAsia" w:hAnsiTheme="minorHAnsi"/>
          <w:sz w:val="22"/>
          <w:szCs w:val="22"/>
        </w:rPr>
        <w:t>Požari i klimatske promjene - goruće pitanje</w:t>
      </w:r>
    </w:p>
    <w:p w14:paraId="2D9380B6" w14:textId="276B14BF" w:rsidR="00DB1BBF" w:rsidRPr="00325415" w:rsidRDefault="6FD7A107" w:rsidP="67A69256">
      <w:pPr>
        <w:spacing w:after="0"/>
        <w:jc w:val="center"/>
        <w:rPr>
          <w:rStyle w:val="fontstyle01"/>
          <w:rFonts w:asciiTheme="minorHAnsi" w:eastAsiaTheme="minorEastAsia" w:hAnsiTheme="minorHAnsi"/>
          <w:sz w:val="22"/>
          <w:szCs w:val="22"/>
        </w:rPr>
      </w:pPr>
      <w:r w:rsidRPr="00325415">
        <w:rPr>
          <w:rStyle w:val="fontstyle01"/>
          <w:rFonts w:asciiTheme="minorHAnsi" w:eastAsiaTheme="minorEastAsia" w:hAnsiTheme="minorHAnsi"/>
          <w:sz w:val="22"/>
          <w:szCs w:val="22"/>
        </w:rPr>
        <w:t>Fires and climate change - a burning issue</w:t>
      </w:r>
    </w:p>
    <w:p w14:paraId="1FB80FA4" w14:textId="44C3DCCB" w:rsidR="00DB1BBF" w:rsidRPr="00325415" w:rsidRDefault="6FD7A107" w:rsidP="67A69256">
      <w:pPr>
        <w:spacing w:after="0"/>
        <w:jc w:val="center"/>
        <w:rPr>
          <w:rStyle w:val="fontstyle01"/>
          <w:rFonts w:asciiTheme="minorHAnsi" w:eastAsiaTheme="minorEastAsia" w:hAnsiTheme="minorHAnsi"/>
          <w:sz w:val="22"/>
          <w:szCs w:val="22"/>
        </w:rPr>
      </w:pPr>
      <w:r w:rsidRPr="00325415">
        <w:rPr>
          <w:rStyle w:val="fontstyle01"/>
          <w:rFonts w:asciiTheme="minorHAnsi" w:eastAsiaTheme="minorEastAsia" w:hAnsiTheme="minorHAnsi"/>
          <w:sz w:val="22"/>
          <w:szCs w:val="22"/>
        </w:rPr>
        <w:t>Tin Rogić (7.razred), Šimun Kapljić (8.razred), David Pejdo (8. razred) </w:t>
      </w:r>
    </w:p>
    <w:p w14:paraId="7C2ED8FD" w14:textId="28FA3BB4" w:rsidR="00DB1BBF" w:rsidRPr="00325415" w:rsidRDefault="6FD7A107" w:rsidP="67A69256">
      <w:pPr>
        <w:spacing w:after="0"/>
        <w:jc w:val="center"/>
        <w:rPr>
          <w:rStyle w:val="fontstyle01"/>
          <w:rFonts w:asciiTheme="minorHAnsi" w:eastAsiaTheme="minorEastAsia" w:hAnsiTheme="minorHAnsi"/>
          <w:sz w:val="22"/>
          <w:szCs w:val="22"/>
        </w:rPr>
      </w:pPr>
      <w:r w:rsidRPr="00325415">
        <w:rPr>
          <w:rStyle w:val="fontstyle01"/>
          <w:rFonts w:asciiTheme="minorHAnsi" w:eastAsiaTheme="minorEastAsia" w:hAnsiTheme="minorHAnsi"/>
          <w:sz w:val="22"/>
          <w:szCs w:val="22"/>
        </w:rPr>
        <w:t>Kristo Ora (8.razred), Nikša Šimić (8.razred), Petar Vilić (8.razred) </w:t>
      </w:r>
    </w:p>
    <w:p w14:paraId="03F99DD8" w14:textId="1A396CDD" w:rsidR="00DB1BBF" w:rsidRPr="00325415" w:rsidRDefault="6FD7A107" w:rsidP="67A69256">
      <w:pPr>
        <w:spacing w:after="0"/>
        <w:jc w:val="center"/>
        <w:rPr>
          <w:rStyle w:val="fontstyle01"/>
          <w:rFonts w:asciiTheme="minorHAnsi" w:eastAsiaTheme="minorEastAsia" w:hAnsiTheme="minorHAnsi"/>
          <w:sz w:val="22"/>
          <w:szCs w:val="22"/>
        </w:rPr>
      </w:pPr>
      <w:r w:rsidRPr="00325415">
        <w:rPr>
          <w:rStyle w:val="fontstyle01"/>
          <w:rFonts w:asciiTheme="minorHAnsi" w:eastAsiaTheme="minorEastAsia" w:hAnsiTheme="minorHAnsi"/>
          <w:sz w:val="22"/>
          <w:szCs w:val="22"/>
        </w:rPr>
        <w:t>Zrinka Klarin,</w:t>
      </w:r>
      <w:r w:rsidR="00400E42" w:rsidRPr="00325415">
        <w:rPr>
          <w:rStyle w:val="fontstyle01"/>
          <w:rFonts w:asciiTheme="minorHAnsi" w:eastAsiaTheme="minorEastAsia" w:hAnsiTheme="minorHAnsi"/>
          <w:sz w:val="22"/>
          <w:szCs w:val="22"/>
        </w:rPr>
        <w:t xml:space="preserve"> </w:t>
      </w:r>
      <w:r w:rsidRPr="00325415">
        <w:rPr>
          <w:rStyle w:val="fontstyle01"/>
          <w:rFonts w:asciiTheme="minorHAnsi" w:eastAsiaTheme="minorEastAsia" w:hAnsiTheme="minorHAnsi"/>
          <w:sz w:val="22"/>
          <w:szCs w:val="22"/>
        </w:rPr>
        <w:t>prof.</w:t>
      </w:r>
      <w:r w:rsidR="00744161" w:rsidRPr="00325415">
        <w:rPr>
          <w:rStyle w:val="fontstyle01"/>
          <w:rFonts w:asciiTheme="minorHAnsi" w:eastAsiaTheme="minorEastAsia" w:hAnsiTheme="minorHAnsi"/>
          <w:sz w:val="22"/>
          <w:szCs w:val="22"/>
        </w:rPr>
        <w:t xml:space="preserve"> </w:t>
      </w:r>
      <w:r w:rsidRPr="00325415">
        <w:rPr>
          <w:rStyle w:val="fontstyle01"/>
          <w:rFonts w:asciiTheme="minorHAnsi" w:eastAsiaTheme="minorEastAsia" w:hAnsiTheme="minorHAnsi"/>
          <w:sz w:val="22"/>
          <w:szCs w:val="22"/>
        </w:rPr>
        <w:t>geografije, Ivica Štrbac, prof.</w:t>
      </w:r>
      <w:r w:rsidR="00744161" w:rsidRPr="00325415">
        <w:rPr>
          <w:rStyle w:val="fontstyle01"/>
          <w:rFonts w:asciiTheme="minorHAnsi" w:eastAsiaTheme="minorEastAsia" w:hAnsiTheme="minorHAnsi"/>
          <w:sz w:val="22"/>
          <w:szCs w:val="22"/>
        </w:rPr>
        <w:t xml:space="preserve"> </w:t>
      </w:r>
      <w:r w:rsidRPr="00325415">
        <w:rPr>
          <w:rStyle w:val="fontstyle01"/>
          <w:rFonts w:asciiTheme="minorHAnsi" w:eastAsiaTheme="minorEastAsia" w:hAnsiTheme="minorHAnsi"/>
          <w:sz w:val="22"/>
          <w:szCs w:val="22"/>
        </w:rPr>
        <w:t>geografije</w:t>
      </w:r>
    </w:p>
    <w:p w14:paraId="786DAA03" w14:textId="72BCAA2B" w:rsidR="00DB1BBF" w:rsidRPr="00325415" w:rsidRDefault="6FD7A107" w:rsidP="67A69256">
      <w:pPr>
        <w:jc w:val="center"/>
        <w:rPr>
          <w:rFonts w:eastAsiaTheme="minorEastAsia"/>
          <w:b/>
          <w:bCs/>
          <w:color w:val="000000"/>
        </w:rPr>
      </w:pPr>
      <w:r w:rsidRPr="00325415">
        <w:rPr>
          <w:rFonts w:eastAsiaTheme="minorEastAsia"/>
          <w:b/>
          <w:bCs/>
          <w:color w:val="000000" w:themeColor="text1"/>
        </w:rPr>
        <w:t>Osnovna škola Šime Budinić Zadar, Osnovna škola Josip Pupačić Omiš </w:t>
      </w:r>
    </w:p>
    <w:p w14:paraId="40EF7005" w14:textId="62612B15" w:rsidR="009C0868" w:rsidRPr="00325415" w:rsidRDefault="00DB1BBF" w:rsidP="00061719">
      <w:pPr>
        <w:spacing w:after="0"/>
        <w:rPr>
          <w:rStyle w:val="fontstyle21"/>
          <w:rFonts w:asciiTheme="minorHAnsi" w:eastAsiaTheme="minorEastAsia" w:hAnsiTheme="minorHAnsi"/>
          <w:sz w:val="22"/>
          <w:szCs w:val="22"/>
        </w:rPr>
      </w:pPr>
      <w:r w:rsidRPr="00325415">
        <w:br/>
      </w:r>
      <w:r w:rsidR="004F367E" w:rsidRPr="00325415">
        <w:rPr>
          <w:rStyle w:val="fontstyle01"/>
          <w:rFonts w:asciiTheme="minorHAnsi" w:eastAsiaTheme="minorEastAsia" w:hAnsiTheme="minorHAnsi"/>
          <w:sz w:val="22"/>
          <w:szCs w:val="22"/>
        </w:rPr>
        <w:t>Sažetak</w:t>
      </w:r>
    </w:p>
    <w:p w14:paraId="669A5F3B" w14:textId="79B18A14" w:rsidR="00061719" w:rsidRPr="00325415" w:rsidRDefault="00BD72D8" w:rsidP="00061719">
      <w:pPr>
        <w:spacing w:after="0"/>
        <w:jc w:val="both"/>
      </w:pPr>
      <w:r w:rsidRPr="00325415">
        <w:t>U današnje doba svjedoci smo brojnih ekstremnih promjena u okolišu. Na prost</w:t>
      </w:r>
      <w:r w:rsidR="004A1D1A" w:rsidRPr="00325415">
        <w:t>o</w:t>
      </w:r>
      <w:r w:rsidRPr="00325415">
        <w:t xml:space="preserve">ru Dalmacije možemo </w:t>
      </w:r>
      <w:r w:rsidR="008A1D2D" w:rsidRPr="00325415">
        <w:t>uočiti p</w:t>
      </w:r>
      <w:r w:rsidRPr="00325415">
        <w:t>ovećanje broja šumskih požara</w:t>
      </w:r>
      <w:r w:rsidR="004A1D1A" w:rsidRPr="00325415">
        <w:t>,</w:t>
      </w:r>
      <w:r w:rsidRPr="00325415">
        <w:t xml:space="preserve"> a naročito u požarnoj sezoni kada vremenske prilike pogoduju pojavi požara. Srednje godišnje vrijednosti temperature zraka na odabranim </w:t>
      </w:r>
      <w:r w:rsidR="001A5F36" w:rsidRPr="00325415">
        <w:t>g</w:t>
      </w:r>
      <w:r w:rsidR="004F367E" w:rsidRPr="00325415">
        <w:t>lavnim meteorološkim postajama (GMP)</w:t>
      </w:r>
      <w:r w:rsidRPr="00325415">
        <w:t xml:space="preserve"> Zadar, Split – Marijan i Dubrovnik</w:t>
      </w:r>
      <w:r w:rsidR="00301A74" w:rsidRPr="00325415">
        <w:t xml:space="preserve"> pokazuju povećanj</w:t>
      </w:r>
      <w:r w:rsidR="00061719" w:rsidRPr="00325415">
        <w:t>a</w:t>
      </w:r>
      <w:r w:rsidR="00301A74" w:rsidRPr="00325415">
        <w:t xml:space="preserve"> u odnosu na dva </w:t>
      </w:r>
      <w:r w:rsidR="00BE1CF2" w:rsidRPr="00325415">
        <w:t xml:space="preserve">zadnja uzastopna </w:t>
      </w:r>
      <w:r w:rsidR="00301A74" w:rsidRPr="00325415">
        <w:t>tridesetogodišnja razdoblja</w:t>
      </w:r>
      <w:r w:rsidR="00E3512B" w:rsidRPr="00325415">
        <w:t>, od 1961. do 1990. godine i od 1991. do 2020. godine,</w:t>
      </w:r>
      <w:r w:rsidR="00301A74" w:rsidRPr="00325415">
        <w:t xml:space="preserve"> što utječe na povećanje požarnog indeksa na području Dalmacije. Analizom i usporedbom podataka u programu Fire Information for Resource Management System (FIRMS) - NASA  uspoređene su satelitske snimke prije, za vrijeme i nakon požara s lokacije Šibenik, jednog od najvećih požarnih prostora šuma alepskog bora u Dalmaciji 2022. godine. Provedbom GLOBE protokola Fire Fuel </w:t>
      </w:r>
      <w:r w:rsidR="00BE1CF2" w:rsidRPr="00325415">
        <w:t xml:space="preserve">dobiveni su podatci o velikoj količini gorivnog materijala na području šume alepskog bora, a biometrijskim mjerenjima je potvrđeno kako je alepski bor brzorastuća vrsta drveća. Pošumljavanje prostora alepskim borom kao pirofitnom vrstom </w:t>
      </w:r>
      <w:r w:rsidR="003E540E" w:rsidRPr="00325415">
        <w:t xml:space="preserve">stoga </w:t>
      </w:r>
      <w:r w:rsidR="00BE1CF2" w:rsidRPr="00325415">
        <w:t>treba biti kontrolirano i u skladu sa strukom.</w:t>
      </w:r>
    </w:p>
    <w:p w14:paraId="1AB328C7" w14:textId="77777777" w:rsidR="00E3512B" w:rsidRPr="00325415" w:rsidRDefault="00DB1BBF" w:rsidP="00061719">
      <w:pPr>
        <w:spacing w:after="0"/>
        <w:jc w:val="both"/>
        <w:rPr>
          <w:rStyle w:val="fontstyle01"/>
          <w:rFonts w:asciiTheme="minorHAnsi" w:eastAsiaTheme="minorEastAsia" w:hAnsiTheme="minorHAnsi"/>
          <w:sz w:val="22"/>
          <w:szCs w:val="22"/>
        </w:rPr>
      </w:pPr>
      <w:r w:rsidRPr="00325415">
        <w:br/>
      </w:r>
      <w:r w:rsidR="004F367E" w:rsidRPr="00325415">
        <w:rPr>
          <w:rStyle w:val="fontstyle01"/>
          <w:rFonts w:asciiTheme="minorHAnsi" w:eastAsiaTheme="minorEastAsia" w:hAnsiTheme="minorHAnsi"/>
          <w:sz w:val="22"/>
          <w:szCs w:val="22"/>
        </w:rPr>
        <w:t>Summary</w:t>
      </w:r>
    </w:p>
    <w:p w14:paraId="43471DAC" w14:textId="771C39A0" w:rsidR="00061719" w:rsidRPr="00325415" w:rsidRDefault="00E3512B" w:rsidP="00061719">
      <w:pPr>
        <w:spacing w:after="0"/>
        <w:jc w:val="both"/>
        <w:rPr>
          <w:rStyle w:val="fontstyle01"/>
          <w:rFonts w:asciiTheme="minorHAnsi" w:hAnsiTheme="minorHAnsi"/>
          <w:b w:val="0"/>
          <w:bCs w:val="0"/>
          <w:color w:val="auto"/>
          <w:sz w:val="22"/>
          <w:szCs w:val="22"/>
        </w:rPr>
      </w:pPr>
      <w:r w:rsidRPr="00325415">
        <w:rPr>
          <w:rStyle w:val="fontstyle01"/>
          <w:rFonts w:asciiTheme="minorHAnsi" w:hAnsiTheme="minorHAnsi"/>
          <w:b w:val="0"/>
          <w:bCs w:val="0"/>
          <w:color w:val="auto"/>
          <w:sz w:val="22"/>
          <w:szCs w:val="22"/>
        </w:rPr>
        <w:t xml:space="preserve">Nowadays, we are witnessing numerous extreme changes in the environment. In Dalmatia, we can see an increase in the number of forest fires, especially in the fire season when the weather conditions favor the occurrence of fires. The mean annual air temperature values at selected Main Meteorological Stations (GMP) Zadar, Split - Marijan and Dubrovnik show increases compared to the two last consecutive thirty-year periods, from 1961 to 1990 and from 1991 to 2020, which affects increase in the fire index in the area of Dalmatia. </w:t>
      </w:r>
      <w:r w:rsidR="00061719" w:rsidRPr="00325415">
        <w:rPr>
          <w:rStyle w:val="fontstyle01"/>
          <w:rFonts w:asciiTheme="minorHAnsi" w:hAnsiTheme="minorHAnsi"/>
          <w:b w:val="0"/>
          <w:bCs w:val="0"/>
          <w:color w:val="auto"/>
          <w:sz w:val="22"/>
          <w:szCs w:val="22"/>
        </w:rPr>
        <w:t xml:space="preserve">By analyzing and comparing data in the program Fire Information for Resource Management System (FIRMS) - NASA, satellite images before, during and after the fire from the Šibenik location, one of the largest fire areas of the Aleppo pine forest in Dalmatia, were compared in 2022. Through the implementation of the GLOBE Fire Fuel protocol, data was obtained on a large amount of fuel material in the area of the Aleppo pine forest, and biometric measurements confirmed that the Aleppo pine is a fast-growing tree species. </w:t>
      </w:r>
      <w:r w:rsidR="003E540E" w:rsidRPr="00325415">
        <w:rPr>
          <w:rStyle w:val="fontstyle01"/>
          <w:rFonts w:asciiTheme="minorHAnsi" w:hAnsiTheme="minorHAnsi"/>
          <w:b w:val="0"/>
          <w:bCs w:val="0"/>
          <w:color w:val="auto"/>
          <w:sz w:val="22"/>
          <w:szCs w:val="22"/>
        </w:rPr>
        <w:t>Thus, a</w:t>
      </w:r>
      <w:r w:rsidR="00061719" w:rsidRPr="00325415">
        <w:rPr>
          <w:rStyle w:val="fontstyle01"/>
          <w:rFonts w:asciiTheme="minorHAnsi" w:hAnsiTheme="minorHAnsi"/>
          <w:b w:val="0"/>
          <w:bCs w:val="0"/>
          <w:color w:val="auto"/>
          <w:sz w:val="22"/>
          <w:szCs w:val="22"/>
        </w:rPr>
        <w:t xml:space="preserve">fforestation of the area with Aleppo pine as a pyrophytic species should be controlled and </w:t>
      </w:r>
      <w:r w:rsidR="003E540E" w:rsidRPr="00325415">
        <w:rPr>
          <w:rStyle w:val="fontstyle01"/>
          <w:rFonts w:asciiTheme="minorHAnsi" w:hAnsiTheme="minorHAnsi"/>
          <w:b w:val="0"/>
          <w:bCs w:val="0"/>
          <w:color w:val="auto"/>
          <w:sz w:val="22"/>
          <w:szCs w:val="22"/>
        </w:rPr>
        <w:t xml:space="preserve">conducted </w:t>
      </w:r>
      <w:r w:rsidR="00061719" w:rsidRPr="00325415">
        <w:rPr>
          <w:rStyle w:val="fontstyle01"/>
          <w:rFonts w:asciiTheme="minorHAnsi" w:hAnsiTheme="minorHAnsi"/>
          <w:b w:val="0"/>
          <w:bCs w:val="0"/>
          <w:color w:val="auto"/>
          <w:sz w:val="22"/>
          <w:szCs w:val="22"/>
        </w:rPr>
        <w:t>in accordance with the profession.</w:t>
      </w:r>
    </w:p>
    <w:p w14:paraId="2CE23C64" w14:textId="77777777" w:rsidR="00061719" w:rsidRPr="00325415" w:rsidRDefault="00061719" w:rsidP="00061719">
      <w:pPr>
        <w:spacing w:after="0"/>
        <w:jc w:val="both"/>
        <w:rPr>
          <w:rStyle w:val="fontstyle01"/>
          <w:rFonts w:asciiTheme="minorHAnsi" w:hAnsiTheme="minorHAnsi"/>
          <w:b w:val="0"/>
          <w:bCs w:val="0"/>
          <w:color w:val="auto"/>
          <w:sz w:val="22"/>
          <w:szCs w:val="22"/>
        </w:rPr>
      </w:pPr>
    </w:p>
    <w:p w14:paraId="5D0C55EE" w14:textId="719C99E8" w:rsidR="00D376DA" w:rsidRPr="00325415" w:rsidRDefault="6FD7A107" w:rsidP="00061719">
      <w:pPr>
        <w:spacing w:after="0"/>
        <w:jc w:val="both"/>
        <w:rPr>
          <w:rFonts w:ascii="Calibri" w:eastAsia="Calibri" w:hAnsi="Calibri" w:cs="Calibri"/>
        </w:rPr>
      </w:pPr>
      <w:r w:rsidRPr="00325415">
        <w:rPr>
          <w:rStyle w:val="fontstyle01"/>
          <w:rFonts w:asciiTheme="minorHAnsi" w:eastAsiaTheme="minorEastAsia" w:hAnsiTheme="minorHAnsi"/>
          <w:sz w:val="22"/>
          <w:szCs w:val="22"/>
        </w:rPr>
        <w:t>Uvod</w:t>
      </w:r>
      <w:r w:rsidR="00DB1BBF" w:rsidRPr="00325415">
        <w:br/>
      </w:r>
      <w:r w:rsidR="50F2CA66" w:rsidRPr="00325415">
        <w:rPr>
          <w:rFonts w:eastAsiaTheme="minorEastAsia"/>
        </w:rPr>
        <w:t xml:space="preserve">Primorska Hrvatska je </w:t>
      </w:r>
      <w:r w:rsidR="4964B928" w:rsidRPr="00325415">
        <w:rPr>
          <w:rFonts w:eastAsiaTheme="minorEastAsia"/>
        </w:rPr>
        <w:t xml:space="preserve">geografska </w:t>
      </w:r>
      <w:r w:rsidR="50F2CA66" w:rsidRPr="00325415">
        <w:rPr>
          <w:rFonts w:eastAsiaTheme="minorEastAsia"/>
        </w:rPr>
        <w:t>regija smještena uz Jadransko more</w:t>
      </w:r>
      <w:r w:rsidR="75249CCD" w:rsidRPr="00325415">
        <w:rPr>
          <w:rFonts w:eastAsiaTheme="minorEastAsia"/>
        </w:rPr>
        <w:t xml:space="preserve"> s prevladavajućom </w:t>
      </w:r>
      <w:r w:rsidR="00FC649A" w:rsidRPr="00325415">
        <w:rPr>
          <w:rFonts w:eastAsiaTheme="minorEastAsia"/>
        </w:rPr>
        <w:t>mediteranskom</w:t>
      </w:r>
      <w:r w:rsidR="50F2CA66" w:rsidRPr="00325415">
        <w:rPr>
          <w:rFonts w:eastAsiaTheme="minorEastAsia"/>
        </w:rPr>
        <w:t xml:space="preserve"> klim</w:t>
      </w:r>
      <w:r w:rsidR="580F331C" w:rsidRPr="00325415">
        <w:rPr>
          <w:rFonts w:eastAsiaTheme="minorEastAsia"/>
        </w:rPr>
        <w:t>om</w:t>
      </w:r>
      <w:r w:rsidR="50F2CA66" w:rsidRPr="00325415">
        <w:rPr>
          <w:rFonts w:eastAsiaTheme="minorEastAsia"/>
        </w:rPr>
        <w:t xml:space="preserve"> koju karakteriziraju topla, suha ljeta i blage, vlažne zime. </w:t>
      </w:r>
      <w:r w:rsidR="007C239C" w:rsidRPr="00325415">
        <w:rPr>
          <w:rFonts w:eastAsiaTheme="minorEastAsia"/>
        </w:rPr>
        <w:t xml:space="preserve">Ovi uvjeti zajedno s manjkom </w:t>
      </w:r>
      <w:r w:rsidR="00CF4F4F" w:rsidRPr="00325415">
        <w:rPr>
          <w:rFonts w:eastAsiaTheme="minorEastAsia"/>
        </w:rPr>
        <w:t>oborina</w:t>
      </w:r>
      <w:r w:rsidR="007C239C" w:rsidRPr="00325415">
        <w:rPr>
          <w:rFonts w:eastAsiaTheme="minorEastAsia"/>
        </w:rPr>
        <w:t xml:space="preserve"> u ljetnim mjesecima, stvaraju idealne uvjete za</w:t>
      </w:r>
      <w:r w:rsidR="009D3801" w:rsidRPr="00325415">
        <w:rPr>
          <w:rFonts w:eastAsiaTheme="minorEastAsia"/>
        </w:rPr>
        <w:t xml:space="preserve">  pojavu</w:t>
      </w:r>
      <w:r w:rsidR="00EF73EF" w:rsidRPr="00325415">
        <w:rPr>
          <w:rFonts w:eastAsiaTheme="minorEastAsia"/>
        </w:rPr>
        <w:t xml:space="preserve"> </w:t>
      </w:r>
      <w:r w:rsidR="007C239C" w:rsidRPr="00325415">
        <w:rPr>
          <w:rFonts w:eastAsiaTheme="minorEastAsia"/>
        </w:rPr>
        <w:t>požar</w:t>
      </w:r>
      <w:r w:rsidR="00EF73EF" w:rsidRPr="00325415">
        <w:rPr>
          <w:rFonts w:eastAsiaTheme="minorEastAsia"/>
        </w:rPr>
        <w:t>a</w:t>
      </w:r>
      <w:r w:rsidR="004D48C2" w:rsidRPr="00325415">
        <w:rPr>
          <w:rFonts w:eastAsiaTheme="minorEastAsia"/>
        </w:rPr>
        <w:t xml:space="preserve"> </w:t>
      </w:r>
      <w:r w:rsidR="00EF73EF" w:rsidRPr="00325415">
        <w:rPr>
          <w:rFonts w:ascii="Calibri" w:eastAsia="Calibri" w:hAnsi="Calibri" w:cs="Calibri"/>
        </w:rPr>
        <w:t>koji</w:t>
      </w:r>
      <w:r w:rsidR="03118584" w:rsidRPr="00325415">
        <w:rPr>
          <w:rFonts w:ascii="Calibri" w:eastAsia="Calibri" w:hAnsi="Calibri" w:cs="Calibri"/>
        </w:rPr>
        <w:t xml:space="preserve"> </w:t>
      </w:r>
      <w:r w:rsidR="00243171" w:rsidRPr="00325415">
        <w:rPr>
          <w:rFonts w:ascii="Calibri" w:eastAsia="Calibri" w:hAnsi="Calibri" w:cs="Calibri"/>
        </w:rPr>
        <w:t>postaju sve veći</w:t>
      </w:r>
      <w:r w:rsidR="03118584" w:rsidRPr="00325415">
        <w:rPr>
          <w:rFonts w:ascii="Calibri" w:eastAsia="Calibri" w:hAnsi="Calibri" w:cs="Calibri"/>
        </w:rPr>
        <w:t xml:space="preserve"> problem</w:t>
      </w:r>
      <w:r w:rsidR="007169E3" w:rsidRPr="00325415">
        <w:rPr>
          <w:rFonts w:ascii="Calibri" w:eastAsia="Calibri" w:hAnsi="Calibri" w:cs="Calibri"/>
        </w:rPr>
        <w:t xml:space="preserve"> mediteranskog prostora</w:t>
      </w:r>
      <w:r w:rsidR="03118584" w:rsidRPr="00325415">
        <w:rPr>
          <w:rFonts w:ascii="Calibri" w:eastAsia="Calibri" w:hAnsi="Calibri" w:cs="Calibri"/>
        </w:rPr>
        <w:t>.</w:t>
      </w:r>
      <w:r w:rsidR="00243171" w:rsidRPr="00325415">
        <w:rPr>
          <w:rFonts w:ascii="Calibri" w:eastAsia="Calibri" w:hAnsi="Calibri" w:cs="Calibri"/>
        </w:rPr>
        <w:t xml:space="preserve"> </w:t>
      </w:r>
      <w:r w:rsidR="71C07EB3" w:rsidRPr="00325415">
        <w:rPr>
          <w:rFonts w:ascii="Calibri" w:eastAsia="Calibri" w:hAnsi="Calibri" w:cs="Calibri"/>
        </w:rPr>
        <w:t xml:space="preserve">Prema Zakonu o klimatskim promjenama i zaštiti ozonskog sloja (»Narodne novine«, br. 127/19.; NN 46/2020) Mediteran je prepoznat kao klimatski »vruća točka« te je već dosegnut </w:t>
      </w:r>
      <w:r w:rsidR="00BE6A6F" w:rsidRPr="00325415">
        <w:rPr>
          <w:rFonts w:ascii="Calibri" w:eastAsia="Calibri" w:hAnsi="Calibri" w:cs="Calibri"/>
        </w:rPr>
        <w:t xml:space="preserve">globalni </w:t>
      </w:r>
      <w:r w:rsidR="71C07EB3" w:rsidRPr="00325415">
        <w:rPr>
          <w:rFonts w:ascii="Calibri" w:eastAsia="Calibri" w:hAnsi="Calibri" w:cs="Calibri"/>
        </w:rPr>
        <w:t>prosječni porast temperature zraka od 1,5 °C</w:t>
      </w:r>
      <w:r w:rsidR="005962B8" w:rsidRPr="00325415">
        <w:rPr>
          <w:rFonts w:ascii="Calibri" w:eastAsia="Calibri" w:hAnsi="Calibri" w:cs="Calibri"/>
        </w:rPr>
        <w:t xml:space="preserve"> </w:t>
      </w:r>
      <w:r w:rsidR="00BE6A6F" w:rsidRPr="00325415">
        <w:rPr>
          <w:rFonts w:ascii="Calibri" w:eastAsia="Calibri" w:hAnsi="Calibri" w:cs="Calibri"/>
        </w:rPr>
        <w:t>u odnosu na</w:t>
      </w:r>
      <w:r w:rsidR="0041023D" w:rsidRPr="00325415">
        <w:rPr>
          <w:rFonts w:ascii="Calibri" w:eastAsia="Calibri" w:hAnsi="Calibri" w:cs="Calibri"/>
        </w:rPr>
        <w:t xml:space="preserve"> posljednja dva tridesetogodišnja prosjeka</w:t>
      </w:r>
      <w:r w:rsidR="00BE6A6F" w:rsidRPr="00325415">
        <w:rPr>
          <w:rFonts w:ascii="Calibri" w:eastAsia="Calibri" w:hAnsi="Calibri" w:cs="Calibri"/>
        </w:rPr>
        <w:t xml:space="preserve"> </w:t>
      </w:r>
      <w:r w:rsidR="005962B8" w:rsidRPr="00325415">
        <w:rPr>
          <w:rFonts w:ascii="Calibri" w:eastAsia="Calibri" w:hAnsi="Calibri" w:cs="Calibri"/>
        </w:rPr>
        <w:t>što dov</w:t>
      </w:r>
      <w:r w:rsidR="00F4328D" w:rsidRPr="00325415">
        <w:rPr>
          <w:rFonts w:ascii="Calibri" w:eastAsia="Calibri" w:hAnsi="Calibri" w:cs="Calibri"/>
        </w:rPr>
        <w:t>odi</w:t>
      </w:r>
      <w:r w:rsidR="005962B8" w:rsidRPr="00325415">
        <w:rPr>
          <w:rFonts w:ascii="Calibri" w:eastAsia="Calibri" w:hAnsi="Calibri" w:cs="Calibri"/>
        </w:rPr>
        <w:t xml:space="preserve"> do </w:t>
      </w:r>
      <w:r w:rsidR="00F4328D" w:rsidRPr="00325415">
        <w:rPr>
          <w:rFonts w:ascii="Calibri" w:eastAsia="Calibri" w:hAnsi="Calibri" w:cs="Calibri"/>
        </w:rPr>
        <w:t>negativnih</w:t>
      </w:r>
      <w:r w:rsidR="005962B8" w:rsidRPr="00325415">
        <w:rPr>
          <w:rFonts w:ascii="Calibri" w:eastAsia="Calibri" w:hAnsi="Calibri" w:cs="Calibri"/>
        </w:rPr>
        <w:t xml:space="preserve"> posljedica</w:t>
      </w:r>
      <w:r w:rsidR="00A06F26" w:rsidRPr="00325415">
        <w:rPr>
          <w:rFonts w:ascii="Calibri" w:eastAsia="Calibri" w:hAnsi="Calibri" w:cs="Calibri"/>
        </w:rPr>
        <w:t xml:space="preserve"> kao što su </w:t>
      </w:r>
      <w:r w:rsidR="005962B8" w:rsidRPr="00325415">
        <w:rPr>
          <w:rFonts w:ascii="Calibri" w:eastAsia="Calibri" w:hAnsi="Calibri" w:cs="Calibri"/>
        </w:rPr>
        <w:t>porast broja požara, suš</w:t>
      </w:r>
      <w:r w:rsidR="00F4328D" w:rsidRPr="00325415">
        <w:rPr>
          <w:rFonts w:ascii="Calibri" w:eastAsia="Calibri" w:hAnsi="Calibri" w:cs="Calibri"/>
        </w:rPr>
        <w:t>a</w:t>
      </w:r>
      <w:r w:rsidR="00940522" w:rsidRPr="00325415">
        <w:rPr>
          <w:rFonts w:ascii="Calibri" w:eastAsia="Calibri" w:hAnsi="Calibri" w:cs="Calibri"/>
        </w:rPr>
        <w:t xml:space="preserve"> </w:t>
      </w:r>
      <w:r w:rsidR="005962B8" w:rsidRPr="00325415">
        <w:rPr>
          <w:rFonts w:ascii="Calibri" w:eastAsia="Calibri" w:hAnsi="Calibri" w:cs="Calibri"/>
        </w:rPr>
        <w:t>i gubitk</w:t>
      </w:r>
      <w:r w:rsidR="00CF4F4F" w:rsidRPr="00325415">
        <w:rPr>
          <w:rFonts w:ascii="Calibri" w:eastAsia="Calibri" w:hAnsi="Calibri" w:cs="Calibri"/>
        </w:rPr>
        <w:t>a</w:t>
      </w:r>
      <w:r w:rsidR="005962B8" w:rsidRPr="00325415">
        <w:rPr>
          <w:rFonts w:ascii="Calibri" w:eastAsia="Calibri" w:hAnsi="Calibri" w:cs="Calibri"/>
        </w:rPr>
        <w:t xml:space="preserve"> biološke raznolikosti.</w:t>
      </w:r>
    </w:p>
    <w:p w14:paraId="65946F9E" w14:textId="321D7BDA" w:rsidR="00E54F57" w:rsidRPr="00325415" w:rsidRDefault="0095596D" w:rsidP="00061719">
      <w:pPr>
        <w:spacing w:after="0"/>
        <w:jc w:val="both"/>
        <w:rPr>
          <w:rFonts w:ascii="Calibri" w:eastAsia="Calibri" w:hAnsi="Calibri" w:cs="Calibri"/>
        </w:rPr>
      </w:pPr>
      <w:r w:rsidRPr="00325415">
        <w:rPr>
          <w:rFonts w:ascii="Calibri" w:eastAsia="Calibri" w:hAnsi="Calibri" w:cs="Calibri"/>
        </w:rPr>
        <w:t xml:space="preserve">Požar </w:t>
      </w:r>
      <w:r w:rsidR="004831A8" w:rsidRPr="00325415">
        <w:rPr>
          <w:rFonts w:ascii="Calibri" w:eastAsia="Calibri" w:hAnsi="Calibri" w:cs="Calibri"/>
        </w:rPr>
        <w:t>je nekontrolirano gorenje koje</w:t>
      </w:r>
      <w:r w:rsidRPr="00325415">
        <w:rPr>
          <w:rFonts w:ascii="Calibri" w:eastAsia="Calibri" w:hAnsi="Calibri" w:cs="Calibri"/>
        </w:rPr>
        <w:t xml:space="preserve"> uništava bilj</w:t>
      </w:r>
      <w:r w:rsidR="004831A8" w:rsidRPr="00325415">
        <w:rPr>
          <w:rFonts w:ascii="Calibri" w:eastAsia="Calibri" w:hAnsi="Calibri" w:cs="Calibri"/>
        </w:rPr>
        <w:t>ni</w:t>
      </w:r>
      <w:r w:rsidRPr="00325415">
        <w:rPr>
          <w:rFonts w:ascii="Calibri" w:eastAsia="Calibri" w:hAnsi="Calibri" w:cs="Calibri"/>
        </w:rPr>
        <w:t xml:space="preserve"> i životinjski svijet, uzrokujući velike ekonomske štete i ugrožavajući sigurnost ljudi. </w:t>
      </w:r>
      <w:r w:rsidR="007272A5" w:rsidRPr="00325415">
        <w:rPr>
          <w:rFonts w:ascii="Calibri" w:eastAsia="Calibri" w:hAnsi="Calibri" w:cs="Calibri"/>
        </w:rPr>
        <w:t>Svaki prostor ima svoj po</w:t>
      </w:r>
      <w:r w:rsidR="004F367E" w:rsidRPr="00325415">
        <w:rPr>
          <w:rFonts w:ascii="Calibri" w:eastAsia="Calibri" w:hAnsi="Calibri" w:cs="Calibri"/>
        </w:rPr>
        <w:t xml:space="preserve">žarni režim koji je definiran </w:t>
      </w:r>
      <w:r w:rsidR="007272A5" w:rsidRPr="00325415">
        <w:rPr>
          <w:rFonts w:ascii="Calibri" w:eastAsia="Calibri" w:hAnsi="Calibri" w:cs="Calibri"/>
        </w:rPr>
        <w:t xml:space="preserve">učestalošću </w:t>
      </w:r>
      <w:r w:rsidR="007272A5" w:rsidRPr="00325415">
        <w:rPr>
          <w:rFonts w:ascii="Calibri" w:eastAsia="Calibri" w:hAnsi="Calibri" w:cs="Calibri"/>
        </w:rPr>
        <w:lastRenderedPageBreak/>
        <w:t>požara i prosječnom godišnjom izgorenom površinom</w:t>
      </w:r>
      <w:r w:rsidR="004B3C6A" w:rsidRPr="00325415">
        <w:rPr>
          <w:rFonts w:ascii="Calibri" w:eastAsia="Calibri" w:hAnsi="Calibri" w:cs="Calibri"/>
        </w:rPr>
        <w:t xml:space="preserve">. </w:t>
      </w:r>
      <w:r w:rsidR="007D4752" w:rsidRPr="00325415">
        <w:rPr>
          <w:rFonts w:ascii="Calibri" w:eastAsia="Calibri" w:hAnsi="Calibri" w:cs="Calibri"/>
        </w:rPr>
        <w:t>Sezonskom ocjenom žestine</w:t>
      </w:r>
      <w:r w:rsidR="00D61008" w:rsidRPr="00325415">
        <w:rPr>
          <w:rFonts w:ascii="Calibri" w:eastAsia="Calibri" w:hAnsi="Calibri" w:cs="Calibri"/>
        </w:rPr>
        <w:t xml:space="preserve"> procjen</w:t>
      </w:r>
      <w:r w:rsidR="002027F7" w:rsidRPr="00325415">
        <w:rPr>
          <w:rFonts w:ascii="Calibri" w:eastAsia="Calibri" w:hAnsi="Calibri" w:cs="Calibri"/>
        </w:rPr>
        <w:t>j</w:t>
      </w:r>
      <w:r w:rsidR="00D61008" w:rsidRPr="00325415">
        <w:rPr>
          <w:rFonts w:ascii="Calibri" w:eastAsia="Calibri" w:hAnsi="Calibri" w:cs="Calibri"/>
        </w:rPr>
        <w:t>u</w:t>
      </w:r>
      <w:r w:rsidR="002027F7" w:rsidRPr="00325415">
        <w:rPr>
          <w:rFonts w:ascii="Calibri" w:eastAsia="Calibri" w:hAnsi="Calibri" w:cs="Calibri"/>
        </w:rPr>
        <w:t>je se</w:t>
      </w:r>
      <w:r w:rsidR="00D61008" w:rsidRPr="00325415">
        <w:rPr>
          <w:rFonts w:ascii="Calibri" w:eastAsia="Calibri" w:hAnsi="Calibri" w:cs="Calibri"/>
        </w:rPr>
        <w:t xml:space="preserve"> </w:t>
      </w:r>
      <w:r w:rsidR="00181F1B" w:rsidRPr="00325415">
        <w:t>ugroženost šumskih požara za vrijeme požarne sezone s obzirom na vremenske i klimatske uvjete</w:t>
      </w:r>
      <w:r w:rsidR="007974E6" w:rsidRPr="00325415">
        <w:rPr>
          <w:rFonts w:ascii="Calibri" w:eastAsia="Calibri" w:hAnsi="Calibri" w:cs="Calibri"/>
        </w:rPr>
        <w:t>.</w:t>
      </w:r>
      <w:r w:rsidR="00EB4621" w:rsidRPr="00325415">
        <w:rPr>
          <w:rFonts w:ascii="Calibri" w:eastAsia="Calibri" w:hAnsi="Calibri" w:cs="Calibri"/>
        </w:rPr>
        <w:t xml:space="preserve"> </w:t>
      </w:r>
      <w:r w:rsidR="007974E6" w:rsidRPr="00325415">
        <w:rPr>
          <w:rFonts w:ascii="Calibri" w:eastAsia="Calibri" w:hAnsi="Calibri" w:cs="Calibri"/>
        </w:rPr>
        <w:t>Z</w:t>
      </w:r>
      <w:r w:rsidR="00EB4621" w:rsidRPr="00325415">
        <w:rPr>
          <w:rFonts w:ascii="Calibri" w:eastAsia="Calibri" w:hAnsi="Calibri" w:cs="Calibri"/>
        </w:rPr>
        <w:t>a izračun</w:t>
      </w:r>
      <w:r w:rsidR="00D61008" w:rsidRPr="00325415">
        <w:rPr>
          <w:rFonts w:ascii="Calibri" w:eastAsia="Calibri" w:hAnsi="Calibri" w:cs="Calibri"/>
        </w:rPr>
        <w:t xml:space="preserve"> se koristi Kanadski indeks vremenske opasnosti od požara (FWI - Fire Weather Index). FWI temelji </w:t>
      </w:r>
      <w:r w:rsidR="000339D5" w:rsidRPr="00325415">
        <w:rPr>
          <w:rFonts w:ascii="Calibri" w:eastAsia="Calibri" w:hAnsi="Calibri" w:cs="Calibri"/>
        </w:rPr>
        <w:t xml:space="preserve">se </w:t>
      </w:r>
      <w:r w:rsidR="00D61008" w:rsidRPr="00325415">
        <w:rPr>
          <w:rFonts w:ascii="Calibri" w:eastAsia="Calibri" w:hAnsi="Calibri" w:cs="Calibri"/>
        </w:rPr>
        <w:t xml:space="preserve">na meteorološkim podacima </w:t>
      </w:r>
      <w:r w:rsidR="00706101" w:rsidRPr="00325415">
        <w:rPr>
          <w:rFonts w:ascii="Calibri" w:eastAsia="Calibri" w:hAnsi="Calibri" w:cs="Calibri"/>
        </w:rPr>
        <w:t xml:space="preserve">o  </w:t>
      </w:r>
      <w:r w:rsidR="00D61008" w:rsidRPr="00325415">
        <w:rPr>
          <w:rFonts w:ascii="Calibri" w:eastAsia="Calibri" w:hAnsi="Calibri" w:cs="Calibri"/>
        </w:rPr>
        <w:t>temperatur</w:t>
      </w:r>
      <w:r w:rsidR="006B48A3" w:rsidRPr="00325415">
        <w:rPr>
          <w:rFonts w:ascii="Calibri" w:eastAsia="Calibri" w:hAnsi="Calibri" w:cs="Calibri"/>
        </w:rPr>
        <w:t>i</w:t>
      </w:r>
      <w:r w:rsidR="00D61008" w:rsidRPr="00325415">
        <w:rPr>
          <w:rFonts w:ascii="Calibri" w:eastAsia="Calibri" w:hAnsi="Calibri" w:cs="Calibri"/>
        </w:rPr>
        <w:t xml:space="preserve"> zraka, relativn</w:t>
      </w:r>
      <w:r w:rsidR="006B48A3" w:rsidRPr="00325415">
        <w:rPr>
          <w:rFonts w:ascii="Calibri" w:eastAsia="Calibri" w:hAnsi="Calibri" w:cs="Calibri"/>
        </w:rPr>
        <w:t xml:space="preserve">oj </w:t>
      </w:r>
      <w:r w:rsidR="00D61008" w:rsidRPr="00325415">
        <w:rPr>
          <w:rFonts w:ascii="Calibri" w:eastAsia="Calibri" w:hAnsi="Calibri" w:cs="Calibri"/>
        </w:rPr>
        <w:t xml:space="preserve"> vlažnosti</w:t>
      </w:r>
      <w:r w:rsidR="004F367E" w:rsidRPr="00325415">
        <w:rPr>
          <w:rFonts w:ascii="Calibri" w:eastAsia="Calibri" w:hAnsi="Calibri" w:cs="Calibri"/>
        </w:rPr>
        <w:t xml:space="preserve"> zraka</w:t>
      </w:r>
      <w:r w:rsidR="00D61008" w:rsidRPr="00325415">
        <w:rPr>
          <w:rFonts w:ascii="Calibri" w:eastAsia="Calibri" w:hAnsi="Calibri" w:cs="Calibri"/>
        </w:rPr>
        <w:t>, brzin</w:t>
      </w:r>
      <w:r w:rsidR="006B48A3" w:rsidRPr="00325415">
        <w:rPr>
          <w:rFonts w:ascii="Calibri" w:eastAsia="Calibri" w:hAnsi="Calibri" w:cs="Calibri"/>
        </w:rPr>
        <w:t>i</w:t>
      </w:r>
      <w:r w:rsidR="00D61008" w:rsidRPr="00325415">
        <w:rPr>
          <w:rFonts w:ascii="Calibri" w:eastAsia="Calibri" w:hAnsi="Calibri" w:cs="Calibri"/>
        </w:rPr>
        <w:t xml:space="preserve"> vjetra i količin</w:t>
      </w:r>
      <w:r w:rsidR="006B48A3" w:rsidRPr="00325415">
        <w:rPr>
          <w:rFonts w:ascii="Calibri" w:eastAsia="Calibri" w:hAnsi="Calibri" w:cs="Calibri"/>
        </w:rPr>
        <w:t>i</w:t>
      </w:r>
      <w:r w:rsidR="004F367E" w:rsidRPr="00325415">
        <w:rPr>
          <w:rFonts w:ascii="Calibri" w:eastAsia="Calibri" w:hAnsi="Calibri" w:cs="Calibri"/>
        </w:rPr>
        <w:t xml:space="preserve"> oborine</w:t>
      </w:r>
      <w:r w:rsidR="00D61008" w:rsidRPr="00325415">
        <w:rPr>
          <w:rFonts w:ascii="Calibri" w:eastAsia="Calibri" w:hAnsi="Calibri" w:cs="Calibri"/>
        </w:rPr>
        <w:t>.</w:t>
      </w:r>
      <w:r w:rsidR="00434C2F" w:rsidRPr="00325415">
        <w:rPr>
          <w:rFonts w:ascii="Calibri" w:eastAsia="Calibri" w:hAnsi="Calibri" w:cs="Calibri"/>
        </w:rPr>
        <w:t xml:space="preserve"> </w:t>
      </w:r>
      <w:r w:rsidR="00D61008" w:rsidRPr="00325415">
        <w:rPr>
          <w:rFonts w:ascii="Calibri" w:eastAsia="Calibri" w:hAnsi="Calibri" w:cs="Calibri"/>
        </w:rPr>
        <w:t xml:space="preserve">Klimatske promjene </w:t>
      </w:r>
      <w:r w:rsidR="00771CE2" w:rsidRPr="00325415">
        <w:rPr>
          <w:rFonts w:ascii="Calibri" w:eastAsia="Calibri" w:hAnsi="Calibri" w:cs="Calibri"/>
        </w:rPr>
        <w:t>dov</w:t>
      </w:r>
      <w:r w:rsidR="00F202C8" w:rsidRPr="00325415">
        <w:rPr>
          <w:rFonts w:ascii="Calibri" w:eastAsia="Calibri" w:hAnsi="Calibri" w:cs="Calibri"/>
        </w:rPr>
        <w:t>ode do povećanja temperature zraka,</w:t>
      </w:r>
      <w:r w:rsidR="00503E66" w:rsidRPr="00325415">
        <w:rPr>
          <w:rFonts w:ascii="Calibri" w:eastAsia="Calibri" w:hAnsi="Calibri" w:cs="Calibri"/>
        </w:rPr>
        <w:t xml:space="preserve"> duljih</w:t>
      </w:r>
      <w:r w:rsidR="00F202C8" w:rsidRPr="00325415">
        <w:rPr>
          <w:rFonts w:ascii="Calibri" w:eastAsia="Calibri" w:hAnsi="Calibri" w:cs="Calibri"/>
        </w:rPr>
        <w:t xml:space="preserve"> sušnih razdoblja, niske vlage i jakih vjetrova koji </w:t>
      </w:r>
      <w:r w:rsidR="00434C2F" w:rsidRPr="00325415">
        <w:rPr>
          <w:rFonts w:ascii="Calibri" w:eastAsia="Calibri" w:hAnsi="Calibri" w:cs="Calibri"/>
        </w:rPr>
        <w:t>stvaraju idealne uvjete za razvoj požara</w:t>
      </w:r>
      <w:r w:rsidR="008B418E" w:rsidRPr="00325415">
        <w:rPr>
          <w:rFonts w:ascii="Calibri" w:eastAsia="Calibri" w:hAnsi="Calibri" w:cs="Calibri"/>
        </w:rPr>
        <w:t xml:space="preserve"> </w:t>
      </w:r>
      <w:r w:rsidR="00E61026" w:rsidRPr="00325415">
        <w:rPr>
          <w:rFonts w:ascii="Calibri" w:eastAsia="Calibri" w:hAnsi="Calibri" w:cs="Calibri"/>
        </w:rPr>
        <w:t>pa je prevencija od požara iznimno važna.</w:t>
      </w:r>
    </w:p>
    <w:p w14:paraId="76FBCDE9" w14:textId="191E8DB1" w:rsidR="009D0120" w:rsidRPr="00325415" w:rsidRDefault="00147A01" w:rsidP="67A69256">
      <w:pPr>
        <w:jc w:val="both"/>
        <w:rPr>
          <w:rFonts w:ascii="Calibri" w:eastAsia="Calibri" w:hAnsi="Calibri" w:cs="Calibri"/>
        </w:rPr>
      </w:pPr>
      <w:r w:rsidRPr="00325415">
        <w:rPr>
          <w:rFonts w:eastAsiaTheme="minorEastAsia"/>
        </w:rPr>
        <w:t xml:space="preserve">Vegetacija mediteranskog prostora danas je uvelike promijenjena klimatskim promjenama i degradirana kao rezultat nekontroliranih sjeća šuma, ispaša, požara i ostalih ljudskih djelatnosti. </w:t>
      </w:r>
      <w:r w:rsidRPr="00325415">
        <w:rPr>
          <w:rFonts w:ascii="Calibri" w:eastAsia="Calibri" w:hAnsi="Calibri" w:cs="Calibri"/>
        </w:rPr>
        <w:t xml:space="preserve">Polako nestaje vegetacija </w:t>
      </w:r>
      <w:r w:rsidR="00CD19E5" w:rsidRPr="00325415">
        <w:rPr>
          <w:rFonts w:ascii="Calibri" w:eastAsia="Calibri" w:hAnsi="Calibri" w:cs="Calibri"/>
        </w:rPr>
        <w:t>hrasta crnike (</w:t>
      </w:r>
      <w:r w:rsidR="00CD19E5" w:rsidRPr="00325415">
        <w:rPr>
          <w:rFonts w:ascii="Calibri" w:eastAsia="Calibri" w:hAnsi="Calibri" w:cs="Calibri"/>
          <w:i/>
        </w:rPr>
        <w:t>Quercus ilex</w:t>
      </w:r>
      <w:r w:rsidR="00CD19E5" w:rsidRPr="00325415">
        <w:rPr>
          <w:rFonts w:ascii="Calibri" w:eastAsia="Calibri" w:hAnsi="Calibri" w:cs="Calibri"/>
        </w:rPr>
        <w:t xml:space="preserve"> L.) </w:t>
      </w:r>
      <w:r w:rsidRPr="00325415">
        <w:rPr>
          <w:rFonts w:ascii="Calibri" w:eastAsia="Calibri" w:hAnsi="Calibri" w:cs="Calibri"/>
        </w:rPr>
        <w:t>te prevladava makija i garig kao degradacijski oblik visoke šume</w:t>
      </w:r>
      <w:r w:rsidR="00CD19E5" w:rsidRPr="00325415">
        <w:rPr>
          <w:rFonts w:ascii="Calibri" w:eastAsia="Calibri" w:hAnsi="Calibri" w:cs="Calibri"/>
        </w:rPr>
        <w:t xml:space="preserve"> (</w:t>
      </w:r>
      <w:bookmarkStart w:id="1" w:name="_Hlk132577081"/>
      <w:r w:rsidR="00CD19E5" w:rsidRPr="00325415">
        <w:rPr>
          <w:rFonts w:ascii="Calibri" w:eastAsia="Calibri" w:hAnsi="Calibri" w:cs="Calibri"/>
        </w:rPr>
        <w:t>Tekić, Fuerst – Bjeliš, Durbešić, 2014.</w:t>
      </w:r>
      <w:bookmarkEnd w:id="1"/>
      <w:r w:rsidR="00CD19E5" w:rsidRPr="00325415">
        <w:rPr>
          <w:rFonts w:ascii="Calibri" w:eastAsia="Calibri" w:hAnsi="Calibri" w:cs="Calibri"/>
        </w:rPr>
        <w:t>)</w:t>
      </w:r>
      <w:r w:rsidRPr="00325415">
        <w:rPr>
          <w:rFonts w:ascii="Calibri" w:eastAsia="Calibri" w:hAnsi="Calibri" w:cs="Calibri"/>
        </w:rPr>
        <w:t>.</w:t>
      </w:r>
      <w:r w:rsidR="004552B0" w:rsidRPr="00325415">
        <w:rPr>
          <w:rFonts w:ascii="Calibri" w:eastAsia="Calibri" w:hAnsi="Calibri" w:cs="Calibri"/>
        </w:rPr>
        <w:t xml:space="preserve"> </w:t>
      </w:r>
      <w:r w:rsidR="6B1B0F0E" w:rsidRPr="00325415">
        <w:rPr>
          <w:rFonts w:ascii="Calibri" w:eastAsia="Calibri" w:hAnsi="Calibri" w:cs="Calibri"/>
        </w:rPr>
        <w:t>Povećanje broja pož</w:t>
      </w:r>
      <w:r w:rsidR="3D15C533" w:rsidRPr="00325415">
        <w:rPr>
          <w:rFonts w:ascii="Calibri" w:eastAsia="Calibri" w:hAnsi="Calibri" w:cs="Calibri"/>
        </w:rPr>
        <w:t>ara</w:t>
      </w:r>
      <w:r w:rsidR="6B1B0F0E" w:rsidRPr="00325415">
        <w:rPr>
          <w:rFonts w:ascii="Calibri" w:eastAsia="Calibri" w:hAnsi="Calibri" w:cs="Calibri"/>
        </w:rPr>
        <w:t xml:space="preserve"> utje</w:t>
      </w:r>
      <w:r w:rsidR="0EC85CDC" w:rsidRPr="00325415">
        <w:rPr>
          <w:rFonts w:ascii="Calibri" w:eastAsia="Calibri" w:hAnsi="Calibri" w:cs="Calibri"/>
        </w:rPr>
        <w:t>če</w:t>
      </w:r>
      <w:r w:rsidR="6B1B0F0E" w:rsidRPr="00325415">
        <w:rPr>
          <w:rFonts w:ascii="Calibri" w:eastAsia="Calibri" w:hAnsi="Calibri" w:cs="Calibri"/>
        </w:rPr>
        <w:t xml:space="preserve"> na </w:t>
      </w:r>
      <w:r w:rsidR="11A3053C" w:rsidRPr="00325415">
        <w:rPr>
          <w:rFonts w:ascii="Calibri" w:eastAsia="Calibri" w:hAnsi="Calibri" w:cs="Calibri"/>
        </w:rPr>
        <w:t>promjen</w:t>
      </w:r>
      <w:r w:rsidR="006D0DD2" w:rsidRPr="00325415">
        <w:rPr>
          <w:rFonts w:ascii="Calibri" w:eastAsia="Calibri" w:hAnsi="Calibri" w:cs="Calibri"/>
        </w:rPr>
        <w:t>u</w:t>
      </w:r>
      <w:r w:rsidR="11A3053C" w:rsidRPr="00325415">
        <w:rPr>
          <w:rFonts w:ascii="Calibri" w:eastAsia="Calibri" w:hAnsi="Calibri" w:cs="Calibri"/>
        </w:rPr>
        <w:t xml:space="preserve"> vegetacije,</w:t>
      </w:r>
      <w:r w:rsidR="00760E4D" w:rsidRPr="00325415">
        <w:rPr>
          <w:rFonts w:ascii="Calibri" w:eastAsia="Calibri" w:hAnsi="Calibri" w:cs="Calibri"/>
        </w:rPr>
        <w:t xml:space="preserve"> </w:t>
      </w:r>
      <w:r w:rsidR="6B1B0F0E" w:rsidRPr="00325415">
        <w:rPr>
          <w:rFonts w:ascii="Calibri" w:eastAsia="Calibri" w:hAnsi="Calibri" w:cs="Calibri"/>
        </w:rPr>
        <w:t>sman</w:t>
      </w:r>
      <w:r w:rsidR="1C6837CC" w:rsidRPr="00325415">
        <w:rPr>
          <w:rFonts w:ascii="Calibri" w:eastAsia="Calibri" w:hAnsi="Calibri" w:cs="Calibri"/>
        </w:rPr>
        <w:t>j</w:t>
      </w:r>
      <w:r w:rsidR="037E4C01" w:rsidRPr="00325415">
        <w:rPr>
          <w:rFonts w:ascii="Calibri" w:eastAsia="Calibri" w:hAnsi="Calibri" w:cs="Calibri"/>
        </w:rPr>
        <w:t>enje</w:t>
      </w:r>
      <w:r w:rsidR="6B1B0F0E" w:rsidRPr="00325415">
        <w:rPr>
          <w:rFonts w:ascii="Calibri" w:eastAsia="Calibri" w:hAnsi="Calibri" w:cs="Calibri"/>
        </w:rPr>
        <w:t xml:space="preserve"> sposobnosti mediteranskog eko</w:t>
      </w:r>
      <w:r w:rsidR="6A0F7F34" w:rsidRPr="00325415">
        <w:rPr>
          <w:rFonts w:ascii="Calibri" w:eastAsia="Calibri" w:hAnsi="Calibri" w:cs="Calibri"/>
        </w:rPr>
        <w:t>sustava</w:t>
      </w:r>
      <w:r w:rsidR="6B1B0F0E" w:rsidRPr="00325415">
        <w:rPr>
          <w:rFonts w:ascii="Calibri" w:eastAsia="Calibri" w:hAnsi="Calibri" w:cs="Calibri"/>
        </w:rPr>
        <w:t xml:space="preserve"> da se prirodno regenerira poveća</w:t>
      </w:r>
      <w:r w:rsidR="31B31D7B" w:rsidRPr="00325415">
        <w:rPr>
          <w:rFonts w:ascii="Calibri" w:eastAsia="Calibri" w:hAnsi="Calibri" w:cs="Calibri"/>
        </w:rPr>
        <w:t>va</w:t>
      </w:r>
      <w:r w:rsidR="6B1B0F0E" w:rsidRPr="00325415">
        <w:rPr>
          <w:rFonts w:ascii="Calibri" w:eastAsia="Calibri" w:hAnsi="Calibri" w:cs="Calibri"/>
        </w:rPr>
        <w:t xml:space="preserve"> </w:t>
      </w:r>
      <w:r w:rsidR="00210D52" w:rsidRPr="00325415">
        <w:rPr>
          <w:rFonts w:ascii="Calibri" w:eastAsia="Calibri" w:hAnsi="Calibri" w:cs="Calibri"/>
        </w:rPr>
        <w:t xml:space="preserve">se </w:t>
      </w:r>
      <w:r w:rsidR="00274E55" w:rsidRPr="00325415">
        <w:rPr>
          <w:rFonts w:ascii="Calibri" w:eastAsia="Calibri" w:hAnsi="Calibri" w:cs="Calibri"/>
        </w:rPr>
        <w:t xml:space="preserve">i </w:t>
      </w:r>
      <w:r w:rsidR="6B1B0F0E" w:rsidRPr="00325415">
        <w:rPr>
          <w:rFonts w:ascii="Calibri" w:eastAsia="Calibri" w:hAnsi="Calibri" w:cs="Calibri"/>
        </w:rPr>
        <w:t>erozivnost tla.</w:t>
      </w:r>
      <w:bookmarkStart w:id="2" w:name="_Hlk129206929"/>
      <w:r w:rsidR="00CD19E5" w:rsidRPr="00325415">
        <w:rPr>
          <w:rFonts w:ascii="Calibri" w:eastAsia="Calibri" w:hAnsi="Calibri" w:cs="Calibri"/>
        </w:rPr>
        <w:t xml:space="preserve"> </w:t>
      </w:r>
      <w:r w:rsidR="00780AC1" w:rsidRPr="00325415">
        <w:rPr>
          <w:rFonts w:ascii="Calibri" w:eastAsia="Calibri" w:hAnsi="Calibri" w:cs="Calibri"/>
        </w:rPr>
        <w:t>Na području Primorske Hrvatske alepski bor</w:t>
      </w:r>
      <w:r w:rsidR="00E269E4" w:rsidRPr="00325415">
        <w:rPr>
          <w:rFonts w:ascii="Calibri" w:eastAsia="Calibri" w:hAnsi="Calibri" w:cs="Calibri"/>
        </w:rPr>
        <w:t xml:space="preserve"> </w:t>
      </w:r>
      <w:r w:rsidR="00E269E4" w:rsidRPr="00325415">
        <w:rPr>
          <w:rFonts w:eastAsiaTheme="minorEastAsia"/>
        </w:rPr>
        <w:t>(</w:t>
      </w:r>
      <w:r w:rsidR="00E269E4" w:rsidRPr="00325415">
        <w:rPr>
          <w:rFonts w:eastAsiaTheme="minorEastAsia"/>
          <w:i/>
          <w:iCs/>
        </w:rPr>
        <w:t xml:space="preserve">Pinus halepensis </w:t>
      </w:r>
      <w:r w:rsidR="00E269E4" w:rsidRPr="00325415">
        <w:rPr>
          <w:rFonts w:eastAsiaTheme="minorEastAsia"/>
          <w:iCs/>
        </w:rPr>
        <w:t>Mill.</w:t>
      </w:r>
      <w:r w:rsidR="00E269E4" w:rsidRPr="00325415">
        <w:rPr>
          <w:rFonts w:eastAsiaTheme="minorEastAsia"/>
        </w:rPr>
        <w:t>)</w:t>
      </w:r>
      <w:r w:rsidR="00780AC1" w:rsidRPr="00325415">
        <w:rPr>
          <w:rFonts w:ascii="Calibri" w:eastAsia="Calibri" w:hAnsi="Calibri" w:cs="Calibri"/>
        </w:rPr>
        <w:t xml:space="preserve"> je postao glavni modifikator vegetacijskog pokrova i pejzaža zbog pošumljavanja</w:t>
      </w:r>
      <w:r w:rsidR="00780AC1" w:rsidRPr="00325415">
        <w:rPr>
          <w:rFonts w:ascii="Calibri" w:eastAsia="Calibri" w:hAnsi="Calibri" w:cs="Calibri"/>
          <w:i/>
          <w:iCs/>
        </w:rPr>
        <w:t xml:space="preserve">. </w:t>
      </w:r>
      <w:r w:rsidR="00780AC1" w:rsidRPr="00325415">
        <w:rPr>
          <w:rFonts w:ascii="Calibri" w:eastAsia="Calibri" w:hAnsi="Calibri" w:cs="Calibri"/>
          <w:iCs/>
        </w:rPr>
        <w:t xml:space="preserve">Danas je </w:t>
      </w:r>
      <w:r w:rsidR="00F17881" w:rsidRPr="00325415">
        <w:rPr>
          <w:rFonts w:ascii="Calibri" w:eastAsia="Calibri" w:hAnsi="Calibri" w:cs="Calibri"/>
          <w:iCs/>
        </w:rPr>
        <w:t>ras</w:t>
      </w:r>
      <w:r w:rsidR="00780AC1" w:rsidRPr="00325415">
        <w:rPr>
          <w:rFonts w:ascii="Calibri" w:eastAsia="Calibri" w:hAnsi="Calibri" w:cs="Calibri"/>
          <w:iCs/>
        </w:rPr>
        <w:t>prostranjen od Istre do Prevlake, a najveće površine šuma alepskog bora nalaz</w:t>
      </w:r>
      <w:r w:rsidR="00F17881" w:rsidRPr="00325415">
        <w:rPr>
          <w:rFonts w:ascii="Calibri" w:eastAsia="Calibri" w:hAnsi="Calibri" w:cs="Calibri"/>
          <w:iCs/>
        </w:rPr>
        <w:t>e se na</w:t>
      </w:r>
      <w:r w:rsidR="00780AC1" w:rsidRPr="00325415">
        <w:rPr>
          <w:rFonts w:ascii="Calibri" w:eastAsia="Calibri" w:hAnsi="Calibri" w:cs="Calibri"/>
          <w:iCs/>
        </w:rPr>
        <w:t xml:space="preserve"> području Dalmacije</w:t>
      </w:r>
      <w:r w:rsidR="003E4B23" w:rsidRPr="00325415">
        <w:rPr>
          <w:rFonts w:ascii="Calibri" w:eastAsia="Calibri" w:hAnsi="Calibri" w:cs="Calibri"/>
          <w:iCs/>
        </w:rPr>
        <w:t>,</w:t>
      </w:r>
      <w:r w:rsidR="003E4B23" w:rsidRPr="00325415">
        <w:t xml:space="preserve"> </w:t>
      </w:r>
      <w:r w:rsidR="003E4B23" w:rsidRPr="00325415">
        <w:rPr>
          <w:rFonts w:ascii="Calibri" w:eastAsia="Calibri" w:hAnsi="Calibri" w:cs="Calibri"/>
          <w:iCs/>
        </w:rPr>
        <w:t>gdje se smatra autohtonim u obalnom dijelu južno od Splita te na otocima južno od Krapnja (Tekić, Fuerst – Bjeliš, Durbešić, 2014.)</w:t>
      </w:r>
      <w:r w:rsidR="00780AC1" w:rsidRPr="00325415">
        <w:rPr>
          <w:rFonts w:ascii="Calibri" w:eastAsia="Calibri" w:hAnsi="Calibri" w:cs="Calibri"/>
          <w:iCs/>
        </w:rPr>
        <w:t>.</w:t>
      </w:r>
      <w:r w:rsidR="00780AC1" w:rsidRPr="00325415">
        <w:rPr>
          <w:rFonts w:ascii="Calibri" w:eastAsia="Calibri" w:hAnsi="Calibri" w:cs="Calibri"/>
          <w:i/>
          <w:iCs/>
        </w:rPr>
        <w:t xml:space="preserve"> </w:t>
      </w:r>
      <w:r w:rsidR="2BA6DA55" w:rsidRPr="00325415">
        <w:rPr>
          <w:rFonts w:ascii="Calibri" w:eastAsia="Calibri" w:hAnsi="Calibri" w:cs="Calibri"/>
        </w:rPr>
        <w:t xml:space="preserve">Ubraja se u vrstu </w:t>
      </w:r>
      <w:r w:rsidR="005D7EF2" w:rsidRPr="00325415">
        <w:rPr>
          <w:rFonts w:ascii="Calibri" w:eastAsia="Calibri" w:hAnsi="Calibri" w:cs="Calibri"/>
        </w:rPr>
        <w:t xml:space="preserve">četinjača </w:t>
      </w:r>
      <w:r w:rsidR="579370F8" w:rsidRPr="00325415">
        <w:rPr>
          <w:rFonts w:ascii="Calibri" w:eastAsia="Calibri" w:hAnsi="Calibri" w:cs="Calibri"/>
        </w:rPr>
        <w:t xml:space="preserve">koja je rasprostranjena na </w:t>
      </w:r>
      <w:r w:rsidR="0AF94CEE" w:rsidRPr="00325415">
        <w:rPr>
          <w:rFonts w:ascii="Calibri" w:eastAsia="Calibri" w:hAnsi="Calibri" w:cs="Calibri"/>
        </w:rPr>
        <w:t xml:space="preserve">cijelom prostoru </w:t>
      </w:r>
      <w:r w:rsidR="579370F8" w:rsidRPr="00325415">
        <w:rPr>
          <w:rFonts w:ascii="Calibri" w:eastAsia="Calibri" w:hAnsi="Calibri" w:cs="Calibri"/>
        </w:rPr>
        <w:t>Mediteran</w:t>
      </w:r>
      <w:r w:rsidR="00A512CB" w:rsidRPr="00325415">
        <w:rPr>
          <w:rFonts w:ascii="Calibri" w:eastAsia="Calibri" w:hAnsi="Calibri" w:cs="Calibri"/>
        </w:rPr>
        <w:t>a</w:t>
      </w:r>
      <w:r w:rsidR="1C16578C" w:rsidRPr="00325415">
        <w:rPr>
          <w:rFonts w:ascii="Calibri" w:eastAsia="Calibri" w:hAnsi="Calibri" w:cs="Calibri"/>
        </w:rPr>
        <w:t xml:space="preserve"> te</w:t>
      </w:r>
      <w:r w:rsidR="236D1B3E" w:rsidRPr="00325415">
        <w:rPr>
          <w:rFonts w:ascii="Calibri" w:eastAsia="Calibri" w:hAnsi="Calibri" w:cs="Calibri"/>
        </w:rPr>
        <w:t xml:space="preserve"> </w:t>
      </w:r>
      <w:r w:rsidR="110136FF" w:rsidRPr="00325415">
        <w:rPr>
          <w:rFonts w:ascii="Calibri" w:eastAsia="Calibri" w:hAnsi="Calibri" w:cs="Calibri"/>
        </w:rPr>
        <w:t>s</w:t>
      </w:r>
      <w:r w:rsidR="236D1B3E" w:rsidRPr="00325415">
        <w:rPr>
          <w:rFonts w:ascii="Calibri" w:eastAsia="Calibri" w:hAnsi="Calibri" w:cs="Calibri"/>
        </w:rPr>
        <w:t xml:space="preserve">pada u skupinu pirofita, odnosno biljaka čije širenje potpomažu požari (Trinajstić, 1993). Njegov mehanizam preživljavanja požara </w:t>
      </w:r>
      <w:r w:rsidR="008C0C00" w:rsidRPr="00325415">
        <w:rPr>
          <w:rFonts w:ascii="Calibri" w:eastAsia="Calibri" w:hAnsi="Calibri" w:cs="Calibri"/>
        </w:rPr>
        <w:t>je</w:t>
      </w:r>
      <w:r w:rsidR="236D1B3E" w:rsidRPr="00325415">
        <w:rPr>
          <w:rFonts w:ascii="Calibri" w:eastAsia="Calibri" w:hAnsi="Calibri" w:cs="Calibri"/>
        </w:rPr>
        <w:t xml:space="preserve"> u velik</w:t>
      </w:r>
      <w:r w:rsidR="4CCA60C4" w:rsidRPr="00325415">
        <w:rPr>
          <w:rFonts w:ascii="Calibri" w:eastAsia="Calibri" w:hAnsi="Calibri" w:cs="Calibri"/>
        </w:rPr>
        <w:t>om broju</w:t>
      </w:r>
      <w:r w:rsidR="236D1B3E" w:rsidRPr="00325415">
        <w:rPr>
          <w:rFonts w:ascii="Calibri" w:eastAsia="Calibri" w:hAnsi="Calibri" w:cs="Calibri"/>
        </w:rPr>
        <w:t xml:space="preserve"> sjemen</w:t>
      </w:r>
      <w:r w:rsidR="7787B4F8" w:rsidRPr="00325415">
        <w:rPr>
          <w:rFonts w:ascii="Calibri" w:eastAsia="Calibri" w:hAnsi="Calibri" w:cs="Calibri"/>
        </w:rPr>
        <w:t>a</w:t>
      </w:r>
      <w:r w:rsidR="236D1B3E" w:rsidRPr="00325415">
        <w:rPr>
          <w:rFonts w:ascii="Calibri" w:eastAsia="Calibri" w:hAnsi="Calibri" w:cs="Calibri"/>
        </w:rPr>
        <w:t xml:space="preserve"> koj</w:t>
      </w:r>
      <w:r w:rsidR="00F97632" w:rsidRPr="00325415">
        <w:rPr>
          <w:rFonts w:ascii="Calibri" w:eastAsia="Calibri" w:hAnsi="Calibri" w:cs="Calibri"/>
        </w:rPr>
        <w:t>e</w:t>
      </w:r>
      <w:r w:rsidR="00B55649" w:rsidRPr="00325415">
        <w:rPr>
          <w:rFonts w:ascii="Calibri" w:eastAsia="Calibri" w:hAnsi="Calibri" w:cs="Calibri"/>
        </w:rPr>
        <w:t xml:space="preserve"> </w:t>
      </w:r>
      <w:r w:rsidR="236D1B3E" w:rsidRPr="00325415">
        <w:rPr>
          <w:rFonts w:ascii="Calibri" w:eastAsia="Calibri" w:hAnsi="Calibri" w:cs="Calibri"/>
        </w:rPr>
        <w:t xml:space="preserve">za vrijeme i poslije požara </w:t>
      </w:r>
      <w:r w:rsidR="6700E559" w:rsidRPr="00325415">
        <w:rPr>
          <w:rFonts w:ascii="Calibri" w:eastAsia="Calibri" w:hAnsi="Calibri" w:cs="Calibri"/>
        </w:rPr>
        <w:t>gusto zasij</w:t>
      </w:r>
      <w:r w:rsidR="00F97632" w:rsidRPr="00325415">
        <w:rPr>
          <w:rFonts w:ascii="Calibri" w:eastAsia="Calibri" w:hAnsi="Calibri" w:cs="Calibri"/>
        </w:rPr>
        <w:t>e</w:t>
      </w:r>
      <w:r w:rsidR="6700E559" w:rsidRPr="00325415">
        <w:rPr>
          <w:rFonts w:ascii="Calibri" w:eastAsia="Calibri" w:hAnsi="Calibri" w:cs="Calibri"/>
        </w:rPr>
        <w:t xml:space="preserve"> opožarenu površinu.</w:t>
      </w:r>
      <w:r w:rsidR="236D1B3E" w:rsidRPr="00325415">
        <w:rPr>
          <w:rFonts w:ascii="Calibri" w:eastAsia="Calibri" w:hAnsi="Calibri" w:cs="Calibri"/>
        </w:rPr>
        <w:t xml:space="preserve"> </w:t>
      </w:r>
    </w:p>
    <w:bookmarkEnd w:id="2"/>
    <w:p w14:paraId="0B0F75E9" w14:textId="442E8D87" w:rsidR="00636C17" w:rsidRPr="00325415" w:rsidRDefault="6FD7A107" w:rsidP="005F51A3">
      <w:pPr>
        <w:spacing w:after="0" w:line="240" w:lineRule="auto"/>
        <w:jc w:val="both"/>
        <w:rPr>
          <w:rStyle w:val="fontstyle01"/>
          <w:rFonts w:ascii="Calibri" w:eastAsia="Calibri" w:hAnsi="Calibri" w:cs="Calibri"/>
          <w:b w:val="0"/>
          <w:bCs w:val="0"/>
          <w:color w:val="374151"/>
          <w:sz w:val="22"/>
          <w:szCs w:val="22"/>
        </w:rPr>
      </w:pPr>
      <w:r w:rsidRPr="00325415">
        <w:rPr>
          <w:rStyle w:val="fontstyle01"/>
          <w:rFonts w:asciiTheme="minorHAnsi" w:eastAsiaTheme="minorEastAsia" w:hAnsiTheme="minorHAnsi"/>
          <w:sz w:val="22"/>
          <w:szCs w:val="22"/>
        </w:rPr>
        <w:t>Istraživačka pitanja i hipoteze</w:t>
      </w:r>
    </w:p>
    <w:p w14:paraId="1FCEBE62" w14:textId="4A3FB90E" w:rsidR="00636C17" w:rsidRPr="00325415" w:rsidRDefault="748E0078" w:rsidP="005F51A3">
      <w:pPr>
        <w:spacing w:after="0" w:line="240" w:lineRule="auto"/>
        <w:jc w:val="both"/>
        <w:rPr>
          <w:rFonts w:eastAsiaTheme="minorEastAsia"/>
        </w:rPr>
      </w:pPr>
      <w:r w:rsidRPr="00325415">
        <w:rPr>
          <w:rFonts w:eastAsiaTheme="minorEastAsia"/>
        </w:rPr>
        <w:t xml:space="preserve">Istraživanjem </w:t>
      </w:r>
      <w:r w:rsidR="00190256" w:rsidRPr="00325415">
        <w:rPr>
          <w:rFonts w:eastAsiaTheme="minorEastAsia"/>
        </w:rPr>
        <w:t>s</w:t>
      </w:r>
      <w:r w:rsidR="003A472E" w:rsidRPr="00325415">
        <w:rPr>
          <w:rFonts w:eastAsiaTheme="minorEastAsia"/>
        </w:rPr>
        <w:t>e</w:t>
      </w:r>
      <w:r w:rsidRPr="00325415">
        <w:rPr>
          <w:rFonts w:eastAsiaTheme="minorEastAsia"/>
        </w:rPr>
        <w:t xml:space="preserve"> željel</w:t>
      </w:r>
      <w:r w:rsidR="003A472E" w:rsidRPr="00325415">
        <w:rPr>
          <w:rFonts w:eastAsiaTheme="minorEastAsia"/>
        </w:rPr>
        <w:t>o</w:t>
      </w:r>
      <w:r w:rsidRPr="00325415">
        <w:rPr>
          <w:rFonts w:eastAsiaTheme="minorEastAsia"/>
        </w:rPr>
        <w:t xml:space="preserve"> odgovoriti na sljedeća istraživačka pitanja:</w:t>
      </w:r>
    </w:p>
    <w:p w14:paraId="168C8301" w14:textId="4D735CC5" w:rsidR="000B6393" w:rsidRPr="00325415" w:rsidRDefault="000B6393" w:rsidP="67A69256">
      <w:pPr>
        <w:pStyle w:val="Odlomakpopisa"/>
        <w:numPr>
          <w:ilvl w:val="0"/>
          <w:numId w:val="4"/>
        </w:numPr>
        <w:jc w:val="both"/>
        <w:rPr>
          <w:rFonts w:eastAsiaTheme="minorEastAsia"/>
        </w:rPr>
      </w:pPr>
      <w:r w:rsidRPr="00325415">
        <w:rPr>
          <w:rFonts w:eastAsiaTheme="minorEastAsia"/>
        </w:rPr>
        <w:t>Utječu li promjene u vremenskim prilikama koje su vjerojatno posljedica klimatskih promjena povećanju požarnog indeksa</w:t>
      </w:r>
      <w:r w:rsidR="00121348" w:rsidRPr="00325415">
        <w:rPr>
          <w:rFonts w:eastAsiaTheme="minorEastAsia"/>
        </w:rPr>
        <w:t xml:space="preserve"> </w:t>
      </w:r>
      <w:r w:rsidR="006C2BE0" w:rsidRPr="00325415">
        <w:rPr>
          <w:rFonts w:eastAsiaTheme="minorEastAsia"/>
        </w:rPr>
        <w:t>(FWI)</w:t>
      </w:r>
      <w:r w:rsidRPr="00325415">
        <w:rPr>
          <w:rFonts w:eastAsiaTheme="minorEastAsia"/>
        </w:rPr>
        <w:t>?</w:t>
      </w:r>
    </w:p>
    <w:p w14:paraId="1A29D5AB" w14:textId="310B38BD" w:rsidR="00636C17" w:rsidRPr="00325415" w:rsidRDefault="37CA941F" w:rsidP="67A69256">
      <w:pPr>
        <w:pStyle w:val="Odlomakpopisa"/>
        <w:numPr>
          <w:ilvl w:val="0"/>
          <w:numId w:val="4"/>
        </w:numPr>
        <w:jc w:val="both"/>
        <w:rPr>
          <w:rFonts w:eastAsiaTheme="minorEastAsia"/>
        </w:rPr>
      </w:pPr>
      <w:r w:rsidRPr="00325415">
        <w:rPr>
          <w:rFonts w:eastAsiaTheme="minorEastAsia"/>
        </w:rPr>
        <w:t xml:space="preserve">Je li alepski bor kao autohtona vrsta stabala u Primorskoj Hrvatskoj pogodna za pošumljavanje opožarenih područja?  </w:t>
      </w:r>
    </w:p>
    <w:p w14:paraId="44A1B3F8" w14:textId="3830ADF2" w:rsidR="00636C17" w:rsidRPr="00325415" w:rsidRDefault="748E0078" w:rsidP="67A69256">
      <w:pPr>
        <w:jc w:val="both"/>
        <w:rPr>
          <w:rFonts w:eastAsiaTheme="minorEastAsia"/>
        </w:rPr>
      </w:pPr>
      <w:r w:rsidRPr="00325415">
        <w:rPr>
          <w:rFonts w:eastAsiaTheme="minorEastAsia"/>
        </w:rPr>
        <w:t>Učenička hipoteza glasi:</w:t>
      </w:r>
    </w:p>
    <w:p w14:paraId="181095EE" w14:textId="593DB649" w:rsidR="00636C17" w:rsidRPr="00325415" w:rsidRDefault="557FCB39" w:rsidP="67A69256">
      <w:pPr>
        <w:pStyle w:val="Odlomakpopisa"/>
        <w:numPr>
          <w:ilvl w:val="0"/>
          <w:numId w:val="1"/>
        </w:numPr>
        <w:jc w:val="both"/>
        <w:rPr>
          <w:rFonts w:eastAsiaTheme="minorEastAsia"/>
        </w:rPr>
      </w:pPr>
      <w:r w:rsidRPr="00325415">
        <w:rPr>
          <w:rFonts w:eastAsiaTheme="minorEastAsia"/>
        </w:rPr>
        <w:t xml:space="preserve">Promjene </w:t>
      </w:r>
      <w:r w:rsidR="00AA4A48" w:rsidRPr="00325415">
        <w:rPr>
          <w:rFonts w:eastAsiaTheme="minorEastAsia"/>
        </w:rPr>
        <w:t>u vremenskim prilikama</w:t>
      </w:r>
      <w:r w:rsidRPr="00325415">
        <w:rPr>
          <w:rFonts w:eastAsiaTheme="minorEastAsia"/>
        </w:rPr>
        <w:t xml:space="preserve"> dovode do povećanja požarnog indeksa. </w:t>
      </w:r>
    </w:p>
    <w:p w14:paraId="4BF26D8B" w14:textId="1D1A6AF9" w:rsidR="00163099" w:rsidRPr="00325415" w:rsidRDefault="557FCB39" w:rsidP="003005C8">
      <w:pPr>
        <w:pStyle w:val="Odlomakpopisa"/>
        <w:numPr>
          <w:ilvl w:val="0"/>
          <w:numId w:val="1"/>
        </w:numPr>
        <w:jc w:val="both"/>
        <w:rPr>
          <w:rStyle w:val="fontstyle01"/>
          <w:rFonts w:asciiTheme="minorHAnsi" w:eastAsiaTheme="minorEastAsia" w:hAnsiTheme="minorHAnsi"/>
          <w:b w:val="0"/>
          <w:bCs w:val="0"/>
          <w:color w:val="auto"/>
          <w:sz w:val="22"/>
          <w:szCs w:val="22"/>
        </w:rPr>
      </w:pPr>
      <w:r w:rsidRPr="00325415">
        <w:rPr>
          <w:rFonts w:eastAsiaTheme="minorEastAsia"/>
        </w:rPr>
        <w:t xml:space="preserve">Alepski bor </w:t>
      </w:r>
      <w:r w:rsidR="3A41F8CF" w:rsidRPr="00325415">
        <w:rPr>
          <w:rFonts w:eastAsiaTheme="minorEastAsia"/>
        </w:rPr>
        <w:t xml:space="preserve">spada u vrstu pirofita, odnosno skupinu biljaka koje potpomažu gorenje požara te pošumljavanje ovom vrstom treba biti strogo kontrolirano u suradnji sa strukom. </w:t>
      </w:r>
    </w:p>
    <w:p w14:paraId="20767187" w14:textId="7AEE16F0" w:rsidR="0024089C" w:rsidRPr="00325415" w:rsidRDefault="0024089C" w:rsidP="0024089C">
      <w:pPr>
        <w:spacing w:after="0" w:line="240" w:lineRule="auto"/>
      </w:pPr>
      <w:r w:rsidRPr="00325415">
        <w:rPr>
          <w:rStyle w:val="fontstyle01"/>
          <w:rFonts w:asciiTheme="minorHAnsi" w:eastAsiaTheme="minorEastAsia" w:hAnsiTheme="minorHAnsi"/>
          <w:sz w:val="22"/>
          <w:szCs w:val="22"/>
        </w:rPr>
        <w:t>Metoda istraživanja</w:t>
      </w:r>
    </w:p>
    <w:p w14:paraId="36B4AFE5" w14:textId="30251FF4" w:rsidR="00324DFE" w:rsidRPr="00325415" w:rsidRDefault="00A92A9F" w:rsidP="00324DFE">
      <w:pPr>
        <w:jc w:val="both"/>
        <w:rPr>
          <w:rStyle w:val="fontstyle01"/>
          <w:rFonts w:asciiTheme="minorHAnsi" w:hAnsiTheme="minorHAnsi"/>
          <w:b w:val="0"/>
          <w:bCs w:val="0"/>
          <w:color w:val="auto"/>
          <w:sz w:val="20"/>
          <w:szCs w:val="20"/>
        </w:rPr>
      </w:pPr>
      <w:r w:rsidRPr="00325415">
        <w:rPr>
          <w:rStyle w:val="fontstyle01"/>
          <w:rFonts w:asciiTheme="minorHAnsi" w:eastAsiaTheme="minorEastAsia" w:hAnsiTheme="minorHAnsi"/>
          <w:b w:val="0"/>
          <w:bCs w:val="0"/>
          <w:sz w:val="22"/>
          <w:szCs w:val="22"/>
        </w:rPr>
        <w:t xml:space="preserve">Za potrebe istraživanja </w:t>
      </w:r>
      <w:r w:rsidR="00642271" w:rsidRPr="00325415">
        <w:rPr>
          <w:rStyle w:val="fontstyle01"/>
          <w:rFonts w:asciiTheme="minorHAnsi" w:eastAsiaTheme="minorEastAsia" w:hAnsiTheme="minorHAnsi"/>
          <w:b w:val="0"/>
          <w:bCs w:val="0"/>
          <w:sz w:val="22"/>
          <w:szCs w:val="22"/>
        </w:rPr>
        <w:t xml:space="preserve">korišteni su podatci </w:t>
      </w:r>
      <w:r w:rsidR="0056737A" w:rsidRPr="00325415">
        <w:rPr>
          <w:rStyle w:val="fontstyle01"/>
          <w:rFonts w:asciiTheme="minorHAnsi" w:eastAsiaTheme="minorEastAsia" w:hAnsiTheme="minorHAnsi"/>
          <w:b w:val="0"/>
          <w:bCs w:val="0"/>
          <w:sz w:val="22"/>
          <w:szCs w:val="22"/>
        </w:rPr>
        <w:t>srednje sezonske žestine</w:t>
      </w:r>
      <w:r w:rsidR="00642271" w:rsidRPr="00325415">
        <w:rPr>
          <w:rStyle w:val="fontstyle01"/>
          <w:rFonts w:asciiTheme="minorHAnsi" w:eastAsiaTheme="minorEastAsia" w:hAnsiTheme="minorHAnsi"/>
          <w:b w:val="0"/>
          <w:bCs w:val="0"/>
          <w:sz w:val="22"/>
          <w:szCs w:val="22"/>
        </w:rPr>
        <w:t>.</w:t>
      </w:r>
      <w:r w:rsidR="0056737A" w:rsidRPr="00325415">
        <w:rPr>
          <w:rStyle w:val="fontstyle01"/>
          <w:rFonts w:asciiTheme="minorHAnsi" w:eastAsiaTheme="minorEastAsia" w:hAnsiTheme="minorHAnsi"/>
          <w:b w:val="0"/>
          <w:bCs w:val="0"/>
          <w:sz w:val="22"/>
          <w:szCs w:val="22"/>
        </w:rPr>
        <w:t xml:space="preserve"> </w:t>
      </w:r>
      <w:r w:rsidR="009B604F" w:rsidRPr="00325415">
        <w:rPr>
          <w:rStyle w:val="fontstyle01"/>
          <w:rFonts w:asciiTheme="minorHAnsi" w:eastAsiaTheme="minorEastAsia" w:hAnsiTheme="minorHAnsi"/>
          <w:b w:val="0"/>
          <w:bCs w:val="0"/>
          <w:sz w:val="22"/>
          <w:szCs w:val="22"/>
        </w:rPr>
        <w:t>Sezonska žestina je mjera za procjenu opasnosti od šumskih požara za vrijeme požarne sezone od lipnja do rujna</w:t>
      </w:r>
      <w:r w:rsidR="0024057E" w:rsidRPr="00325415">
        <w:rPr>
          <w:rStyle w:val="fontstyle01"/>
          <w:rFonts w:asciiTheme="minorHAnsi" w:eastAsiaTheme="minorEastAsia" w:hAnsiTheme="minorHAnsi"/>
          <w:b w:val="0"/>
          <w:bCs w:val="0"/>
          <w:sz w:val="22"/>
          <w:szCs w:val="22"/>
        </w:rPr>
        <w:t xml:space="preserve"> s obzirom na vremenske i klimatske uvjete</w:t>
      </w:r>
      <w:r w:rsidR="009B604F" w:rsidRPr="00325415">
        <w:rPr>
          <w:rStyle w:val="fontstyle01"/>
          <w:rFonts w:asciiTheme="minorHAnsi" w:eastAsiaTheme="minorEastAsia" w:hAnsiTheme="minorHAnsi"/>
          <w:b w:val="0"/>
          <w:bCs w:val="0"/>
          <w:sz w:val="22"/>
          <w:szCs w:val="22"/>
        </w:rPr>
        <w:t xml:space="preserve">. </w:t>
      </w:r>
      <w:r w:rsidR="006916F2" w:rsidRPr="00325415">
        <w:rPr>
          <w:rStyle w:val="fontstyle01"/>
          <w:rFonts w:asciiTheme="minorHAnsi" w:eastAsiaTheme="minorEastAsia" w:hAnsiTheme="minorHAnsi"/>
          <w:b w:val="0"/>
          <w:bCs w:val="0"/>
          <w:sz w:val="22"/>
          <w:szCs w:val="22"/>
        </w:rPr>
        <w:t>Za ocjenu sred</w:t>
      </w:r>
      <w:r w:rsidR="38415D44" w:rsidRPr="00325415">
        <w:rPr>
          <w:rStyle w:val="fontstyle01"/>
          <w:rFonts w:asciiTheme="minorHAnsi" w:eastAsiaTheme="minorEastAsia" w:hAnsiTheme="minorHAnsi"/>
          <w:b w:val="0"/>
          <w:bCs w:val="0"/>
          <w:sz w:val="22"/>
          <w:szCs w:val="22"/>
        </w:rPr>
        <w:t xml:space="preserve">nje </w:t>
      </w:r>
      <w:r w:rsidR="006916F2" w:rsidRPr="00325415">
        <w:rPr>
          <w:rStyle w:val="fontstyle01"/>
          <w:rFonts w:asciiTheme="minorHAnsi" w:eastAsiaTheme="minorEastAsia" w:hAnsiTheme="minorHAnsi"/>
          <w:b w:val="0"/>
          <w:bCs w:val="0"/>
          <w:sz w:val="22"/>
          <w:szCs w:val="22"/>
        </w:rPr>
        <w:t xml:space="preserve">sezonske  žestine primjenjuje se kanadska metoda za procjenu opasnosti od požara poznata kao FWI (Fire Weather Index). </w:t>
      </w:r>
      <w:r w:rsidR="00324DFE" w:rsidRPr="00325415">
        <w:rPr>
          <w:rStyle w:val="fontstyle01"/>
          <w:rFonts w:asciiTheme="minorHAnsi" w:eastAsiaTheme="minorEastAsia" w:hAnsiTheme="minorHAnsi"/>
          <w:b w:val="0"/>
          <w:bCs w:val="0"/>
          <w:sz w:val="22"/>
          <w:szCs w:val="22"/>
        </w:rPr>
        <w:t>Podatci srednje sezonske žestine (Seasonal Severity Rating - SSR) kartografski su uspoređeni za razdoblja</w:t>
      </w:r>
      <w:r w:rsidR="00121348" w:rsidRPr="00325415">
        <w:rPr>
          <w:rStyle w:val="fontstyle01"/>
          <w:rFonts w:asciiTheme="minorHAnsi" w:eastAsiaTheme="minorEastAsia" w:hAnsiTheme="minorHAnsi"/>
          <w:b w:val="0"/>
          <w:bCs w:val="0"/>
          <w:sz w:val="22"/>
          <w:szCs w:val="22"/>
        </w:rPr>
        <w:t xml:space="preserve"> od</w:t>
      </w:r>
      <w:r w:rsidR="00324DFE" w:rsidRPr="00325415">
        <w:rPr>
          <w:rStyle w:val="fontstyle01"/>
          <w:rFonts w:asciiTheme="minorHAnsi" w:eastAsiaTheme="minorEastAsia" w:hAnsiTheme="minorHAnsi"/>
          <w:b w:val="0"/>
          <w:bCs w:val="0"/>
          <w:sz w:val="22"/>
          <w:szCs w:val="22"/>
        </w:rPr>
        <w:t xml:space="preserve"> 1961.</w:t>
      </w:r>
      <w:r w:rsidR="00121348" w:rsidRPr="00325415">
        <w:rPr>
          <w:rStyle w:val="fontstyle01"/>
          <w:rFonts w:asciiTheme="minorHAnsi" w:eastAsiaTheme="minorEastAsia" w:hAnsiTheme="minorHAnsi"/>
          <w:b w:val="0"/>
          <w:bCs w:val="0"/>
          <w:sz w:val="22"/>
          <w:szCs w:val="22"/>
        </w:rPr>
        <w:t xml:space="preserve"> do </w:t>
      </w:r>
      <w:r w:rsidR="00324DFE" w:rsidRPr="00325415">
        <w:rPr>
          <w:rStyle w:val="fontstyle01"/>
          <w:rFonts w:asciiTheme="minorHAnsi" w:eastAsiaTheme="minorEastAsia" w:hAnsiTheme="minorHAnsi"/>
          <w:b w:val="0"/>
          <w:bCs w:val="0"/>
          <w:sz w:val="22"/>
          <w:szCs w:val="22"/>
        </w:rPr>
        <w:t>1990.</w:t>
      </w:r>
      <w:r w:rsidR="00121348" w:rsidRPr="00325415">
        <w:rPr>
          <w:rStyle w:val="fontstyle01"/>
          <w:rFonts w:asciiTheme="minorHAnsi" w:eastAsiaTheme="minorEastAsia" w:hAnsiTheme="minorHAnsi"/>
          <w:b w:val="0"/>
          <w:bCs w:val="0"/>
          <w:sz w:val="22"/>
          <w:szCs w:val="22"/>
        </w:rPr>
        <w:t xml:space="preserve"> </w:t>
      </w:r>
      <w:r w:rsidR="00324DFE" w:rsidRPr="00325415">
        <w:rPr>
          <w:rStyle w:val="fontstyle01"/>
          <w:rFonts w:asciiTheme="minorHAnsi" w:eastAsiaTheme="minorEastAsia" w:hAnsiTheme="minorHAnsi"/>
          <w:b w:val="0"/>
          <w:bCs w:val="0"/>
          <w:sz w:val="22"/>
          <w:szCs w:val="22"/>
        </w:rPr>
        <w:t>godin</w:t>
      </w:r>
      <w:r w:rsidR="00121348" w:rsidRPr="00325415">
        <w:rPr>
          <w:rStyle w:val="fontstyle01"/>
          <w:rFonts w:asciiTheme="minorHAnsi" w:eastAsiaTheme="minorEastAsia" w:hAnsiTheme="minorHAnsi"/>
          <w:b w:val="0"/>
          <w:bCs w:val="0"/>
          <w:sz w:val="22"/>
          <w:szCs w:val="22"/>
        </w:rPr>
        <w:t>e</w:t>
      </w:r>
      <w:r w:rsidR="00324DFE" w:rsidRPr="00325415">
        <w:rPr>
          <w:rStyle w:val="fontstyle01"/>
          <w:rFonts w:asciiTheme="minorHAnsi" w:eastAsiaTheme="minorEastAsia" w:hAnsiTheme="minorHAnsi"/>
          <w:b w:val="0"/>
          <w:bCs w:val="0"/>
          <w:sz w:val="22"/>
          <w:szCs w:val="22"/>
        </w:rPr>
        <w:t xml:space="preserve"> i </w:t>
      </w:r>
      <w:r w:rsidR="00121348" w:rsidRPr="00325415">
        <w:rPr>
          <w:rStyle w:val="fontstyle01"/>
          <w:rFonts w:asciiTheme="minorHAnsi" w:eastAsiaTheme="minorEastAsia" w:hAnsiTheme="minorHAnsi"/>
          <w:b w:val="0"/>
          <w:bCs w:val="0"/>
          <w:sz w:val="22"/>
          <w:szCs w:val="22"/>
        </w:rPr>
        <w:t xml:space="preserve">od </w:t>
      </w:r>
      <w:r w:rsidR="00324DFE" w:rsidRPr="00325415">
        <w:rPr>
          <w:rStyle w:val="fontstyle01"/>
          <w:rFonts w:asciiTheme="minorHAnsi" w:eastAsiaTheme="minorEastAsia" w:hAnsiTheme="minorHAnsi"/>
          <w:b w:val="0"/>
          <w:bCs w:val="0"/>
          <w:sz w:val="22"/>
          <w:szCs w:val="22"/>
        </w:rPr>
        <w:t>199</w:t>
      </w:r>
      <w:r w:rsidR="001D62A1" w:rsidRPr="00325415">
        <w:rPr>
          <w:rStyle w:val="fontstyle01"/>
          <w:rFonts w:asciiTheme="minorHAnsi" w:eastAsiaTheme="minorEastAsia" w:hAnsiTheme="minorHAnsi"/>
          <w:b w:val="0"/>
          <w:bCs w:val="0"/>
          <w:sz w:val="22"/>
          <w:szCs w:val="22"/>
        </w:rPr>
        <w:t>1</w:t>
      </w:r>
      <w:r w:rsidR="00324DFE" w:rsidRPr="00325415">
        <w:rPr>
          <w:rStyle w:val="fontstyle01"/>
          <w:rFonts w:asciiTheme="minorHAnsi" w:eastAsiaTheme="minorEastAsia" w:hAnsiTheme="minorHAnsi"/>
          <w:b w:val="0"/>
          <w:bCs w:val="0"/>
          <w:sz w:val="22"/>
          <w:szCs w:val="22"/>
        </w:rPr>
        <w:t>.</w:t>
      </w:r>
      <w:r w:rsidR="00121348" w:rsidRPr="00325415">
        <w:rPr>
          <w:rStyle w:val="fontstyle01"/>
          <w:rFonts w:asciiTheme="minorHAnsi" w:eastAsiaTheme="minorEastAsia" w:hAnsiTheme="minorHAnsi"/>
          <w:b w:val="0"/>
          <w:bCs w:val="0"/>
          <w:sz w:val="22"/>
          <w:szCs w:val="22"/>
        </w:rPr>
        <w:t xml:space="preserve"> do </w:t>
      </w:r>
      <w:r w:rsidR="00324DFE" w:rsidRPr="00325415">
        <w:rPr>
          <w:rStyle w:val="fontstyle01"/>
          <w:rFonts w:asciiTheme="minorHAnsi" w:eastAsiaTheme="minorEastAsia" w:hAnsiTheme="minorHAnsi"/>
          <w:b w:val="0"/>
          <w:bCs w:val="0"/>
          <w:sz w:val="22"/>
          <w:szCs w:val="22"/>
        </w:rPr>
        <w:t>2020.</w:t>
      </w:r>
      <w:r w:rsidR="0035593C" w:rsidRPr="00325415">
        <w:rPr>
          <w:rStyle w:val="fontstyle01"/>
          <w:rFonts w:asciiTheme="minorHAnsi" w:eastAsiaTheme="minorEastAsia" w:hAnsiTheme="minorHAnsi"/>
          <w:b w:val="0"/>
          <w:bCs w:val="0"/>
          <w:sz w:val="22"/>
          <w:szCs w:val="22"/>
        </w:rPr>
        <w:t xml:space="preserve"> </w:t>
      </w:r>
      <w:r w:rsidR="00324DFE" w:rsidRPr="00325415">
        <w:rPr>
          <w:rStyle w:val="fontstyle01"/>
          <w:rFonts w:asciiTheme="minorHAnsi" w:eastAsiaTheme="minorEastAsia" w:hAnsiTheme="minorHAnsi"/>
          <w:b w:val="0"/>
          <w:bCs w:val="0"/>
          <w:sz w:val="22"/>
          <w:szCs w:val="22"/>
        </w:rPr>
        <w:t>godin</w:t>
      </w:r>
      <w:r w:rsidR="00121348" w:rsidRPr="00325415">
        <w:rPr>
          <w:rStyle w:val="fontstyle01"/>
          <w:rFonts w:asciiTheme="minorHAnsi" w:eastAsiaTheme="minorEastAsia" w:hAnsiTheme="minorHAnsi"/>
          <w:b w:val="0"/>
          <w:bCs w:val="0"/>
          <w:sz w:val="22"/>
          <w:szCs w:val="22"/>
        </w:rPr>
        <w:t>e</w:t>
      </w:r>
      <w:r w:rsidR="00324DFE" w:rsidRPr="00325415">
        <w:rPr>
          <w:rStyle w:val="fontstyle01"/>
          <w:rFonts w:asciiTheme="minorHAnsi" w:eastAsiaTheme="minorEastAsia" w:hAnsiTheme="minorHAnsi"/>
          <w:b w:val="0"/>
          <w:bCs w:val="0"/>
          <w:sz w:val="22"/>
          <w:szCs w:val="22"/>
        </w:rPr>
        <w:t xml:space="preserve"> u Republici Hrvatskoj, prema Državnom hidrometeorološkom </w:t>
      </w:r>
      <w:r w:rsidR="00324DFE" w:rsidRPr="00325415">
        <w:rPr>
          <w:rStyle w:val="fontstyle01"/>
          <w:rFonts w:asciiTheme="minorHAnsi" w:eastAsiaTheme="minorEastAsia" w:hAnsiTheme="minorHAnsi"/>
          <w:b w:val="0"/>
          <w:sz w:val="22"/>
          <w:szCs w:val="22"/>
        </w:rPr>
        <w:t>zavodu</w:t>
      </w:r>
      <w:r w:rsidR="00324DFE" w:rsidRPr="00325415">
        <w:rPr>
          <w:sz w:val="20"/>
          <w:szCs w:val="20"/>
        </w:rPr>
        <w:t xml:space="preserve"> </w:t>
      </w:r>
      <w:bookmarkStart w:id="3" w:name="_Hlk129722979"/>
      <w:r w:rsidRPr="00325415">
        <w:fldChar w:fldCharType="begin"/>
      </w:r>
      <w:r w:rsidRPr="00325415">
        <w:instrText>HYPERLINK "https://klima.hr/razno/publikacije/agroklimatski_atlas%20_RH_1981_%202020.pdf" \h</w:instrText>
      </w:r>
      <w:r w:rsidRPr="00325415">
        <w:fldChar w:fldCharType="separate"/>
      </w:r>
      <w:r w:rsidR="00324DFE" w:rsidRPr="00325415">
        <w:rPr>
          <w:rStyle w:val="Hiperveza"/>
          <w:rFonts w:eastAsiaTheme="minorEastAsia"/>
          <w:sz w:val="20"/>
          <w:szCs w:val="20"/>
        </w:rPr>
        <w:t>https://klima.hr/razno/publikacije/agroklimatski_atlas _RH_1981_ 2020.pdf</w:t>
      </w:r>
      <w:r w:rsidRPr="00325415">
        <w:rPr>
          <w:rStyle w:val="Hiperveza"/>
          <w:rFonts w:eastAsiaTheme="minorEastAsia"/>
          <w:sz w:val="20"/>
          <w:szCs w:val="20"/>
        </w:rPr>
        <w:fldChar w:fldCharType="end"/>
      </w:r>
      <w:bookmarkEnd w:id="3"/>
      <w:r w:rsidR="005E598C" w:rsidRPr="00325415">
        <w:rPr>
          <w:rStyle w:val="fontstyle01"/>
          <w:rFonts w:asciiTheme="minorHAnsi" w:hAnsiTheme="minorHAnsi"/>
          <w:b w:val="0"/>
          <w:bCs w:val="0"/>
          <w:color w:val="auto"/>
          <w:sz w:val="22"/>
          <w:szCs w:val="22"/>
        </w:rPr>
        <w:t>.</w:t>
      </w:r>
    </w:p>
    <w:p w14:paraId="1A64AEB9" w14:textId="4684A077" w:rsidR="00636C17" w:rsidRPr="00325415" w:rsidRDefault="00F05674" w:rsidP="0024089C">
      <w:pPr>
        <w:spacing w:after="0" w:line="240" w:lineRule="auto"/>
        <w:jc w:val="both"/>
        <w:rPr>
          <w:rStyle w:val="fontstyle01"/>
          <w:rFonts w:asciiTheme="minorHAnsi" w:eastAsiaTheme="minorEastAsia" w:hAnsiTheme="minorHAnsi"/>
          <w:sz w:val="22"/>
          <w:szCs w:val="22"/>
        </w:rPr>
      </w:pPr>
      <w:r w:rsidRPr="00325415">
        <w:rPr>
          <w:rStyle w:val="fontstyle01"/>
          <w:rFonts w:asciiTheme="minorHAnsi" w:eastAsiaTheme="minorEastAsia" w:hAnsiTheme="minorHAnsi"/>
          <w:b w:val="0"/>
          <w:bCs w:val="0"/>
          <w:sz w:val="22"/>
          <w:szCs w:val="22"/>
        </w:rPr>
        <w:t>P</w:t>
      </w:r>
      <w:r w:rsidR="3027ECAC" w:rsidRPr="00325415">
        <w:rPr>
          <w:rStyle w:val="fontstyle01"/>
          <w:rFonts w:asciiTheme="minorHAnsi" w:eastAsiaTheme="minorEastAsia" w:hAnsiTheme="minorHAnsi"/>
          <w:b w:val="0"/>
          <w:bCs w:val="0"/>
          <w:sz w:val="22"/>
          <w:szCs w:val="22"/>
        </w:rPr>
        <w:t xml:space="preserve">odatci </w:t>
      </w:r>
      <w:r w:rsidR="00DC4290" w:rsidRPr="00325415">
        <w:rPr>
          <w:rStyle w:val="fontstyle01"/>
          <w:rFonts w:asciiTheme="minorHAnsi" w:eastAsiaTheme="minorEastAsia" w:hAnsiTheme="minorHAnsi"/>
          <w:b w:val="0"/>
          <w:bCs w:val="0"/>
          <w:sz w:val="22"/>
          <w:szCs w:val="22"/>
        </w:rPr>
        <w:t xml:space="preserve">za </w:t>
      </w:r>
      <w:r w:rsidR="2ADB3FB9" w:rsidRPr="00325415">
        <w:rPr>
          <w:rStyle w:val="fontstyle01"/>
          <w:rFonts w:asciiTheme="minorHAnsi" w:eastAsiaTheme="minorEastAsia" w:hAnsiTheme="minorHAnsi"/>
          <w:b w:val="0"/>
          <w:bCs w:val="0"/>
          <w:sz w:val="22"/>
          <w:szCs w:val="22"/>
        </w:rPr>
        <w:t>požarn</w:t>
      </w:r>
      <w:r w:rsidR="00DC4290" w:rsidRPr="00325415">
        <w:rPr>
          <w:rStyle w:val="fontstyle01"/>
          <w:rFonts w:asciiTheme="minorHAnsi" w:eastAsiaTheme="minorEastAsia" w:hAnsiTheme="minorHAnsi"/>
          <w:b w:val="0"/>
          <w:bCs w:val="0"/>
          <w:sz w:val="22"/>
          <w:szCs w:val="22"/>
        </w:rPr>
        <w:t>i</w:t>
      </w:r>
      <w:r w:rsidR="2ADB3FB9" w:rsidRPr="00325415">
        <w:rPr>
          <w:rStyle w:val="fontstyle01"/>
          <w:rFonts w:asciiTheme="minorHAnsi" w:eastAsiaTheme="minorEastAsia" w:hAnsiTheme="minorHAnsi"/>
          <w:b w:val="0"/>
          <w:bCs w:val="0"/>
          <w:sz w:val="22"/>
          <w:szCs w:val="22"/>
        </w:rPr>
        <w:t xml:space="preserve"> indeks </w:t>
      </w:r>
      <w:r w:rsidR="3E6378F9" w:rsidRPr="00325415">
        <w:rPr>
          <w:rStyle w:val="fontstyle01"/>
          <w:rFonts w:asciiTheme="minorHAnsi" w:eastAsiaTheme="minorEastAsia" w:hAnsiTheme="minorHAnsi"/>
          <w:b w:val="0"/>
          <w:bCs w:val="0"/>
          <w:sz w:val="22"/>
          <w:szCs w:val="22"/>
        </w:rPr>
        <w:t>na području Dalmacije (postaj</w:t>
      </w:r>
      <w:r w:rsidR="006D707F" w:rsidRPr="00325415">
        <w:rPr>
          <w:rStyle w:val="fontstyle01"/>
          <w:rFonts w:asciiTheme="minorHAnsi" w:eastAsiaTheme="minorEastAsia" w:hAnsiTheme="minorHAnsi"/>
          <w:b w:val="0"/>
          <w:bCs w:val="0"/>
          <w:sz w:val="22"/>
          <w:szCs w:val="22"/>
        </w:rPr>
        <w:t>e</w:t>
      </w:r>
      <w:r w:rsidR="3E6378F9" w:rsidRPr="00325415">
        <w:rPr>
          <w:rStyle w:val="fontstyle01"/>
          <w:rFonts w:asciiTheme="minorHAnsi" w:eastAsiaTheme="minorEastAsia" w:hAnsiTheme="minorHAnsi"/>
          <w:b w:val="0"/>
          <w:bCs w:val="0"/>
          <w:sz w:val="22"/>
          <w:szCs w:val="22"/>
        </w:rPr>
        <w:t xml:space="preserve"> Zadar, Split–Marjan, Dubrovnik) </w:t>
      </w:r>
      <w:r w:rsidR="45979854" w:rsidRPr="00325415">
        <w:rPr>
          <w:rStyle w:val="fontstyle01"/>
          <w:rFonts w:asciiTheme="minorHAnsi" w:eastAsiaTheme="minorEastAsia" w:hAnsiTheme="minorHAnsi"/>
          <w:b w:val="0"/>
          <w:bCs w:val="0"/>
          <w:sz w:val="22"/>
          <w:szCs w:val="22"/>
        </w:rPr>
        <w:t xml:space="preserve">u razdoblju </w:t>
      </w:r>
      <w:r w:rsidR="00121348" w:rsidRPr="00325415">
        <w:rPr>
          <w:rStyle w:val="fontstyle01"/>
          <w:rFonts w:asciiTheme="minorHAnsi" w:eastAsiaTheme="minorEastAsia" w:hAnsiTheme="minorHAnsi"/>
          <w:b w:val="0"/>
          <w:bCs w:val="0"/>
          <w:sz w:val="22"/>
          <w:szCs w:val="22"/>
        </w:rPr>
        <w:t xml:space="preserve">od </w:t>
      </w:r>
      <w:r w:rsidR="45979854" w:rsidRPr="00325415">
        <w:rPr>
          <w:rStyle w:val="fontstyle01"/>
          <w:rFonts w:asciiTheme="minorHAnsi" w:eastAsiaTheme="minorEastAsia" w:hAnsiTheme="minorHAnsi"/>
          <w:b w:val="0"/>
          <w:bCs w:val="0"/>
          <w:sz w:val="22"/>
          <w:szCs w:val="22"/>
        </w:rPr>
        <w:t>1961.</w:t>
      </w:r>
      <w:r w:rsidR="00121348" w:rsidRPr="00325415">
        <w:rPr>
          <w:rStyle w:val="fontstyle01"/>
          <w:rFonts w:asciiTheme="minorHAnsi" w:eastAsiaTheme="minorEastAsia" w:hAnsiTheme="minorHAnsi"/>
          <w:b w:val="0"/>
          <w:bCs w:val="0"/>
          <w:sz w:val="22"/>
          <w:szCs w:val="22"/>
        </w:rPr>
        <w:t xml:space="preserve"> do </w:t>
      </w:r>
      <w:r w:rsidR="45979854" w:rsidRPr="00325415">
        <w:rPr>
          <w:rStyle w:val="fontstyle01"/>
          <w:rFonts w:asciiTheme="minorHAnsi" w:eastAsiaTheme="minorEastAsia" w:hAnsiTheme="minorHAnsi"/>
          <w:b w:val="0"/>
          <w:bCs w:val="0"/>
          <w:sz w:val="22"/>
          <w:szCs w:val="22"/>
        </w:rPr>
        <w:t>2022.</w:t>
      </w:r>
      <w:r w:rsidR="00121348" w:rsidRPr="00325415">
        <w:rPr>
          <w:rStyle w:val="fontstyle01"/>
          <w:rFonts w:asciiTheme="minorHAnsi" w:eastAsiaTheme="minorEastAsia" w:hAnsiTheme="minorHAnsi"/>
          <w:b w:val="0"/>
          <w:bCs w:val="0"/>
          <w:sz w:val="22"/>
          <w:szCs w:val="22"/>
        </w:rPr>
        <w:t xml:space="preserve"> </w:t>
      </w:r>
      <w:r w:rsidR="45979854" w:rsidRPr="00325415">
        <w:rPr>
          <w:rStyle w:val="fontstyle01"/>
          <w:rFonts w:asciiTheme="minorHAnsi" w:eastAsiaTheme="minorEastAsia" w:hAnsiTheme="minorHAnsi"/>
          <w:b w:val="0"/>
          <w:bCs w:val="0"/>
          <w:sz w:val="22"/>
          <w:szCs w:val="22"/>
        </w:rPr>
        <w:t xml:space="preserve">godine </w:t>
      </w:r>
      <w:r w:rsidR="003E4B68" w:rsidRPr="00325415">
        <w:rPr>
          <w:rStyle w:val="fontstyle01"/>
          <w:rFonts w:asciiTheme="minorHAnsi" w:eastAsiaTheme="minorEastAsia" w:hAnsiTheme="minorHAnsi"/>
          <w:b w:val="0"/>
          <w:bCs w:val="0"/>
          <w:sz w:val="22"/>
          <w:szCs w:val="22"/>
        </w:rPr>
        <w:t xml:space="preserve">preuzeti </w:t>
      </w:r>
      <w:r w:rsidR="00AF68CA" w:rsidRPr="00325415">
        <w:rPr>
          <w:rStyle w:val="fontstyle01"/>
          <w:rFonts w:asciiTheme="minorHAnsi" w:eastAsiaTheme="minorEastAsia" w:hAnsiTheme="minorHAnsi"/>
          <w:b w:val="0"/>
          <w:bCs w:val="0"/>
          <w:sz w:val="22"/>
          <w:szCs w:val="22"/>
        </w:rPr>
        <w:t xml:space="preserve">su </w:t>
      </w:r>
      <w:r w:rsidR="37912235" w:rsidRPr="00325415">
        <w:rPr>
          <w:rStyle w:val="fontstyle01"/>
          <w:rFonts w:asciiTheme="minorHAnsi" w:eastAsiaTheme="minorEastAsia" w:hAnsiTheme="minorHAnsi"/>
          <w:b w:val="0"/>
          <w:bCs w:val="0"/>
          <w:sz w:val="22"/>
          <w:szCs w:val="22"/>
        </w:rPr>
        <w:t>iz baze</w:t>
      </w:r>
      <w:r w:rsidR="2ADB3FB9" w:rsidRPr="00325415">
        <w:rPr>
          <w:rStyle w:val="fontstyle01"/>
          <w:rFonts w:asciiTheme="minorHAnsi" w:eastAsiaTheme="minorEastAsia" w:hAnsiTheme="minorHAnsi"/>
          <w:b w:val="0"/>
          <w:bCs w:val="0"/>
          <w:sz w:val="22"/>
          <w:szCs w:val="22"/>
        </w:rPr>
        <w:t xml:space="preserve"> Državnog hidrometeorološkog zavoda</w:t>
      </w:r>
      <w:r w:rsidR="2FD3103F" w:rsidRPr="00325415">
        <w:rPr>
          <w:rStyle w:val="fontstyle01"/>
          <w:rFonts w:asciiTheme="minorHAnsi" w:eastAsiaTheme="minorEastAsia" w:hAnsiTheme="minorHAnsi"/>
          <w:b w:val="0"/>
          <w:bCs w:val="0"/>
          <w:sz w:val="22"/>
          <w:szCs w:val="22"/>
        </w:rPr>
        <w:t xml:space="preserve">, </w:t>
      </w:r>
      <w:r w:rsidR="00121348" w:rsidRPr="00325415">
        <w:rPr>
          <w:rStyle w:val="fontstyle01"/>
          <w:rFonts w:asciiTheme="minorHAnsi" w:eastAsiaTheme="minorEastAsia" w:hAnsiTheme="minorHAnsi"/>
          <w:b w:val="0"/>
          <w:bCs w:val="0"/>
          <w:sz w:val="22"/>
          <w:szCs w:val="22"/>
        </w:rPr>
        <w:t>S</w:t>
      </w:r>
      <w:r w:rsidR="2FD3103F" w:rsidRPr="00325415">
        <w:rPr>
          <w:rStyle w:val="fontstyle01"/>
          <w:rFonts w:asciiTheme="minorHAnsi" w:eastAsiaTheme="minorEastAsia" w:hAnsiTheme="minorHAnsi"/>
          <w:b w:val="0"/>
          <w:bCs w:val="0"/>
          <w:sz w:val="22"/>
          <w:szCs w:val="22"/>
        </w:rPr>
        <w:t xml:space="preserve">lužba za </w:t>
      </w:r>
      <w:r w:rsidR="2ADB3FB9" w:rsidRPr="00325415">
        <w:rPr>
          <w:rStyle w:val="fontstyle01"/>
          <w:rFonts w:asciiTheme="minorHAnsi" w:eastAsiaTheme="minorEastAsia" w:hAnsiTheme="minorHAnsi"/>
          <w:b w:val="0"/>
          <w:bCs w:val="0"/>
          <w:sz w:val="22"/>
          <w:szCs w:val="22"/>
        </w:rPr>
        <w:t xml:space="preserve"> </w:t>
      </w:r>
      <w:r w:rsidR="00121348" w:rsidRPr="00325415">
        <w:rPr>
          <w:rStyle w:val="fontstyle01"/>
          <w:rFonts w:asciiTheme="minorHAnsi" w:eastAsiaTheme="minorEastAsia" w:hAnsiTheme="minorHAnsi"/>
          <w:b w:val="0"/>
          <w:bCs w:val="0"/>
          <w:sz w:val="22"/>
          <w:szCs w:val="22"/>
        </w:rPr>
        <w:t>agrometeorologiju</w:t>
      </w:r>
      <w:r w:rsidR="008333D0" w:rsidRPr="00325415">
        <w:rPr>
          <w:rStyle w:val="fontstyle01"/>
          <w:rFonts w:asciiTheme="minorHAnsi" w:eastAsiaTheme="minorEastAsia" w:hAnsiTheme="minorHAnsi"/>
          <w:b w:val="0"/>
          <w:bCs w:val="0"/>
          <w:sz w:val="22"/>
          <w:szCs w:val="22"/>
        </w:rPr>
        <w:t xml:space="preserve">. </w:t>
      </w:r>
      <w:r w:rsidR="00121348" w:rsidRPr="00325415">
        <w:rPr>
          <w:rStyle w:val="fontstyle01"/>
          <w:rFonts w:asciiTheme="minorHAnsi" w:eastAsiaTheme="minorEastAsia" w:hAnsiTheme="minorHAnsi"/>
          <w:b w:val="0"/>
          <w:bCs w:val="0"/>
          <w:sz w:val="22"/>
          <w:szCs w:val="22"/>
        </w:rPr>
        <w:t>Glavna meteorološka p</w:t>
      </w:r>
      <w:r w:rsidR="0009147E" w:rsidRPr="00325415">
        <w:rPr>
          <w:rStyle w:val="fontstyle01"/>
          <w:rFonts w:asciiTheme="minorHAnsi" w:eastAsiaTheme="minorEastAsia" w:hAnsiTheme="minorHAnsi"/>
          <w:b w:val="0"/>
          <w:bCs w:val="0"/>
          <w:sz w:val="22"/>
          <w:szCs w:val="22"/>
        </w:rPr>
        <w:t>ostaja</w:t>
      </w:r>
      <w:r w:rsidR="00121348" w:rsidRPr="00325415">
        <w:rPr>
          <w:rStyle w:val="fontstyle01"/>
          <w:rFonts w:asciiTheme="minorHAnsi" w:eastAsiaTheme="minorEastAsia" w:hAnsiTheme="minorHAnsi"/>
          <w:b w:val="0"/>
          <w:bCs w:val="0"/>
          <w:sz w:val="22"/>
          <w:szCs w:val="22"/>
        </w:rPr>
        <w:t xml:space="preserve"> (GMP)</w:t>
      </w:r>
      <w:r w:rsidR="0009147E" w:rsidRPr="00325415">
        <w:rPr>
          <w:rStyle w:val="fontstyle01"/>
          <w:rFonts w:asciiTheme="minorHAnsi" w:eastAsiaTheme="minorEastAsia" w:hAnsiTheme="minorHAnsi"/>
          <w:b w:val="0"/>
          <w:bCs w:val="0"/>
          <w:sz w:val="22"/>
          <w:szCs w:val="22"/>
        </w:rPr>
        <w:t xml:space="preserve"> Zadar </w:t>
      </w:r>
      <w:r w:rsidR="005B76F5" w:rsidRPr="00325415">
        <w:rPr>
          <w:rStyle w:val="fontstyle01"/>
          <w:rFonts w:asciiTheme="minorHAnsi" w:eastAsiaTheme="minorEastAsia" w:hAnsiTheme="minorHAnsi"/>
          <w:b w:val="0"/>
          <w:bCs w:val="0"/>
          <w:sz w:val="22"/>
          <w:szCs w:val="22"/>
        </w:rPr>
        <w:t xml:space="preserve">nalazi se na području Sjeverne Dalmacije </w:t>
      </w:r>
      <w:r w:rsidR="00E0199A" w:rsidRPr="00325415">
        <w:rPr>
          <w:rStyle w:val="fontstyle01"/>
          <w:rFonts w:asciiTheme="minorHAnsi" w:eastAsiaTheme="minorEastAsia" w:hAnsiTheme="minorHAnsi"/>
          <w:b w:val="0"/>
          <w:bCs w:val="0"/>
          <w:sz w:val="22"/>
          <w:szCs w:val="22"/>
        </w:rPr>
        <w:t>(</w:t>
      </w:r>
      <w:r w:rsidR="001A136D" w:rsidRPr="00325415">
        <w:rPr>
          <w:rStyle w:val="fontstyle01"/>
          <w:rFonts w:asciiTheme="minorHAnsi" w:eastAsiaTheme="minorEastAsia" w:hAnsiTheme="minorHAnsi"/>
          <w:b w:val="0"/>
          <w:bCs w:val="0"/>
          <w:sz w:val="22"/>
          <w:szCs w:val="22"/>
        </w:rPr>
        <w:t>N</w:t>
      </w:r>
      <w:r w:rsidR="00706101" w:rsidRPr="00325415">
        <w:rPr>
          <w:rStyle w:val="fontstyle01"/>
          <w:rFonts w:asciiTheme="minorHAnsi" w:eastAsiaTheme="minorEastAsia" w:hAnsiTheme="minorHAnsi"/>
          <w:b w:val="0"/>
          <w:bCs w:val="0"/>
          <w:sz w:val="22"/>
          <w:szCs w:val="22"/>
        </w:rPr>
        <w:t xml:space="preserve"> </w:t>
      </w:r>
      <w:r w:rsidR="00467DE3" w:rsidRPr="00325415">
        <w:rPr>
          <w:rStyle w:val="fontstyle01"/>
          <w:rFonts w:asciiTheme="minorHAnsi" w:eastAsiaTheme="minorEastAsia" w:hAnsiTheme="minorHAnsi"/>
          <w:b w:val="0"/>
          <w:bCs w:val="0"/>
          <w:sz w:val="22"/>
          <w:szCs w:val="22"/>
        </w:rPr>
        <w:t>44.129009</w:t>
      </w:r>
      <w:r w:rsidR="409D4027" w:rsidRPr="00325415">
        <w:rPr>
          <w:rStyle w:val="fontstyle01"/>
          <w:rFonts w:asciiTheme="minorHAnsi" w:eastAsiaTheme="minorEastAsia" w:hAnsiTheme="minorHAnsi"/>
          <w:b w:val="0"/>
          <w:bCs w:val="0"/>
          <w:sz w:val="22"/>
          <w:szCs w:val="22"/>
        </w:rPr>
        <w:t xml:space="preserve"> </w:t>
      </w:r>
      <w:r w:rsidR="009405E7" w:rsidRPr="00325415">
        <w:rPr>
          <w:rStyle w:val="fontstyle01"/>
          <w:rFonts w:asciiTheme="minorHAnsi" w:eastAsiaTheme="minorEastAsia" w:hAnsiTheme="minorHAnsi"/>
          <w:b w:val="0"/>
          <w:bCs w:val="0"/>
          <w:sz w:val="22"/>
          <w:szCs w:val="22"/>
        </w:rPr>
        <w:t>i E 15.209019</w:t>
      </w:r>
      <w:r w:rsidR="00E0199A" w:rsidRPr="00325415">
        <w:rPr>
          <w:rStyle w:val="fontstyle01"/>
          <w:rFonts w:asciiTheme="minorHAnsi" w:eastAsiaTheme="minorEastAsia" w:hAnsiTheme="minorHAnsi"/>
          <w:b w:val="0"/>
          <w:bCs w:val="0"/>
          <w:sz w:val="22"/>
          <w:szCs w:val="22"/>
        </w:rPr>
        <w:t>)</w:t>
      </w:r>
      <w:r w:rsidR="00A82C00" w:rsidRPr="00325415">
        <w:rPr>
          <w:rStyle w:val="fontstyle01"/>
          <w:rFonts w:asciiTheme="minorHAnsi" w:eastAsiaTheme="minorEastAsia" w:hAnsiTheme="minorHAnsi"/>
          <w:b w:val="0"/>
          <w:bCs w:val="0"/>
          <w:sz w:val="22"/>
          <w:szCs w:val="22"/>
        </w:rPr>
        <w:t xml:space="preserve">  na obali </w:t>
      </w:r>
      <w:r w:rsidR="00E0199A" w:rsidRPr="00325415">
        <w:rPr>
          <w:rStyle w:val="fontstyle01"/>
          <w:rFonts w:asciiTheme="minorHAnsi" w:eastAsiaTheme="minorEastAsia" w:hAnsiTheme="minorHAnsi"/>
          <w:b w:val="0"/>
          <w:bCs w:val="0"/>
          <w:sz w:val="22"/>
          <w:szCs w:val="22"/>
        </w:rPr>
        <w:t xml:space="preserve">Jadranskog mora u </w:t>
      </w:r>
      <w:r w:rsidR="00060BF5" w:rsidRPr="00325415">
        <w:rPr>
          <w:rStyle w:val="fontstyle01"/>
          <w:rFonts w:asciiTheme="minorHAnsi" w:eastAsiaTheme="minorEastAsia" w:hAnsiTheme="minorHAnsi"/>
          <w:b w:val="0"/>
          <w:bCs w:val="0"/>
          <w:sz w:val="22"/>
          <w:szCs w:val="22"/>
        </w:rPr>
        <w:t>urbanom</w:t>
      </w:r>
      <w:r w:rsidR="007504E5" w:rsidRPr="00325415">
        <w:rPr>
          <w:rStyle w:val="fontstyle01"/>
          <w:rFonts w:asciiTheme="minorHAnsi" w:eastAsiaTheme="minorEastAsia" w:hAnsiTheme="minorHAnsi"/>
          <w:b w:val="0"/>
          <w:bCs w:val="0"/>
          <w:sz w:val="22"/>
          <w:szCs w:val="22"/>
        </w:rPr>
        <w:t xml:space="preserve"> p</w:t>
      </w:r>
      <w:r w:rsidR="00060BF5" w:rsidRPr="00325415">
        <w:rPr>
          <w:rStyle w:val="fontstyle01"/>
          <w:rFonts w:asciiTheme="minorHAnsi" w:eastAsiaTheme="minorEastAsia" w:hAnsiTheme="minorHAnsi"/>
          <w:b w:val="0"/>
          <w:bCs w:val="0"/>
          <w:sz w:val="22"/>
          <w:szCs w:val="22"/>
        </w:rPr>
        <w:t xml:space="preserve">odručju. </w:t>
      </w:r>
      <w:r w:rsidR="00121348" w:rsidRPr="00325415">
        <w:rPr>
          <w:rStyle w:val="fontstyle01"/>
          <w:rFonts w:asciiTheme="minorHAnsi" w:eastAsiaTheme="minorEastAsia" w:hAnsiTheme="minorHAnsi"/>
          <w:b w:val="0"/>
          <w:bCs w:val="0"/>
          <w:sz w:val="22"/>
          <w:szCs w:val="22"/>
        </w:rPr>
        <w:t>GMP</w:t>
      </w:r>
      <w:r w:rsidR="00060BF5" w:rsidRPr="00325415">
        <w:rPr>
          <w:rStyle w:val="fontstyle01"/>
          <w:rFonts w:asciiTheme="minorHAnsi" w:eastAsiaTheme="minorEastAsia" w:hAnsiTheme="minorHAnsi"/>
          <w:b w:val="0"/>
          <w:bCs w:val="0"/>
          <w:sz w:val="22"/>
          <w:szCs w:val="22"/>
        </w:rPr>
        <w:t xml:space="preserve"> Split-Marjan nalazi se na području S</w:t>
      </w:r>
      <w:r w:rsidR="00E331C6" w:rsidRPr="00325415">
        <w:rPr>
          <w:rStyle w:val="fontstyle01"/>
          <w:rFonts w:asciiTheme="minorHAnsi" w:eastAsiaTheme="minorEastAsia" w:hAnsiTheme="minorHAnsi"/>
          <w:b w:val="0"/>
          <w:bCs w:val="0"/>
          <w:sz w:val="22"/>
          <w:szCs w:val="22"/>
        </w:rPr>
        <w:t>rednje</w:t>
      </w:r>
      <w:r w:rsidR="00060BF5" w:rsidRPr="00325415">
        <w:rPr>
          <w:rStyle w:val="fontstyle01"/>
          <w:rFonts w:asciiTheme="minorHAnsi" w:eastAsiaTheme="minorEastAsia" w:hAnsiTheme="minorHAnsi"/>
          <w:b w:val="0"/>
          <w:bCs w:val="0"/>
          <w:sz w:val="22"/>
          <w:szCs w:val="22"/>
        </w:rPr>
        <w:t xml:space="preserve"> Dalmacije (N</w:t>
      </w:r>
      <w:r w:rsidR="004B7A43" w:rsidRPr="00325415">
        <w:rPr>
          <w:rFonts w:eastAsiaTheme="minorEastAsia"/>
        </w:rPr>
        <w:t xml:space="preserve"> </w:t>
      </w:r>
      <w:r w:rsidR="004B7A43" w:rsidRPr="00325415">
        <w:rPr>
          <w:rStyle w:val="fontstyle01"/>
          <w:rFonts w:asciiTheme="minorHAnsi" w:eastAsiaTheme="minorEastAsia" w:hAnsiTheme="minorHAnsi"/>
          <w:b w:val="0"/>
          <w:bCs w:val="0"/>
          <w:sz w:val="22"/>
          <w:szCs w:val="22"/>
        </w:rPr>
        <w:t>43.511767</w:t>
      </w:r>
      <w:r w:rsidR="00060BF5" w:rsidRPr="00325415">
        <w:rPr>
          <w:rStyle w:val="fontstyle01"/>
          <w:rFonts w:asciiTheme="minorHAnsi" w:eastAsiaTheme="minorEastAsia" w:hAnsiTheme="minorHAnsi"/>
          <w:b w:val="0"/>
          <w:bCs w:val="0"/>
          <w:sz w:val="22"/>
          <w:szCs w:val="22"/>
        </w:rPr>
        <w:t xml:space="preserve"> i E</w:t>
      </w:r>
      <w:r w:rsidR="004F0312" w:rsidRPr="00325415">
        <w:rPr>
          <w:rFonts w:eastAsiaTheme="minorEastAsia"/>
        </w:rPr>
        <w:t xml:space="preserve"> </w:t>
      </w:r>
      <w:r w:rsidR="004F0312" w:rsidRPr="00325415">
        <w:rPr>
          <w:rStyle w:val="fontstyle01"/>
          <w:rFonts w:asciiTheme="minorHAnsi" w:eastAsiaTheme="minorEastAsia" w:hAnsiTheme="minorHAnsi"/>
          <w:b w:val="0"/>
          <w:bCs w:val="0"/>
          <w:sz w:val="22"/>
          <w:szCs w:val="22"/>
        </w:rPr>
        <w:t>16.420803</w:t>
      </w:r>
      <w:r w:rsidR="00060BF5" w:rsidRPr="00325415">
        <w:rPr>
          <w:rStyle w:val="fontstyle01"/>
          <w:rFonts w:asciiTheme="minorHAnsi" w:eastAsiaTheme="minorEastAsia" w:hAnsiTheme="minorHAnsi"/>
          <w:b w:val="0"/>
          <w:bCs w:val="0"/>
          <w:sz w:val="22"/>
          <w:szCs w:val="22"/>
        </w:rPr>
        <w:t>)  na obali Jadranskog mora u</w:t>
      </w:r>
      <w:r w:rsidR="004F0312" w:rsidRPr="00325415">
        <w:rPr>
          <w:rStyle w:val="fontstyle01"/>
          <w:rFonts w:asciiTheme="minorHAnsi" w:eastAsiaTheme="minorEastAsia" w:hAnsiTheme="minorHAnsi"/>
          <w:b w:val="0"/>
          <w:bCs w:val="0"/>
          <w:sz w:val="22"/>
          <w:szCs w:val="22"/>
        </w:rPr>
        <w:t xml:space="preserve"> </w:t>
      </w:r>
      <w:r w:rsidR="000B26A5" w:rsidRPr="00325415">
        <w:rPr>
          <w:rStyle w:val="fontstyle01"/>
          <w:rFonts w:asciiTheme="minorHAnsi" w:eastAsiaTheme="minorEastAsia" w:hAnsiTheme="minorHAnsi"/>
          <w:b w:val="0"/>
          <w:bCs w:val="0"/>
          <w:sz w:val="22"/>
          <w:szCs w:val="22"/>
        </w:rPr>
        <w:t>šumskom području okružen</w:t>
      </w:r>
      <w:r w:rsidR="00121348" w:rsidRPr="00325415">
        <w:rPr>
          <w:rStyle w:val="fontstyle01"/>
          <w:rFonts w:asciiTheme="minorHAnsi" w:eastAsiaTheme="minorEastAsia" w:hAnsiTheme="minorHAnsi"/>
          <w:b w:val="0"/>
          <w:bCs w:val="0"/>
          <w:sz w:val="22"/>
          <w:szCs w:val="22"/>
        </w:rPr>
        <w:t>a</w:t>
      </w:r>
      <w:r w:rsidR="000B26A5" w:rsidRPr="00325415">
        <w:rPr>
          <w:rStyle w:val="fontstyle01"/>
          <w:rFonts w:asciiTheme="minorHAnsi" w:eastAsiaTheme="minorEastAsia" w:hAnsiTheme="minorHAnsi"/>
          <w:b w:val="0"/>
          <w:bCs w:val="0"/>
          <w:sz w:val="22"/>
          <w:szCs w:val="22"/>
        </w:rPr>
        <w:t xml:space="preserve"> urbanim prostorom</w:t>
      </w:r>
      <w:r w:rsidR="00060BF5" w:rsidRPr="00325415">
        <w:rPr>
          <w:rStyle w:val="fontstyle01"/>
          <w:rFonts w:asciiTheme="minorHAnsi" w:eastAsiaTheme="minorEastAsia" w:hAnsiTheme="minorHAnsi"/>
          <w:b w:val="0"/>
          <w:bCs w:val="0"/>
          <w:sz w:val="22"/>
          <w:szCs w:val="22"/>
        </w:rPr>
        <w:t>.</w:t>
      </w:r>
      <w:r w:rsidR="000B26A5" w:rsidRPr="00325415">
        <w:rPr>
          <w:rStyle w:val="fontstyle01"/>
          <w:rFonts w:asciiTheme="minorHAnsi" w:eastAsiaTheme="minorEastAsia" w:hAnsiTheme="minorHAnsi"/>
          <w:b w:val="0"/>
          <w:bCs w:val="0"/>
          <w:sz w:val="22"/>
          <w:szCs w:val="22"/>
        </w:rPr>
        <w:t xml:space="preserve"> </w:t>
      </w:r>
      <w:r w:rsidR="00AC0755" w:rsidRPr="00325415">
        <w:rPr>
          <w:rStyle w:val="fontstyle01"/>
          <w:rFonts w:asciiTheme="minorHAnsi" w:eastAsiaTheme="minorEastAsia" w:hAnsiTheme="minorHAnsi"/>
          <w:b w:val="0"/>
          <w:bCs w:val="0"/>
          <w:sz w:val="22"/>
          <w:szCs w:val="22"/>
        </w:rPr>
        <w:t>GMP</w:t>
      </w:r>
      <w:r w:rsidR="000B26A5" w:rsidRPr="00325415">
        <w:rPr>
          <w:rStyle w:val="fontstyle01"/>
          <w:rFonts w:asciiTheme="minorHAnsi" w:eastAsiaTheme="minorEastAsia" w:hAnsiTheme="minorHAnsi"/>
          <w:b w:val="0"/>
          <w:bCs w:val="0"/>
          <w:sz w:val="22"/>
          <w:szCs w:val="22"/>
        </w:rPr>
        <w:t xml:space="preserve"> Dubrovnik nalazi se na području Južne Dalmacije (N</w:t>
      </w:r>
      <w:r w:rsidR="00CB5178" w:rsidRPr="00325415">
        <w:rPr>
          <w:rFonts w:eastAsiaTheme="minorEastAsia"/>
        </w:rPr>
        <w:t xml:space="preserve"> </w:t>
      </w:r>
      <w:r w:rsidR="00CB5178" w:rsidRPr="00325415">
        <w:rPr>
          <w:rStyle w:val="fontstyle01"/>
          <w:rFonts w:asciiTheme="minorHAnsi" w:eastAsiaTheme="minorEastAsia" w:hAnsiTheme="minorHAnsi"/>
          <w:b w:val="0"/>
          <w:bCs w:val="0"/>
          <w:sz w:val="22"/>
          <w:szCs w:val="22"/>
        </w:rPr>
        <w:t>42.645046</w:t>
      </w:r>
      <w:r w:rsidR="000B26A5" w:rsidRPr="00325415">
        <w:rPr>
          <w:rStyle w:val="fontstyle01"/>
          <w:rFonts w:asciiTheme="minorHAnsi" w:eastAsiaTheme="minorEastAsia" w:hAnsiTheme="minorHAnsi"/>
          <w:b w:val="0"/>
          <w:bCs w:val="0"/>
          <w:sz w:val="22"/>
          <w:szCs w:val="22"/>
        </w:rPr>
        <w:t xml:space="preserve"> i E</w:t>
      </w:r>
      <w:r w:rsidR="00BE7359" w:rsidRPr="00325415">
        <w:rPr>
          <w:rFonts w:eastAsiaTheme="minorEastAsia"/>
        </w:rPr>
        <w:t xml:space="preserve"> </w:t>
      </w:r>
      <w:r w:rsidR="00BE7359" w:rsidRPr="00325415">
        <w:rPr>
          <w:rStyle w:val="fontstyle01"/>
          <w:rFonts w:asciiTheme="minorHAnsi" w:eastAsiaTheme="minorEastAsia" w:hAnsiTheme="minorHAnsi"/>
          <w:b w:val="0"/>
          <w:bCs w:val="0"/>
          <w:sz w:val="22"/>
          <w:szCs w:val="22"/>
        </w:rPr>
        <w:t>18.085152</w:t>
      </w:r>
      <w:r w:rsidR="000B26A5" w:rsidRPr="00325415">
        <w:rPr>
          <w:rStyle w:val="fontstyle01"/>
          <w:rFonts w:asciiTheme="minorHAnsi" w:eastAsiaTheme="minorEastAsia" w:hAnsiTheme="minorHAnsi"/>
          <w:b w:val="0"/>
          <w:bCs w:val="0"/>
          <w:sz w:val="22"/>
          <w:szCs w:val="22"/>
        </w:rPr>
        <w:t xml:space="preserve">)  na obali Jadranskog mora </w:t>
      </w:r>
      <w:r w:rsidR="00C068C1" w:rsidRPr="00325415">
        <w:rPr>
          <w:rStyle w:val="fontstyle01"/>
          <w:rFonts w:asciiTheme="minorHAnsi" w:eastAsiaTheme="minorEastAsia" w:hAnsiTheme="minorHAnsi"/>
          <w:b w:val="0"/>
          <w:bCs w:val="0"/>
          <w:sz w:val="22"/>
          <w:szCs w:val="22"/>
        </w:rPr>
        <w:t>u</w:t>
      </w:r>
      <w:r w:rsidR="000B26A5" w:rsidRPr="00325415">
        <w:rPr>
          <w:rStyle w:val="fontstyle01"/>
          <w:rFonts w:asciiTheme="minorHAnsi" w:eastAsiaTheme="minorEastAsia" w:hAnsiTheme="minorHAnsi"/>
          <w:b w:val="0"/>
          <w:bCs w:val="0"/>
          <w:sz w:val="22"/>
          <w:szCs w:val="22"/>
        </w:rPr>
        <w:t xml:space="preserve"> urban</w:t>
      </w:r>
      <w:r w:rsidR="003E4B68" w:rsidRPr="00325415">
        <w:rPr>
          <w:rStyle w:val="fontstyle01"/>
          <w:rFonts w:asciiTheme="minorHAnsi" w:eastAsiaTheme="minorEastAsia" w:hAnsiTheme="minorHAnsi"/>
          <w:b w:val="0"/>
          <w:bCs w:val="0"/>
          <w:sz w:val="22"/>
          <w:szCs w:val="22"/>
        </w:rPr>
        <w:t>o</w:t>
      </w:r>
      <w:r w:rsidR="000B26A5" w:rsidRPr="00325415">
        <w:rPr>
          <w:rStyle w:val="fontstyle01"/>
          <w:rFonts w:asciiTheme="minorHAnsi" w:eastAsiaTheme="minorEastAsia" w:hAnsiTheme="minorHAnsi"/>
          <w:b w:val="0"/>
          <w:bCs w:val="0"/>
          <w:sz w:val="22"/>
          <w:szCs w:val="22"/>
        </w:rPr>
        <w:t xml:space="preserve">m </w:t>
      </w:r>
      <w:r w:rsidR="00FF040A" w:rsidRPr="00325415">
        <w:rPr>
          <w:rStyle w:val="fontstyle01"/>
          <w:rFonts w:asciiTheme="minorHAnsi" w:eastAsiaTheme="minorEastAsia" w:hAnsiTheme="minorHAnsi"/>
          <w:b w:val="0"/>
          <w:bCs w:val="0"/>
          <w:sz w:val="22"/>
          <w:szCs w:val="22"/>
        </w:rPr>
        <w:t>p</w:t>
      </w:r>
      <w:r w:rsidR="00C068C1" w:rsidRPr="00325415">
        <w:rPr>
          <w:rStyle w:val="fontstyle01"/>
          <w:rFonts w:asciiTheme="minorHAnsi" w:eastAsiaTheme="minorEastAsia" w:hAnsiTheme="minorHAnsi"/>
          <w:b w:val="0"/>
          <w:bCs w:val="0"/>
          <w:sz w:val="22"/>
          <w:szCs w:val="22"/>
        </w:rPr>
        <w:t>odručju</w:t>
      </w:r>
      <w:r w:rsidR="00060BF5" w:rsidRPr="00325415">
        <w:rPr>
          <w:rStyle w:val="fontstyle01"/>
          <w:rFonts w:asciiTheme="minorHAnsi" w:eastAsiaTheme="minorEastAsia" w:hAnsiTheme="minorHAnsi"/>
          <w:b w:val="0"/>
          <w:bCs w:val="0"/>
          <w:sz w:val="22"/>
          <w:szCs w:val="22"/>
        </w:rPr>
        <w:t xml:space="preserve"> </w:t>
      </w:r>
      <w:r w:rsidR="409D4027" w:rsidRPr="00325415">
        <w:rPr>
          <w:rStyle w:val="fontstyle01"/>
          <w:rFonts w:asciiTheme="minorHAnsi" w:eastAsiaTheme="minorEastAsia" w:hAnsiTheme="minorHAnsi"/>
          <w:b w:val="0"/>
          <w:bCs w:val="0"/>
          <w:sz w:val="22"/>
          <w:szCs w:val="22"/>
        </w:rPr>
        <w:t>(</w:t>
      </w:r>
      <w:r w:rsidR="039DE770" w:rsidRPr="00325415">
        <w:rPr>
          <w:rStyle w:val="fontstyle01"/>
          <w:rFonts w:asciiTheme="minorHAnsi" w:eastAsiaTheme="minorEastAsia" w:hAnsiTheme="minorHAnsi"/>
          <w:b w:val="0"/>
          <w:bCs w:val="0"/>
          <w:sz w:val="22"/>
          <w:szCs w:val="22"/>
        </w:rPr>
        <w:t>Slika 1)</w:t>
      </w:r>
      <w:r w:rsidR="0DBF062C" w:rsidRPr="00325415">
        <w:rPr>
          <w:rStyle w:val="fontstyle01"/>
          <w:rFonts w:asciiTheme="minorHAnsi" w:eastAsiaTheme="minorEastAsia" w:hAnsiTheme="minorHAnsi"/>
          <w:b w:val="0"/>
          <w:bCs w:val="0"/>
          <w:sz w:val="22"/>
          <w:szCs w:val="22"/>
        </w:rPr>
        <w:t>.</w:t>
      </w:r>
      <w:r w:rsidR="00627A9B" w:rsidRPr="00325415">
        <w:rPr>
          <w:rStyle w:val="fontstyle01"/>
          <w:rFonts w:asciiTheme="minorHAnsi" w:eastAsiaTheme="minorEastAsia" w:hAnsiTheme="minorHAnsi"/>
          <w:b w:val="0"/>
          <w:bCs w:val="0"/>
          <w:sz w:val="22"/>
          <w:szCs w:val="22"/>
        </w:rPr>
        <w:t xml:space="preserve"> </w:t>
      </w:r>
      <w:r w:rsidR="0DBF062C" w:rsidRPr="00325415">
        <w:rPr>
          <w:rStyle w:val="fontstyle01"/>
          <w:rFonts w:asciiTheme="minorHAnsi" w:eastAsiaTheme="minorEastAsia" w:hAnsiTheme="minorHAnsi"/>
          <w:b w:val="0"/>
          <w:bCs w:val="0"/>
          <w:sz w:val="22"/>
          <w:szCs w:val="22"/>
        </w:rPr>
        <w:t xml:space="preserve"> </w:t>
      </w:r>
      <w:r w:rsidR="2ADB3FB9" w:rsidRPr="00325415">
        <w:rPr>
          <w:rStyle w:val="fontstyle01"/>
          <w:rFonts w:asciiTheme="minorHAnsi" w:eastAsiaTheme="minorEastAsia" w:hAnsiTheme="minorHAnsi"/>
          <w:b w:val="0"/>
          <w:bCs w:val="0"/>
          <w:sz w:val="22"/>
          <w:szCs w:val="22"/>
        </w:rPr>
        <w:t xml:space="preserve"> </w:t>
      </w:r>
    </w:p>
    <w:p w14:paraId="080E1FD1" w14:textId="77777777" w:rsidR="00242F99" w:rsidRPr="00325415" w:rsidRDefault="00242F99" w:rsidP="0024089C">
      <w:pPr>
        <w:spacing w:after="0"/>
        <w:jc w:val="both"/>
        <w:rPr>
          <w:rStyle w:val="fontstyle01"/>
          <w:rFonts w:asciiTheme="minorHAnsi" w:eastAsiaTheme="minorEastAsia" w:hAnsiTheme="minorHAnsi"/>
          <w:sz w:val="22"/>
          <w:szCs w:val="22"/>
        </w:rPr>
      </w:pPr>
    </w:p>
    <w:p w14:paraId="7B21F3A9" w14:textId="688A0B4F" w:rsidR="4C7FC7D7" w:rsidRPr="00325415" w:rsidRDefault="4C7FC7D7" w:rsidP="00F8685E">
      <w:pPr>
        <w:jc w:val="center"/>
        <w:rPr>
          <w:rStyle w:val="fontstyle01"/>
          <w:rFonts w:asciiTheme="minorHAnsi" w:eastAsiaTheme="minorEastAsia" w:hAnsiTheme="minorHAnsi"/>
          <w:b w:val="0"/>
          <w:bCs w:val="0"/>
          <w:sz w:val="22"/>
          <w:szCs w:val="22"/>
        </w:rPr>
      </w:pPr>
      <w:r w:rsidRPr="00325415">
        <w:rPr>
          <w:noProof/>
          <w:lang w:val="en-US"/>
        </w:rPr>
        <w:lastRenderedPageBreak/>
        <w:drawing>
          <wp:inline distT="0" distB="0" distL="0" distR="0" wp14:anchorId="5D7B6ACA" wp14:editId="2D852557">
            <wp:extent cx="3268800" cy="2368800"/>
            <wp:effectExtent l="19050" t="19050" r="27305" b="12700"/>
            <wp:docPr id="1520101456" name="Picture 1520101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268800" cy="2368800"/>
                    </a:xfrm>
                    <a:prstGeom prst="rect">
                      <a:avLst/>
                    </a:prstGeom>
                    <a:ln w="9525">
                      <a:solidFill>
                        <a:schemeClr val="bg2">
                          <a:lumMod val="50000"/>
                        </a:schemeClr>
                      </a:solidFill>
                      <a:prstDash val="solid"/>
                    </a:ln>
                  </pic:spPr>
                </pic:pic>
              </a:graphicData>
            </a:graphic>
          </wp:inline>
        </w:drawing>
      </w:r>
    </w:p>
    <w:p w14:paraId="618F5120" w14:textId="10778C7A" w:rsidR="003B215A" w:rsidRPr="00325415" w:rsidRDefault="00A5508B" w:rsidP="00A5508B">
      <w:pPr>
        <w:spacing w:after="0"/>
        <w:rPr>
          <w:rStyle w:val="fontstyle01"/>
          <w:rFonts w:asciiTheme="minorHAnsi" w:eastAsiaTheme="minorEastAsia" w:hAnsiTheme="minorHAnsi"/>
          <w:b w:val="0"/>
          <w:bCs w:val="0"/>
          <w:color w:val="808080" w:themeColor="background1" w:themeShade="80"/>
          <w:sz w:val="18"/>
          <w:szCs w:val="18"/>
        </w:rPr>
      </w:pPr>
      <w:bookmarkStart w:id="4" w:name="_Hlk128296613"/>
      <w:r w:rsidRPr="00325415">
        <w:rPr>
          <w:rStyle w:val="fontstyle01"/>
          <w:rFonts w:asciiTheme="minorHAnsi" w:eastAsiaTheme="minorEastAsia" w:hAnsiTheme="minorHAnsi"/>
          <w:b w:val="0"/>
          <w:bCs w:val="0"/>
          <w:sz w:val="18"/>
          <w:szCs w:val="18"/>
        </w:rPr>
        <w:t xml:space="preserve">                                                </w:t>
      </w:r>
      <w:r w:rsidR="003B215A" w:rsidRPr="00325415">
        <w:rPr>
          <w:rStyle w:val="fontstyle01"/>
          <w:rFonts w:asciiTheme="minorHAnsi" w:eastAsiaTheme="minorEastAsia" w:hAnsiTheme="minorHAnsi"/>
          <w:b w:val="0"/>
          <w:bCs w:val="0"/>
          <w:color w:val="808080" w:themeColor="background1" w:themeShade="80"/>
          <w:sz w:val="18"/>
          <w:szCs w:val="18"/>
        </w:rPr>
        <w:t xml:space="preserve">Slika 1 </w:t>
      </w:r>
      <w:bookmarkEnd w:id="4"/>
      <w:r w:rsidR="00AC0755" w:rsidRPr="00325415">
        <w:rPr>
          <w:rStyle w:val="fontstyle01"/>
          <w:rFonts w:asciiTheme="minorHAnsi" w:eastAsiaTheme="minorEastAsia" w:hAnsiTheme="minorHAnsi"/>
          <w:b w:val="0"/>
          <w:bCs w:val="0"/>
          <w:color w:val="808080" w:themeColor="background1" w:themeShade="80"/>
          <w:sz w:val="18"/>
          <w:szCs w:val="18"/>
        </w:rPr>
        <w:t>GMP</w:t>
      </w:r>
      <w:r w:rsidR="00AB1B3F" w:rsidRPr="00325415">
        <w:rPr>
          <w:rStyle w:val="fontstyle01"/>
          <w:rFonts w:asciiTheme="minorHAnsi" w:eastAsiaTheme="minorEastAsia" w:hAnsiTheme="minorHAnsi"/>
          <w:b w:val="0"/>
          <w:bCs w:val="0"/>
          <w:color w:val="808080" w:themeColor="background1" w:themeShade="80"/>
          <w:sz w:val="18"/>
          <w:szCs w:val="18"/>
        </w:rPr>
        <w:t xml:space="preserve"> Zadar, Split-Marjan</w:t>
      </w:r>
      <w:r w:rsidR="00AC0755" w:rsidRPr="00325415">
        <w:rPr>
          <w:rStyle w:val="fontstyle01"/>
          <w:rFonts w:asciiTheme="minorHAnsi" w:eastAsiaTheme="minorEastAsia" w:hAnsiTheme="minorHAnsi"/>
          <w:b w:val="0"/>
          <w:bCs w:val="0"/>
          <w:color w:val="808080" w:themeColor="background1" w:themeShade="80"/>
          <w:sz w:val="18"/>
          <w:szCs w:val="18"/>
        </w:rPr>
        <w:t xml:space="preserve"> i</w:t>
      </w:r>
      <w:r w:rsidR="00AB1B3F" w:rsidRPr="00325415">
        <w:rPr>
          <w:rStyle w:val="fontstyle01"/>
          <w:rFonts w:asciiTheme="minorHAnsi" w:eastAsiaTheme="minorEastAsia" w:hAnsiTheme="minorHAnsi"/>
          <w:b w:val="0"/>
          <w:bCs w:val="0"/>
          <w:color w:val="808080" w:themeColor="background1" w:themeShade="80"/>
          <w:sz w:val="18"/>
          <w:szCs w:val="18"/>
        </w:rPr>
        <w:t xml:space="preserve"> Dubrovnik </w:t>
      </w:r>
      <w:r w:rsidR="00B07124" w:rsidRPr="00325415">
        <w:rPr>
          <w:rStyle w:val="fontstyle01"/>
          <w:rFonts w:asciiTheme="minorHAnsi" w:eastAsiaTheme="minorEastAsia" w:hAnsiTheme="minorHAnsi"/>
          <w:b w:val="0"/>
          <w:bCs w:val="0"/>
          <w:color w:val="808080" w:themeColor="background1" w:themeShade="80"/>
          <w:sz w:val="18"/>
          <w:szCs w:val="18"/>
        </w:rPr>
        <w:t xml:space="preserve">za koje je </w:t>
      </w:r>
      <w:r w:rsidR="007C37DE" w:rsidRPr="00325415">
        <w:rPr>
          <w:rStyle w:val="fontstyle01"/>
          <w:rFonts w:asciiTheme="minorHAnsi" w:eastAsiaTheme="minorEastAsia" w:hAnsiTheme="minorHAnsi"/>
          <w:b w:val="0"/>
          <w:bCs w:val="0"/>
          <w:color w:val="808080" w:themeColor="background1" w:themeShade="80"/>
          <w:sz w:val="18"/>
          <w:szCs w:val="18"/>
        </w:rPr>
        <w:t>prikazan</w:t>
      </w:r>
      <w:r w:rsidR="00DC5CF0" w:rsidRPr="00325415">
        <w:rPr>
          <w:rStyle w:val="fontstyle01"/>
          <w:rFonts w:asciiTheme="minorHAnsi" w:eastAsiaTheme="minorEastAsia" w:hAnsiTheme="minorHAnsi"/>
          <w:b w:val="0"/>
          <w:bCs w:val="0"/>
          <w:color w:val="808080" w:themeColor="background1" w:themeShade="80"/>
          <w:sz w:val="18"/>
          <w:szCs w:val="18"/>
        </w:rPr>
        <w:t xml:space="preserve"> požarn</w:t>
      </w:r>
      <w:r w:rsidR="00893E34" w:rsidRPr="00325415">
        <w:rPr>
          <w:rStyle w:val="fontstyle01"/>
          <w:rFonts w:asciiTheme="minorHAnsi" w:eastAsiaTheme="minorEastAsia" w:hAnsiTheme="minorHAnsi"/>
          <w:b w:val="0"/>
          <w:bCs w:val="0"/>
          <w:color w:val="808080" w:themeColor="background1" w:themeShade="80"/>
          <w:sz w:val="18"/>
          <w:szCs w:val="18"/>
        </w:rPr>
        <w:t>i</w:t>
      </w:r>
      <w:r w:rsidR="00DC5CF0" w:rsidRPr="00325415">
        <w:rPr>
          <w:rStyle w:val="fontstyle01"/>
          <w:rFonts w:asciiTheme="minorHAnsi" w:eastAsiaTheme="minorEastAsia" w:hAnsiTheme="minorHAnsi"/>
          <w:b w:val="0"/>
          <w:bCs w:val="0"/>
          <w:color w:val="808080" w:themeColor="background1" w:themeShade="80"/>
          <w:sz w:val="18"/>
          <w:szCs w:val="18"/>
        </w:rPr>
        <w:t xml:space="preserve"> indeks </w:t>
      </w:r>
    </w:p>
    <w:p w14:paraId="2C2110DD" w14:textId="198688C8" w:rsidR="00DC5CF0" w:rsidRPr="00325415" w:rsidRDefault="00D23F0A" w:rsidP="00A5508B">
      <w:pPr>
        <w:spacing w:after="0"/>
        <w:rPr>
          <w:rStyle w:val="fontstyle01"/>
          <w:rFonts w:asciiTheme="minorHAnsi" w:eastAsiaTheme="minorEastAsia" w:hAnsiTheme="minorHAnsi"/>
          <w:b w:val="0"/>
          <w:bCs w:val="0"/>
          <w:color w:val="808080" w:themeColor="background1" w:themeShade="80"/>
          <w:sz w:val="18"/>
          <w:szCs w:val="18"/>
        </w:rPr>
      </w:pPr>
      <w:r w:rsidRPr="00325415">
        <w:rPr>
          <w:rStyle w:val="fontstyle01"/>
          <w:rFonts w:asciiTheme="minorHAnsi" w:eastAsiaTheme="minorEastAsia" w:hAnsiTheme="minorHAnsi"/>
          <w:b w:val="0"/>
          <w:bCs w:val="0"/>
          <w:color w:val="808080" w:themeColor="background1" w:themeShade="80"/>
          <w:sz w:val="18"/>
          <w:szCs w:val="18"/>
        </w:rPr>
        <w:t xml:space="preserve">                                                </w:t>
      </w:r>
      <w:r w:rsidR="00DC5CF0" w:rsidRPr="00325415">
        <w:rPr>
          <w:rStyle w:val="fontstyle01"/>
          <w:rFonts w:asciiTheme="minorHAnsi" w:eastAsiaTheme="minorEastAsia" w:hAnsiTheme="minorHAnsi"/>
          <w:b w:val="0"/>
          <w:bCs w:val="0"/>
          <w:color w:val="808080" w:themeColor="background1" w:themeShade="80"/>
          <w:sz w:val="18"/>
          <w:szCs w:val="18"/>
        </w:rPr>
        <w:t>Figure</w:t>
      </w:r>
      <w:r w:rsidRPr="00325415">
        <w:rPr>
          <w:rStyle w:val="fontstyle01"/>
          <w:rFonts w:asciiTheme="minorHAnsi" w:eastAsiaTheme="minorEastAsia" w:hAnsiTheme="minorHAnsi"/>
          <w:b w:val="0"/>
          <w:bCs w:val="0"/>
          <w:color w:val="808080" w:themeColor="background1" w:themeShade="80"/>
          <w:sz w:val="18"/>
          <w:szCs w:val="18"/>
        </w:rPr>
        <w:t xml:space="preserve"> 1 </w:t>
      </w:r>
      <w:r w:rsidR="00B25E94" w:rsidRPr="00325415">
        <w:rPr>
          <w:rStyle w:val="fontstyle01"/>
          <w:rFonts w:asciiTheme="minorHAnsi" w:eastAsiaTheme="minorEastAsia" w:hAnsiTheme="minorHAnsi"/>
          <w:b w:val="0"/>
          <w:bCs w:val="0"/>
          <w:color w:val="808080" w:themeColor="background1" w:themeShade="80"/>
          <w:sz w:val="18"/>
          <w:szCs w:val="18"/>
        </w:rPr>
        <w:t>Station Zadar, Split-Marjan, Dubrovnik for which the fire index is shown</w:t>
      </w:r>
    </w:p>
    <w:p w14:paraId="2093A047" w14:textId="77777777" w:rsidR="00A5508B" w:rsidRPr="00325415" w:rsidRDefault="00A5508B" w:rsidP="00A5508B">
      <w:pPr>
        <w:spacing w:after="0"/>
        <w:rPr>
          <w:rStyle w:val="fontstyle01"/>
          <w:rFonts w:asciiTheme="minorHAnsi" w:eastAsiaTheme="minorEastAsia" w:hAnsiTheme="minorHAnsi"/>
          <w:b w:val="0"/>
          <w:bCs w:val="0"/>
          <w:color w:val="808080" w:themeColor="background1" w:themeShade="80"/>
          <w:sz w:val="18"/>
          <w:szCs w:val="18"/>
        </w:rPr>
      </w:pPr>
    </w:p>
    <w:p w14:paraId="35394F2D" w14:textId="4C82AEE6" w:rsidR="001776B1" w:rsidRPr="00325415" w:rsidRDefault="3821D118" w:rsidP="001776B1">
      <w:pPr>
        <w:jc w:val="both"/>
        <w:rPr>
          <w:rFonts w:eastAsiaTheme="minorEastAsia"/>
        </w:rPr>
      </w:pPr>
      <w:bookmarkStart w:id="5" w:name="_Hlk132670317"/>
      <w:bookmarkStart w:id="6" w:name="_Hlk129543220"/>
      <w:r w:rsidRPr="00325415">
        <w:rPr>
          <w:rFonts w:eastAsiaTheme="minorEastAsia"/>
        </w:rPr>
        <w:t xml:space="preserve">Analizom i usporedbom </w:t>
      </w:r>
      <w:r w:rsidR="42362D76" w:rsidRPr="00325415">
        <w:rPr>
          <w:rFonts w:eastAsiaTheme="minorEastAsia"/>
        </w:rPr>
        <w:t xml:space="preserve">podataka u programu </w:t>
      </w:r>
      <w:r w:rsidR="2567B6D8" w:rsidRPr="00325415">
        <w:rPr>
          <w:rFonts w:eastAsiaTheme="minorEastAsia"/>
        </w:rPr>
        <w:t xml:space="preserve">Fire Information for Resource Management System (FIRMS) - NASA  </w:t>
      </w:r>
      <w:r w:rsidR="5794D383" w:rsidRPr="00325415">
        <w:rPr>
          <w:rFonts w:eastAsiaTheme="minorEastAsia"/>
        </w:rPr>
        <w:t xml:space="preserve">uspoređene su </w:t>
      </w:r>
      <w:r w:rsidR="2567B6D8" w:rsidRPr="00325415">
        <w:rPr>
          <w:rFonts w:eastAsiaTheme="minorEastAsia"/>
        </w:rPr>
        <w:t>satelitske snimke prije, za vrijeme i nakon požara s lokacije Šibenik, jednog od najvećih požarnih prostora</w:t>
      </w:r>
      <w:r w:rsidR="00124D52" w:rsidRPr="00325415">
        <w:rPr>
          <w:rFonts w:eastAsiaTheme="minorEastAsia"/>
        </w:rPr>
        <w:t xml:space="preserve"> </w:t>
      </w:r>
      <w:r w:rsidR="005B4CF7" w:rsidRPr="00325415">
        <w:rPr>
          <w:rFonts w:eastAsiaTheme="minorEastAsia"/>
        </w:rPr>
        <w:t xml:space="preserve">šuma alepskog bora </w:t>
      </w:r>
      <w:r w:rsidR="2567B6D8" w:rsidRPr="00325415">
        <w:rPr>
          <w:rFonts w:eastAsiaTheme="minorEastAsia"/>
        </w:rPr>
        <w:t>u Dalmaciji 2022.</w:t>
      </w:r>
      <w:r w:rsidR="00AC0755" w:rsidRPr="00325415">
        <w:rPr>
          <w:rFonts w:eastAsiaTheme="minorEastAsia"/>
        </w:rPr>
        <w:t xml:space="preserve"> </w:t>
      </w:r>
      <w:r w:rsidR="2567B6D8" w:rsidRPr="00325415">
        <w:rPr>
          <w:rFonts w:eastAsiaTheme="minorEastAsia"/>
        </w:rPr>
        <w:t>god</w:t>
      </w:r>
      <w:r w:rsidR="60C380A0" w:rsidRPr="00325415">
        <w:rPr>
          <w:rFonts w:eastAsiaTheme="minorEastAsia"/>
        </w:rPr>
        <w:t>in</w:t>
      </w:r>
      <w:r w:rsidR="009D0FD8" w:rsidRPr="00325415">
        <w:rPr>
          <w:rFonts w:eastAsiaTheme="minorEastAsia"/>
        </w:rPr>
        <w:t xml:space="preserve">e. </w:t>
      </w:r>
      <w:r w:rsidR="00AB4D02" w:rsidRPr="00325415">
        <w:rPr>
          <w:noProof/>
        </w:rPr>
        <w:t>Vr</w:t>
      </w:r>
      <w:r w:rsidR="007B540D" w:rsidRPr="00325415">
        <w:rPr>
          <w:noProof/>
        </w:rPr>
        <w:t xml:space="preserve">emensko razdoblje </w:t>
      </w:r>
      <w:r w:rsidR="00940522" w:rsidRPr="00325415">
        <w:rPr>
          <w:noProof/>
        </w:rPr>
        <w:t>obavljanja mjerenja</w:t>
      </w:r>
      <w:r w:rsidR="00E97452" w:rsidRPr="00325415">
        <w:rPr>
          <w:noProof/>
        </w:rPr>
        <w:t xml:space="preserve"> </w:t>
      </w:r>
      <w:r w:rsidR="001A0155" w:rsidRPr="00325415">
        <w:rPr>
          <w:noProof/>
        </w:rPr>
        <w:t>i analiz</w:t>
      </w:r>
      <w:r w:rsidR="0F6F0488" w:rsidRPr="00325415">
        <w:rPr>
          <w:noProof/>
        </w:rPr>
        <w:t>e</w:t>
      </w:r>
      <w:r w:rsidR="001A0155" w:rsidRPr="00325415">
        <w:rPr>
          <w:noProof/>
        </w:rPr>
        <w:t xml:space="preserve"> podataka </w:t>
      </w:r>
      <w:r w:rsidR="00E97452" w:rsidRPr="00325415">
        <w:rPr>
          <w:noProof/>
        </w:rPr>
        <w:t>je od</w:t>
      </w:r>
      <w:r w:rsidR="00BB1BFF" w:rsidRPr="00325415">
        <w:rPr>
          <w:noProof/>
        </w:rPr>
        <w:t xml:space="preserve"> </w:t>
      </w:r>
      <w:r w:rsidR="003B3603" w:rsidRPr="00325415">
        <w:rPr>
          <w:noProof/>
        </w:rPr>
        <w:t>lipnja</w:t>
      </w:r>
      <w:r w:rsidR="00E97452" w:rsidRPr="00325415">
        <w:rPr>
          <w:noProof/>
        </w:rPr>
        <w:t xml:space="preserve"> do </w:t>
      </w:r>
      <w:r w:rsidR="00BB1BFF" w:rsidRPr="00325415">
        <w:rPr>
          <w:noProof/>
        </w:rPr>
        <w:t>rujna</w:t>
      </w:r>
      <w:r w:rsidR="0081736F" w:rsidRPr="00325415">
        <w:rPr>
          <w:noProof/>
        </w:rPr>
        <w:t xml:space="preserve"> </w:t>
      </w:r>
      <w:r w:rsidR="009D0FD8" w:rsidRPr="00325415">
        <w:rPr>
          <w:noProof/>
        </w:rPr>
        <w:t>2022.</w:t>
      </w:r>
      <w:r w:rsidR="00AC0755" w:rsidRPr="00325415">
        <w:rPr>
          <w:noProof/>
        </w:rPr>
        <w:t xml:space="preserve"> </w:t>
      </w:r>
      <w:r w:rsidR="009D0FD8" w:rsidRPr="00325415">
        <w:rPr>
          <w:noProof/>
        </w:rPr>
        <w:t xml:space="preserve">godine </w:t>
      </w:r>
      <w:r w:rsidR="009D0FD8" w:rsidRPr="00325415">
        <w:rPr>
          <w:rFonts w:eastAsiaTheme="minorEastAsia"/>
        </w:rPr>
        <w:t>(Slika 2).</w:t>
      </w:r>
      <w:r w:rsidR="00880FB4" w:rsidRPr="00325415">
        <w:rPr>
          <w:rFonts w:eastAsiaTheme="minorEastAsia"/>
        </w:rPr>
        <w:t xml:space="preserve"> </w:t>
      </w:r>
      <w:r w:rsidR="006D707F" w:rsidRPr="00325415">
        <w:rPr>
          <w:rFonts w:eastAsiaTheme="minorEastAsia"/>
        </w:rPr>
        <w:t>FIRMS koristi satelitske podatke</w:t>
      </w:r>
      <w:r w:rsidR="00437E95" w:rsidRPr="00325415">
        <w:rPr>
          <w:rFonts w:eastAsiaTheme="minorEastAsia"/>
        </w:rPr>
        <w:t xml:space="preserve"> MODIS i VIIRS instrumenata </w:t>
      </w:r>
      <w:r w:rsidR="00452A3D" w:rsidRPr="00325415">
        <w:rPr>
          <w:rFonts w:eastAsiaTheme="minorEastAsia"/>
        </w:rPr>
        <w:t>iz NASA-in</w:t>
      </w:r>
      <w:r w:rsidR="00124D52" w:rsidRPr="00325415">
        <w:rPr>
          <w:rFonts w:eastAsiaTheme="minorEastAsia"/>
        </w:rPr>
        <w:t>og</w:t>
      </w:r>
      <w:r w:rsidR="00452A3D" w:rsidRPr="00325415">
        <w:rPr>
          <w:rFonts w:eastAsiaTheme="minorEastAsia"/>
        </w:rPr>
        <w:t xml:space="preserve"> satelit</w:t>
      </w:r>
      <w:r w:rsidR="00124D52" w:rsidRPr="00325415">
        <w:rPr>
          <w:rFonts w:eastAsiaTheme="minorEastAsia"/>
        </w:rPr>
        <w:t>a</w:t>
      </w:r>
      <w:r w:rsidR="00452A3D" w:rsidRPr="00325415">
        <w:rPr>
          <w:rFonts w:eastAsiaTheme="minorEastAsia"/>
        </w:rPr>
        <w:t xml:space="preserve"> Terra</w:t>
      </w:r>
      <w:r w:rsidR="00124D52" w:rsidRPr="00325415">
        <w:rPr>
          <w:rFonts w:eastAsiaTheme="minorEastAsia"/>
        </w:rPr>
        <w:t xml:space="preserve"> </w:t>
      </w:r>
      <w:r w:rsidR="00437E95" w:rsidRPr="00325415">
        <w:rPr>
          <w:rFonts w:eastAsiaTheme="minorEastAsia"/>
        </w:rPr>
        <w:t xml:space="preserve">za otkrivanje aktivnih požara i toplinskih anomalija </w:t>
      </w:r>
      <w:r w:rsidR="00124D52" w:rsidRPr="00325415">
        <w:rPr>
          <w:rFonts w:eastAsiaTheme="minorEastAsia"/>
        </w:rPr>
        <w:t>te</w:t>
      </w:r>
      <w:r w:rsidR="00E43291" w:rsidRPr="00325415">
        <w:rPr>
          <w:rFonts w:eastAsiaTheme="minorEastAsia"/>
        </w:rPr>
        <w:t xml:space="preserve"> slanje</w:t>
      </w:r>
      <w:r w:rsidR="00437E95" w:rsidRPr="00325415">
        <w:rPr>
          <w:rFonts w:eastAsiaTheme="minorEastAsia"/>
        </w:rPr>
        <w:t xml:space="preserve"> informacija u gotovo stvarnom vremenu</w:t>
      </w:r>
      <w:r w:rsidR="00956074" w:rsidRPr="00325415">
        <w:rPr>
          <w:rFonts w:eastAsiaTheme="minorEastAsia"/>
        </w:rPr>
        <w:t xml:space="preserve"> </w:t>
      </w:r>
      <w:bookmarkEnd w:id="5"/>
      <w:r w:rsidR="00956074" w:rsidRPr="00325415">
        <w:rPr>
          <w:rFonts w:eastAsiaTheme="minorEastAsia"/>
        </w:rPr>
        <w:t xml:space="preserve"> </w:t>
      </w:r>
      <w:bookmarkEnd w:id="6"/>
      <w:r w:rsidR="00956074" w:rsidRPr="00325415">
        <w:rPr>
          <w:rFonts w:eastAsiaTheme="minorEastAsia"/>
        </w:rPr>
        <w:t>(</w:t>
      </w:r>
      <w:hyperlink r:id="rId9">
        <w:r w:rsidR="00956074" w:rsidRPr="00325415">
          <w:rPr>
            <w:rStyle w:val="Hiperveza"/>
            <w:rFonts w:eastAsiaTheme="minorEastAsia"/>
          </w:rPr>
          <w:t>https://firms.modaps.eosdis.nasa.gov/)</w:t>
        </w:r>
      </w:hyperlink>
      <w:r w:rsidR="00124D52" w:rsidRPr="00325415">
        <w:rPr>
          <w:rFonts w:eastAsiaTheme="minorEastAsia"/>
        </w:rPr>
        <w:t>.</w:t>
      </w:r>
      <w:r w:rsidR="00904D78" w:rsidRPr="00325415">
        <w:rPr>
          <w:rFonts w:eastAsiaTheme="minorEastAsia"/>
        </w:rPr>
        <w:t xml:space="preserve"> </w:t>
      </w:r>
    </w:p>
    <w:p w14:paraId="48B8D81F" w14:textId="001DF0B1" w:rsidR="00EA759E" w:rsidRPr="00325415" w:rsidRDefault="00AA5B7C" w:rsidP="00F8685E">
      <w:pPr>
        <w:jc w:val="center"/>
        <w:rPr>
          <w:rStyle w:val="fontstyle01"/>
          <w:rFonts w:asciiTheme="minorHAnsi" w:eastAsiaTheme="minorEastAsia" w:hAnsiTheme="minorHAnsi"/>
          <w:b w:val="0"/>
          <w:bCs w:val="0"/>
          <w:color w:val="auto"/>
          <w:sz w:val="22"/>
          <w:szCs w:val="22"/>
        </w:rPr>
      </w:pPr>
      <w:r w:rsidRPr="00325415">
        <w:rPr>
          <w:noProof/>
          <w:lang w:val="en-US"/>
        </w:rPr>
        <w:drawing>
          <wp:inline distT="0" distB="0" distL="0" distR="0" wp14:anchorId="067B28CA" wp14:editId="574A0CA1">
            <wp:extent cx="3319200" cy="2358000"/>
            <wp:effectExtent l="19050" t="19050" r="14605" b="23495"/>
            <wp:docPr id="1595904917" name="Picture 1595904917" descr="Slika na kojoj se prikazuje karta&#10;&#10;Opis je automatski generi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5904917" name="Slika 1595904917" descr="Slika na kojoj se prikazuje karta&#10;&#10;Opis je automatski generira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19200" cy="2358000"/>
                    </a:xfrm>
                    <a:prstGeom prst="rect">
                      <a:avLst/>
                    </a:prstGeom>
                    <a:ln>
                      <a:solidFill>
                        <a:schemeClr val="bg2">
                          <a:lumMod val="50000"/>
                        </a:schemeClr>
                      </a:solidFill>
                    </a:ln>
                  </pic:spPr>
                </pic:pic>
              </a:graphicData>
            </a:graphic>
          </wp:inline>
        </w:drawing>
      </w:r>
    </w:p>
    <w:p w14:paraId="1E7825A7" w14:textId="2698CF80" w:rsidR="00BB1BFF" w:rsidRPr="00325415" w:rsidRDefault="00EA759E" w:rsidP="00E148F8">
      <w:pPr>
        <w:spacing w:after="0"/>
        <w:rPr>
          <w:rStyle w:val="fontstyle01"/>
          <w:rFonts w:asciiTheme="minorHAnsi" w:eastAsiaTheme="minorEastAsia" w:hAnsiTheme="minorHAnsi"/>
          <w:b w:val="0"/>
          <w:bCs w:val="0"/>
          <w:color w:val="808080" w:themeColor="background1" w:themeShade="80"/>
          <w:sz w:val="18"/>
          <w:szCs w:val="18"/>
        </w:rPr>
      </w:pPr>
      <w:bookmarkStart w:id="7" w:name="_Hlk128296894"/>
      <w:r w:rsidRPr="00325415">
        <w:rPr>
          <w:rStyle w:val="fontstyle01"/>
          <w:rFonts w:asciiTheme="minorHAnsi" w:eastAsiaTheme="minorEastAsia" w:hAnsiTheme="minorHAnsi"/>
          <w:b w:val="0"/>
          <w:bCs w:val="0"/>
          <w:sz w:val="18"/>
          <w:szCs w:val="18"/>
        </w:rPr>
        <w:t xml:space="preserve">                                               </w:t>
      </w:r>
      <w:bookmarkStart w:id="8" w:name="_Hlk128296956"/>
      <w:r w:rsidRPr="00325415">
        <w:rPr>
          <w:rStyle w:val="fontstyle01"/>
          <w:rFonts w:asciiTheme="minorHAnsi" w:eastAsiaTheme="minorEastAsia" w:hAnsiTheme="minorHAnsi"/>
          <w:b w:val="0"/>
          <w:bCs w:val="0"/>
          <w:color w:val="808080" w:themeColor="background1" w:themeShade="80"/>
          <w:sz w:val="18"/>
          <w:szCs w:val="18"/>
        </w:rPr>
        <w:t>Slika 2</w:t>
      </w:r>
      <w:r w:rsidR="00832118" w:rsidRPr="00325415">
        <w:rPr>
          <w:rStyle w:val="fontstyle01"/>
          <w:rFonts w:asciiTheme="minorHAnsi" w:eastAsiaTheme="minorEastAsia" w:hAnsiTheme="minorHAnsi"/>
          <w:b w:val="0"/>
          <w:bCs w:val="0"/>
          <w:color w:val="808080" w:themeColor="background1" w:themeShade="80"/>
          <w:sz w:val="18"/>
          <w:szCs w:val="18"/>
        </w:rPr>
        <w:t xml:space="preserve"> </w:t>
      </w:r>
      <w:r w:rsidR="000B7069" w:rsidRPr="00325415">
        <w:rPr>
          <w:rStyle w:val="fontstyle01"/>
          <w:rFonts w:asciiTheme="minorHAnsi" w:eastAsiaTheme="minorEastAsia" w:hAnsiTheme="minorHAnsi"/>
          <w:b w:val="0"/>
          <w:bCs w:val="0"/>
          <w:color w:val="808080" w:themeColor="background1" w:themeShade="80"/>
          <w:sz w:val="18"/>
          <w:szCs w:val="18"/>
        </w:rPr>
        <w:t>Satelitska snimka l</w:t>
      </w:r>
      <w:r w:rsidR="002130B3" w:rsidRPr="00325415">
        <w:rPr>
          <w:rStyle w:val="fontstyle01"/>
          <w:rFonts w:asciiTheme="minorHAnsi" w:eastAsiaTheme="minorEastAsia" w:hAnsiTheme="minorHAnsi"/>
          <w:b w:val="0"/>
          <w:bCs w:val="0"/>
          <w:color w:val="808080" w:themeColor="background1" w:themeShade="80"/>
          <w:sz w:val="18"/>
          <w:szCs w:val="18"/>
        </w:rPr>
        <w:t>okacij</w:t>
      </w:r>
      <w:r w:rsidR="000B7069" w:rsidRPr="00325415">
        <w:rPr>
          <w:rStyle w:val="fontstyle01"/>
          <w:rFonts w:asciiTheme="minorHAnsi" w:eastAsiaTheme="minorEastAsia" w:hAnsiTheme="minorHAnsi"/>
          <w:b w:val="0"/>
          <w:bCs w:val="0"/>
          <w:color w:val="808080" w:themeColor="background1" w:themeShade="80"/>
          <w:sz w:val="18"/>
          <w:szCs w:val="18"/>
        </w:rPr>
        <w:t>e</w:t>
      </w:r>
      <w:r w:rsidR="002130B3" w:rsidRPr="00325415">
        <w:rPr>
          <w:rStyle w:val="fontstyle01"/>
          <w:rFonts w:asciiTheme="minorHAnsi" w:eastAsiaTheme="minorEastAsia" w:hAnsiTheme="minorHAnsi"/>
          <w:b w:val="0"/>
          <w:bCs w:val="0"/>
          <w:color w:val="808080" w:themeColor="background1" w:themeShade="80"/>
          <w:sz w:val="18"/>
          <w:szCs w:val="18"/>
        </w:rPr>
        <w:t xml:space="preserve"> Šibenik </w:t>
      </w:r>
      <w:r w:rsidR="00393D19" w:rsidRPr="00325415">
        <w:rPr>
          <w:rStyle w:val="fontstyle01"/>
          <w:rFonts w:asciiTheme="minorHAnsi" w:eastAsiaTheme="minorEastAsia" w:hAnsiTheme="minorHAnsi"/>
          <w:b w:val="0"/>
          <w:bCs w:val="0"/>
          <w:color w:val="808080" w:themeColor="background1" w:themeShade="80"/>
          <w:sz w:val="18"/>
          <w:szCs w:val="18"/>
        </w:rPr>
        <w:t>u programu</w:t>
      </w:r>
    </w:p>
    <w:p w14:paraId="6DACEC15" w14:textId="0BF196D4" w:rsidR="00E148F8" w:rsidRPr="00325415" w:rsidRDefault="00BB1BFF" w:rsidP="00E148F8">
      <w:pPr>
        <w:spacing w:after="0"/>
        <w:rPr>
          <w:rStyle w:val="fontstyle01"/>
          <w:rFonts w:asciiTheme="minorHAnsi" w:eastAsiaTheme="minorEastAsia" w:hAnsiTheme="minorHAnsi"/>
          <w:b w:val="0"/>
          <w:bCs w:val="0"/>
          <w:color w:val="808080" w:themeColor="background1" w:themeShade="80"/>
          <w:sz w:val="18"/>
          <w:szCs w:val="18"/>
        </w:rPr>
      </w:pPr>
      <w:r w:rsidRPr="00325415">
        <w:rPr>
          <w:rStyle w:val="fontstyle01"/>
          <w:rFonts w:asciiTheme="minorHAnsi" w:eastAsiaTheme="minorEastAsia" w:hAnsiTheme="minorHAnsi"/>
          <w:b w:val="0"/>
          <w:bCs w:val="0"/>
          <w:color w:val="808080" w:themeColor="background1" w:themeShade="80"/>
          <w:sz w:val="18"/>
          <w:szCs w:val="18"/>
        </w:rPr>
        <w:t xml:space="preserve">                                              </w:t>
      </w:r>
      <w:r w:rsidR="00393D19" w:rsidRPr="00325415">
        <w:rPr>
          <w:rStyle w:val="fontstyle01"/>
          <w:rFonts w:asciiTheme="minorHAnsi" w:eastAsiaTheme="minorEastAsia" w:hAnsiTheme="minorHAnsi"/>
          <w:b w:val="0"/>
          <w:bCs w:val="0"/>
          <w:color w:val="808080" w:themeColor="background1" w:themeShade="80"/>
          <w:sz w:val="18"/>
          <w:szCs w:val="18"/>
        </w:rPr>
        <w:t xml:space="preserve"> Fire Information for Resource  Management </w:t>
      </w:r>
      <w:r w:rsidR="00F81A69" w:rsidRPr="00325415">
        <w:rPr>
          <w:rStyle w:val="fontstyle01"/>
          <w:rFonts w:asciiTheme="minorHAnsi" w:eastAsiaTheme="minorEastAsia" w:hAnsiTheme="minorHAnsi"/>
          <w:b w:val="0"/>
          <w:bCs w:val="0"/>
          <w:color w:val="808080" w:themeColor="background1" w:themeShade="80"/>
          <w:sz w:val="18"/>
          <w:szCs w:val="18"/>
        </w:rPr>
        <w:t xml:space="preserve"> </w:t>
      </w:r>
      <w:r w:rsidR="00393D19" w:rsidRPr="00325415">
        <w:rPr>
          <w:rStyle w:val="fontstyle01"/>
          <w:rFonts w:asciiTheme="minorHAnsi" w:eastAsiaTheme="minorEastAsia" w:hAnsiTheme="minorHAnsi"/>
          <w:b w:val="0"/>
          <w:bCs w:val="0"/>
          <w:color w:val="808080" w:themeColor="background1" w:themeShade="80"/>
          <w:sz w:val="18"/>
          <w:szCs w:val="18"/>
        </w:rPr>
        <w:t>System (FIRMS) - NASA</w:t>
      </w:r>
    </w:p>
    <w:p w14:paraId="4F653095" w14:textId="6689BE64" w:rsidR="00714CD6" w:rsidRPr="00325415" w:rsidRDefault="00E148F8" w:rsidP="00E148F8">
      <w:pPr>
        <w:spacing w:after="0"/>
        <w:rPr>
          <w:rStyle w:val="fontstyle01"/>
          <w:rFonts w:asciiTheme="minorHAnsi" w:eastAsiaTheme="minorEastAsia" w:hAnsiTheme="minorHAnsi"/>
          <w:b w:val="0"/>
          <w:bCs w:val="0"/>
          <w:color w:val="808080" w:themeColor="background1" w:themeShade="80"/>
          <w:sz w:val="18"/>
          <w:szCs w:val="18"/>
        </w:rPr>
      </w:pPr>
      <w:r w:rsidRPr="00325415">
        <w:rPr>
          <w:rStyle w:val="fontstyle01"/>
          <w:rFonts w:asciiTheme="minorHAnsi" w:eastAsiaTheme="minorEastAsia" w:hAnsiTheme="minorHAnsi"/>
          <w:b w:val="0"/>
          <w:bCs w:val="0"/>
          <w:color w:val="808080" w:themeColor="background1" w:themeShade="80"/>
          <w:sz w:val="18"/>
          <w:szCs w:val="18"/>
        </w:rPr>
        <w:t xml:space="preserve">                                               Figure 2</w:t>
      </w:r>
      <w:r w:rsidR="00714CD6" w:rsidRPr="00325415">
        <w:rPr>
          <w:rStyle w:val="fontstyle01"/>
          <w:rFonts w:asciiTheme="minorHAnsi" w:eastAsiaTheme="minorEastAsia" w:hAnsiTheme="minorHAnsi"/>
          <w:b w:val="0"/>
          <w:bCs w:val="0"/>
          <w:color w:val="808080" w:themeColor="background1" w:themeShade="80"/>
          <w:sz w:val="18"/>
          <w:szCs w:val="18"/>
        </w:rPr>
        <w:t xml:space="preserve"> Satellite image of the Šibenik location in the</w:t>
      </w:r>
    </w:p>
    <w:p w14:paraId="6CC8F21E" w14:textId="5969218B" w:rsidR="00E148F8" w:rsidRPr="00325415" w:rsidRDefault="00714CD6" w:rsidP="00E148F8">
      <w:pPr>
        <w:spacing w:after="0"/>
        <w:rPr>
          <w:rStyle w:val="fontstyle01"/>
          <w:rFonts w:asciiTheme="minorHAnsi" w:eastAsiaTheme="minorEastAsia" w:hAnsiTheme="minorHAnsi"/>
          <w:b w:val="0"/>
          <w:bCs w:val="0"/>
          <w:color w:val="808080" w:themeColor="background1" w:themeShade="80"/>
          <w:sz w:val="18"/>
          <w:szCs w:val="18"/>
        </w:rPr>
      </w:pPr>
      <w:r w:rsidRPr="00325415">
        <w:rPr>
          <w:rStyle w:val="fontstyle01"/>
          <w:rFonts w:asciiTheme="minorHAnsi" w:eastAsiaTheme="minorEastAsia" w:hAnsiTheme="minorHAnsi"/>
          <w:b w:val="0"/>
          <w:bCs w:val="0"/>
          <w:color w:val="808080" w:themeColor="background1" w:themeShade="80"/>
          <w:sz w:val="18"/>
          <w:szCs w:val="18"/>
        </w:rPr>
        <w:t xml:space="preserve">                                               program Fire Information for Resource Management System (FIRMS) - NASA</w:t>
      </w:r>
    </w:p>
    <w:p w14:paraId="65FBFCA4" w14:textId="77777777" w:rsidR="007E2B83" w:rsidRPr="00325415" w:rsidRDefault="00832118" w:rsidP="007E2B83">
      <w:pPr>
        <w:rPr>
          <w:rStyle w:val="fontstyle01"/>
          <w:rFonts w:asciiTheme="minorHAnsi" w:eastAsiaTheme="minorEastAsia" w:hAnsiTheme="minorHAnsi"/>
          <w:b w:val="0"/>
          <w:bCs w:val="0"/>
          <w:color w:val="808080" w:themeColor="background1" w:themeShade="80"/>
          <w:sz w:val="18"/>
          <w:szCs w:val="18"/>
        </w:rPr>
      </w:pPr>
      <w:r w:rsidRPr="00325415">
        <w:rPr>
          <w:rStyle w:val="fontstyle01"/>
          <w:rFonts w:asciiTheme="minorHAnsi" w:eastAsiaTheme="minorEastAsia" w:hAnsiTheme="minorHAnsi"/>
          <w:b w:val="0"/>
          <w:bCs w:val="0"/>
          <w:color w:val="808080" w:themeColor="background1" w:themeShade="80"/>
          <w:sz w:val="18"/>
          <w:szCs w:val="18"/>
        </w:rPr>
        <w:t xml:space="preserve">                                                                                                                                                                                              </w:t>
      </w:r>
      <w:bookmarkEnd w:id="7"/>
      <w:bookmarkEnd w:id="8"/>
    </w:p>
    <w:p w14:paraId="0881EA94" w14:textId="30370845" w:rsidR="00BC5FD2" w:rsidRPr="00325415" w:rsidRDefault="0069796F" w:rsidP="007E2B83">
      <w:pPr>
        <w:jc w:val="both"/>
        <w:rPr>
          <w:rFonts w:eastAsiaTheme="minorEastAsia"/>
        </w:rPr>
      </w:pPr>
      <w:r w:rsidRPr="00325415">
        <w:rPr>
          <w:rStyle w:val="fontstyle01"/>
          <w:rFonts w:asciiTheme="minorHAnsi" w:eastAsiaTheme="minorEastAsia" w:hAnsiTheme="minorHAnsi"/>
          <w:b w:val="0"/>
          <w:bCs w:val="0"/>
          <w:sz w:val="22"/>
          <w:szCs w:val="22"/>
        </w:rPr>
        <w:t>Prove</w:t>
      </w:r>
      <w:r w:rsidR="007B7FEE" w:rsidRPr="00325415">
        <w:rPr>
          <w:rStyle w:val="fontstyle01"/>
          <w:rFonts w:asciiTheme="minorHAnsi" w:eastAsiaTheme="minorEastAsia" w:hAnsiTheme="minorHAnsi"/>
          <w:b w:val="0"/>
          <w:bCs w:val="0"/>
          <w:sz w:val="22"/>
          <w:szCs w:val="22"/>
        </w:rPr>
        <w:t>den</w:t>
      </w:r>
      <w:r w:rsidRPr="00325415">
        <w:rPr>
          <w:rStyle w:val="fontstyle01"/>
          <w:rFonts w:asciiTheme="minorHAnsi" w:eastAsiaTheme="minorEastAsia" w:hAnsiTheme="minorHAnsi"/>
          <w:b w:val="0"/>
          <w:bCs w:val="0"/>
          <w:sz w:val="22"/>
          <w:szCs w:val="22"/>
        </w:rPr>
        <w:t xml:space="preserve"> </w:t>
      </w:r>
      <w:r w:rsidR="007B7FEE" w:rsidRPr="00325415">
        <w:rPr>
          <w:rStyle w:val="fontstyle01"/>
          <w:rFonts w:asciiTheme="minorHAnsi" w:eastAsiaTheme="minorEastAsia" w:hAnsiTheme="minorHAnsi"/>
          <w:b w:val="0"/>
          <w:bCs w:val="0"/>
          <w:sz w:val="22"/>
          <w:szCs w:val="22"/>
        </w:rPr>
        <w:t>je</w:t>
      </w:r>
      <w:r w:rsidR="549F6652" w:rsidRPr="00325415">
        <w:rPr>
          <w:rStyle w:val="fontstyle01"/>
          <w:rFonts w:asciiTheme="minorHAnsi" w:eastAsiaTheme="minorEastAsia" w:hAnsiTheme="minorHAnsi"/>
          <w:b w:val="0"/>
          <w:bCs w:val="0"/>
          <w:sz w:val="22"/>
          <w:szCs w:val="22"/>
        </w:rPr>
        <w:t xml:space="preserve"> </w:t>
      </w:r>
      <w:r w:rsidR="00972639" w:rsidRPr="00325415">
        <w:rPr>
          <w:rStyle w:val="fontstyle01"/>
          <w:rFonts w:asciiTheme="minorHAnsi" w:eastAsiaTheme="minorEastAsia" w:hAnsiTheme="minorHAnsi"/>
          <w:b w:val="0"/>
          <w:bCs w:val="0"/>
          <w:sz w:val="22"/>
          <w:szCs w:val="22"/>
        </w:rPr>
        <w:t>GLOBE</w:t>
      </w:r>
      <w:r w:rsidR="00972639" w:rsidRPr="00325415">
        <w:rPr>
          <w:rFonts w:eastAsiaTheme="minorEastAsia"/>
        </w:rPr>
        <w:t xml:space="preserve"> Fire Fuel protoco</w:t>
      </w:r>
      <w:r w:rsidR="009537AA" w:rsidRPr="00325415">
        <w:rPr>
          <w:rFonts w:eastAsiaTheme="minorEastAsia"/>
        </w:rPr>
        <w:t>l</w:t>
      </w:r>
      <w:r w:rsidR="549F6652" w:rsidRPr="00325415">
        <w:rPr>
          <w:rStyle w:val="fontstyle01"/>
          <w:rFonts w:asciiTheme="minorHAnsi" w:eastAsiaTheme="minorEastAsia" w:hAnsiTheme="minorHAnsi"/>
          <w:b w:val="0"/>
          <w:bCs w:val="0"/>
          <w:sz w:val="22"/>
          <w:szCs w:val="22"/>
        </w:rPr>
        <w:t xml:space="preserve"> </w:t>
      </w:r>
      <w:r w:rsidR="6036EF56" w:rsidRPr="00325415">
        <w:rPr>
          <w:rStyle w:val="fontstyle01"/>
          <w:rFonts w:asciiTheme="minorHAnsi" w:eastAsiaTheme="minorEastAsia" w:hAnsiTheme="minorHAnsi"/>
          <w:b w:val="0"/>
          <w:bCs w:val="0"/>
          <w:sz w:val="22"/>
          <w:szCs w:val="22"/>
        </w:rPr>
        <w:t xml:space="preserve"> za biosferu - </w:t>
      </w:r>
      <w:r w:rsidR="28DEB7F8" w:rsidRPr="00325415">
        <w:rPr>
          <w:rFonts w:eastAsiaTheme="minorEastAsia"/>
        </w:rPr>
        <w:t>(</w:t>
      </w:r>
      <w:hyperlink r:id="rId11">
        <w:r w:rsidR="28DEB7F8" w:rsidRPr="00325415">
          <w:rPr>
            <w:rStyle w:val="Hiperveza"/>
            <w:rFonts w:eastAsiaTheme="minorEastAsia"/>
          </w:rPr>
          <w:t>https://www.globe.gov/do-globe/globe-teachers-guide/Biosphere/fire-fuel</w:t>
        </w:r>
      </w:hyperlink>
      <w:r w:rsidR="00C04F81" w:rsidRPr="00325415">
        <w:rPr>
          <w:rFonts w:eastAsiaTheme="minorEastAsia"/>
        </w:rPr>
        <w:t xml:space="preserve">, </w:t>
      </w:r>
      <w:r w:rsidR="00B97AE3" w:rsidRPr="00325415">
        <w:rPr>
          <w:rFonts w:eastAsiaTheme="minorEastAsia"/>
        </w:rPr>
        <w:t xml:space="preserve">koji je </w:t>
      </w:r>
      <w:r w:rsidR="00BC5FD2" w:rsidRPr="00325415">
        <w:rPr>
          <w:rFonts w:eastAsiaTheme="minorEastAsia"/>
        </w:rPr>
        <w:t>manje</w:t>
      </w:r>
      <w:r w:rsidR="002A17A3" w:rsidRPr="00325415">
        <w:rPr>
          <w:rFonts w:eastAsiaTheme="minorEastAsia"/>
        </w:rPr>
        <w:t xml:space="preserve"> </w:t>
      </w:r>
      <w:r w:rsidR="00E045C9" w:rsidRPr="00325415">
        <w:rPr>
          <w:rFonts w:eastAsiaTheme="minorEastAsia"/>
        </w:rPr>
        <w:t>poznat</w:t>
      </w:r>
      <w:r w:rsidR="003A0FE4" w:rsidRPr="00325415">
        <w:rPr>
          <w:rFonts w:eastAsiaTheme="minorEastAsia"/>
        </w:rPr>
        <w:t xml:space="preserve"> </w:t>
      </w:r>
      <w:r w:rsidR="00BC5FD2" w:rsidRPr="00325415">
        <w:rPr>
          <w:rFonts w:eastAsiaTheme="minorEastAsia"/>
        </w:rPr>
        <w:t>te smo među prvim hrvatskim GLOBE školama koj</w:t>
      </w:r>
      <w:r w:rsidR="00181225" w:rsidRPr="00325415">
        <w:rPr>
          <w:rFonts w:eastAsiaTheme="minorEastAsia"/>
        </w:rPr>
        <w:t>e</w:t>
      </w:r>
      <w:r w:rsidR="00BC5FD2" w:rsidRPr="00325415">
        <w:rPr>
          <w:rFonts w:eastAsiaTheme="minorEastAsia"/>
        </w:rPr>
        <w:t xml:space="preserve"> ga provode. Cilj protokola je mjerenje mrtve i žive organske biljne tvari na homogenom prostoru 30x30 metara</w:t>
      </w:r>
      <w:r w:rsidR="00464D8A" w:rsidRPr="00325415">
        <w:rPr>
          <w:rFonts w:eastAsiaTheme="minorEastAsia"/>
        </w:rPr>
        <w:t xml:space="preserve">. </w:t>
      </w:r>
      <w:r w:rsidR="00BC5FD2" w:rsidRPr="00325415">
        <w:rPr>
          <w:rFonts w:eastAsiaTheme="minorEastAsia"/>
        </w:rPr>
        <w:t>Učenička mjerenja služe znanstvenicima da odrede područja kojima prijeti veća opasnost od požara, ali i za kalibraciju karata goriva koji se dobivaju satelitskim snimkama. Mjerenjem</w:t>
      </w:r>
      <w:r w:rsidR="0079557E" w:rsidRPr="00325415">
        <w:rPr>
          <w:rFonts w:eastAsiaTheme="minorEastAsia"/>
        </w:rPr>
        <w:t xml:space="preserve"> se </w:t>
      </w:r>
      <w:r w:rsidR="00BC5FD2" w:rsidRPr="00325415">
        <w:rPr>
          <w:rFonts w:eastAsiaTheme="minorEastAsia"/>
        </w:rPr>
        <w:t>procjenj</w:t>
      </w:r>
      <w:r w:rsidR="0079557E" w:rsidRPr="00325415">
        <w:rPr>
          <w:rFonts w:eastAsiaTheme="minorEastAsia"/>
        </w:rPr>
        <w:t xml:space="preserve">uje </w:t>
      </w:r>
      <w:r w:rsidR="00BC5FD2" w:rsidRPr="00325415">
        <w:rPr>
          <w:rFonts w:eastAsiaTheme="minorEastAsia"/>
        </w:rPr>
        <w:t>živ</w:t>
      </w:r>
      <w:r w:rsidR="0079557E" w:rsidRPr="00325415">
        <w:rPr>
          <w:rFonts w:eastAsiaTheme="minorEastAsia"/>
        </w:rPr>
        <w:t>a</w:t>
      </w:r>
      <w:r w:rsidR="00BC5FD2" w:rsidRPr="00325415">
        <w:rPr>
          <w:rFonts w:eastAsiaTheme="minorEastAsia"/>
        </w:rPr>
        <w:t xml:space="preserve"> i mrtv</w:t>
      </w:r>
      <w:r w:rsidR="0079557E" w:rsidRPr="00325415">
        <w:rPr>
          <w:rFonts w:eastAsiaTheme="minorEastAsia"/>
        </w:rPr>
        <w:t>a</w:t>
      </w:r>
      <w:r w:rsidR="00BC5FD2" w:rsidRPr="00325415">
        <w:rPr>
          <w:rFonts w:eastAsiaTheme="minorEastAsia"/>
        </w:rPr>
        <w:t xml:space="preserve"> biomas</w:t>
      </w:r>
      <w:r w:rsidR="0079557E" w:rsidRPr="00325415">
        <w:rPr>
          <w:rFonts w:eastAsiaTheme="minorEastAsia"/>
        </w:rPr>
        <w:t>a</w:t>
      </w:r>
      <w:r w:rsidR="00BC5FD2" w:rsidRPr="00325415">
        <w:rPr>
          <w:rFonts w:eastAsiaTheme="minorEastAsia"/>
        </w:rPr>
        <w:t xml:space="preserve">, a dobiveni podaci su važni </w:t>
      </w:r>
      <w:r w:rsidR="007B7FEE" w:rsidRPr="00325415">
        <w:rPr>
          <w:rFonts w:eastAsiaTheme="minorEastAsia"/>
        </w:rPr>
        <w:t xml:space="preserve">za </w:t>
      </w:r>
      <w:r w:rsidR="00BC5FD2" w:rsidRPr="00325415">
        <w:rPr>
          <w:rFonts w:eastAsiaTheme="minorEastAsia"/>
        </w:rPr>
        <w:t>razumijevanj</w:t>
      </w:r>
      <w:r w:rsidR="007B7FEE" w:rsidRPr="00325415">
        <w:rPr>
          <w:rFonts w:eastAsiaTheme="minorEastAsia"/>
        </w:rPr>
        <w:t>e</w:t>
      </w:r>
      <w:r w:rsidR="00BC5FD2" w:rsidRPr="00325415">
        <w:rPr>
          <w:rFonts w:eastAsiaTheme="minorEastAsia"/>
        </w:rPr>
        <w:t xml:space="preserve"> ciklusa ugljika, vode i </w:t>
      </w:r>
      <w:r w:rsidR="00BC5FD2" w:rsidRPr="00325415">
        <w:rPr>
          <w:rFonts w:eastAsiaTheme="minorEastAsia"/>
        </w:rPr>
        <w:lastRenderedPageBreak/>
        <w:t>hranjivih tvari</w:t>
      </w:r>
      <w:r w:rsidR="00034A1F" w:rsidRPr="00325415">
        <w:rPr>
          <w:rFonts w:eastAsiaTheme="minorEastAsia"/>
        </w:rPr>
        <w:t xml:space="preserve"> u biosferi.</w:t>
      </w:r>
      <w:r w:rsidR="00F32B13" w:rsidRPr="00325415">
        <w:rPr>
          <w:rFonts w:eastAsiaTheme="minorEastAsia"/>
        </w:rPr>
        <w:t xml:space="preserve"> Fire Fuel GLOBE protokol je proveden na mjernoj postaji Planovo u Omišu gdje </w:t>
      </w:r>
      <w:r w:rsidR="00464D8A" w:rsidRPr="00325415">
        <w:rPr>
          <w:rFonts w:eastAsiaTheme="minorEastAsia"/>
        </w:rPr>
        <w:t>se</w:t>
      </w:r>
      <w:r w:rsidR="00F32B13" w:rsidRPr="00325415">
        <w:rPr>
          <w:rFonts w:eastAsiaTheme="minorEastAsia"/>
        </w:rPr>
        <w:t xml:space="preserve"> inače </w:t>
      </w:r>
      <w:r w:rsidR="0078712C" w:rsidRPr="00325415">
        <w:rPr>
          <w:rFonts w:eastAsiaTheme="minorEastAsia"/>
        </w:rPr>
        <w:t>provode</w:t>
      </w:r>
      <w:r w:rsidR="00F32B13" w:rsidRPr="00325415">
        <w:rPr>
          <w:rFonts w:eastAsiaTheme="minorEastAsia"/>
        </w:rPr>
        <w:t xml:space="preserve"> GLOBE protokoli za biometriju. Koristeći </w:t>
      </w:r>
      <w:r w:rsidR="00C66B1F" w:rsidRPr="00325415">
        <w:rPr>
          <w:rFonts w:eastAsiaTheme="minorEastAsia"/>
        </w:rPr>
        <w:t xml:space="preserve"> </w:t>
      </w:r>
      <w:r w:rsidR="002A5CF2" w:rsidRPr="00325415">
        <w:rPr>
          <w:rFonts w:eastAsiaTheme="minorEastAsia"/>
        </w:rPr>
        <w:t>GPS</w:t>
      </w:r>
      <w:r w:rsidR="00F32B13" w:rsidRPr="00325415">
        <w:rPr>
          <w:rFonts w:eastAsiaTheme="minorEastAsia"/>
        </w:rPr>
        <w:t xml:space="preserve"> određene </w:t>
      </w:r>
      <w:r w:rsidR="00C66B1F" w:rsidRPr="00325415">
        <w:rPr>
          <w:rFonts w:eastAsiaTheme="minorEastAsia"/>
        </w:rPr>
        <w:t xml:space="preserve">su </w:t>
      </w:r>
      <w:r w:rsidR="00F32B13" w:rsidRPr="00325415">
        <w:rPr>
          <w:rFonts w:eastAsiaTheme="minorEastAsia"/>
        </w:rPr>
        <w:t xml:space="preserve">koordinate postaje koja se nalazi </w:t>
      </w:r>
      <w:r w:rsidR="00AC0755" w:rsidRPr="00325415">
        <w:rPr>
          <w:rFonts w:eastAsiaTheme="minorEastAsia"/>
        </w:rPr>
        <w:t>na</w:t>
      </w:r>
      <w:r w:rsidR="0008774B" w:rsidRPr="00325415">
        <w:rPr>
          <w:rFonts w:eastAsiaTheme="minorEastAsia"/>
        </w:rPr>
        <w:t xml:space="preserve"> </w:t>
      </w:r>
      <w:r w:rsidR="00F32B13" w:rsidRPr="00325415">
        <w:rPr>
          <w:rFonts w:eastAsiaTheme="minorEastAsia"/>
        </w:rPr>
        <w:t>43.44655</w:t>
      </w:r>
      <w:r w:rsidR="00AC0755" w:rsidRPr="00325415">
        <w:rPr>
          <w:rFonts w:eastAsiaTheme="minorEastAsia"/>
        </w:rPr>
        <w:t>° N</w:t>
      </w:r>
      <w:r w:rsidR="00F32B13" w:rsidRPr="00325415">
        <w:rPr>
          <w:rFonts w:eastAsiaTheme="minorEastAsia"/>
        </w:rPr>
        <w:t xml:space="preserve"> i 16.6987</w:t>
      </w:r>
      <w:r w:rsidR="00AC0755" w:rsidRPr="00325415">
        <w:rPr>
          <w:rFonts w:eastAsiaTheme="minorEastAsia"/>
        </w:rPr>
        <w:t>° E</w:t>
      </w:r>
      <w:r w:rsidR="00F32B13" w:rsidRPr="00325415">
        <w:rPr>
          <w:rFonts w:eastAsiaTheme="minorEastAsia"/>
        </w:rPr>
        <w:t xml:space="preserve"> na nadmorskoj visini od 68 metara. Nagib terena iznosi 34°, a smjer padine je istok–zapad. Kod MUC je 112</w:t>
      </w:r>
      <w:r w:rsidR="00E770BB" w:rsidRPr="00325415">
        <w:rPr>
          <w:rFonts w:eastAsiaTheme="minorEastAsia"/>
        </w:rPr>
        <w:t xml:space="preserve"> (vazdazelena igličasta šuma)</w:t>
      </w:r>
      <w:r w:rsidR="00F32B13" w:rsidRPr="00325415">
        <w:rPr>
          <w:rFonts w:eastAsiaTheme="minorEastAsia"/>
        </w:rPr>
        <w:t>, dominantno stablo alepski bor, a kodominantno čempres.</w:t>
      </w:r>
    </w:p>
    <w:p w14:paraId="395BFC33" w14:textId="2CEDF471" w:rsidR="00304CBE" w:rsidRPr="00325415" w:rsidRDefault="2D2AE941" w:rsidP="002A6C64">
      <w:pPr>
        <w:jc w:val="both"/>
        <w:rPr>
          <w:rFonts w:cstheme="minorHAnsi"/>
        </w:rPr>
      </w:pPr>
      <w:r w:rsidRPr="00325415">
        <w:rPr>
          <w:rFonts w:eastAsiaTheme="minorEastAsia" w:cstheme="minorHAnsi"/>
        </w:rPr>
        <w:t xml:space="preserve">Korištenjem GLOBE protokola za biosferu - </w:t>
      </w:r>
      <w:r w:rsidR="71E23439" w:rsidRPr="00325415">
        <w:rPr>
          <w:rFonts w:eastAsiaTheme="minorEastAsia" w:cstheme="minorHAnsi"/>
        </w:rPr>
        <w:t>Tree Height (</w:t>
      </w:r>
      <w:hyperlink r:id="rId12">
        <w:r w:rsidR="71E23439" w:rsidRPr="00325415">
          <w:rPr>
            <w:rStyle w:val="Hiperveza"/>
            <w:rFonts w:eastAsiaTheme="minorEastAsia" w:cstheme="minorHAnsi"/>
          </w:rPr>
          <w:t>https://www.globe.gov/do-globe/globe-teachers-guide/biosphere/biometry-including-tree-height-</w:t>
        </w:r>
      </w:hyperlink>
      <w:r w:rsidR="71E23439" w:rsidRPr="00325415">
        <w:rPr>
          <w:rFonts w:eastAsiaTheme="minorEastAsia" w:cstheme="minorHAnsi"/>
        </w:rPr>
        <w:t xml:space="preserve">) uspoređeni su podatci </w:t>
      </w:r>
      <w:r w:rsidR="00E83C8C" w:rsidRPr="00325415">
        <w:rPr>
          <w:rFonts w:eastAsiaTheme="minorEastAsia" w:cstheme="minorHAnsi"/>
        </w:rPr>
        <w:t xml:space="preserve">srednje </w:t>
      </w:r>
      <w:r w:rsidR="001C19F4" w:rsidRPr="00325415">
        <w:rPr>
          <w:rFonts w:eastAsiaTheme="minorEastAsia" w:cstheme="minorHAnsi"/>
        </w:rPr>
        <w:t xml:space="preserve">godišnje </w:t>
      </w:r>
      <w:r w:rsidR="00E83C8C" w:rsidRPr="00325415">
        <w:rPr>
          <w:rFonts w:eastAsiaTheme="minorEastAsia" w:cstheme="minorHAnsi"/>
        </w:rPr>
        <w:t xml:space="preserve">vrijednosti </w:t>
      </w:r>
      <w:r w:rsidR="1DD6FA79" w:rsidRPr="00325415">
        <w:rPr>
          <w:rFonts w:eastAsiaTheme="minorEastAsia" w:cstheme="minorHAnsi"/>
        </w:rPr>
        <w:t xml:space="preserve">rasta </w:t>
      </w:r>
      <w:r w:rsidR="00110475" w:rsidRPr="00325415">
        <w:rPr>
          <w:rFonts w:eastAsiaTheme="minorEastAsia" w:cstheme="minorHAnsi"/>
        </w:rPr>
        <w:t xml:space="preserve">5 stabala </w:t>
      </w:r>
      <w:r w:rsidR="1DD6FA79" w:rsidRPr="00325415">
        <w:rPr>
          <w:rFonts w:eastAsiaTheme="minorEastAsia" w:cstheme="minorHAnsi"/>
        </w:rPr>
        <w:t>alepskog bora</w:t>
      </w:r>
      <w:r w:rsidR="00B731E2" w:rsidRPr="00325415">
        <w:rPr>
          <w:rFonts w:cstheme="minorHAnsi"/>
          <w:color w:val="4D5156"/>
          <w:shd w:val="clear" w:color="auto" w:fill="FFFFFF"/>
        </w:rPr>
        <w:t xml:space="preserve"> </w:t>
      </w:r>
      <w:r w:rsidR="00FA4046" w:rsidRPr="00325415">
        <w:rPr>
          <w:rFonts w:eastAsiaTheme="minorEastAsia" w:cstheme="minorHAnsi"/>
        </w:rPr>
        <w:t xml:space="preserve">u vremenskom razdoblju </w:t>
      </w:r>
      <w:r w:rsidR="1DD6FA79" w:rsidRPr="00325415">
        <w:rPr>
          <w:rFonts w:eastAsiaTheme="minorEastAsia" w:cstheme="minorHAnsi"/>
        </w:rPr>
        <w:t>od 201</w:t>
      </w:r>
      <w:r w:rsidR="002C095D" w:rsidRPr="00325415">
        <w:rPr>
          <w:rFonts w:eastAsiaTheme="minorEastAsia" w:cstheme="minorHAnsi"/>
        </w:rPr>
        <w:t>5</w:t>
      </w:r>
      <w:r w:rsidR="1DD6FA79" w:rsidRPr="00325415">
        <w:rPr>
          <w:rFonts w:eastAsiaTheme="minorEastAsia" w:cstheme="minorHAnsi"/>
        </w:rPr>
        <w:t>.</w:t>
      </w:r>
      <w:r w:rsidR="00AC0755" w:rsidRPr="00325415">
        <w:rPr>
          <w:rFonts w:eastAsiaTheme="minorEastAsia" w:cstheme="minorHAnsi"/>
        </w:rPr>
        <w:t xml:space="preserve"> do </w:t>
      </w:r>
      <w:r w:rsidR="1DD6FA79" w:rsidRPr="00325415">
        <w:rPr>
          <w:rFonts w:eastAsiaTheme="minorEastAsia" w:cstheme="minorHAnsi"/>
        </w:rPr>
        <w:t>202</w:t>
      </w:r>
      <w:r w:rsidR="006D7B3D" w:rsidRPr="00325415">
        <w:rPr>
          <w:rFonts w:eastAsiaTheme="minorEastAsia" w:cstheme="minorHAnsi"/>
        </w:rPr>
        <w:t>2</w:t>
      </w:r>
      <w:r w:rsidR="1DD6FA79" w:rsidRPr="00325415">
        <w:rPr>
          <w:rFonts w:eastAsiaTheme="minorEastAsia" w:cstheme="minorHAnsi"/>
        </w:rPr>
        <w:t>.</w:t>
      </w:r>
      <w:r w:rsidR="00AC0755" w:rsidRPr="00325415">
        <w:rPr>
          <w:rFonts w:eastAsiaTheme="minorEastAsia" w:cstheme="minorHAnsi"/>
        </w:rPr>
        <w:t xml:space="preserve"> </w:t>
      </w:r>
      <w:r w:rsidR="4783C043" w:rsidRPr="00325415">
        <w:rPr>
          <w:rFonts w:eastAsiaTheme="minorEastAsia" w:cstheme="minorHAnsi"/>
        </w:rPr>
        <w:t>g</w:t>
      </w:r>
      <w:r w:rsidR="1DD6FA79" w:rsidRPr="00325415">
        <w:rPr>
          <w:rFonts w:eastAsiaTheme="minorEastAsia" w:cstheme="minorHAnsi"/>
        </w:rPr>
        <w:t xml:space="preserve">odine </w:t>
      </w:r>
      <w:r w:rsidR="001800F1" w:rsidRPr="00325415">
        <w:rPr>
          <w:rFonts w:eastAsiaTheme="minorEastAsia" w:cstheme="minorHAnsi"/>
        </w:rPr>
        <w:t>na</w:t>
      </w:r>
      <w:r w:rsidR="1DD6FA79" w:rsidRPr="00325415">
        <w:rPr>
          <w:rFonts w:eastAsiaTheme="minorEastAsia" w:cstheme="minorHAnsi"/>
        </w:rPr>
        <w:t xml:space="preserve"> </w:t>
      </w:r>
      <w:r w:rsidR="00FA4046" w:rsidRPr="00325415">
        <w:rPr>
          <w:rFonts w:eastAsiaTheme="minorEastAsia" w:cstheme="minorHAnsi"/>
        </w:rPr>
        <w:t xml:space="preserve">GLOBE </w:t>
      </w:r>
      <w:r w:rsidR="07735270" w:rsidRPr="00325415">
        <w:rPr>
          <w:rFonts w:eastAsiaTheme="minorEastAsia" w:cstheme="minorHAnsi"/>
        </w:rPr>
        <w:t>mjern</w:t>
      </w:r>
      <w:r w:rsidR="00FA4046" w:rsidRPr="00325415">
        <w:rPr>
          <w:rFonts w:eastAsiaTheme="minorEastAsia" w:cstheme="minorHAnsi"/>
        </w:rPr>
        <w:t>i</w:t>
      </w:r>
      <w:r w:rsidR="001800F1" w:rsidRPr="00325415">
        <w:rPr>
          <w:rFonts w:eastAsiaTheme="minorEastAsia" w:cstheme="minorHAnsi"/>
        </w:rPr>
        <w:t>m</w:t>
      </w:r>
      <w:r w:rsidR="07735270" w:rsidRPr="00325415">
        <w:rPr>
          <w:rFonts w:eastAsiaTheme="minorEastAsia" w:cstheme="minorHAnsi"/>
        </w:rPr>
        <w:t xml:space="preserve"> postaj</w:t>
      </w:r>
      <w:r w:rsidR="00FA4046" w:rsidRPr="00325415">
        <w:rPr>
          <w:rFonts w:eastAsiaTheme="minorEastAsia" w:cstheme="minorHAnsi"/>
        </w:rPr>
        <w:t>a</w:t>
      </w:r>
      <w:r w:rsidR="001800F1" w:rsidRPr="00325415">
        <w:rPr>
          <w:rFonts w:eastAsiaTheme="minorEastAsia" w:cstheme="minorHAnsi"/>
        </w:rPr>
        <w:t>ma</w:t>
      </w:r>
      <w:r w:rsidR="07735270" w:rsidRPr="00325415">
        <w:rPr>
          <w:rFonts w:eastAsiaTheme="minorEastAsia" w:cstheme="minorHAnsi"/>
        </w:rPr>
        <w:t xml:space="preserve"> Vruljica park Zadar</w:t>
      </w:r>
      <w:r w:rsidR="00FA4046" w:rsidRPr="00325415">
        <w:rPr>
          <w:rFonts w:eastAsiaTheme="minorEastAsia" w:cstheme="minorHAnsi"/>
        </w:rPr>
        <w:t xml:space="preserve"> i </w:t>
      </w:r>
      <w:r w:rsidR="00A11ECC" w:rsidRPr="00325415">
        <w:rPr>
          <w:rFonts w:eastAsiaTheme="minorEastAsia" w:cstheme="minorHAnsi"/>
        </w:rPr>
        <w:t>Planovo</w:t>
      </w:r>
      <w:r w:rsidR="004779D6" w:rsidRPr="00325415">
        <w:rPr>
          <w:rFonts w:eastAsiaTheme="minorEastAsia" w:cstheme="minorHAnsi"/>
        </w:rPr>
        <w:t xml:space="preserve"> Omiš.</w:t>
      </w:r>
      <w:r w:rsidR="0091191B" w:rsidRPr="00325415">
        <w:rPr>
          <w:rFonts w:eastAsiaTheme="minorEastAsia" w:cstheme="minorHAnsi"/>
          <w:color w:val="FF0000"/>
        </w:rPr>
        <w:t xml:space="preserve"> </w:t>
      </w:r>
      <w:r w:rsidR="00532F9F" w:rsidRPr="00325415">
        <w:rPr>
          <w:rFonts w:eastAsiaTheme="minorEastAsia" w:cstheme="minorHAnsi"/>
        </w:rPr>
        <w:t xml:space="preserve">Za </w:t>
      </w:r>
      <w:r w:rsidR="003D464C" w:rsidRPr="00325415">
        <w:rPr>
          <w:rFonts w:eastAsiaTheme="minorEastAsia" w:cstheme="minorHAnsi"/>
        </w:rPr>
        <w:t>unos</w:t>
      </w:r>
      <w:r w:rsidR="005F4EA5" w:rsidRPr="00325415">
        <w:rPr>
          <w:rFonts w:eastAsiaTheme="minorEastAsia" w:cstheme="minorHAnsi"/>
        </w:rPr>
        <w:t xml:space="preserve"> podataka </w:t>
      </w:r>
      <w:r w:rsidR="00532F9F" w:rsidRPr="00325415">
        <w:rPr>
          <w:rFonts w:eastAsiaTheme="minorEastAsia" w:cstheme="minorHAnsi"/>
        </w:rPr>
        <w:t xml:space="preserve">korištena je </w:t>
      </w:r>
      <w:r w:rsidR="00EF3F99" w:rsidRPr="00325415">
        <w:rPr>
          <w:rFonts w:eastAsiaTheme="minorEastAsia" w:cstheme="minorHAnsi"/>
        </w:rPr>
        <w:t xml:space="preserve">Lista za </w:t>
      </w:r>
      <w:r w:rsidR="00B77552" w:rsidRPr="00325415">
        <w:rPr>
          <w:rFonts w:eastAsiaTheme="minorEastAsia" w:cstheme="minorHAnsi"/>
        </w:rPr>
        <w:t xml:space="preserve">unos podataka - </w:t>
      </w:r>
      <w:r w:rsidR="003E10CA" w:rsidRPr="00325415">
        <w:rPr>
          <w:rFonts w:eastAsiaTheme="minorEastAsia" w:cstheme="minorHAnsi"/>
        </w:rPr>
        <w:t xml:space="preserve">Zemljišni pokrov </w:t>
      </w:r>
      <w:r w:rsidR="002C095D" w:rsidRPr="00325415">
        <w:rPr>
          <w:rFonts w:eastAsiaTheme="minorEastAsia" w:cstheme="minorHAnsi"/>
        </w:rPr>
        <w:t xml:space="preserve">za </w:t>
      </w:r>
      <w:r w:rsidR="003E10CA" w:rsidRPr="00325415">
        <w:rPr>
          <w:rFonts w:eastAsiaTheme="minorEastAsia" w:cstheme="minorHAnsi"/>
        </w:rPr>
        <w:t>visinu stabla na ravnom terenu</w:t>
      </w:r>
      <w:r w:rsidR="00E8661A" w:rsidRPr="00325415">
        <w:rPr>
          <w:rFonts w:eastAsiaTheme="minorEastAsia" w:cstheme="minorHAnsi"/>
        </w:rPr>
        <w:t xml:space="preserve"> </w:t>
      </w:r>
      <w:r w:rsidR="00707E50" w:rsidRPr="00325415">
        <w:rPr>
          <w:rFonts w:eastAsiaTheme="minorEastAsia" w:cstheme="minorHAnsi"/>
        </w:rPr>
        <w:t>(Da</w:t>
      </w:r>
      <w:r w:rsidR="0008774B" w:rsidRPr="00325415">
        <w:rPr>
          <w:rFonts w:eastAsiaTheme="minorEastAsia" w:cstheme="minorHAnsi"/>
        </w:rPr>
        <w:t>t</w:t>
      </w:r>
      <w:r w:rsidR="00707E50" w:rsidRPr="00325415">
        <w:rPr>
          <w:rFonts w:eastAsiaTheme="minorEastAsia" w:cstheme="minorHAnsi"/>
        </w:rPr>
        <w:t xml:space="preserve">a Sheets - </w:t>
      </w:r>
      <w:r w:rsidR="002A6C64" w:rsidRPr="00325415">
        <w:rPr>
          <w:rFonts w:eastAsiaTheme="minorEastAsia" w:cstheme="minorHAnsi"/>
        </w:rPr>
        <w:t xml:space="preserve">Land Cover Measure Tree Height on Level Ground) i aplikacija </w:t>
      </w:r>
      <w:r w:rsidR="004779D6" w:rsidRPr="00325415">
        <w:rPr>
          <w:rFonts w:eastAsiaTheme="minorEastAsia" w:cstheme="minorHAnsi"/>
        </w:rPr>
        <w:t xml:space="preserve"> </w:t>
      </w:r>
      <w:r w:rsidR="00A86D21" w:rsidRPr="00325415">
        <w:rPr>
          <w:rFonts w:eastAsiaTheme="minorEastAsia" w:cstheme="minorHAnsi"/>
        </w:rPr>
        <w:t xml:space="preserve">GLOBE </w:t>
      </w:r>
      <w:r w:rsidR="00ED7E80" w:rsidRPr="00325415">
        <w:rPr>
          <w:rFonts w:eastAsiaTheme="minorEastAsia" w:cstheme="minorHAnsi"/>
        </w:rPr>
        <w:t>Observer – Trees</w:t>
      </w:r>
      <w:r w:rsidR="006D7B3D" w:rsidRPr="00325415">
        <w:rPr>
          <w:rFonts w:eastAsiaTheme="minorEastAsia" w:cstheme="minorHAnsi"/>
        </w:rPr>
        <w:t xml:space="preserve"> (Slik</w:t>
      </w:r>
      <w:r w:rsidR="00AC0755" w:rsidRPr="00325415">
        <w:rPr>
          <w:rFonts w:eastAsiaTheme="minorEastAsia" w:cstheme="minorHAnsi"/>
        </w:rPr>
        <w:t>e</w:t>
      </w:r>
      <w:r w:rsidR="006D7B3D" w:rsidRPr="00325415">
        <w:rPr>
          <w:rFonts w:eastAsiaTheme="minorEastAsia" w:cstheme="minorHAnsi"/>
        </w:rPr>
        <w:t xml:space="preserve"> </w:t>
      </w:r>
      <w:r w:rsidR="00C27A9F" w:rsidRPr="00325415">
        <w:rPr>
          <w:rFonts w:eastAsiaTheme="minorEastAsia" w:cstheme="minorHAnsi"/>
        </w:rPr>
        <w:t>3,</w:t>
      </w:r>
      <w:r w:rsidR="00AC0755" w:rsidRPr="00325415">
        <w:rPr>
          <w:rFonts w:eastAsiaTheme="minorEastAsia" w:cstheme="minorHAnsi"/>
        </w:rPr>
        <w:t xml:space="preserve"> </w:t>
      </w:r>
      <w:r w:rsidR="00C27A9F" w:rsidRPr="00325415">
        <w:rPr>
          <w:rFonts w:eastAsiaTheme="minorEastAsia" w:cstheme="minorHAnsi"/>
        </w:rPr>
        <w:t>4</w:t>
      </w:r>
      <w:r w:rsidR="00AC0755" w:rsidRPr="00325415">
        <w:rPr>
          <w:rFonts w:eastAsiaTheme="minorEastAsia" w:cstheme="minorHAnsi"/>
        </w:rPr>
        <w:t xml:space="preserve"> i </w:t>
      </w:r>
      <w:r w:rsidR="00C27A9F" w:rsidRPr="00325415">
        <w:rPr>
          <w:rFonts w:eastAsiaTheme="minorEastAsia" w:cstheme="minorHAnsi"/>
        </w:rPr>
        <w:t>5)</w:t>
      </w:r>
      <w:r w:rsidR="00ED7E80" w:rsidRPr="00325415">
        <w:rPr>
          <w:rFonts w:eastAsiaTheme="minorEastAsia" w:cstheme="minorHAnsi"/>
        </w:rPr>
        <w:t xml:space="preserve">. </w:t>
      </w:r>
      <w:r w:rsidR="00304CBE" w:rsidRPr="00325415">
        <w:rPr>
          <w:rFonts w:cstheme="minorHAnsi"/>
        </w:rPr>
        <w:t>O</w:t>
      </w:r>
      <w:r w:rsidR="0024089C" w:rsidRPr="00325415">
        <w:rPr>
          <w:rFonts w:cstheme="minorHAnsi"/>
        </w:rPr>
        <w:t>dređena je</w:t>
      </w:r>
      <w:r w:rsidR="00304CBE" w:rsidRPr="00325415">
        <w:rPr>
          <w:rFonts w:cstheme="minorHAnsi"/>
        </w:rPr>
        <w:t xml:space="preserve"> lokacij</w:t>
      </w:r>
      <w:r w:rsidR="0024089C" w:rsidRPr="00325415">
        <w:rPr>
          <w:rFonts w:cstheme="minorHAnsi"/>
        </w:rPr>
        <w:t>a GLOBE</w:t>
      </w:r>
      <w:r w:rsidR="00304CBE" w:rsidRPr="00325415">
        <w:rPr>
          <w:rFonts w:cstheme="minorHAnsi"/>
        </w:rPr>
        <w:t xml:space="preserve"> postaj</w:t>
      </w:r>
      <w:r w:rsidR="00F12374" w:rsidRPr="00325415">
        <w:rPr>
          <w:rFonts w:cstheme="minorHAnsi"/>
        </w:rPr>
        <w:t>a</w:t>
      </w:r>
      <w:r w:rsidR="00304CBE" w:rsidRPr="00325415">
        <w:rPr>
          <w:rFonts w:cstheme="minorHAnsi"/>
        </w:rPr>
        <w:t xml:space="preserve"> pomoću GPS-a i Google Eartha. Postaja Vruljica </w:t>
      </w:r>
      <w:r w:rsidR="00003088" w:rsidRPr="00325415">
        <w:rPr>
          <w:rFonts w:cstheme="minorHAnsi"/>
        </w:rPr>
        <w:t>park</w:t>
      </w:r>
      <w:r w:rsidR="00304CBE" w:rsidRPr="00325415">
        <w:rPr>
          <w:rFonts w:cstheme="minorHAnsi"/>
        </w:rPr>
        <w:t xml:space="preserve"> nalazi se na 44.119371</w:t>
      </w:r>
      <w:r w:rsidR="00AC0755" w:rsidRPr="00325415">
        <w:rPr>
          <w:rFonts w:cstheme="minorHAnsi"/>
        </w:rPr>
        <w:t>° N</w:t>
      </w:r>
      <w:r w:rsidR="00304CBE" w:rsidRPr="00325415">
        <w:rPr>
          <w:rFonts w:cstheme="minorHAnsi"/>
        </w:rPr>
        <w:t xml:space="preserve"> </w:t>
      </w:r>
      <w:r w:rsidR="006D16BB" w:rsidRPr="00325415">
        <w:rPr>
          <w:rFonts w:cstheme="minorHAnsi"/>
        </w:rPr>
        <w:t>i</w:t>
      </w:r>
      <w:r w:rsidR="00304CBE" w:rsidRPr="00325415">
        <w:rPr>
          <w:rFonts w:cstheme="minorHAnsi"/>
        </w:rPr>
        <w:t xml:space="preserve"> 15.231364</w:t>
      </w:r>
      <w:r w:rsidR="00AC0755" w:rsidRPr="00325415">
        <w:rPr>
          <w:rFonts w:cstheme="minorHAnsi"/>
        </w:rPr>
        <w:t>° E</w:t>
      </w:r>
      <w:r w:rsidR="0008774B" w:rsidRPr="00325415">
        <w:rPr>
          <w:rFonts w:cstheme="minorHAnsi"/>
        </w:rPr>
        <w:t>,</w:t>
      </w:r>
      <w:r w:rsidR="00AC0755" w:rsidRPr="00325415">
        <w:rPr>
          <w:rFonts w:cstheme="minorHAnsi"/>
        </w:rPr>
        <w:t xml:space="preserve"> na</w:t>
      </w:r>
      <w:r w:rsidR="00E66F53" w:rsidRPr="00325415">
        <w:rPr>
          <w:rFonts w:cstheme="minorHAnsi"/>
        </w:rPr>
        <w:t xml:space="preserve"> </w:t>
      </w:r>
      <w:r w:rsidR="002125E8" w:rsidRPr="00325415">
        <w:rPr>
          <w:rFonts w:cstheme="minorHAnsi"/>
        </w:rPr>
        <w:t>2</w:t>
      </w:r>
      <w:r w:rsidR="00304CBE" w:rsidRPr="00325415">
        <w:rPr>
          <w:rFonts w:cstheme="minorHAnsi"/>
        </w:rPr>
        <w:t xml:space="preserve"> met</w:t>
      </w:r>
      <w:r w:rsidR="00AC0755" w:rsidRPr="00325415">
        <w:rPr>
          <w:rFonts w:cstheme="minorHAnsi"/>
        </w:rPr>
        <w:t>r</w:t>
      </w:r>
      <w:r w:rsidR="00304CBE" w:rsidRPr="00325415">
        <w:rPr>
          <w:rFonts w:cstheme="minorHAnsi"/>
        </w:rPr>
        <w:t>a nadmorske visine. Nagib terena  iznosi oko 15</w:t>
      </w:r>
      <w:r w:rsidR="0008774B" w:rsidRPr="00325415">
        <w:rPr>
          <w:rFonts w:cstheme="minorHAnsi"/>
        </w:rPr>
        <w:t>°</w:t>
      </w:r>
      <w:r w:rsidR="00F9336C" w:rsidRPr="00325415">
        <w:rPr>
          <w:rFonts w:cstheme="minorHAnsi"/>
        </w:rPr>
        <w:t>,</w:t>
      </w:r>
      <w:r w:rsidR="00304CBE" w:rsidRPr="00325415">
        <w:rPr>
          <w:rFonts w:cstheme="minorHAnsi"/>
        </w:rPr>
        <w:t xml:space="preserve"> </w:t>
      </w:r>
      <w:r w:rsidR="00832AC4" w:rsidRPr="00325415">
        <w:rPr>
          <w:rFonts w:cstheme="minorHAnsi"/>
        </w:rPr>
        <w:t xml:space="preserve">prema klasifikaciji pokrova radi se o kategoriji </w:t>
      </w:r>
      <w:r w:rsidR="00304CBE" w:rsidRPr="00325415">
        <w:rPr>
          <w:rFonts w:cstheme="minorHAnsi"/>
        </w:rPr>
        <w:t>MUC</w:t>
      </w:r>
      <w:r w:rsidR="00074028" w:rsidRPr="00325415">
        <w:rPr>
          <w:rFonts w:cstheme="minorHAnsi"/>
        </w:rPr>
        <w:t xml:space="preserve"> kod</w:t>
      </w:r>
      <w:r w:rsidR="00832AC4" w:rsidRPr="00325415">
        <w:rPr>
          <w:rFonts w:cstheme="minorHAnsi"/>
        </w:rPr>
        <w:t>a</w:t>
      </w:r>
      <w:r w:rsidR="00074028" w:rsidRPr="00325415">
        <w:rPr>
          <w:rFonts w:cstheme="minorHAnsi"/>
        </w:rPr>
        <w:t xml:space="preserve"> </w:t>
      </w:r>
      <w:r w:rsidR="000A1FD6" w:rsidRPr="00325415">
        <w:rPr>
          <w:rFonts w:cstheme="minorHAnsi"/>
        </w:rPr>
        <w:t>821</w:t>
      </w:r>
      <w:r w:rsidR="00832AC4" w:rsidRPr="00325415">
        <w:rPr>
          <w:rFonts w:cstheme="minorHAnsi"/>
        </w:rPr>
        <w:t xml:space="preserve"> (parkovi i igrališta)</w:t>
      </w:r>
      <w:r w:rsidR="000A1FD6" w:rsidRPr="00325415">
        <w:rPr>
          <w:rFonts w:cstheme="minorHAnsi"/>
        </w:rPr>
        <w:t xml:space="preserve"> - </w:t>
      </w:r>
      <w:r w:rsidR="00304CBE" w:rsidRPr="00325415">
        <w:rPr>
          <w:rFonts w:cstheme="minorHAnsi"/>
        </w:rPr>
        <w:t>šumovit kraj</w:t>
      </w:r>
      <w:r w:rsidR="00F75EC5" w:rsidRPr="00325415">
        <w:rPr>
          <w:rFonts w:cstheme="minorHAnsi"/>
        </w:rPr>
        <w:t xml:space="preserve"> s </w:t>
      </w:r>
      <w:r w:rsidR="00F9336C" w:rsidRPr="00325415">
        <w:rPr>
          <w:rFonts w:cstheme="minorHAnsi"/>
        </w:rPr>
        <w:t>d</w:t>
      </w:r>
      <w:r w:rsidR="00304CBE" w:rsidRPr="00325415">
        <w:rPr>
          <w:rFonts w:cstheme="minorHAnsi"/>
        </w:rPr>
        <w:t>ominantn</w:t>
      </w:r>
      <w:r w:rsidR="00F9336C" w:rsidRPr="00325415">
        <w:rPr>
          <w:rFonts w:cstheme="minorHAnsi"/>
        </w:rPr>
        <w:t>om</w:t>
      </w:r>
      <w:r w:rsidR="00304CBE" w:rsidRPr="00325415">
        <w:rPr>
          <w:rFonts w:cstheme="minorHAnsi"/>
        </w:rPr>
        <w:t xml:space="preserve"> vegetacij</w:t>
      </w:r>
      <w:r w:rsidR="00F9336C" w:rsidRPr="00325415">
        <w:rPr>
          <w:rFonts w:cstheme="minorHAnsi"/>
        </w:rPr>
        <w:t>om</w:t>
      </w:r>
      <w:r w:rsidR="00304CBE" w:rsidRPr="00325415">
        <w:rPr>
          <w:rFonts w:cstheme="minorHAnsi"/>
        </w:rPr>
        <w:t xml:space="preserve"> bor</w:t>
      </w:r>
      <w:r w:rsidR="00F9336C" w:rsidRPr="00325415">
        <w:rPr>
          <w:rFonts w:cstheme="minorHAnsi"/>
        </w:rPr>
        <w:t>a</w:t>
      </w:r>
      <w:r w:rsidR="00304CBE" w:rsidRPr="00325415">
        <w:rPr>
          <w:rFonts w:cstheme="minorHAnsi"/>
        </w:rPr>
        <w:t>.</w:t>
      </w:r>
      <w:r w:rsidR="008A70F9" w:rsidRPr="00325415">
        <w:rPr>
          <w:rFonts w:cstheme="minorHAnsi"/>
        </w:rPr>
        <w:t xml:space="preserve"> </w:t>
      </w:r>
      <w:r w:rsidR="00F40F98" w:rsidRPr="00325415">
        <w:rPr>
          <w:rFonts w:cstheme="minorHAnsi"/>
        </w:rPr>
        <w:t xml:space="preserve">Postaja Planovo Omiš ista </w:t>
      </w:r>
      <w:r w:rsidR="00FA3DD3" w:rsidRPr="00325415">
        <w:rPr>
          <w:rFonts w:cstheme="minorHAnsi"/>
        </w:rPr>
        <w:t>je lokacija kao i za Fire Fuel pr</w:t>
      </w:r>
      <w:r w:rsidR="00425D31" w:rsidRPr="00325415">
        <w:rPr>
          <w:rFonts w:cstheme="minorHAnsi"/>
        </w:rPr>
        <w:t>otokol</w:t>
      </w:r>
      <w:r w:rsidR="00FA3DD3" w:rsidRPr="00325415">
        <w:rPr>
          <w:rFonts w:cstheme="minorHAnsi"/>
        </w:rPr>
        <w:t>.</w:t>
      </w:r>
    </w:p>
    <w:p w14:paraId="3FC76553" w14:textId="77777777" w:rsidR="00F75EC5" w:rsidRPr="00325415" w:rsidRDefault="00F75EC5" w:rsidP="002A6C64">
      <w:pPr>
        <w:jc w:val="both"/>
        <w:rPr>
          <w:rFonts w:eastAsiaTheme="minorEastAsia" w:cstheme="minorHAnsi"/>
          <w:color w:val="FF0000"/>
        </w:rPr>
      </w:pPr>
    </w:p>
    <w:p w14:paraId="0BD69475" w14:textId="067BF22D" w:rsidR="00636C17" w:rsidRPr="00325415" w:rsidRDefault="00F8685E" w:rsidP="67A69256">
      <w:pPr>
        <w:jc w:val="both"/>
        <w:rPr>
          <w:rFonts w:eastAsiaTheme="minorEastAsia" w:cstheme="minorHAnsi"/>
          <w:color w:val="FF0000"/>
        </w:rPr>
      </w:pPr>
      <w:r w:rsidRPr="00325415">
        <w:rPr>
          <w:noProof/>
          <w:lang w:val="en-US"/>
        </w:rPr>
        <w:drawing>
          <wp:anchor distT="0" distB="0" distL="114300" distR="114300" simplePos="0" relativeHeight="251663376" behindDoc="1" locked="0" layoutInCell="1" allowOverlap="1" wp14:anchorId="58359024" wp14:editId="590EEEDA">
            <wp:simplePos x="0" y="0"/>
            <wp:positionH relativeFrom="column">
              <wp:posOffset>4563553</wp:posOffset>
            </wp:positionH>
            <wp:positionV relativeFrom="paragraph">
              <wp:posOffset>36147</wp:posOffset>
            </wp:positionV>
            <wp:extent cx="1140022" cy="1750487"/>
            <wp:effectExtent l="19050" t="19050" r="22225" b="21590"/>
            <wp:wrapNone/>
            <wp:docPr id="3" name="Picture 3" descr="Slika na kojoj se prikazuje web-mjest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lika na kojoj se prikazuje web-mjesto&#10;&#10;Opis je automatski generir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4261" cy="1756997"/>
                    </a:xfrm>
                    <a:prstGeom prst="rect">
                      <a:avLst/>
                    </a:prstGeom>
                    <a:noFill/>
                    <a:ln>
                      <a:solidFill>
                        <a:schemeClr val="bg2">
                          <a:lumMod val="50000"/>
                        </a:schemeClr>
                      </a:solidFill>
                    </a:ln>
                  </pic:spPr>
                </pic:pic>
              </a:graphicData>
            </a:graphic>
            <wp14:sizeRelH relativeFrom="margin">
              <wp14:pctWidth>0</wp14:pctWidth>
            </wp14:sizeRelH>
            <wp14:sizeRelV relativeFrom="margin">
              <wp14:pctHeight>0</wp14:pctHeight>
            </wp14:sizeRelV>
          </wp:anchor>
        </w:drawing>
      </w:r>
      <w:r w:rsidRPr="00325415">
        <w:rPr>
          <w:noProof/>
          <w:lang w:val="en-US"/>
        </w:rPr>
        <w:drawing>
          <wp:anchor distT="0" distB="0" distL="114300" distR="114300" simplePos="0" relativeHeight="251662352" behindDoc="0" locked="0" layoutInCell="1" allowOverlap="1" wp14:anchorId="3B059D91" wp14:editId="444A92DE">
            <wp:simplePos x="0" y="0"/>
            <wp:positionH relativeFrom="column">
              <wp:posOffset>2160905</wp:posOffset>
            </wp:positionH>
            <wp:positionV relativeFrom="paragraph">
              <wp:posOffset>33020</wp:posOffset>
            </wp:positionV>
            <wp:extent cx="2186305" cy="1750695"/>
            <wp:effectExtent l="19050" t="19050" r="23495" b="20955"/>
            <wp:wrapThrough wrapText="bothSides">
              <wp:wrapPolygon edited="0">
                <wp:start x="-188" y="-235"/>
                <wp:lineTo x="-188" y="21624"/>
                <wp:lineTo x="21644" y="21624"/>
                <wp:lineTo x="21644" y="-235"/>
                <wp:lineTo x="-188" y="-235"/>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6305" cy="1750695"/>
                    </a:xfrm>
                    <a:prstGeom prst="rect">
                      <a:avLst/>
                    </a:prstGeom>
                    <a:ln>
                      <a:solidFill>
                        <a:schemeClr val="bg2">
                          <a:lumMod val="50000"/>
                        </a:schemeClr>
                      </a:solidFill>
                    </a:ln>
                  </pic:spPr>
                </pic:pic>
              </a:graphicData>
            </a:graphic>
            <wp14:sizeRelH relativeFrom="margin">
              <wp14:pctWidth>0</wp14:pctWidth>
            </wp14:sizeRelH>
            <wp14:sizeRelV relativeFrom="margin">
              <wp14:pctHeight>0</wp14:pctHeight>
            </wp14:sizeRelV>
          </wp:anchor>
        </w:drawing>
      </w:r>
      <w:r w:rsidRPr="00325415">
        <w:rPr>
          <w:noProof/>
          <w:lang w:val="en-US"/>
        </w:rPr>
        <w:drawing>
          <wp:anchor distT="0" distB="0" distL="114300" distR="114300" simplePos="0" relativeHeight="251661328" behindDoc="0" locked="0" layoutInCell="1" allowOverlap="1" wp14:anchorId="4BFE0166" wp14:editId="21302A33">
            <wp:simplePos x="0" y="0"/>
            <wp:positionH relativeFrom="column">
              <wp:posOffset>-1905</wp:posOffset>
            </wp:positionH>
            <wp:positionV relativeFrom="paragraph">
              <wp:posOffset>50800</wp:posOffset>
            </wp:positionV>
            <wp:extent cx="1851660" cy="1733550"/>
            <wp:effectExtent l="19050" t="19050" r="15240" b="19050"/>
            <wp:wrapThrough wrapText="bothSides">
              <wp:wrapPolygon edited="0">
                <wp:start x="-222" y="-237"/>
                <wp:lineTo x="-222" y="21600"/>
                <wp:lineTo x="21556" y="21600"/>
                <wp:lineTo x="21556" y="-237"/>
                <wp:lineTo x="-222" y="-237"/>
              </wp:wrapPolygon>
            </wp:wrapThrough>
            <wp:docPr id="4" name="Picture 4" descr="Slika na kojoj se prikazuje st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stol&#10;&#10;Opis je automatski generira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1660" cy="1733550"/>
                    </a:xfrm>
                    <a:prstGeom prst="rect">
                      <a:avLst/>
                    </a:prstGeom>
                    <a:ln>
                      <a:solidFill>
                        <a:schemeClr val="bg2">
                          <a:lumMod val="50000"/>
                        </a:schemeClr>
                      </a:solidFill>
                    </a:ln>
                  </pic:spPr>
                </pic:pic>
              </a:graphicData>
            </a:graphic>
            <wp14:sizeRelH relativeFrom="margin">
              <wp14:pctWidth>0</wp14:pctWidth>
            </wp14:sizeRelH>
            <wp14:sizeRelV relativeFrom="margin">
              <wp14:pctHeight>0</wp14:pctHeight>
            </wp14:sizeRelV>
          </wp:anchor>
        </w:drawing>
      </w:r>
      <w:r w:rsidR="00EA759E" w:rsidRPr="00325415">
        <w:t xml:space="preserve">            </w:t>
      </w:r>
      <w:r w:rsidR="001072CA" w:rsidRPr="00325415">
        <w:t xml:space="preserve">     </w:t>
      </w:r>
      <w:r w:rsidR="00EA759E" w:rsidRPr="00325415">
        <w:t xml:space="preserve"> </w:t>
      </w:r>
      <w:r w:rsidR="00A82811" w:rsidRPr="00325415">
        <w:t xml:space="preserve">   </w:t>
      </w:r>
      <w:r w:rsidR="00EA759E" w:rsidRPr="00325415">
        <w:t xml:space="preserve">     </w:t>
      </w:r>
      <w:r w:rsidR="007C5152" w:rsidRPr="00325415">
        <w:t xml:space="preserve"> </w:t>
      </w:r>
      <w:r w:rsidR="00EA759E" w:rsidRPr="00325415">
        <w:t xml:space="preserve">   </w:t>
      </w:r>
      <w:r w:rsidR="00A82811" w:rsidRPr="00325415">
        <w:t xml:space="preserve">   </w:t>
      </w:r>
      <w:r w:rsidR="00EA759E" w:rsidRPr="00325415">
        <w:t xml:space="preserve">    </w:t>
      </w:r>
      <w:r w:rsidR="001072CA" w:rsidRPr="00325415">
        <w:t xml:space="preserve">  </w:t>
      </w:r>
      <w:r w:rsidR="00EA759E" w:rsidRPr="00325415">
        <w:t xml:space="preserve">    </w:t>
      </w:r>
    </w:p>
    <w:p w14:paraId="59970B83" w14:textId="48ED7A89" w:rsidR="00DF7328" w:rsidRPr="00325415" w:rsidRDefault="00C27A9F" w:rsidP="00DF7328">
      <w:r w:rsidRPr="00325415">
        <w:rPr>
          <w:rFonts w:eastAsiaTheme="minorEastAsia"/>
        </w:rPr>
        <w:t xml:space="preserve">              </w:t>
      </w:r>
      <w:r w:rsidRPr="00325415">
        <w:rPr>
          <w:rFonts w:eastAsiaTheme="minorEastAsia"/>
          <w:color w:val="808080" w:themeColor="background1" w:themeShade="80"/>
          <w:sz w:val="18"/>
          <w:szCs w:val="18"/>
        </w:rPr>
        <w:t xml:space="preserve">                                                            </w:t>
      </w:r>
    </w:p>
    <w:p w14:paraId="4EFB6098" w14:textId="12A17E41" w:rsidR="00C27A9F" w:rsidRPr="00325415" w:rsidRDefault="00C27A9F" w:rsidP="00C27A9F">
      <w:pPr>
        <w:jc w:val="both"/>
        <w:rPr>
          <w:rFonts w:eastAsiaTheme="minorEastAsia"/>
        </w:rPr>
      </w:pPr>
    </w:p>
    <w:p w14:paraId="606F0080" w14:textId="77777777" w:rsidR="00C27A9F" w:rsidRPr="00325415" w:rsidRDefault="00C27A9F" w:rsidP="67A69256">
      <w:pPr>
        <w:jc w:val="both"/>
        <w:rPr>
          <w:rFonts w:eastAsiaTheme="minorEastAsia"/>
        </w:rPr>
      </w:pPr>
    </w:p>
    <w:p w14:paraId="43CB734A" w14:textId="52E49299" w:rsidR="00314FCE" w:rsidRPr="00325415" w:rsidRDefault="00314FCE" w:rsidP="70C78637">
      <w:pPr>
        <w:jc w:val="both"/>
        <w:rPr>
          <w:rFonts w:eastAsiaTheme="minorEastAsia"/>
        </w:rPr>
      </w:pPr>
    </w:p>
    <w:p w14:paraId="2DDD19D7" w14:textId="5AB0B825" w:rsidR="00F8685E" w:rsidRPr="00325415" w:rsidRDefault="00F75EC5" w:rsidP="70C78637">
      <w:pPr>
        <w:jc w:val="both"/>
        <w:rPr>
          <w:rFonts w:eastAsiaTheme="minorEastAsia"/>
        </w:rPr>
      </w:pPr>
      <w:r w:rsidRPr="00325415">
        <w:rPr>
          <w:rFonts w:eastAsiaTheme="minorEastAsia"/>
          <w:noProof/>
          <w:lang w:val="en-US"/>
        </w:rPr>
        <mc:AlternateContent>
          <mc:Choice Requires="wps">
            <w:drawing>
              <wp:anchor distT="45720" distB="45720" distL="114300" distR="114300" simplePos="0" relativeHeight="251658240" behindDoc="0" locked="0" layoutInCell="1" allowOverlap="1" wp14:anchorId="1E35A623" wp14:editId="64E5CFC7">
                <wp:simplePos x="0" y="0"/>
                <wp:positionH relativeFrom="column">
                  <wp:posOffset>2032635</wp:posOffset>
                </wp:positionH>
                <wp:positionV relativeFrom="paragraph">
                  <wp:posOffset>452755</wp:posOffset>
                </wp:positionV>
                <wp:extent cx="2153920" cy="9347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934720"/>
                        </a:xfrm>
                        <a:prstGeom prst="rect">
                          <a:avLst/>
                        </a:prstGeom>
                        <a:solidFill>
                          <a:srgbClr val="FFFFFF"/>
                        </a:solidFill>
                        <a:ln w="9525">
                          <a:noFill/>
                          <a:miter lim="800000"/>
                          <a:headEnd/>
                          <a:tailEnd/>
                        </a:ln>
                      </wps:spPr>
                      <wps:txbx>
                        <w:txbxContent>
                          <w:p w14:paraId="420F6F20" w14:textId="0D574394" w:rsidR="00297AF7" w:rsidRPr="00A82811" w:rsidRDefault="00297AF7">
                            <w:pPr>
                              <w:rPr>
                                <w:color w:val="808080" w:themeColor="background1" w:themeShade="80"/>
                                <w:sz w:val="18"/>
                                <w:szCs w:val="18"/>
                              </w:rPr>
                            </w:pPr>
                            <w:r w:rsidRPr="00A82811">
                              <w:rPr>
                                <w:color w:val="808080" w:themeColor="background1" w:themeShade="80"/>
                                <w:sz w:val="18"/>
                                <w:szCs w:val="18"/>
                              </w:rPr>
                              <w:t>Slika 4</w:t>
                            </w:r>
                            <w:r>
                              <w:rPr>
                                <w:color w:val="808080" w:themeColor="background1" w:themeShade="80"/>
                                <w:sz w:val="18"/>
                                <w:szCs w:val="18"/>
                              </w:rPr>
                              <w:t xml:space="preserve"> Klinometar, </w:t>
                            </w:r>
                            <w:r w:rsidRPr="00CF2EBF">
                              <w:rPr>
                                <w:color w:val="808080" w:themeColor="background1" w:themeShade="80"/>
                                <w:sz w:val="18"/>
                                <w:szCs w:val="18"/>
                              </w:rPr>
                              <w:t xml:space="preserve">mjerni uređaj za </w:t>
                            </w:r>
                            <w:r>
                              <w:rPr>
                                <w:color w:val="808080" w:themeColor="background1" w:themeShade="80"/>
                                <w:sz w:val="18"/>
                                <w:szCs w:val="18"/>
                              </w:rPr>
                              <w:t xml:space="preserve">mjerenje </w:t>
                            </w:r>
                            <w:r w:rsidRPr="00CF2EBF">
                              <w:rPr>
                                <w:color w:val="808080" w:themeColor="background1" w:themeShade="80"/>
                                <w:sz w:val="18"/>
                                <w:szCs w:val="18"/>
                              </w:rPr>
                              <w:t>visi</w:t>
                            </w:r>
                            <w:r>
                              <w:rPr>
                                <w:color w:val="808080" w:themeColor="background1" w:themeShade="80"/>
                                <w:sz w:val="18"/>
                                <w:szCs w:val="18"/>
                              </w:rPr>
                              <w:t xml:space="preserve">ne stabla                                    </w:t>
                            </w:r>
                            <w:r w:rsidRPr="00A5508B">
                              <w:rPr>
                                <w:rStyle w:val="fontstyle01"/>
                                <w:rFonts w:asciiTheme="minorHAnsi" w:eastAsiaTheme="minorEastAsia" w:hAnsiTheme="minorHAnsi"/>
                                <w:b w:val="0"/>
                                <w:bCs w:val="0"/>
                                <w:color w:val="808080" w:themeColor="background1" w:themeShade="80"/>
                                <w:sz w:val="18"/>
                                <w:szCs w:val="18"/>
                              </w:rPr>
                              <w:t xml:space="preserve">Figure </w:t>
                            </w:r>
                            <w:r>
                              <w:rPr>
                                <w:rStyle w:val="fontstyle01"/>
                                <w:rFonts w:asciiTheme="minorHAnsi" w:eastAsiaTheme="minorEastAsia" w:hAnsiTheme="minorHAnsi"/>
                                <w:b w:val="0"/>
                                <w:bCs w:val="0"/>
                                <w:color w:val="808080" w:themeColor="background1" w:themeShade="80"/>
                                <w:sz w:val="18"/>
                                <w:szCs w:val="18"/>
                              </w:rPr>
                              <w:t xml:space="preserve">4 </w:t>
                            </w:r>
                            <w:r w:rsidRPr="00824613">
                              <w:rPr>
                                <w:rStyle w:val="fontstyle01"/>
                                <w:rFonts w:asciiTheme="minorHAnsi" w:eastAsiaTheme="minorEastAsia" w:hAnsiTheme="minorHAnsi"/>
                                <w:b w:val="0"/>
                                <w:bCs w:val="0"/>
                                <w:color w:val="808080" w:themeColor="background1" w:themeShade="80"/>
                                <w:sz w:val="18"/>
                                <w:szCs w:val="18"/>
                              </w:rPr>
                              <w:t>Clinometer, a measuring device for measuring the height of a 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5A623" id="_x0000_t202" coordsize="21600,21600" o:spt="202" path="m,l,21600r21600,l21600,xe">
                <v:stroke joinstyle="miter"/>
                <v:path gradientshapeok="t" o:connecttype="rect"/>
              </v:shapetype>
              <v:shape id="Text Box 217" o:spid="_x0000_s1026" type="#_x0000_t202" style="position:absolute;left:0;text-align:left;margin-left:160.05pt;margin-top:35.65pt;width:169.6pt;height:73.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" stroked="f">
                <v:textbox>
                  <w:txbxContent>
                    <w:p w14:paraId="420F6F20" w14:textId="0D574394" w:rsidR="00297AF7" w:rsidRPr="00A82811" w:rsidRDefault="00297AF7">
                      <w:pPr>
                        <w:rPr>
                          <w:color w:val="808080" w:themeColor="background1" w:themeShade="80"/>
                          <w:sz w:val="18"/>
                          <w:szCs w:val="18"/>
                        </w:rPr>
                      </w:pPr>
                      <w:r w:rsidRPr="00A82811">
                        <w:rPr>
                          <w:color w:val="808080" w:themeColor="background1" w:themeShade="80"/>
                          <w:sz w:val="18"/>
                          <w:szCs w:val="18"/>
                        </w:rPr>
                        <w:t>Slika 4</w:t>
                      </w:r>
                      <w:r>
                        <w:rPr>
                          <w:color w:val="808080" w:themeColor="background1" w:themeShade="80"/>
                          <w:sz w:val="18"/>
                          <w:szCs w:val="18"/>
                        </w:rPr>
                        <w:t xml:space="preserve"> Klinometar, </w:t>
                      </w:r>
                      <w:r w:rsidRPr="00CF2EBF">
                        <w:rPr>
                          <w:color w:val="808080" w:themeColor="background1" w:themeShade="80"/>
                          <w:sz w:val="18"/>
                          <w:szCs w:val="18"/>
                        </w:rPr>
                        <w:t xml:space="preserve">mjerni uređaj za </w:t>
                      </w:r>
                      <w:r>
                        <w:rPr>
                          <w:color w:val="808080" w:themeColor="background1" w:themeShade="80"/>
                          <w:sz w:val="18"/>
                          <w:szCs w:val="18"/>
                        </w:rPr>
                        <w:t xml:space="preserve">mjerenje </w:t>
                      </w:r>
                      <w:r w:rsidRPr="00CF2EBF">
                        <w:rPr>
                          <w:color w:val="808080" w:themeColor="background1" w:themeShade="80"/>
                          <w:sz w:val="18"/>
                          <w:szCs w:val="18"/>
                        </w:rPr>
                        <w:t>visi</w:t>
                      </w:r>
                      <w:r>
                        <w:rPr>
                          <w:color w:val="808080" w:themeColor="background1" w:themeShade="80"/>
                          <w:sz w:val="18"/>
                          <w:szCs w:val="18"/>
                        </w:rPr>
                        <w:t xml:space="preserve">ne stabla                                    </w:t>
                      </w:r>
                      <w:r w:rsidRPr="00A5508B">
                        <w:rPr>
                          <w:rStyle w:val="fontstyle01"/>
                          <w:rFonts w:asciiTheme="minorHAnsi" w:eastAsiaTheme="minorEastAsia" w:hAnsiTheme="minorHAnsi"/>
                          <w:b w:val="0"/>
                          <w:bCs w:val="0"/>
                          <w:color w:val="808080" w:themeColor="background1" w:themeShade="80"/>
                          <w:sz w:val="18"/>
                          <w:szCs w:val="18"/>
                        </w:rPr>
                        <w:t xml:space="preserve">Figure </w:t>
                      </w:r>
                      <w:r>
                        <w:rPr>
                          <w:rStyle w:val="fontstyle01"/>
                          <w:rFonts w:asciiTheme="minorHAnsi" w:eastAsiaTheme="minorEastAsia" w:hAnsiTheme="minorHAnsi"/>
                          <w:b w:val="0"/>
                          <w:bCs w:val="0"/>
                          <w:color w:val="808080" w:themeColor="background1" w:themeShade="80"/>
                          <w:sz w:val="18"/>
                          <w:szCs w:val="18"/>
                        </w:rPr>
                        <w:t xml:space="preserve">4 </w:t>
                      </w:r>
                      <w:r w:rsidRPr="00824613">
                        <w:rPr>
                          <w:rStyle w:val="fontstyle01"/>
                          <w:rFonts w:asciiTheme="minorHAnsi" w:eastAsiaTheme="minorEastAsia" w:hAnsiTheme="minorHAnsi"/>
                          <w:b w:val="0"/>
                          <w:bCs w:val="0"/>
                          <w:color w:val="808080" w:themeColor="background1" w:themeShade="80"/>
                          <w:sz w:val="18"/>
                          <w:szCs w:val="18"/>
                        </w:rPr>
                        <w:t>Clinometer, a measuring device for measuring the height of a tree</w:t>
                      </w: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42" behindDoc="0" locked="0" layoutInCell="1" allowOverlap="1" wp14:anchorId="0F7B0F01" wp14:editId="3F76F552">
                <wp:simplePos x="0" y="0"/>
                <wp:positionH relativeFrom="column">
                  <wp:posOffset>-118745</wp:posOffset>
                </wp:positionH>
                <wp:positionV relativeFrom="paragraph">
                  <wp:posOffset>432435</wp:posOffset>
                </wp:positionV>
                <wp:extent cx="1907540" cy="140462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404620"/>
                        </a:xfrm>
                        <a:prstGeom prst="rect">
                          <a:avLst/>
                        </a:prstGeom>
                        <a:solidFill>
                          <a:srgbClr val="FFFFFF"/>
                        </a:solidFill>
                        <a:ln w="9525">
                          <a:noFill/>
                          <a:miter lim="800000"/>
                          <a:headEnd/>
                          <a:tailEnd/>
                        </a:ln>
                      </wps:spPr>
                      <wps:txbx>
                        <w:txbxContent>
                          <w:p w14:paraId="3CE4C78D" w14:textId="0658C8FE" w:rsidR="00297AF7" w:rsidRPr="00314FCE" w:rsidRDefault="00297AF7">
                            <w:pPr>
                              <w:rPr>
                                <w:rFonts w:eastAsiaTheme="minorEastAsia" w:cstheme="minorHAnsi"/>
                                <w:color w:val="808080" w:themeColor="background1" w:themeShade="80"/>
                                <w:sz w:val="18"/>
                                <w:szCs w:val="18"/>
                              </w:rPr>
                            </w:pPr>
                            <w:bookmarkStart w:id="9" w:name="_Hlk128312406"/>
                            <w:bookmarkStart w:id="10" w:name="_Hlk128312407"/>
                            <w:bookmarkStart w:id="11" w:name="_Hlk128312409"/>
                            <w:bookmarkStart w:id="12" w:name="_Hlk128312410"/>
                            <w:bookmarkStart w:id="13" w:name="_Hlk128312411"/>
                            <w:bookmarkStart w:id="14" w:name="_Hlk128312412"/>
                            <w:bookmarkStart w:id="15" w:name="_Hlk128312423"/>
                            <w:bookmarkStart w:id="16" w:name="_Hlk128312424"/>
                            <w:r w:rsidRPr="00314FCE">
                              <w:rPr>
                                <w:color w:val="808080" w:themeColor="background1" w:themeShade="80"/>
                                <w:sz w:val="18"/>
                                <w:szCs w:val="18"/>
                              </w:rPr>
                              <w:t xml:space="preserve">Slika 3 </w:t>
                            </w:r>
                            <w:r w:rsidRPr="00314FCE">
                              <w:rPr>
                                <w:rFonts w:eastAsiaTheme="minorEastAsia" w:cstheme="minorHAnsi"/>
                                <w:color w:val="808080" w:themeColor="background1" w:themeShade="80"/>
                                <w:sz w:val="18"/>
                                <w:szCs w:val="18"/>
                              </w:rPr>
                              <w:t xml:space="preserve">Lista za unos podataka - Zemljišni pokrov za visinu stabla na ravnom terenu                </w:t>
                            </w:r>
                            <w:r w:rsidRPr="00314FCE">
                              <w:rPr>
                                <w:rStyle w:val="fontstyle01"/>
                                <w:rFonts w:asciiTheme="minorHAnsi" w:eastAsiaTheme="minorEastAsia" w:hAnsiTheme="minorHAnsi"/>
                                <w:b w:val="0"/>
                                <w:bCs w:val="0"/>
                                <w:color w:val="808080" w:themeColor="background1" w:themeShade="80"/>
                                <w:sz w:val="18"/>
                                <w:szCs w:val="18"/>
                              </w:rPr>
                              <w:t>Figure 3</w:t>
                            </w:r>
                            <w:bookmarkEnd w:id="9"/>
                            <w:bookmarkEnd w:id="10"/>
                            <w:bookmarkEnd w:id="11"/>
                            <w:bookmarkEnd w:id="12"/>
                            <w:bookmarkEnd w:id="13"/>
                            <w:bookmarkEnd w:id="14"/>
                            <w:bookmarkEnd w:id="15"/>
                            <w:bookmarkEnd w:id="16"/>
                            <w:r w:rsidRPr="00314FCE">
                              <w:rPr>
                                <w:rStyle w:val="fontstyle01"/>
                                <w:rFonts w:asciiTheme="minorHAnsi" w:eastAsiaTheme="minorEastAsia" w:hAnsiTheme="minorHAnsi"/>
                                <w:b w:val="0"/>
                                <w:bCs w:val="0"/>
                                <w:color w:val="808080" w:themeColor="background1" w:themeShade="80"/>
                                <w:sz w:val="18"/>
                                <w:szCs w:val="18"/>
                              </w:rPr>
                              <w:t xml:space="preserve"> Data entry list - Land cover for tree height on level ground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7B0F01" id="Text Box 7" o:spid="_x0000_s1027" type="#_x0000_t202" style="position:absolute;left:0;text-align:left;margin-left:-9.35pt;margin-top:34.05pt;width:150.2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" stroked="f">
                <v:textbox style="mso-fit-shape-to-text:t">
                  <w:txbxContent>
                    <w:p w14:paraId="3CE4C78D" w14:textId="0658C8FE" w:rsidR="00297AF7" w:rsidRPr="00314FCE" w:rsidRDefault="00297AF7">
                      <w:pPr>
                        <w:rPr>
                          <w:rFonts w:eastAsiaTheme="minorEastAsia" w:cstheme="minorHAnsi"/>
                          <w:color w:val="808080" w:themeColor="background1" w:themeShade="80"/>
                          <w:sz w:val="18"/>
                          <w:szCs w:val="18"/>
                        </w:rPr>
                      </w:pPr>
                      <w:bookmarkStart w:id="17" w:name="_Hlk128312406"/>
                      <w:bookmarkStart w:id="18" w:name="_Hlk128312407"/>
                      <w:bookmarkStart w:id="19" w:name="_Hlk128312409"/>
                      <w:bookmarkStart w:id="20" w:name="_Hlk128312410"/>
                      <w:bookmarkStart w:id="21" w:name="_Hlk128312411"/>
                      <w:bookmarkStart w:id="22" w:name="_Hlk128312412"/>
                      <w:bookmarkStart w:id="23" w:name="_Hlk128312423"/>
                      <w:bookmarkStart w:id="24" w:name="_Hlk128312424"/>
                      <w:r w:rsidRPr="00314FCE">
                        <w:rPr>
                          <w:color w:val="808080" w:themeColor="background1" w:themeShade="80"/>
                          <w:sz w:val="18"/>
                          <w:szCs w:val="18"/>
                        </w:rPr>
                        <w:t xml:space="preserve">Slika 3 </w:t>
                      </w:r>
                      <w:r w:rsidRPr="00314FCE">
                        <w:rPr>
                          <w:rFonts w:eastAsiaTheme="minorEastAsia" w:cstheme="minorHAnsi"/>
                          <w:color w:val="808080" w:themeColor="background1" w:themeShade="80"/>
                          <w:sz w:val="18"/>
                          <w:szCs w:val="18"/>
                        </w:rPr>
                        <w:t xml:space="preserve">Lista za unos podataka - Zemljišni pokrov za visinu stabla na ravnom terenu                </w:t>
                      </w:r>
                      <w:r w:rsidRPr="00314FCE">
                        <w:rPr>
                          <w:rStyle w:val="fontstyle01"/>
                          <w:rFonts w:asciiTheme="minorHAnsi" w:eastAsiaTheme="minorEastAsia" w:hAnsiTheme="minorHAnsi"/>
                          <w:b w:val="0"/>
                          <w:bCs w:val="0"/>
                          <w:color w:val="808080" w:themeColor="background1" w:themeShade="80"/>
                          <w:sz w:val="18"/>
                          <w:szCs w:val="18"/>
                        </w:rPr>
                        <w:t>Figure 3</w:t>
                      </w:r>
                      <w:bookmarkEnd w:id="17"/>
                      <w:bookmarkEnd w:id="18"/>
                      <w:bookmarkEnd w:id="19"/>
                      <w:bookmarkEnd w:id="20"/>
                      <w:bookmarkEnd w:id="21"/>
                      <w:bookmarkEnd w:id="22"/>
                      <w:bookmarkEnd w:id="23"/>
                      <w:bookmarkEnd w:id="24"/>
                      <w:r w:rsidRPr="00314FCE">
                        <w:rPr>
                          <w:rStyle w:val="fontstyle01"/>
                          <w:rFonts w:asciiTheme="minorHAnsi" w:eastAsiaTheme="minorEastAsia" w:hAnsiTheme="minorHAnsi"/>
                          <w:b w:val="0"/>
                          <w:bCs w:val="0"/>
                          <w:color w:val="808080" w:themeColor="background1" w:themeShade="80"/>
                          <w:sz w:val="18"/>
                          <w:szCs w:val="18"/>
                        </w:rPr>
                        <w:t xml:space="preserve"> Data entry list - Land cover for tree height on level ground</w:t>
                      </w:r>
                    </w:p>
                  </w:txbxContent>
                </v:textbox>
                <w10:wrap type="square"/>
              </v:shape>
            </w:pict>
          </mc:Fallback>
        </mc:AlternateContent>
      </w:r>
      <w:r w:rsidR="00F8685E" w:rsidRPr="00325415">
        <w:rPr>
          <w:rFonts w:eastAsiaTheme="minorEastAsia"/>
          <w:noProof/>
          <w:lang w:val="en-US"/>
        </w:rPr>
        <mc:AlternateContent>
          <mc:Choice Requires="wps">
            <w:drawing>
              <wp:anchor distT="45720" distB="45720" distL="114300" distR="114300" simplePos="0" relativeHeight="251658241" behindDoc="0" locked="0" layoutInCell="1" allowOverlap="1" wp14:anchorId="1AEEB805" wp14:editId="3E9135BA">
                <wp:simplePos x="0" y="0"/>
                <wp:positionH relativeFrom="column">
                  <wp:posOffset>4449445</wp:posOffset>
                </wp:positionH>
                <wp:positionV relativeFrom="paragraph">
                  <wp:posOffset>434096</wp:posOffset>
                </wp:positionV>
                <wp:extent cx="1478280" cy="853440"/>
                <wp:effectExtent l="0" t="0" r="7620" b="38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853440"/>
                        </a:xfrm>
                        <a:prstGeom prst="rect">
                          <a:avLst/>
                        </a:prstGeom>
                        <a:solidFill>
                          <a:srgbClr val="FFFFFF"/>
                        </a:solidFill>
                        <a:ln w="9525">
                          <a:noFill/>
                          <a:miter lim="800000"/>
                          <a:headEnd/>
                          <a:tailEnd/>
                        </a:ln>
                      </wps:spPr>
                      <wps:txbx>
                        <w:txbxContent>
                          <w:p w14:paraId="7D07BF77" w14:textId="29A46AC8" w:rsidR="00297AF7" w:rsidRDefault="00297AF7" w:rsidP="00052F13">
                            <w:pPr>
                              <w:spacing w:after="0"/>
                              <w:rPr>
                                <w:color w:val="808080" w:themeColor="background1" w:themeShade="80"/>
                                <w:sz w:val="18"/>
                                <w:szCs w:val="18"/>
                              </w:rPr>
                            </w:pPr>
                            <w:r w:rsidRPr="00A82811">
                              <w:rPr>
                                <w:color w:val="808080" w:themeColor="background1" w:themeShade="80"/>
                                <w:sz w:val="18"/>
                                <w:szCs w:val="18"/>
                              </w:rPr>
                              <w:t>Slika 5</w:t>
                            </w:r>
                            <w:r>
                              <w:rPr>
                                <w:color w:val="808080" w:themeColor="background1" w:themeShade="80"/>
                                <w:sz w:val="18"/>
                                <w:szCs w:val="18"/>
                              </w:rPr>
                              <w:t xml:space="preserve"> Mobilna aplikacija GLOBE Observer za unos  podataka </w:t>
                            </w:r>
                          </w:p>
                          <w:p w14:paraId="3AEE4940" w14:textId="143B34B2" w:rsidR="00297AF7" w:rsidRPr="00A82811" w:rsidRDefault="00297AF7" w:rsidP="00052F13">
                            <w:pPr>
                              <w:spacing w:after="0"/>
                              <w:rPr>
                                <w:color w:val="808080" w:themeColor="background1" w:themeShade="80"/>
                                <w:sz w:val="18"/>
                                <w:szCs w:val="18"/>
                              </w:rPr>
                            </w:pPr>
                            <w:r>
                              <w:rPr>
                                <w:color w:val="808080" w:themeColor="background1" w:themeShade="80"/>
                                <w:sz w:val="18"/>
                                <w:szCs w:val="18"/>
                              </w:rPr>
                              <w:t xml:space="preserve">Figure 5 </w:t>
                            </w:r>
                            <w:r w:rsidRPr="00E01FEF">
                              <w:rPr>
                                <w:color w:val="808080" w:themeColor="background1" w:themeShade="80"/>
                                <w:sz w:val="18"/>
                                <w:szCs w:val="18"/>
                              </w:rPr>
                              <w:t>GLOBE Observer mobile app for data entry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EB805" id="Text Box 6" o:spid="_x0000_s1028" type="#_x0000_t202" style="position:absolute;left:0;text-align:left;margin-left:350.35pt;margin-top:34.2pt;width:116.4pt;height:67.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" stroked="f">
                <v:textbox>
                  <w:txbxContent>
                    <w:p w14:paraId="7D07BF77" w14:textId="29A46AC8" w:rsidR="00297AF7" w:rsidRDefault="00297AF7" w:rsidP="00052F13">
                      <w:pPr>
                        <w:spacing w:after="0"/>
                        <w:rPr>
                          <w:color w:val="808080" w:themeColor="background1" w:themeShade="80"/>
                          <w:sz w:val="18"/>
                          <w:szCs w:val="18"/>
                        </w:rPr>
                      </w:pPr>
                      <w:r w:rsidRPr="00A82811">
                        <w:rPr>
                          <w:color w:val="808080" w:themeColor="background1" w:themeShade="80"/>
                          <w:sz w:val="18"/>
                          <w:szCs w:val="18"/>
                        </w:rPr>
                        <w:t>Slika 5</w:t>
                      </w:r>
                      <w:r>
                        <w:rPr>
                          <w:color w:val="808080" w:themeColor="background1" w:themeShade="80"/>
                          <w:sz w:val="18"/>
                          <w:szCs w:val="18"/>
                        </w:rPr>
                        <w:t xml:space="preserve"> Mobilna aplikacija GLOBE Observer za unos  podataka </w:t>
                      </w:r>
                    </w:p>
                    <w:p w14:paraId="3AEE4940" w14:textId="143B34B2" w:rsidR="00297AF7" w:rsidRPr="00A82811" w:rsidRDefault="00297AF7" w:rsidP="00052F13">
                      <w:pPr>
                        <w:spacing w:after="0"/>
                        <w:rPr>
                          <w:color w:val="808080" w:themeColor="background1" w:themeShade="80"/>
                          <w:sz w:val="18"/>
                          <w:szCs w:val="18"/>
                        </w:rPr>
                      </w:pPr>
                      <w:r>
                        <w:rPr>
                          <w:color w:val="808080" w:themeColor="background1" w:themeShade="80"/>
                          <w:sz w:val="18"/>
                          <w:szCs w:val="18"/>
                        </w:rPr>
                        <w:t xml:space="preserve">Figure 5 </w:t>
                      </w:r>
                      <w:r w:rsidRPr="00E01FEF">
                        <w:rPr>
                          <w:color w:val="808080" w:themeColor="background1" w:themeShade="80"/>
                          <w:sz w:val="18"/>
                          <w:szCs w:val="18"/>
                        </w:rPr>
                        <w:t>GLOBE Observer mobile app for data entry</w:t>
                      </w:r>
                    </w:p>
                  </w:txbxContent>
                </v:textbox>
                <w10:wrap type="square"/>
              </v:shape>
            </w:pict>
          </mc:Fallback>
        </mc:AlternateContent>
      </w:r>
    </w:p>
    <w:p w14:paraId="6013EF85" w14:textId="77777777" w:rsidR="00F8685E" w:rsidRPr="00325415" w:rsidRDefault="00F8685E" w:rsidP="70C78637">
      <w:pPr>
        <w:jc w:val="both"/>
        <w:rPr>
          <w:rFonts w:eastAsiaTheme="minorEastAsia"/>
        </w:rPr>
      </w:pPr>
    </w:p>
    <w:p w14:paraId="3A80DE33" w14:textId="0EB831EC" w:rsidR="18385741" w:rsidRPr="00325415" w:rsidRDefault="18385741" w:rsidP="70C78637">
      <w:pPr>
        <w:jc w:val="both"/>
        <w:rPr>
          <w:rFonts w:eastAsiaTheme="minorEastAsia"/>
        </w:rPr>
      </w:pPr>
      <w:r w:rsidRPr="00325415">
        <w:rPr>
          <w:rFonts w:eastAsiaTheme="minorEastAsia"/>
        </w:rPr>
        <w:t xml:space="preserve">U svrhu poboljšanja </w:t>
      </w:r>
      <w:r w:rsidR="2A5B3714" w:rsidRPr="00325415">
        <w:rPr>
          <w:rFonts w:eastAsiaTheme="minorEastAsia"/>
        </w:rPr>
        <w:t xml:space="preserve">kvalitete </w:t>
      </w:r>
      <w:r w:rsidRPr="00325415">
        <w:rPr>
          <w:rFonts w:eastAsiaTheme="minorEastAsia"/>
        </w:rPr>
        <w:t xml:space="preserve">istraživanja učenici </w:t>
      </w:r>
      <w:r w:rsidR="79EDADBE" w:rsidRPr="00325415">
        <w:rPr>
          <w:rFonts w:eastAsiaTheme="minorEastAsia"/>
        </w:rPr>
        <w:t>su</w:t>
      </w:r>
      <w:r w:rsidR="2B198743" w:rsidRPr="00325415">
        <w:rPr>
          <w:rFonts w:eastAsiaTheme="minorEastAsia"/>
        </w:rPr>
        <w:t xml:space="preserve"> sudjelovali </w:t>
      </w:r>
      <w:r w:rsidR="6381D7D6" w:rsidRPr="00325415">
        <w:rPr>
          <w:rFonts w:eastAsiaTheme="minorEastAsia"/>
        </w:rPr>
        <w:t xml:space="preserve">na </w:t>
      </w:r>
      <w:bookmarkStart w:id="25" w:name="_Hlk129551765"/>
      <w:r w:rsidR="6381D7D6" w:rsidRPr="00325415">
        <w:rPr>
          <w:rFonts w:eastAsiaTheme="minorEastAsia"/>
        </w:rPr>
        <w:t>webinarima Trees Around the GLOBE</w:t>
      </w:r>
      <w:bookmarkEnd w:id="25"/>
      <w:r w:rsidR="6381D7D6" w:rsidRPr="00325415">
        <w:rPr>
          <w:rFonts w:eastAsiaTheme="minorEastAsia"/>
        </w:rPr>
        <w:t xml:space="preserve"> (7.4.2022.,</w:t>
      </w:r>
      <w:r w:rsidR="00AC0755" w:rsidRPr="00325415">
        <w:rPr>
          <w:rFonts w:eastAsiaTheme="minorEastAsia"/>
        </w:rPr>
        <w:t xml:space="preserve"> </w:t>
      </w:r>
      <w:r w:rsidR="6381D7D6" w:rsidRPr="00325415">
        <w:rPr>
          <w:rFonts w:eastAsiaTheme="minorEastAsia"/>
        </w:rPr>
        <w:t>14.6.2022.,</w:t>
      </w:r>
      <w:r w:rsidR="00AC0755" w:rsidRPr="00325415">
        <w:rPr>
          <w:rFonts w:eastAsiaTheme="minorEastAsia"/>
        </w:rPr>
        <w:t xml:space="preserve"> </w:t>
      </w:r>
      <w:r w:rsidR="6381D7D6" w:rsidRPr="00325415">
        <w:rPr>
          <w:rFonts w:eastAsiaTheme="minorEastAsia"/>
        </w:rPr>
        <w:t>8.11.2022., 6.12.2022.</w:t>
      </w:r>
      <w:r w:rsidR="00AC0755" w:rsidRPr="00325415">
        <w:rPr>
          <w:rFonts w:eastAsiaTheme="minorEastAsia"/>
        </w:rPr>
        <w:t xml:space="preserve"> i</w:t>
      </w:r>
      <w:r w:rsidR="6381D7D6" w:rsidRPr="00325415">
        <w:rPr>
          <w:rFonts w:eastAsiaTheme="minorEastAsia"/>
        </w:rPr>
        <w:t xml:space="preserve"> 14.2.2023.) i Tree Height and Landcover IOP Campaign </w:t>
      </w:r>
      <w:r w:rsidR="1AC70E1E" w:rsidRPr="00325415">
        <w:rPr>
          <w:rFonts w:eastAsiaTheme="minorEastAsia"/>
        </w:rPr>
        <w:t>za koju su</w:t>
      </w:r>
      <w:r w:rsidR="006D51FE" w:rsidRPr="00325415">
        <w:rPr>
          <w:rFonts w:eastAsiaTheme="minorEastAsia"/>
        </w:rPr>
        <w:t xml:space="preserve"> dobili</w:t>
      </w:r>
      <w:r w:rsidR="1AC70E1E" w:rsidRPr="00325415">
        <w:rPr>
          <w:rFonts w:eastAsiaTheme="minorEastAsia"/>
        </w:rPr>
        <w:t xml:space="preserve"> značku o sudjelovanju. </w:t>
      </w:r>
      <w:r w:rsidR="004D8636" w:rsidRPr="00325415">
        <w:rPr>
          <w:rFonts w:eastAsiaTheme="minorEastAsia"/>
        </w:rPr>
        <w:t>U n</w:t>
      </w:r>
      <w:r w:rsidR="2B198743" w:rsidRPr="00325415">
        <w:rPr>
          <w:rFonts w:eastAsiaTheme="minorEastAsia"/>
        </w:rPr>
        <w:t xml:space="preserve">acionalnoj kampanji </w:t>
      </w:r>
      <w:bookmarkStart w:id="26" w:name="_Hlk129552487"/>
      <w:r w:rsidR="2B198743" w:rsidRPr="00325415">
        <w:rPr>
          <w:rFonts w:eastAsiaTheme="minorEastAsia"/>
        </w:rPr>
        <w:t>“Zasadi stablo ne budi panj”</w:t>
      </w:r>
      <w:r w:rsidR="5F8419E9" w:rsidRPr="00325415">
        <w:rPr>
          <w:rFonts w:eastAsiaTheme="minorEastAsia"/>
        </w:rPr>
        <w:t xml:space="preserve"> </w:t>
      </w:r>
      <w:bookmarkEnd w:id="26"/>
      <w:r w:rsidR="5F8419E9" w:rsidRPr="00325415">
        <w:rPr>
          <w:rFonts w:eastAsiaTheme="minorEastAsia"/>
        </w:rPr>
        <w:t>posadili s</w:t>
      </w:r>
      <w:r w:rsidR="0094142A" w:rsidRPr="00325415">
        <w:rPr>
          <w:rFonts w:eastAsiaTheme="minorEastAsia"/>
        </w:rPr>
        <w:t>mo</w:t>
      </w:r>
      <w:r w:rsidR="5F8419E9" w:rsidRPr="00325415">
        <w:rPr>
          <w:rFonts w:eastAsiaTheme="minorEastAsia"/>
        </w:rPr>
        <w:t xml:space="preserve"> stablo u dvorištu škole</w:t>
      </w:r>
      <w:r w:rsidR="00D17A02" w:rsidRPr="00325415">
        <w:rPr>
          <w:rFonts w:eastAsiaTheme="minorEastAsia"/>
        </w:rPr>
        <w:t>.</w:t>
      </w:r>
      <w:r w:rsidR="00251119" w:rsidRPr="00325415">
        <w:rPr>
          <w:rFonts w:eastAsiaTheme="minorEastAsia"/>
        </w:rPr>
        <w:t xml:space="preserve"> U suradnji s Hrvatskim šumama sudjeloval</w:t>
      </w:r>
      <w:r w:rsidR="0005328A" w:rsidRPr="00325415">
        <w:rPr>
          <w:rFonts w:eastAsiaTheme="minorEastAsia"/>
        </w:rPr>
        <w:t>i</w:t>
      </w:r>
      <w:r w:rsidR="00251119" w:rsidRPr="00325415">
        <w:rPr>
          <w:rFonts w:eastAsiaTheme="minorEastAsia"/>
        </w:rPr>
        <w:t xml:space="preserve"> </w:t>
      </w:r>
      <w:r w:rsidR="000A1FD6" w:rsidRPr="00325415">
        <w:rPr>
          <w:rFonts w:eastAsiaTheme="minorEastAsia"/>
        </w:rPr>
        <w:t>s</w:t>
      </w:r>
      <w:r w:rsidR="0094142A" w:rsidRPr="00325415">
        <w:rPr>
          <w:rFonts w:eastAsiaTheme="minorEastAsia"/>
        </w:rPr>
        <w:t>mo</w:t>
      </w:r>
      <w:r w:rsidR="000A1FD6" w:rsidRPr="00325415">
        <w:rPr>
          <w:rFonts w:eastAsiaTheme="minorEastAsia"/>
        </w:rPr>
        <w:t xml:space="preserve"> </w:t>
      </w:r>
      <w:r w:rsidR="00251119" w:rsidRPr="00325415">
        <w:rPr>
          <w:rFonts w:eastAsiaTheme="minorEastAsia"/>
        </w:rPr>
        <w:t>u nacionalnoj kampanji Dani zajedničke sadnje</w:t>
      </w:r>
      <w:r w:rsidR="00CD60DC" w:rsidRPr="00325415">
        <w:rPr>
          <w:rFonts w:eastAsiaTheme="minorEastAsia"/>
        </w:rPr>
        <w:t xml:space="preserve"> 2023.</w:t>
      </w:r>
      <w:r w:rsidR="00251119" w:rsidRPr="00325415">
        <w:rPr>
          <w:rFonts w:eastAsiaTheme="minorEastAsia"/>
        </w:rPr>
        <w:t xml:space="preserve"> „U proljeće prvo zasadi drvo“. Cilj aktivnosti </w:t>
      </w:r>
      <w:r w:rsidR="00A326AE" w:rsidRPr="00325415">
        <w:rPr>
          <w:rFonts w:eastAsiaTheme="minorEastAsia"/>
        </w:rPr>
        <w:t xml:space="preserve">bila </w:t>
      </w:r>
      <w:r w:rsidR="00251119" w:rsidRPr="00325415">
        <w:rPr>
          <w:rFonts w:eastAsiaTheme="minorEastAsia"/>
        </w:rPr>
        <w:t>je edukacija o važnosti pošumljavanja</w:t>
      </w:r>
      <w:r w:rsidR="0008774B" w:rsidRPr="00325415">
        <w:rPr>
          <w:rFonts w:eastAsiaTheme="minorEastAsia"/>
        </w:rPr>
        <w:t xml:space="preserve">, </w:t>
      </w:r>
      <w:r w:rsidR="00251119" w:rsidRPr="00325415">
        <w:rPr>
          <w:rFonts w:eastAsiaTheme="minorEastAsia"/>
        </w:rPr>
        <w:t>ali i odabiru najboljih sadnica</w:t>
      </w:r>
      <w:r w:rsidR="00CD60DC" w:rsidRPr="00325415">
        <w:rPr>
          <w:rFonts w:eastAsiaTheme="minorEastAsia"/>
        </w:rPr>
        <w:t xml:space="preserve"> </w:t>
      </w:r>
      <w:r w:rsidR="00251119" w:rsidRPr="00325415">
        <w:rPr>
          <w:rFonts w:eastAsiaTheme="minorEastAsia"/>
        </w:rPr>
        <w:t>(Slik</w:t>
      </w:r>
      <w:r w:rsidR="00AC0755" w:rsidRPr="00325415">
        <w:rPr>
          <w:rFonts w:eastAsiaTheme="minorEastAsia"/>
        </w:rPr>
        <w:t>e</w:t>
      </w:r>
      <w:r w:rsidR="00251119" w:rsidRPr="00325415">
        <w:rPr>
          <w:rFonts w:eastAsiaTheme="minorEastAsia"/>
        </w:rPr>
        <w:t xml:space="preserve"> 6,</w:t>
      </w:r>
      <w:r w:rsidR="00617BE4" w:rsidRPr="00325415">
        <w:rPr>
          <w:rFonts w:eastAsiaTheme="minorEastAsia"/>
        </w:rPr>
        <w:t xml:space="preserve"> </w:t>
      </w:r>
      <w:r w:rsidR="00251119" w:rsidRPr="00325415">
        <w:rPr>
          <w:rFonts w:eastAsiaTheme="minorEastAsia"/>
        </w:rPr>
        <w:t>7</w:t>
      </w:r>
      <w:r w:rsidR="00AC0755" w:rsidRPr="00325415">
        <w:rPr>
          <w:rFonts w:eastAsiaTheme="minorEastAsia"/>
        </w:rPr>
        <w:t xml:space="preserve"> i </w:t>
      </w:r>
      <w:r w:rsidR="00251119" w:rsidRPr="00325415">
        <w:rPr>
          <w:rFonts w:eastAsiaTheme="minorEastAsia"/>
        </w:rPr>
        <w:t>8).</w:t>
      </w:r>
    </w:p>
    <w:p w14:paraId="3ADEA40D" w14:textId="4A3DC90C" w:rsidR="009E53B3" w:rsidRPr="00325415" w:rsidRDefault="00FB57E9" w:rsidP="00832118">
      <w:pPr>
        <w:rPr>
          <w:rFonts w:eastAsiaTheme="minorEastAsia"/>
        </w:rPr>
      </w:pPr>
      <w:r w:rsidRPr="00325415">
        <w:rPr>
          <w:rFonts w:eastAsiaTheme="minorEastAsia"/>
          <w:noProof/>
          <w:lang w:val="en-US"/>
        </w:rPr>
        <w:lastRenderedPageBreak/>
        <mc:AlternateContent>
          <mc:Choice Requires="wps">
            <w:drawing>
              <wp:anchor distT="45720" distB="45720" distL="114300" distR="114300" simplePos="0" relativeHeight="251658243" behindDoc="0" locked="0" layoutInCell="1" allowOverlap="1" wp14:anchorId="320EE219" wp14:editId="2F4562B2">
                <wp:simplePos x="0" y="0"/>
                <wp:positionH relativeFrom="column">
                  <wp:posOffset>-29845</wp:posOffset>
                </wp:positionH>
                <wp:positionV relativeFrom="paragraph">
                  <wp:posOffset>1306830</wp:posOffset>
                </wp:positionV>
                <wp:extent cx="1882775" cy="676275"/>
                <wp:effectExtent l="0" t="0" r="317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676275"/>
                        </a:xfrm>
                        <a:prstGeom prst="rect">
                          <a:avLst/>
                        </a:prstGeom>
                        <a:solidFill>
                          <a:srgbClr val="FFFFFF"/>
                        </a:solidFill>
                        <a:ln w="9525">
                          <a:noFill/>
                          <a:miter lim="800000"/>
                          <a:headEnd/>
                          <a:tailEnd/>
                        </a:ln>
                      </wps:spPr>
                      <wps:txbx>
                        <w:txbxContent>
                          <w:p w14:paraId="7BD2883D" w14:textId="18BC7816" w:rsidR="00297AF7" w:rsidRDefault="00297AF7" w:rsidP="002E5502">
                            <w:pPr>
                              <w:spacing w:after="0"/>
                              <w:rPr>
                                <w:color w:val="808080" w:themeColor="background1" w:themeShade="80"/>
                                <w:sz w:val="18"/>
                                <w:szCs w:val="18"/>
                              </w:rPr>
                            </w:pPr>
                            <w:r w:rsidRPr="00832118">
                              <w:rPr>
                                <w:color w:val="808080" w:themeColor="background1" w:themeShade="80"/>
                                <w:sz w:val="18"/>
                                <w:szCs w:val="18"/>
                              </w:rPr>
                              <w:t>Slika 6</w:t>
                            </w:r>
                            <w:r>
                              <w:rPr>
                                <w:color w:val="808080" w:themeColor="background1" w:themeShade="80"/>
                                <w:sz w:val="18"/>
                                <w:szCs w:val="18"/>
                              </w:rPr>
                              <w:t xml:space="preserve"> W</w:t>
                            </w:r>
                            <w:r w:rsidRPr="00DE39C8">
                              <w:rPr>
                                <w:color w:val="808080" w:themeColor="background1" w:themeShade="80"/>
                                <w:sz w:val="18"/>
                                <w:szCs w:val="18"/>
                              </w:rPr>
                              <w:t>ebinar</w:t>
                            </w:r>
                            <w:r>
                              <w:rPr>
                                <w:color w:val="808080" w:themeColor="background1" w:themeShade="80"/>
                                <w:sz w:val="18"/>
                                <w:szCs w:val="18"/>
                              </w:rPr>
                              <w:t xml:space="preserve"> </w:t>
                            </w:r>
                            <w:r w:rsidRPr="00DE39C8">
                              <w:rPr>
                                <w:color w:val="808080" w:themeColor="background1" w:themeShade="80"/>
                                <w:sz w:val="18"/>
                                <w:szCs w:val="18"/>
                              </w:rPr>
                              <w:t>Trees Around the GLOBE</w:t>
                            </w:r>
                          </w:p>
                          <w:p w14:paraId="0E488D85" w14:textId="77777777" w:rsidR="00297AF7" w:rsidRDefault="00297AF7" w:rsidP="002E5502">
                            <w:pPr>
                              <w:spacing w:after="0"/>
                              <w:rPr>
                                <w:color w:val="808080" w:themeColor="background1" w:themeShade="80"/>
                                <w:sz w:val="18"/>
                                <w:szCs w:val="18"/>
                              </w:rPr>
                            </w:pPr>
                            <w:r>
                              <w:rPr>
                                <w:color w:val="808080" w:themeColor="background1" w:themeShade="80"/>
                                <w:sz w:val="18"/>
                                <w:szCs w:val="18"/>
                              </w:rPr>
                              <w:t>Figure 6 W</w:t>
                            </w:r>
                            <w:r w:rsidRPr="00DE39C8">
                              <w:rPr>
                                <w:color w:val="808080" w:themeColor="background1" w:themeShade="80"/>
                                <w:sz w:val="18"/>
                                <w:szCs w:val="18"/>
                              </w:rPr>
                              <w:t>ebinar</w:t>
                            </w:r>
                            <w:r>
                              <w:rPr>
                                <w:color w:val="808080" w:themeColor="background1" w:themeShade="80"/>
                                <w:sz w:val="18"/>
                                <w:szCs w:val="18"/>
                              </w:rPr>
                              <w:t xml:space="preserve"> </w:t>
                            </w:r>
                            <w:r w:rsidRPr="00DE39C8">
                              <w:rPr>
                                <w:color w:val="808080" w:themeColor="background1" w:themeShade="80"/>
                                <w:sz w:val="18"/>
                                <w:szCs w:val="18"/>
                              </w:rPr>
                              <w:t>Trees Around the GLOBE</w:t>
                            </w:r>
                          </w:p>
                          <w:p w14:paraId="1157A9D4" w14:textId="1069D0AE" w:rsidR="00297AF7" w:rsidRDefault="00297AF7" w:rsidP="002E5502">
                            <w:pPr>
                              <w:spacing w:after="0"/>
                              <w:rPr>
                                <w:color w:val="808080" w:themeColor="background1" w:themeShade="80"/>
                                <w:sz w:val="18"/>
                                <w:szCs w:val="18"/>
                              </w:rPr>
                            </w:pPr>
                          </w:p>
                          <w:p w14:paraId="0375E649" w14:textId="77777777" w:rsidR="00297AF7" w:rsidRPr="007E2B83" w:rsidRDefault="00297AF7">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EE219" id="Text Box 12" o:spid="_x0000_s1029" type="#_x0000_t202" style="position:absolute;margin-left:-2.35pt;margin-top:102.9pt;width:148.25pt;height:53.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" stroked="f">
                <v:textbox>
                  <w:txbxContent>
                    <w:p w14:paraId="7BD2883D" w14:textId="18BC7816" w:rsidR="00297AF7" w:rsidRDefault="00297AF7" w:rsidP="002E5502">
                      <w:pPr>
                        <w:spacing w:after="0"/>
                        <w:rPr>
                          <w:color w:val="808080" w:themeColor="background1" w:themeShade="80"/>
                          <w:sz w:val="18"/>
                          <w:szCs w:val="18"/>
                        </w:rPr>
                      </w:pPr>
                      <w:r w:rsidRPr="00832118">
                        <w:rPr>
                          <w:color w:val="808080" w:themeColor="background1" w:themeShade="80"/>
                          <w:sz w:val="18"/>
                          <w:szCs w:val="18"/>
                        </w:rPr>
                        <w:t>Slika 6</w:t>
                      </w:r>
                      <w:r>
                        <w:rPr>
                          <w:color w:val="808080" w:themeColor="background1" w:themeShade="80"/>
                          <w:sz w:val="18"/>
                          <w:szCs w:val="18"/>
                        </w:rPr>
                        <w:t xml:space="preserve"> W</w:t>
                      </w:r>
                      <w:r w:rsidRPr="00DE39C8">
                        <w:rPr>
                          <w:color w:val="808080" w:themeColor="background1" w:themeShade="80"/>
                          <w:sz w:val="18"/>
                          <w:szCs w:val="18"/>
                        </w:rPr>
                        <w:t>ebinar</w:t>
                      </w:r>
                      <w:r>
                        <w:rPr>
                          <w:color w:val="808080" w:themeColor="background1" w:themeShade="80"/>
                          <w:sz w:val="18"/>
                          <w:szCs w:val="18"/>
                        </w:rPr>
                        <w:t xml:space="preserve"> </w:t>
                      </w:r>
                      <w:r w:rsidRPr="00DE39C8">
                        <w:rPr>
                          <w:color w:val="808080" w:themeColor="background1" w:themeShade="80"/>
                          <w:sz w:val="18"/>
                          <w:szCs w:val="18"/>
                        </w:rPr>
                        <w:t>Trees Around the GLOBE</w:t>
                      </w:r>
                    </w:p>
                    <w:p w14:paraId="0E488D85" w14:textId="77777777" w:rsidR="00297AF7" w:rsidRDefault="00297AF7" w:rsidP="002E5502">
                      <w:pPr>
                        <w:spacing w:after="0"/>
                        <w:rPr>
                          <w:color w:val="808080" w:themeColor="background1" w:themeShade="80"/>
                          <w:sz w:val="18"/>
                          <w:szCs w:val="18"/>
                        </w:rPr>
                      </w:pPr>
                      <w:r>
                        <w:rPr>
                          <w:color w:val="808080" w:themeColor="background1" w:themeShade="80"/>
                          <w:sz w:val="18"/>
                          <w:szCs w:val="18"/>
                        </w:rPr>
                        <w:t>Figure 6 W</w:t>
                      </w:r>
                      <w:r w:rsidRPr="00DE39C8">
                        <w:rPr>
                          <w:color w:val="808080" w:themeColor="background1" w:themeShade="80"/>
                          <w:sz w:val="18"/>
                          <w:szCs w:val="18"/>
                        </w:rPr>
                        <w:t>ebinar</w:t>
                      </w:r>
                      <w:r>
                        <w:rPr>
                          <w:color w:val="808080" w:themeColor="background1" w:themeShade="80"/>
                          <w:sz w:val="18"/>
                          <w:szCs w:val="18"/>
                        </w:rPr>
                        <w:t xml:space="preserve"> </w:t>
                      </w:r>
                      <w:r w:rsidRPr="00DE39C8">
                        <w:rPr>
                          <w:color w:val="808080" w:themeColor="background1" w:themeShade="80"/>
                          <w:sz w:val="18"/>
                          <w:szCs w:val="18"/>
                        </w:rPr>
                        <w:t>Trees Around the GLOBE</w:t>
                      </w:r>
                    </w:p>
                    <w:p w14:paraId="1157A9D4" w14:textId="1069D0AE" w:rsidR="00297AF7" w:rsidRDefault="00297AF7" w:rsidP="002E5502">
                      <w:pPr>
                        <w:spacing w:after="0"/>
                        <w:rPr>
                          <w:color w:val="808080" w:themeColor="background1" w:themeShade="80"/>
                          <w:sz w:val="18"/>
                          <w:szCs w:val="18"/>
                        </w:rPr>
                      </w:pPr>
                    </w:p>
                    <w:p w14:paraId="0375E649" w14:textId="77777777" w:rsidR="00297AF7" w:rsidRPr="007E2B83" w:rsidRDefault="00297AF7">
                      <w:pPr>
                        <w:rPr>
                          <w:color w:val="808080" w:themeColor="background1" w:themeShade="80"/>
                          <w:sz w:val="18"/>
                          <w:szCs w:val="18"/>
                        </w:rPr>
                      </w:pPr>
                    </w:p>
                  </w:txbxContent>
                </v:textbox>
                <w10:wrap type="square"/>
              </v:shape>
            </w:pict>
          </mc:Fallback>
        </mc:AlternateContent>
      </w:r>
      <w:r w:rsidRPr="00325415">
        <w:rPr>
          <w:noProof/>
          <w:lang w:val="en-US"/>
        </w:rPr>
        <w:drawing>
          <wp:anchor distT="0" distB="0" distL="114300" distR="114300" simplePos="0" relativeHeight="251660304" behindDoc="0" locked="0" layoutInCell="1" allowOverlap="1" wp14:anchorId="17A5B232" wp14:editId="26932F86">
            <wp:simplePos x="0" y="0"/>
            <wp:positionH relativeFrom="column">
              <wp:posOffset>3541786</wp:posOffset>
            </wp:positionH>
            <wp:positionV relativeFrom="paragraph">
              <wp:posOffset>42447</wp:posOffset>
            </wp:positionV>
            <wp:extent cx="2174144" cy="1114083"/>
            <wp:effectExtent l="19050" t="19050" r="17145" b="1016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7194"/>
                    <a:stretch/>
                  </pic:blipFill>
                  <pic:spPr bwMode="auto">
                    <a:xfrm>
                      <a:off x="0" y="0"/>
                      <a:ext cx="2193680" cy="1124094"/>
                    </a:xfrm>
                    <a:prstGeom prst="rect">
                      <a:avLst/>
                    </a:prstGeom>
                    <a:noFill/>
                    <a:ln w="9525" cap="flat" cmpd="sng" algn="ctr">
                      <a:solidFill>
                        <a:srgbClr val="E7E6E6">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5415">
        <w:rPr>
          <w:rFonts w:eastAsiaTheme="minorEastAsia"/>
          <w:noProof/>
          <w:lang w:val="en-US"/>
        </w:rPr>
        <w:drawing>
          <wp:anchor distT="0" distB="0" distL="114300" distR="114300" simplePos="0" relativeHeight="251659280" behindDoc="0" locked="0" layoutInCell="1" allowOverlap="1" wp14:anchorId="35F2EEAA" wp14:editId="05E9D82A">
            <wp:simplePos x="0" y="0"/>
            <wp:positionH relativeFrom="column">
              <wp:posOffset>60032</wp:posOffset>
            </wp:positionH>
            <wp:positionV relativeFrom="paragraph">
              <wp:posOffset>16070</wp:posOffset>
            </wp:positionV>
            <wp:extent cx="1793992" cy="1176704"/>
            <wp:effectExtent l="19050" t="19050" r="15875" b="2349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8324" r="24850" b="4032"/>
                    <a:stretch/>
                  </pic:blipFill>
                  <pic:spPr bwMode="auto">
                    <a:xfrm>
                      <a:off x="0" y="0"/>
                      <a:ext cx="1795590" cy="1177752"/>
                    </a:xfrm>
                    <a:prstGeom prst="rect">
                      <a:avLst/>
                    </a:prstGeom>
                    <a:noFill/>
                    <a:ln>
                      <a:solidFill>
                        <a:schemeClr val="bg2">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685E" w:rsidRPr="00325415">
        <w:rPr>
          <w:rFonts w:eastAsiaTheme="minorEastAsia"/>
          <w:noProof/>
          <w:lang w:val="en-US"/>
        </w:rPr>
        <mc:AlternateContent>
          <mc:Choice Requires="wps">
            <w:drawing>
              <wp:anchor distT="45720" distB="45720" distL="114300" distR="114300" simplePos="0" relativeHeight="251658244" behindDoc="0" locked="0" layoutInCell="1" allowOverlap="1" wp14:anchorId="6FB25DCF" wp14:editId="59ADDBB5">
                <wp:simplePos x="0" y="0"/>
                <wp:positionH relativeFrom="column">
                  <wp:posOffset>1862602</wp:posOffset>
                </wp:positionH>
                <wp:positionV relativeFrom="paragraph">
                  <wp:posOffset>1260475</wp:posOffset>
                </wp:positionV>
                <wp:extent cx="1579245" cy="1019810"/>
                <wp:effectExtent l="0" t="0" r="1905" b="889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1019810"/>
                        </a:xfrm>
                        <a:prstGeom prst="rect">
                          <a:avLst/>
                        </a:prstGeom>
                        <a:solidFill>
                          <a:srgbClr val="FFFFFF"/>
                        </a:solidFill>
                        <a:ln w="9525">
                          <a:noFill/>
                          <a:miter lim="800000"/>
                          <a:headEnd/>
                          <a:tailEnd/>
                        </a:ln>
                      </wps:spPr>
                      <wps:txbx>
                        <w:txbxContent>
                          <w:p w14:paraId="7AC31F1C" w14:textId="657E5B6B" w:rsidR="00297AF7" w:rsidRDefault="00297AF7" w:rsidP="001C6251">
                            <w:pPr>
                              <w:spacing w:after="0"/>
                              <w:rPr>
                                <w:color w:val="808080" w:themeColor="background1" w:themeShade="80"/>
                                <w:sz w:val="18"/>
                                <w:szCs w:val="18"/>
                              </w:rPr>
                            </w:pPr>
                            <w:r w:rsidRPr="00832118">
                              <w:rPr>
                                <w:color w:val="808080" w:themeColor="background1" w:themeShade="80"/>
                                <w:sz w:val="18"/>
                                <w:szCs w:val="18"/>
                              </w:rPr>
                              <w:t>Slika 7</w:t>
                            </w:r>
                            <w:r>
                              <w:rPr>
                                <w:color w:val="808080" w:themeColor="background1" w:themeShade="80"/>
                                <w:sz w:val="18"/>
                                <w:szCs w:val="18"/>
                              </w:rPr>
                              <w:t xml:space="preserve"> Značka za sudjelovanje u kampanji</w:t>
                            </w:r>
                          </w:p>
                          <w:p w14:paraId="3B85F84E" w14:textId="7FC19B76" w:rsidR="00297AF7" w:rsidRDefault="00297AF7" w:rsidP="001C6251">
                            <w:pPr>
                              <w:spacing w:after="0"/>
                              <w:rPr>
                                <w:color w:val="808080" w:themeColor="background1" w:themeShade="80"/>
                                <w:sz w:val="18"/>
                                <w:szCs w:val="18"/>
                              </w:rPr>
                            </w:pPr>
                            <w:r>
                              <w:rPr>
                                <w:color w:val="808080" w:themeColor="background1" w:themeShade="80"/>
                                <w:sz w:val="18"/>
                                <w:szCs w:val="18"/>
                              </w:rPr>
                              <w:t xml:space="preserve">Figure 7 </w:t>
                            </w:r>
                            <w:r w:rsidRPr="001C6251">
                              <w:rPr>
                                <w:color w:val="808080" w:themeColor="background1" w:themeShade="80"/>
                                <w:sz w:val="18"/>
                                <w:szCs w:val="18"/>
                              </w:rPr>
                              <w:t>Badge for participating in the campaign</w:t>
                            </w:r>
                          </w:p>
                          <w:p w14:paraId="6CCC5E05" w14:textId="77777777" w:rsidR="00297AF7" w:rsidRPr="00832118" w:rsidRDefault="00297AF7" w:rsidP="00832118">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25DCF" id="Text Box 13" o:spid="_x0000_s1030" type="#_x0000_t202" style="position:absolute;margin-left:146.65pt;margin-top:99.25pt;width:124.35pt;height:80.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" stroked="f">
                <v:textbox>
                  <w:txbxContent>
                    <w:p w14:paraId="7AC31F1C" w14:textId="657E5B6B" w:rsidR="00297AF7" w:rsidRDefault="00297AF7" w:rsidP="001C6251">
                      <w:pPr>
                        <w:spacing w:after="0"/>
                        <w:rPr>
                          <w:color w:val="808080" w:themeColor="background1" w:themeShade="80"/>
                          <w:sz w:val="18"/>
                          <w:szCs w:val="18"/>
                        </w:rPr>
                      </w:pPr>
                      <w:r w:rsidRPr="00832118">
                        <w:rPr>
                          <w:color w:val="808080" w:themeColor="background1" w:themeShade="80"/>
                          <w:sz w:val="18"/>
                          <w:szCs w:val="18"/>
                        </w:rPr>
                        <w:t>Slika 7</w:t>
                      </w:r>
                      <w:r>
                        <w:rPr>
                          <w:color w:val="808080" w:themeColor="background1" w:themeShade="80"/>
                          <w:sz w:val="18"/>
                          <w:szCs w:val="18"/>
                        </w:rPr>
                        <w:t xml:space="preserve"> Značka za sudjelovanje u kampanji</w:t>
                      </w:r>
                    </w:p>
                    <w:p w14:paraId="3B85F84E" w14:textId="7FC19B76" w:rsidR="00297AF7" w:rsidRDefault="00297AF7" w:rsidP="001C6251">
                      <w:pPr>
                        <w:spacing w:after="0"/>
                        <w:rPr>
                          <w:color w:val="808080" w:themeColor="background1" w:themeShade="80"/>
                          <w:sz w:val="18"/>
                          <w:szCs w:val="18"/>
                        </w:rPr>
                      </w:pPr>
                      <w:r>
                        <w:rPr>
                          <w:color w:val="808080" w:themeColor="background1" w:themeShade="80"/>
                          <w:sz w:val="18"/>
                          <w:szCs w:val="18"/>
                        </w:rPr>
                        <w:t xml:space="preserve">Figure 7 </w:t>
                      </w:r>
                      <w:r w:rsidRPr="001C6251">
                        <w:rPr>
                          <w:color w:val="808080" w:themeColor="background1" w:themeShade="80"/>
                          <w:sz w:val="18"/>
                          <w:szCs w:val="18"/>
                        </w:rPr>
                        <w:t>Badge for participating in the campaign</w:t>
                      </w:r>
                    </w:p>
                    <w:p w14:paraId="6CCC5E05" w14:textId="77777777" w:rsidR="00297AF7" w:rsidRPr="00832118" w:rsidRDefault="00297AF7" w:rsidP="00832118">
                      <w:pPr>
                        <w:rPr>
                          <w:color w:val="808080" w:themeColor="background1" w:themeShade="80"/>
                          <w:sz w:val="18"/>
                          <w:szCs w:val="18"/>
                        </w:rPr>
                      </w:pPr>
                    </w:p>
                  </w:txbxContent>
                </v:textbox>
                <w10:wrap type="square"/>
              </v:shape>
            </w:pict>
          </mc:Fallback>
        </mc:AlternateContent>
      </w:r>
      <w:r w:rsidR="00F8685E" w:rsidRPr="00325415">
        <w:rPr>
          <w:rFonts w:eastAsiaTheme="minorEastAsia"/>
          <w:noProof/>
          <w:lang w:val="en-US"/>
        </w:rPr>
        <mc:AlternateContent>
          <mc:Choice Requires="wps">
            <w:drawing>
              <wp:anchor distT="45720" distB="45720" distL="114300" distR="114300" simplePos="0" relativeHeight="251658245" behindDoc="0" locked="0" layoutInCell="1" allowOverlap="1" wp14:anchorId="1D20BC17" wp14:editId="3D042DF4">
                <wp:simplePos x="0" y="0"/>
                <wp:positionH relativeFrom="column">
                  <wp:posOffset>3440576</wp:posOffset>
                </wp:positionH>
                <wp:positionV relativeFrom="paragraph">
                  <wp:posOffset>1260671</wp:posOffset>
                </wp:positionV>
                <wp:extent cx="2339340" cy="676275"/>
                <wp:effectExtent l="0" t="0" r="3810" b="952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676275"/>
                        </a:xfrm>
                        <a:prstGeom prst="rect">
                          <a:avLst/>
                        </a:prstGeom>
                        <a:solidFill>
                          <a:srgbClr val="FFFFFF"/>
                        </a:solidFill>
                        <a:ln w="9525">
                          <a:noFill/>
                          <a:miter lim="800000"/>
                          <a:headEnd/>
                          <a:tailEnd/>
                        </a:ln>
                      </wps:spPr>
                      <wps:txbx>
                        <w:txbxContent>
                          <w:p w14:paraId="524C50F3" w14:textId="2CBB05CB" w:rsidR="00297AF7" w:rsidRDefault="00297AF7" w:rsidP="00803110">
                            <w:pPr>
                              <w:spacing w:after="0"/>
                              <w:rPr>
                                <w:color w:val="808080" w:themeColor="background1" w:themeShade="80"/>
                                <w:sz w:val="18"/>
                                <w:szCs w:val="18"/>
                              </w:rPr>
                            </w:pPr>
                            <w:r w:rsidRPr="007E2B83">
                              <w:rPr>
                                <w:color w:val="808080" w:themeColor="background1" w:themeShade="80"/>
                                <w:sz w:val="18"/>
                                <w:szCs w:val="18"/>
                              </w:rPr>
                              <w:t>Slika 8</w:t>
                            </w:r>
                            <w:r>
                              <w:rPr>
                                <w:color w:val="808080" w:themeColor="background1" w:themeShade="80"/>
                                <w:sz w:val="18"/>
                                <w:szCs w:val="18"/>
                              </w:rPr>
                              <w:t xml:space="preserve"> Kampanja  </w:t>
                            </w:r>
                            <w:r w:rsidRPr="005B4E84">
                              <w:rPr>
                                <w:color w:val="808080" w:themeColor="background1" w:themeShade="80"/>
                                <w:sz w:val="18"/>
                                <w:szCs w:val="18"/>
                              </w:rPr>
                              <w:t>“Zasadi stablo ne budi panj”</w:t>
                            </w:r>
                          </w:p>
                          <w:p w14:paraId="1DDA1025" w14:textId="75DC6C2D" w:rsidR="00297AF7" w:rsidRDefault="00297AF7" w:rsidP="00803110">
                            <w:pPr>
                              <w:spacing w:after="0"/>
                              <w:rPr>
                                <w:color w:val="808080" w:themeColor="background1" w:themeShade="80"/>
                                <w:sz w:val="18"/>
                                <w:szCs w:val="18"/>
                              </w:rPr>
                            </w:pPr>
                            <w:r>
                              <w:rPr>
                                <w:color w:val="808080" w:themeColor="background1" w:themeShade="80"/>
                                <w:sz w:val="18"/>
                                <w:szCs w:val="18"/>
                              </w:rPr>
                              <w:t xml:space="preserve">Figure 8 </w:t>
                            </w:r>
                            <w:r w:rsidRPr="00803110">
                              <w:rPr>
                                <w:color w:val="808080" w:themeColor="background1" w:themeShade="80"/>
                                <w:sz w:val="18"/>
                                <w:szCs w:val="18"/>
                              </w:rPr>
                              <w:t>The campaign "Plant a tree, don't be a stump"</w:t>
                            </w:r>
                          </w:p>
                          <w:p w14:paraId="2A90C969" w14:textId="77777777" w:rsidR="00297AF7" w:rsidRPr="007E2B83" w:rsidRDefault="00297AF7" w:rsidP="00832118">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0BC17" id="Text Box 14" o:spid="_x0000_s1031" type="#_x0000_t202" style="position:absolute;margin-left:270.9pt;margin-top:99.25pt;width:184.2pt;height:5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" stroked="f">
                <v:textbox>
                  <w:txbxContent>
                    <w:p w14:paraId="524C50F3" w14:textId="2CBB05CB" w:rsidR="00297AF7" w:rsidRDefault="00297AF7" w:rsidP="00803110">
                      <w:pPr>
                        <w:spacing w:after="0"/>
                        <w:rPr>
                          <w:color w:val="808080" w:themeColor="background1" w:themeShade="80"/>
                          <w:sz w:val="18"/>
                          <w:szCs w:val="18"/>
                        </w:rPr>
                      </w:pPr>
                      <w:r w:rsidRPr="007E2B83">
                        <w:rPr>
                          <w:color w:val="808080" w:themeColor="background1" w:themeShade="80"/>
                          <w:sz w:val="18"/>
                          <w:szCs w:val="18"/>
                        </w:rPr>
                        <w:t>Slika 8</w:t>
                      </w:r>
                      <w:r>
                        <w:rPr>
                          <w:color w:val="808080" w:themeColor="background1" w:themeShade="80"/>
                          <w:sz w:val="18"/>
                          <w:szCs w:val="18"/>
                        </w:rPr>
                        <w:t xml:space="preserve"> Kampanja  </w:t>
                      </w:r>
                      <w:r w:rsidRPr="005B4E84">
                        <w:rPr>
                          <w:color w:val="808080" w:themeColor="background1" w:themeShade="80"/>
                          <w:sz w:val="18"/>
                          <w:szCs w:val="18"/>
                        </w:rPr>
                        <w:t>“Zasadi stablo ne budi panj”</w:t>
                      </w:r>
                    </w:p>
                    <w:p w14:paraId="1DDA1025" w14:textId="75DC6C2D" w:rsidR="00297AF7" w:rsidRDefault="00297AF7" w:rsidP="00803110">
                      <w:pPr>
                        <w:spacing w:after="0"/>
                        <w:rPr>
                          <w:color w:val="808080" w:themeColor="background1" w:themeShade="80"/>
                          <w:sz w:val="18"/>
                          <w:szCs w:val="18"/>
                        </w:rPr>
                      </w:pPr>
                      <w:r>
                        <w:rPr>
                          <w:color w:val="808080" w:themeColor="background1" w:themeShade="80"/>
                          <w:sz w:val="18"/>
                          <w:szCs w:val="18"/>
                        </w:rPr>
                        <w:t xml:space="preserve">Figure 8 </w:t>
                      </w:r>
                      <w:r w:rsidRPr="00803110">
                        <w:rPr>
                          <w:color w:val="808080" w:themeColor="background1" w:themeShade="80"/>
                          <w:sz w:val="18"/>
                          <w:szCs w:val="18"/>
                        </w:rPr>
                        <w:t>The campaign "Plant a tree, don't be a stump"</w:t>
                      </w:r>
                    </w:p>
                    <w:p w14:paraId="2A90C969" w14:textId="77777777" w:rsidR="00297AF7" w:rsidRPr="007E2B83" w:rsidRDefault="00297AF7" w:rsidP="00832118">
                      <w:pPr>
                        <w:rPr>
                          <w:color w:val="808080" w:themeColor="background1" w:themeShade="80"/>
                          <w:sz w:val="18"/>
                          <w:szCs w:val="18"/>
                        </w:rPr>
                      </w:pPr>
                    </w:p>
                  </w:txbxContent>
                </v:textbox>
                <w10:wrap type="square"/>
              </v:shape>
            </w:pict>
          </mc:Fallback>
        </mc:AlternateContent>
      </w:r>
      <w:r w:rsidR="00832118" w:rsidRPr="00325415">
        <w:t xml:space="preserve">     </w:t>
      </w:r>
      <w:r w:rsidR="00F31A7E" w:rsidRPr="00325415">
        <w:t xml:space="preserve">    </w:t>
      </w:r>
      <w:r w:rsidR="00832118" w:rsidRPr="00325415">
        <w:t xml:space="preserve">        </w:t>
      </w:r>
      <w:r w:rsidR="00F31A7E" w:rsidRPr="00325415">
        <w:t xml:space="preserve">  </w:t>
      </w:r>
      <w:r w:rsidR="00832118" w:rsidRPr="00325415">
        <w:t xml:space="preserve">    </w:t>
      </w:r>
      <w:r w:rsidR="00F8685E" w:rsidRPr="00325415">
        <w:t xml:space="preserve">                                  </w:t>
      </w:r>
      <w:r w:rsidR="00832118" w:rsidRPr="00325415">
        <w:t xml:space="preserve">     </w:t>
      </w:r>
      <w:r w:rsidR="00CB1A9B" w:rsidRPr="00325415">
        <w:rPr>
          <w:noProof/>
          <w:lang w:val="en-US"/>
        </w:rPr>
        <w:drawing>
          <wp:inline distT="0" distB="0" distL="0" distR="0" wp14:anchorId="5322BCEF" wp14:editId="4E60A216">
            <wp:extent cx="1326173" cy="1141034"/>
            <wp:effectExtent l="19050" t="19050" r="26670" b="21590"/>
            <wp:docPr id="1397580384" name="Picture 139758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47937" cy="1159759"/>
                    </a:xfrm>
                    <a:prstGeom prst="rect">
                      <a:avLst/>
                    </a:prstGeom>
                    <a:ln>
                      <a:solidFill>
                        <a:schemeClr val="bg2">
                          <a:lumMod val="50000"/>
                        </a:schemeClr>
                      </a:solidFill>
                    </a:ln>
                  </pic:spPr>
                </pic:pic>
              </a:graphicData>
            </a:graphic>
          </wp:inline>
        </w:drawing>
      </w:r>
    </w:p>
    <w:p w14:paraId="332B21CD" w14:textId="71FABDC8" w:rsidR="002E5502" w:rsidRPr="00325415" w:rsidRDefault="002E5502" w:rsidP="00F12478">
      <w:pPr>
        <w:spacing w:after="0" w:line="240" w:lineRule="auto"/>
        <w:jc w:val="both"/>
      </w:pPr>
    </w:p>
    <w:p w14:paraId="0D3AD772" w14:textId="77777777" w:rsidR="00061719" w:rsidRPr="00325415" w:rsidRDefault="00061719" w:rsidP="00F12478">
      <w:pPr>
        <w:spacing w:after="0" w:line="240" w:lineRule="auto"/>
        <w:jc w:val="both"/>
        <w:rPr>
          <w:rStyle w:val="fontstyle01"/>
          <w:rFonts w:asciiTheme="minorHAnsi" w:eastAsiaTheme="minorEastAsia" w:hAnsiTheme="minorHAnsi"/>
          <w:sz w:val="22"/>
          <w:szCs w:val="22"/>
        </w:rPr>
      </w:pPr>
    </w:p>
    <w:p w14:paraId="39084230" w14:textId="5BD49F85" w:rsidR="00061719" w:rsidRPr="00325415" w:rsidRDefault="00A91F02" w:rsidP="005E598C">
      <w:pPr>
        <w:spacing w:after="0" w:line="240" w:lineRule="auto"/>
        <w:jc w:val="both"/>
      </w:pPr>
      <w:r w:rsidRPr="00325415">
        <w:rPr>
          <w:rStyle w:val="fontstyle01"/>
          <w:rFonts w:asciiTheme="minorHAnsi" w:eastAsiaTheme="minorEastAsia" w:hAnsiTheme="minorHAnsi"/>
          <w:sz w:val="22"/>
          <w:szCs w:val="22"/>
        </w:rPr>
        <w:t>Prikaz i analiza podataka</w:t>
      </w:r>
    </w:p>
    <w:p w14:paraId="4EE849C1" w14:textId="06F89A4B" w:rsidR="00636C17" w:rsidRPr="00325415" w:rsidRDefault="00D40193" w:rsidP="005E598C">
      <w:pPr>
        <w:spacing w:after="0" w:line="240" w:lineRule="auto"/>
        <w:jc w:val="both"/>
        <w:rPr>
          <w:rFonts w:eastAsiaTheme="minorEastAsia"/>
          <w:color w:val="808080" w:themeColor="background1" w:themeShade="80"/>
          <w:sz w:val="18"/>
          <w:szCs w:val="18"/>
        </w:rPr>
      </w:pPr>
      <w:r w:rsidRPr="00325415">
        <w:rPr>
          <w:rFonts w:eastAsiaTheme="minorEastAsia"/>
        </w:rPr>
        <w:t xml:space="preserve">Požar je nekontrolirano gorenje koje nanosi materijalnu štetu </w:t>
      </w:r>
      <w:r w:rsidR="0065182D" w:rsidRPr="00325415">
        <w:rPr>
          <w:rFonts w:eastAsiaTheme="minorEastAsia"/>
        </w:rPr>
        <w:t>a može</w:t>
      </w:r>
      <w:r w:rsidRPr="00325415">
        <w:rPr>
          <w:rFonts w:eastAsiaTheme="minorEastAsia"/>
        </w:rPr>
        <w:t xml:space="preserve"> ugro</w:t>
      </w:r>
      <w:r w:rsidR="0065182D" w:rsidRPr="00325415">
        <w:rPr>
          <w:rFonts w:eastAsiaTheme="minorEastAsia"/>
        </w:rPr>
        <w:t>ziti i</w:t>
      </w:r>
      <w:r w:rsidRPr="00325415">
        <w:rPr>
          <w:rFonts w:eastAsiaTheme="minorEastAsia"/>
        </w:rPr>
        <w:t xml:space="preserve"> ljudske živote. </w:t>
      </w:r>
      <w:r w:rsidR="201EFEC3" w:rsidRPr="00325415">
        <w:rPr>
          <w:rFonts w:eastAsiaTheme="minorEastAsia"/>
        </w:rPr>
        <w:t>Požari se razlikuju po fazama razvoja, veličini, mjestu nastanka i vrsti gorive tvari. U požaru se mogu prepoznati tri faze: početna, razbuktala i faza živog zgarišta. Obilježje početne faze je slab intenzitet izgaranja pa se vatra širi prilično sporo. Na brzinu širenja bitno utječe toplina koja proporcionalno raste i zagrijava okolni</w:t>
      </w:r>
      <w:r w:rsidR="0008774B" w:rsidRPr="00325415">
        <w:rPr>
          <w:rFonts w:eastAsiaTheme="minorEastAsia"/>
        </w:rPr>
        <w:t xml:space="preserve"> </w:t>
      </w:r>
      <w:r w:rsidR="201EFEC3" w:rsidRPr="00325415">
        <w:rPr>
          <w:rFonts w:eastAsiaTheme="minorEastAsia"/>
        </w:rPr>
        <w:t>zrak.</w:t>
      </w:r>
      <w:r w:rsidR="0008774B" w:rsidRPr="00325415">
        <w:rPr>
          <w:rFonts w:eastAsiaTheme="minorEastAsia"/>
        </w:rPr>
        <w:t xml:space="preserve"> </w:t>
      </w:r>
      <w:r w:rsidR="201EFEC3" w:rsidRPr="00325415">
        <w:rPr>
          <w:rFonts w:eastAsiaTheme="minorEastAsia"/>
        </w:rPr>
        <w:t>Razbuktala faza ističe se po najvećem intenzitetu izgaranja, najvišim temperaturama i najvećoj brzini širenja vatre. Zadnja faza ili faza živog zgarišta nastaje kada vidljivi dijelovi izgore pa je intenzitet gorenja vrlo malen ili je vatra zatrpana konstrukcijom. Prema veličini razlikujemo male, srednje, velike i katastrofalne požare koji ovise o količini zahvaćene gorive tvari (</w:t>
      </w:r>
      <w:r w:rsidR="4CAA74A0" w:rsidRPr="00325415">
        <w:rPr>
          <w:rFonts w:eastAsiaTheme="minorEastAsia"/>
        </w:rPr>
        <w:t>Karlović, 20</w:t>
      </w:r>
      <w:r w:rsidR="60A5870C" w:rsidRPr="00325415">
        <w:rPr>
          <w:rFonts w:eastAsiaTheme="minorEastAsia"/>
        </w:rPr>
        <w:t>0</w:t>
      </w:r>
      <w:r w:rsidR="4CAA74A0" w:rsidRPr="00325415">
        <w:rPr>
          <w:rFonts w:eastAsiaTheme="minorEastAsia"/>
        </w:rPr>
        <w:t>2.</w:t>
      </w:r>
      <w:r w:rsidR="201EFEC3" w:rsidRPr="00325415">
        <w:rPr>
          <w:rFonts w:eastAsiaTheme="minorEastAsia"/>
        </w:rPr>
        <w:t>).</w:t>
      </w:r>
      <w:r w:rsidR="007056DA" w:rsidRPr="00325415">
        <w:rPr>
          <w:rFonts w:eastAsiaTheme="minorEastAsia"/>
        </w:rPr>
        <w:t xml:space="preserve"> </w:t>
      </w:r>
    </w:p>
    <w:p w14:paraId="50CDD141" w14:textId="3E6B105F" w:rsidR="00AD41C3" w:rsidRPr="00325415" w:rsidRDefault="00AD41C3" w:rsidP="00AD41C3">
      <w:pPr>
        <w:spacing w:after="0" w:line="257" w:lineRule="auto"/>
        <w:jc w:val="center"/>
        <w:rPr>
          <w:rFonts w:eastAsiaTheme="minorEastAsia"/>
          <w:sz w:val="18"/>
          <w:szCs w:val="18"/>
        </w:rPr>
      </w:pPr>
      <w:r w:rsidRPr="00325415">
        <w:rPr>
          <w:rFonts w:eastAsiaTheme="minorEastAsia"/>
          <w:color w:val="808080" w:themeColor="background1" w:themeShade="80"/>
          <w:sz w:val="18"/>
          <w:szCs w:val="18"/>
        </w:rPr>
        <w:t xml:space="preserve">          </w:t>
      </w:r>
    </w:p>
    <w:p w14:paraId="3EE5AF0A" w14:textId="54B917D8" w:rsidR="005E598C" w:rsidRPr="00325415" w:rsidRDefault="00521F26" w:rsidP="004D2487">
      <w:pPr>
        <w:spacing w:line="257" w:lineRule="auto"/>
        <w:jc w:val="both"/>
      </w:pPr>
      <w:r w:rsidRPr="00325415">
        <w:rPr>
          <w:rFonts w:eastAsiaTheme="minorEastAsia"/>
        </w:rPr>
        <w:t>Aktivnosti čovjeka</w:t>
      </w:r>
      <w:r w:rsidR="006114B0" w:rsidRPr="00325415">
        <w:rPr>
          <w:rFonts w:eastAsiaTheme="minorEastAsia"/>
        </w:rPr>
        <w:t xml:space="preserve"> najčešć</w:t>
      </w:r>
      <w:r w:rsidRPr="00325415">
        <w:rPr>
          <w:rFonts w:eastAsiaTheme="minorEastAsia"/>
        </w:rPr>
        <w:t xml:space="preserve">e </w:t>
      </w:r>
      <w:r w:rsidR="006114B0" w:rsidRPr="00325415">
        <w:rPr>
          <w:rFonts w:eastAsiaTheme="minorEastAsia"/>
        </w:rPr>
        <w:t>uzrok</w:t>
      </w:r>
      <w:r w:rsidRPr="00325415">
        <w:rPr>
          <w:rFonts w:eastAsiaTheme="minorEastAsia"/>
        </w:rPr>
        <w:t>uju</w:t>
      </w:r>
      <w:r w:rsidR="006114B0" w:rsidRPr="00325415">
        <w:rPr>
          <w:rFonts w:eastAsiaTheme="minorEastAsia"/>
        </w:rPr>
        <w:t xml:space="preserve"> požar</w:t>
      </w:r>
      <w:r w:rsidRPr="00325415">
        <w:rPr>
          <w:rFonts w:eastAsiaTheme="minorEastAsia"/>
        </w:rPr>
        <w:t>e</w:t>
      </w:r>
      <w:r w:rsidR="006114B0" w:rsidRPr="00325415">
        <w:rPr>
          <w:rFonts w:eastAsiaTheme="minorEastAsia"/>
        </w:rPr>
        <w:t xml:space="preserve"> </w:t>
      </w:r>
      <w:r w:rsidR="00AC30A9" w:rsidRPr="00325415">
        <w:rPr>
          <w:rFonts w:eastAsiaTheme="minorEastAsia"/>
        </w:rPr>
        <w:t>koji mo</w:t>
      </w:r>
      <w:r w:rsidR="003B7BC7" w:rsidRPr="00325415">
        <w:rPr>
          <w:rFonts w:eastAsiaTheme="minorEastAsia"/>
        </w:rPr>
        <w:t>gu</w:t>
      </w:r>
      <w:r w:rsidR="00AC30A9" w:rsidRPr="00325415">
        <w:rPr>
          <w:rFonts w:eastAsiaTheme="minorEastAsia"/>
        </w:rPr>
        <w:t xml:space="preserve"> biti nenamjerni ili namjerni slučaj</w:t>
      </w:r>
      <w:r w:rsidRPr="00325415">
        <w:rPr>
          <w:rFonts w:eastAsiaTheme="minorEastAsia"/>
        </w:rPr>
        <w:t>evi</w:t>
      </w:r>
      <w:r w:rsidR="00AC30A9" w:rsidRPr="00325415">
        <w:rPr>
          <w:rFonts w:eastAsiaTheme="minorEastAsia"/>
        </w:rPr>
        <w:t xml:space="preserve">, ali ipak  </w:t>
      </w:r>
      <w:r w:rsidR="00E84F5E" w:rsidRPr="00325415">
        <w:rPr>
          <w:rFonts w:eastAsiaTheme="minorEastAsia"/>
        </w:rPr>
        <w:t>veliki dio</w:t>
      </w:r>
      <w:r w:rsidR="00AC30A9" w:rsidRPr="00325415">
        <w:rPr>
          <w:rFonts w:eastAsiaTheme="minorEastAsia"/>
        </w:rPr>
        <w:t xml:space="preserve"> uzroka požara ostaje nepoznat. </w:t>
      </w:r>
      <w:r w:rsidR="003B7BC7" w:rsidRPr="00325415">
        <w:rPr>
          <w:rFonts w:eastAsiaTheme="minorEastAsia"/>
        </w:rPr>
        <w:t xml:space="preserve">Ljudski faktor </w:t>
      </w:r>
      <w:r w:rsidR="002A7019" w:rsidRPr="00325415">
        <w:rPr>
          <w:rFonts w:eastAsiaTheme="minorEastAsia"/>
        </w:rPr>
        <w:t>je uzročno</w:t>
      </w:r>
      <w:r w:rsidR="004E1488" w:rsidRPr="00325415">
        <w:rPr>
          <w:rFonts w:eastAsiaTheme="minorEastAsia"/>
        </w:rPr>
        <w:t xml:space="preserve"> -</w:t>
      </w:r>
      <w:r w:rsidR="002A7019" w:rsidRPr="00325415">
        <w:rPr>
          <w:rFonts w:eastAsiaTheme="minorEastAsia"/>
        </w:rPr>
        <w:t xml:space="preserve"> posljedič</w:t>
      </w:r>
      <w:r w:rsidR="002E0146" w:rsidRPr="00325415">
        <w:rPr>
          <w:rFonts w:eastAsiaTheme="minorEastAsia"/>
        </w:rPr>
        <w:t xml:space="preserve">no </w:t>
      </w:r>
      <w:r w:rsidR="004E1488" w:rsidRPr="00325415">
        <w:rPr>
          <w:rFonts w:eastAsiaTheme="minorEastAsia"/>
        </w:rPr>
        <w:t xml:space="preserve">povezan s vremenskim prilikama. </w:t>
      </w:r>
      <w:r w:rsidR="007B7A44" w:rsidRPr="00325415">
        <w:rPr>
          <w:rFonts w:eastAsiaTheme="minorEastAsia"/>
        </w:rPr>
        <w:t>Svak</w:t>
      </w:r>
      <w:r w:rsidR="00981D3E" w:rsidRPr="00325415">
        <w:rPr>
          <w:rFonts w:eastAsiaTheme="minorEastAsia"/>
        </w:rPr>
        <w:t>i</w:t>
      </w:r>
      <w:r w:rsidR="007B7A44" w:rsidRPr="00325415">
        <w:rPr>
          <w:rFonts w:eastAsiaTheme="minorEastAsia"/>
        </w:rPr>
        <w:t xml:space="preserve"> </w:t>
      </w:r>
      <w:r w:rsidR="00981D3E" w:rsidRPr="00325415">
        <w:rPr>
          <w:rFonts w:eastAsiaTheme="minorEastAsia"/>
        </w:rPr>
        <w:t>prostor</w:t>
      </w:r>
      <w:r w:rsidR="007B7A44" w:rsidRPr="00325415">
        <w:rPr>
          <w:rFonts w:eastAsiaTheme="minorEastAsia"/>
        </w:rPr>
        <w:t xml:space="preserve"> ima svoj požarni režim koji je</w:t>
      </w:r>
      <w:r w:rsidR="00D02113" w:rsidRPr="00325415">
        <w:rPr>
          <w:rFonts w:eastAsiaTheme="minorEastAsia"/>
        </w:rPr>
        <w:t xml:space="preserve"> određen</w:t>
      </w:r>
      <w:r w:rsidR="00981D3E" w:rsidRPr="00325415">
        <w:t xml:space="preserve"> veličinama koje su rezultat međudjelovanja vlažnosti</w:t>
      </w:r>
      <w:r w:rsidR="00267320" w:rsidRPr="00325415">
        <w:t xml:space="preserve"> i </w:t>
      </w:r>
      <w:r w:rsidR="00981D3E" w:rsidRPr="00325415">
        <w:t>suhoće prirodnog gorivog materijala i vremenskih pril</w:t>
      </w:r>
      <w:r w:rsidR="00C25105" w:rsidRPr="00325415">
        <w:t>ikama</w:t>
      </w:r>
      <w:r w:rsidR="00981D3E" w:rsidRPr="00325415">
        <w:t>.</w:t>
      </w:r>
    </w:p>
    <w:p w14:paraId="260E6408" w14:textId="3FFEF892" w:rsidR="00570E9D" w:rsidRPr="00325415" w:rsidRDefault="001850B9" w:rsidP="004D2487">
      <w:pPr>
        <w:spacing w:line="257" w:lineRule="auto"/>
        <w:jc w:val="both"/>
      </w:pPr>
      <w:bookmarkStart w:id="27" w:name="_Hlk129538251"/>
      <w:r w:rsidRPr="00325415">
        <w:t>S</w:t>
      </w:r>
      <w:r w:rsidR="00981D3E" w:rsidRPr="00325415">
        <w:t>ezonsk</w:t>
      </w:r>
      <w:r w:rsidRPr="00325415">
        <w:t>a</w:t>
      </w:r>
      <w:r w:rsidR="00981D3E" w:rsidRPr="00325415">
        <w:t xml:space="preserve"> ocjen</w:t>
      </w:r>
      <w:r w:rsidRPr="00325415">
        <w:t>a</w:t>
      </w:r>
      <w:r w:rsidR="00981D3E" w:rsidRPr="00325415">
        <w:t xml:space="preserve"> žestine </w:t>
      </w:r>
      <w:bookmarkEnd w:id="27"/>
      <w:r w:rsidR="0050414D" w:rsidRPr="00325415">
        <w:t>je</w:t>
      </w:r>
      <w:r w:rsidR="00981D3E" w:rsidRPr="00325415">
        <w:t xml:space="preserve"> procjena potencijalne ugroženosti od šumskih požara za vrijeme požarne sezone </w:t>
      </w:r>
      <w:r w:rsidR="00B34CCE" w:rsidRPr="00325415">
        <w:t xml:space="preserve">(od </w:t>
      </w:r>
      <w:r w:rsidRPr="00325415">
        <w:t>1.</w:t>
      </w:r>
      <w:r w:rsidR="00AC0755" w:rsidRPr="00325415">
        <w:t xml:space="preserve"> </w:t>
      </w:r>
      <w:r w:rsidR="00B34CCE" w:rsidRPr="00325415">
        <w:t xml:space="preserve">lipnja do </w:t>
      </w:r>
      <w:r w:rsidRPr="00325415">
        <w:t>30.</w:t>
      </w:r>
      <w:r w:rsidR="00AC0755" w:rsidRPr="00325415">
        <w:t xml:space="preserve"> </w:t>
      </w:r>
      <w:r w:rsidR="00B34CCE" w:rsidRPr="00325415">
        <w:t xml:space="preserve">rujna) </w:t>
      </w:r>
      <w:r w:rsidR="00981D3E" w:rsidRPr="00325415">
        <w:t xml:space="preserve">s obzirom na vremenske i klimatske uvjete. </w:t>
      </w:r>
      <w:r w:rsidR="00B0741F" w:rsidRPr="00325415">
        <w:t xml:space="preserve">Sezonska </w:t>
      </w:r>
      <w:r w:rsidR="008E4864" w:rsidRPr="00325415">
        <w:t xml:space="preserve">ocjena žestine </w:t>
      </w:r>
      <w:r w:rsidR="00F35551" w:rsidRPr="00325415">
        <w:t xml:space="preserve"> </w:t>
      </w:r>
      <w:r w:rsidR="00DC0FB6" w:rsidRPr="00325415">
        <w:t xml:space="preserve">podijeljena je u </w:t>
      </w:r>
      <w:r w:rsidR="003632D3" w:rsidRPr="00325415">
        <w:t xml:space="preserve">četiri klase </w:t>
      </w:r>
      <w:r w:rsidR="00204379" w:rsidRPr="00325415">
        <w:t>(SSR ≤ 1)</w:t>
      </w:r>
      <w:r w:rsidR="000B018D" w:rsidRPr="00325415">
        <w:t>=</w:t>
      </w:r>
      <w:r w:rsidR="00EE7B9B" w:rsidRPr="00325415">
        <w:t xml:space="preserve"> </w:t>
      </w:r>
      <w:r w:rsidR="003632D3" w:rsidRPr="00325415">
        <w:t>mala</w:t>
      </w:r>
      <w:r w:rsidR="00230399" w:rsidRPr="00325415">
        <w:t>,</w:t>
      </w:r>
      <w:r w:rsidR="003632D3" w:rsidRPr="00325415">
        <w:t xml:space="preserve"> </w:t>
      </w:r>
      <w:r w:rsidR="00401F74" w:rsidRPr="00325415">
        <w:t>(1 &lt; SSR ≤ 3)</w:t>
      </w:r>
      <w:r w:rsidR="00ED7024" w:rsidRPr="00325415">
        <w:t>=</w:t>
      </w:r>
      <w:r w:rsidR="00401F74" w:rsidRPr="00325415">
        <w:t xml:space="preserve"> </w:t>
      </w:r>
      <w:r w:rsidR="003632D3" w:rsidRPr="00325415">
        <w:t>umjerena</w:t>
      </w:r>
      <w:r w:rsidR="00ED7024" w:rsidRPr="00325415">
        <w:t>,</w:t>
      </w:r>
      <w:r w:rsidR="003632D3" w:rsidRPr="00325415">
        <w:t xml:space="preserve"> </w:t>
      </w:r>
      <w:r w:rsidR="006F2925" w:rsidRPr="00325415">
        <w:t>(3 &lt; SSR ≤ 7)</w:t>
      </w:r>
      <w:r w:rsidR="00592EE4" w:rsidRPr="00325415">
        <w:t>=</w:t>
      </w:r>
      <w:r w:rsidR="00EE7B9B" w:rsidRPr="00325415">
        <w:t xml:space="preserve"> </w:t>
      </w:r>
      <w:r w:rsidR="003632D3" w:rsidRPr="00325415">
        <w:t>velika</w:t>
      </w:r>
      <w:r w:rsidR="0032449E" w:rsidRPr="00325415">
        <w:t xml:space="preserve"> i</w:t>
      </w:r>
      <w:r w:rsidR="003632D3" w:rsidRPr="00325415">
        <w:t xml:space="preserve"> </w:t>
      </w:r>
      <w:r w:rsidR="00592EE4" w:rsidRPr="00325415">
        <w:t>(SSR &gt; 7)=</w:t>
      </w:r>
      <w:r w:rsidR="00EE7B9B" w:rsidRPr="00325415">
        <w:t xml:space="preserve"> </w:t>
      </w:r>
      <w:r w:rsidR="003632D3" w:rsidRPr="00325415">
        <w:t>vrlo velika</w:t>
      </w:r>
      <w:r w:rsidR="00592EE4" w:rsidRPr="00325415">
        <w:t xml:space="preserve">. </w:t>
      </w:r>
      <w:r w:rsidR="00981D3E" w:rsidRPr="00325415">
        <w:t xml:space="preserve">Za </w:t>
      </w:r>
      <w:r w:rsidR="00133A93" w:rsidRPr="00325415">
        <w:t>pr</w:t>
      </w:r>
      <w:r w:rsidR="00981D3E" w:rsidRPr="00325415">
        <w:t>ocjenu sezonske ocjene žestine primjenjuje se kanadska metoda za procjenu opasnosti od poža</w:t>
      </w:r>
      <w:r w:rsidR="000C63AD" w:rsidRPr="00325415">
        <w:t xml:space="preserve">ra </w:t>
      </w:r>
      <w:r w:rsidR="00981D3E" w:rsidRPr="00325415">
        <w:t>poznata kao FWI (Fire Weather Index)</w:t>
      </w:r>
      <w:r w:rsidR="004D2A6E" w:rsidRPr="00325415">
        <w:t xml:space="preserve">. </w:t>
      </w:r>
      <w:bookmarkStart w:id="28" w:name="_Hlk132580075"/>
      <w:r w:rsidR="00CD0D45" w:rsidRPr="00325415">
        <w:t>P</w:t>
      </w:r>
      <w:r w:rsidR="00981D3E" w:rsidRPr="00325415">
        <w:t>otencijalna opasnost od požara</w:t>
      </w:r>
      <w:bookmarkEnd w:id="28"/>
      <w:r w:rsidR="00981D3E" w:rsidRPr="00325415">
        <w:t xml:space="preserve"> </w:t>
      </w:r>
      <w:r w:rsidR="004F4686" w:rsidRPr="00325415">
        <w:t xml:space="preserve">podijeljena je </w:t>
      </w:r>
      <w:r w:rsidR="005F1B1F" w:rsidRPr="00325415">
        <w:t>u pet klasa</w:t>
      </w:r>
      <w:r w:rsidR="003C688F" w:rsidRPr="00325415">
        <w:t xml:space="preserve"> </w:t>
      </w:r>
      <w:r w:rsidR="005F1B1F" w:rsidRPr="00325415">
        <w:t>(FWI &lt;</w:t>
      </w:r>
      <w:r w:rsidR="00480923" w:rsidRPr="00325415">
        <w:t>4</w:t>
      </w:r>
      <w:r w:rsidR="005F1B1F" w:rsidRPr="00325415">
        <w:t>)</w:t>
      </w:r>
      <w:r w:rsidR="003C688F" w:rsidRPr="00325415">
        <w:t xml:space="preserve"> </w:t>
      </w:r>
      <w:r w:rsidR="005F1B1F" w:rsidRPr="00325415">
        <w:t>vrlo mala, (</w:t>
      </w:r>
      <w:r w:rsidR="003C688F" w:rsidRPr="00325415">
        <w:t>5-8</w:t>
      </w:r>
      <w:r w:rsidR="005F1B1F" w:rsidRPr="00325415">
        <w:t xml:space="preserve"> FWI)</w:t>
      </w:r>
      <w:r w:rsidR="003C688F" w:rsidRPr="00325415">
        <w:t xml:space="preserve"> </w:t>
      </w:r>
      <w:r w:rsidR="005F1B1F" w:rsidRPr="00325415">
        <w:t>mala, (</w:t>
      </w:r>
      <w:r w:rsidR="003C688F" w:rsidRPr="00325415">
        <w:t>9-16</w:t>
      </w:r>
      <w:r w:rsidR="005F1B1F" w:rsidRPr="00325415">
        <w:t xml:space="preserve"> FWI</w:t>
      </w:r>
      <w:r w:rsidR="003C688F" w:rsidRPr="00325415">
        <w:t xml:space="preserve">) </w:t>
      </w:r>
      <w:r w:rsidR="005F1B1F" w:rsidRPr="00325415">
        <w:t>umjerena, (</w:t>
      </w:r>
      <w:r w:rsidR="003C688F" w:rsidRPr="00325415">
        <w:t xml:space="preserve">17-32 </w:t>
      </w:r>
      <w:r w:rsidR="005F1B1F" w:rsidRPr="00325415">
        <w:t>FWI)</w:t>
      </w:r>
      <w:r w:rsidR="003C688F" w:rsidRPr="00325415">
        <w:t xml:space="preserve"> </w:t>
      </w:r>
      <w:r w:rsidR="005F1B1F" w:rsidRPr="00325415">
        <w:t>velika, (</w:t>
      </w:r>
      <w:r w:rsidR="003C688F" w:rsidRPr="00325415">
        <w:t>&gt;</w:t>
      </w:r>
      <w:r w:rsidR="005F1B1F" w:rsidRPr="00325415">
        <w:t>3</w:t>
      </w:r>
      <w:r w:rsidR="003C688F" w:rsidRPr="00325415">
        <w:t>3</w:t>
      </w:r>
      <w:r w:rsidR="005F1B1F" w:rsidRPr="00325415">
        <w:t xml:space="preserve"> FWI</w:t>
      </w:r>
      <w:r w:rsidR="003C688F" w:rsidRPr="00325415">
        <w:t>)</w:t>
      </w:r>
      <w:r w:rsidR="00EE7B9B" w:rsidRPr="00325415">
        <w:t xml:space="preserve"> </w:t>
      </w:r>
      <w:r w:rsidR="005F1B1F" w:rsidRPr="00325415">
        <w:t>vrlo velika.</w:t>
      </w:r>
      <w:r w:rsidR="00501984" w:rsidRPr="00325415">
        <w:t xml:space="preserve"> </w:t>
      </w:r>
      <w:bookmarkStart w:id="29" w:name="_Hlk129540211"/>
      <w:r w:rsidR="006B5A2F" w:rsidRPr="00325415">
        <w:t xml:space="preserve">U požarnoj sezoni, prema razdoblju </w:t>
      </w:r>
      <w:r w:rsidR="00AC0755" w:rsidRPr="00325415">
        <w:t xml:space="preserve">od </w:t>
      </w:r>
      <w:r w:rsidR="006B5A2F" w:rsidRPr="00325415">
        <w:t>1961.</w:t>
      </w:r>
      <w:r w:rsidR="00AC0755" w:rsidRPr="00325415">
        <w:t xml:space="preserve"> do </w:t>
      </w:r>
      <w:r w:rsidR="006B5A2F" w:rsidRPr="00325415">
        <w:t>1990.</w:t>
      </w:r>
      <w:r w:rsidR="00AC0755" w:rsidRPr="00325415">
        <w:t xml:space="preserve"> </w:t>
      </w:r>
      <w:r w:rsidR="0008774B" w:rsidRPr="00325415">
        <w:t>godine</w:t>
      </w:r>
      <w:r w:rsidR="006B5A2F" w:rsidRPr="00325415">
        <w:t xml:space="preserve"> </w:t>
      </w:r>
      <w:r w:rsidR="00CF4847" w:rsidRPr="00325415">
        <w:t xml:space="preserve">FWI </w:t>
      </w:r>
      <w:r w:rsidR="00F409EC" w:rsidRPr="00325415">
        <w:t xml:space="preserve">na </w:t>
      </w:r>
      <w:r w:rsidR="00AC0755" w:rsidRPr="00325415">
        <w:t xml:space="preserve">GMP </w:t>
      </w:r>
      <w:r w:rsidR="00F409EC" w:rsidRPr="00325415">
        <w:t xml:space="preserve"> Zadar iznosi</w:t>
      </w:r>
      <w:r w:rsidR="00F03893" w:rsidRPr="00325415">
        <w:t>la je</w:t>
      </w:r>
      <w:r w:rsidR="00F409EC" w:rsidRPr="00325415">
        <w:t xml:space="preserve"> 16.5,</w:t>
      </w:r>
      <w:r w:rsidR="00AC0755" w:rsidRPr="00325415">
        <w:t>na GMP</w:t>
      </w:r>
      <w:r w:rsidR="00F409EC" w:rsidRPr="00325415">
        <w:t xml:space="preserve"> Split–Marjan 26.0,</w:t>
      </w:r>
      <w:r w:rsidR="00AC0755" w:rsidRPr="00325415">
        <w:t xml:space="preserve"> a na GMP</w:t>
      </w:r>
      <w:r w:rsidR="00F409EC" w:rsidRPr="00325415">
        <w:t xml:space="preserve"> Dubrovnik 13.9</w:t>
      </w:r>
      <w:r w:rsidR="0032449E" w:rsidRPr="00325415">
        <w:t xml:space="preserve"> (Tablica 1)</w:t>
      </w:r>
      <w:r w:rsidR="00F409EC" w:rsidRPr="00325415">
        <w:t>. U požarnoj sezoni, prema razdoblju</w:t>
      </w:r>
      <w:r w:rsidR="00AC0755" w:rsidRPr="00325415">
        <w:t xml:space="preserve"> od</w:t>
      </w:r>
      <w:r w:rsidR="00F409EC" w:rsidRPr="00325415">
        <w:t xml:space="preserve"> 1991.</w:t>
      </w:r>
      <w:r w:rsidR="00AC0755" w:rsidRPr="00325415">
        <w:t xml:space="preserve"> do </w:t>
      </w:r>
      <w:r w:rsidR="00F409EC" w:rsidRPr="00325415">
        <w:t>2020.</w:t>
      </w:r>
      <w:r w:rsidR="00AC0755" w:rsidRPr="00325415">
        <w:t xml:space="preserve"> </w:t>
      </w:r>
      <w:r w:rsidR="0008774B" w:rsidRPr="00325415">
        <w:t>godine</w:t>
      </w:r>
      <w:r w:rsidR="00F409EC" w:rsidRPr="00325415">
        <w:t xml:space="preserve"> FWI na </w:t>
      </w:r>
      <w:r w:rsidR="00AC0755" w:rsidRPr="00325415">
        <w:t>GMP</w:t>
      </w:r>
      <w:r w:rsidR="00F409EC" w:rsidRPr="00325415">
        <w:t xml:space="preserve"> Zadar iznosi</w:t>
      </w:r>
      <w:r w:rsidR="0008774B" w:rsidRPr="00325415">
        <w:t>la je</w:t>
      </w:r>
      <w:r w:rsidR="00F409EC" w:rsidRPr="00325415">
        <w:t xml:space="preserve"> 19.6, </w:t>
      </w:r>
      <w:r w:rsidR="00786CFE" w:rsidRPr="00325415">
        <w:t xml:space="preserve">na GMP </w:t>
      </w:r>
      <w:r w:rsidR="00F409EC" w:rsidRPr="00325415">
        <w:t xml:space="preserve">Split–Marjan 28.7, </w:t>
      </w:r>
      <w:r w:rsidR="00786CFE" w:rsidRPr="00325415">
        <w:t xml:space="preserve">a na GMP </w:t>
      </w:r>
      <w:r w:rsidR="00F409EC" w:rsidRPr="00325415">
        <w:t xml:space="preserve">Dubrovnik 17.9 (Tablica </w:t>
      </w:r>
      <w:r w:rsidR="003220CB" w:rsidRPr="00325415">
        <w:t>2</w:t>
      </w:r>
      <w:r w:rsidR="00F409EC" w:rsidRPr="00325415">
        <w:t>)</w:t>
      </w:r>
      <w:r w:rsidR="000F34C8" w:rsidRPr="00325415">
        <w:t>.</w:t>
      </w:r>
    </w:p>
    <w:bookmarkEnd w:id="29"/>
    <w:p w14:paraId="3278AD2E" w14:textId="3C70BBA4" w:rsidR="003629E5" w:rsidRPr="00325415" w:rsidRDefault="00F12CE0" w:rsidP="004D2487">
      <w:pPr>
        <w:spacing w:line="257" w:lineRule="auto"/>
        <w:jc w:val="both"/>
      </w:pPr>
      <w:r w:rsidRPr="00325415">
        <w:t xml:space="preserve">Na slici </w:t>
      </w:r>
      <w:r w:rsidR="005B4CF7" w:rsidRPr="00325415">
        <w:t>8</w:t>
      </w:r>
      <w:r w:rsidR="002C6525" w:rsidRPr="00325415">
        <w:t xml:space="preserve"> i </w:t>
      </w:r>
      <w:r w:rsidR="005B4CF7" w:rsidRPr="00325415">
        <w:t>9</w:t>
      </w:r>
      <w:r w:rsidR="002C6525" w:rsidRPr="00325415">
        <w:t xml:space="preserve"> </w:t>
      </w:r>
      <w:r w:rsidR="00B02D8E" w:rsidRPr="00325415">
        <w:t xml:space="preserve">prikazan je prosječan </w:t>
      </w:r>
      <w:r w:rsidR="00015901" w:rsidRPr="00325415">
        <w:t>SSR</w:t>
      </w:r>
      <w:r w:rsidR="009D5475" w:rsidRPr="00325415">
        <w:t xml:space="preserve"> na području Republike H</w:t>
      </w:r>
      <w:r w:rsidR="004604E0" w:rsidRPr="00325415">
        <w:t>rvatske</w:t>
      </w:r>
      <w:r w:rsidR="009D5475" w:rsidRPr="00325415">
        <w:t xml:space="preserve"> </w:t>
      </w:r>
      <w:r w:rsidR="00886459" w:rsidRPr="00325415">
        <w:t xml:space="preserve">tijekom dvaju </w:t>
      </w:r>
      <w:bookmarkStart w:id="30" w:name="_Hlk129511109"/>
      <w:r w:rsidR="00886459" w:rsidRPr="00325415">
        <w:t xml:space="preserve">klimatoloških razdoblja </w:t>
      </w:r>
      <w:r w:rsidR="00786CFE" w:rsidRPr="00325415">
        <w:t xml:space="preserve">od </w:t>
      </w:r>
      <w:r w:rsidR="008A4A00" w:rsidRPr="00325415">
        <w:t>1961</w:t>
      </w:r>
      <w:r w:rsidR="00E079A8" w:rsidRPr="00325415">
        <w:t>.</w:t>
      </w:r>
      <w:r w:rsidR="00786CFE" w:rsidRPr="00325415">
        <w:t xml:space="preserve"> do </w:t>
      </w:r>
      <w:r w:rsidR="008A4A00" w:rsidRPr="00325415">
        <w:t>1990</w:t>
      </w:r>
      <w:r w:rsidR="00E079A8" w:rsidRPr="00325415">
        <w:t>.</w:t>
      </w:r>
      <w:r w:rsidR="00786CFE" w:rsidRPr="00325415">
        <w:t xml:space="preserve"> </w:t>
      </w:r>
      <w:r w:rsidR="0008774B" w:rsidRPr="00325415">
        <w:t>godine</w:t>
      </w:r>
      <w:r w:rsidR="008A4A00" w:rsidRPr="00325415">
        <w:t xml:space="preserve"> </w:t>
      </w:r>
      <w:bookmarkEnd w:id="30"/>
      <w:r w:rsidR="008A4A00" w:rsidRPr="00325415">
        <w:t xml:space="preserve">i </w:t>
      </w:r>
      <w:r w:rsidR="00786CFE" w:rsidRPr="00325415">
        <w:t xml:space="preserve">od </w:t>
      </w:r>
      <w:r w:rsidR="008A4A00" w:rsidRPr="00325415">
        <w:t>1991</w:t>
      </w:r>
      <w:r w:rsidR="00EE7B9B" w:rsidRPr="00325415">
        <w:t>.</w:t>
      </w:r>
      <w:r w:rsidR="00786CFE" w:rsidRPr="00325415">
        <w:t xml:space="preserve"> do </w:t>
      </w:r>
      <w:r w:rsidR="008A4A00" w:rsidRPr="00325415">
        <w:t>202</w:t>
      </w:r>
      <w:r w:rsidR="004604E0" w:rsidRPr="00325415">
        <w:t>0.</w:t>
      </w:r>
      <w:r w:rsidR="00786CFE" w:rsidRPr="00325415">
        <w:t xml:space="preserve"> </w:t>
      </w:r>
      <w:r w:rsidR="0008774B" w:rsidRPr="00325415">
        <w:t>godine.</w:t>
      </w:r>
      <w:r w:rsidR="004604E0" w:rsidRPr="00325415">
        <w:t xml:space="preserve"> </w:t>
      </w:r>
      <w:r w:rsidR="00932CEA" w:rsidRPr="00325415">
        <w:t>U požarno</w:t>
      </w:r>
      <w:r w:rsidR="004E0806" w:rsidRPr="00325415">
        <w:t xml:space="preserve">j </w:t>
      </w:r>
      <w:r w:rsidR="00932CEA" w:rsidRPr="00325415">
        <w:t>sezoni,</w:t>
      </w:r>
      <w:r w:rsidR="004E0806" w:rsidRPr="00325415">
        <w:t xml:space="preserve"> </w:t>
      </w:r>
      <w:r w:rsidR="00932CEA" w:rsidRPr="00325415">
        <w:t xml:space="preserve">prema razdoblju </w:t>
      </w:r>
      <w:r w:rsidR="00786CFE" w:rsidRPr="00325415">
        <w:t xml:space="preserve">od </w:t>
      </w:r>
      <w:r w:rsidR="00932CEA" w:rsidRPr="00325415">
        <w:t>1961.</w:t>
      </w:r>
      <w:r w:rsidR="00786CFE" w:rsidRPr="00325415">
        <w:t xml:space="preserve"> do</w:t>
      </w:r>
      <w:r w:rsidR="00932CEA" w:rsidRPr="00325415">
        <w:t xml:space="preserve"> 1990.</w:t>
      </w:r>
      <w:r w:rsidR="00786CFE" w:rsidRPr="00325415">
        <w:t xml:space="preserve"> </w:t>
      </w:r>
      <w:r w:rsidR="0008774B" w:rsidRPr="00325415">
        <w:t>godine</w:t>
      </w:r>
      <w:r w:rsidR="009A2280" w:rsidRPr="00325415">
        <w:t xml:space="preserve"> (Slika </w:t>
      </w:r>
      <w:r w:rsidR="005B4CF7" w:rsidRPr="00325415">
        <w:t>8</w:t>
      </w:r>
      <w:r w:rsidR="009A2280" w:rsidRPr="00325415">
        <w:t>)</w:t>
      </w:r>
      <w:r w:rsidR="00932CEA" w:rsidRPr="00325415">
        <w:t>, najugroženije područje u Hrvatskoj je Dalmacija.</w:t>
      </w:r>
      <w:r w:rsidR="00F6419C" w:rsidRPr="00325415">
        <w:t xml:space="preserve"> Srednje vrijednosti </w:t>
      </w:r>
      <w:r w:rsidR="00F9577D" w:rsidRPr="00325415">
        <w:t>SSR otoka i priobalja kreću se</w:t>
      </w:r>
      <w:r w:rsidR="00F16FAD" w:rsidRPr="00325415">
        <w:t xml:space="preserve"> od </w:t>
      </w:r>
      <w:r w:rsidR="00157506" w:rsidRPr="00325415">
        <w:t>5</w:t>
      </w:r>
      <w:r w:rsidR="00F16FAD" w:rsidRPr="00325415">
        <w:t xml:space="preserve"> do </w:t>
      </w:r>
      <w:r w:rsidR="00F9577D" w:rsidRPr="00325415">
        <w:t>1</w:t>
      </w:r>
      <w:r w:rsidR="00234A16" w:rsidRPr="00325415">
        <w:t>2</w:t>
      </w:r>
      <w:r w:rsidR="00F9577D" w:rsidRPr="00325415">
        <w:t>.</w:t>
      </w:r>
      <w:r w:rsidR="00234A16" w:rsidRPr="00325415">
        <w:t xml:space="preserve"> </w:t>
      </w:r>
      <w:bookmarkStart w:id="31" w:name="_Hlk129199076"/>
      <w:r w:rsidR="000169F0" w:rsidRPr="00325415">
        <w:t xml:space="preserve">Sjeverno Hrvatsko primorje </w:t>
      </w:r>
      <w:r w:rsidR="00DB0700" w:rsidRPr="00325415">
        <w:t>ima vrijednosti od 2 – 6, Gorska Hrvatska</w:t>
      </w:r>
      <w:r w:rsidR="00511C6B" w:rsidRPr="00325415">
        <w:t xml:space="preserve"> i Nizinska Hrvatska od 0 – 4.</w:t>
      </w:r>
      <w:bookmarkEnd w:id="31"/>
      <w:r w:rsidR="00DD0DAD" w:rsidRPr="00325415">
        <w:t xml:space="preserve"> </w:t>
      </w:r>
      <w:bookmarkStart w:id="32" w:name="_Hlk129539139"/>
      <w:r w:rsidR="00964469" w:rsidRPr="00325415">
        <w:t xml:space="preserve">Srednje vrijednosti SSR na </w:t>
      </w:r>
      <w:r w:rsidR="00786CFE" w:rsidRPr="00325415">
        <w:t>GMP</w:t>
      </w:r>
      <w:r w:rsidR="00964469" w:rsidRPr="00325415">
        <w:t xml:space="preserve"> Zadar iznose 5.3,</w:t>
      </w:r>
      <w:r w:rsidR="00786CFE" w:rsidRPr="00325415">
        <w:t xml:space="preserve"> na GMP</w:t>
      </w:r>
      <w:r w:rsidR="00964469" w:rsidRPr="00325415">
        <w:rPr>
          <w:sz w:val="20"/>
          <w:szCs w:val="20"/>
        </w:rPr>
        <w:t xml:space="preserve"> </w:t>
      </w:r>
      <w:r w:rsidR="00964469" w:rsidRPr="00325415">
        <w:t>Split–Marjan 11.2</w:t>
      </w:r>
      <w:r w:rsidR="00786CFE" w:rsidRPr="00325415">
        <w:t xml:space="preserve"> i na GMP </w:t>
      </w:r>
      <w:r w:rsidR="00964469" w:rsidRPr="00325415">
        <w:t>Dubrovnik 3.9</w:t>
      </w:r>
      <w:r w:rsidR="005E1503" w:rsidRPr="00325415">
        <w:t xml:space="preserve"> (Tablica</w:t>
      </w:r>
      <w:r w:rsidR="003220CB" w:rsidRPr="00325415">
        <w:t xml:space="preserve"> 1</w:t>
      </w:r>
      <w:r w:rsidR="005E1503" w:rsidRPr="00325415">
        <w:t>)</w:t>
      </w:r>
      <w:r w:rsidR="000E1FBD" w:rsidRPr="00325415">
        <w:t>.</w:t>
      </w:r>
      <w:r w:rsidR="00964469" w:rsidRPr="00325415">
        <w:t xml:space="preserve"> </w:t>
      </w:r>
      <w:bookmarkEnd w:id="32"/>
      <w:r w:rsidR="00981D3E" w:rsidRPr="00325415">
        <w:t xml:space="preserve">U požarnoj sezoni, prema razdoblju </w:t>
      </w:r>
      <w:r w:rsidR="00786CFE" w:rsidRPr="00325415">
        <w:t xml:space="preserve">od </w:t>
      </w:r>
      <w:r w:rsidR="00981D3E" w:rsidRPr="00325415">
        <w:t>19</w:t>
      </w:r>
      <w:r w:rsidR="00D41062" w:rsidRPr="00325415">
        <w:t>91</w:t>
      </w:r>
      <w:r w:rsidR="00C10F08" w:rsidRPr="00325415">
        <w:t>.</w:t>
      </w:r>
      <w:r w:rsidR="00786CFE" w:rsidRPr="00325415">
        <w:t xml:space="preserve"> do </w:t>
      </w:r>
      <w:r w:rsidR="00D41062" w:rsidRPr="00325415">
        <w:t>20</w:t>
      </w:r>
      <w:r w:rsidR="00D457CE" w:rsidRPr="00325415">
        <w:t>20</w:t>
      </w:r>
      <w:r w:rsidR="00C10F08" w:rsidRPr="00325415">
        <w:t>.</w:t>
      </w:r>
      <w:r w:rsidR="00786CFE" w:rsidRPr="00325415">
        <w:t xml:space="preserve"> </w:t>
      </w:r>
      <w:r w:rsidR="0008774B" w:rsidRPr="00325415">
        <w:t>godine</w:t>
      </w:r>
      <w:r w:rsidR="006B45CF" w:rsidRPr="00325415">
        <w:t xml:space="preserve"> </w:t>
      </w:r>
      <w:r w:rsidR="009A2280" w:rsidRPr="00325415">
        <w:t xml:space="preserve">(Slika </w:t>
      </w:r>
      <w:r w:rsidR="005B4CF7" w:rsidRPr="00325415">
        <w:t>9</w:t>
      </w:r>
      <w:r w:rsidR="009A2280" w:rsidRPr="00325415">
        <w:t>)</w:t>
      </w:r>
      <w:r w:rsidR="00981D3E" w:rsidRPr="00325415">
        <w:t xml:space="preserve">, </w:t>
      </w:r>
      <w:r w:rsidR="00751C23" w:rsidRPr="00325415">
        <w:t xml:space="preserve">također </w:t>
      </w:r>
      <w:r w:rsidR="00981D3E" w:rsidRPr="00325415">
        <w:t>najugroženij</w:t>
      </w:r>
      <w:r w:rsidR="00D55B14" w:rsidRPr="00325415">
        <w:t>e</w:t>
      </w:r>
      <w:r w:rsidR="00981D3E" w:rsidRPr="00325415">
        <w:t xml:space="preserve"> područje u H</w:t>
      </w:r>
      <w:r w:rsidR="00D457CE" w:rsidRPr="00325415">
        <w:t>rvatskoj je Dalmacija</w:t>
      </w:r>
      <w:r w:rsidR="00981D3E" w:rsidRPr="00325415">
        <w:t xml:space="preserve">. </w:t>
      </w:r>
      <w:r w:rsidR="004F1702" w:rsidRPr="00325415">
        <w:t xml:space="preserve">Srednje vrijednosti SSR otoka i priobalja kreću se </w:t>
      </w:r>
      <w:r w:rsidR="006021FD" w:rsidRPr="00325415">
        <w:t xml:space="preserve">uglavnom </w:t>
      </w:r>
      <w:r w:rsidR="004F1702" w:rsidRPr="00325415">
        <w:t xml:space="preserve">od </w:t>
      </w:r>
      <w:r w:rsidR="006021FD" w:rsidRPr="00325415">
        <w:t>8</w:t>
      </w:r>
      <w:r w:rsidR="004F1702" w:rsidRPr="00325415">
        <w:t xml:space="preserve"> do 1</w:t>
      </w:r>
      <w:r w:rsidR="005E1503" w:rsidRPr="00325415">
        <w:t>4</w:t>
      </w:r>
      <w:r w:rsidR="004F1702" w:rsidRPr="00325415">
        <w:t>.</w:t>
      </w:r>
      <w:r w:rsidR="007D0A70" w:rsidRPr="00325415">
        <w:t xml:space="preserve"> </w:t>
      </w:r>
      <w:r w:rsidR="00B9540B" w:rsidRPr="00325415">
        <w:t xml:space="preserve">Sjeverno Hrvatsko primorje ima vrijednosti od </w:t>
      </w:r>
      <w:r w:rsidR="0040647E" w:rsidRPr="00325415">
        <w:t>4</w:t>
      </w:r>
      <w:r w:rsidR="00B9540B" w:rsidRPr="00325415">
        <w:t xml:space="preserve"> – 6, Gorska Hrvatska i Nizinska Hrvatska od 0 – </w:t>
      </w:r>
      <w:r w:rsidR="00DD0DAD" w:rsidRPr="00325415">
        <w:t>6</w:t>
      </w:r>
      <w:r w:rsidR="00B9540B" w:rsidRPr="00325415">
        <w:t>.</w:t>
      </w:r>
      <w:r w:rsidR="002354AF" w:rsidRPr="00325415">
        <w:t xml:space="preserve"> </w:t>
      </w:r>
      <w:r w:rsidR="005E1503" w:rsidRPr="00325415">
        <w:t xml:space="preserve">Srednje vrijednosti SSR na </w:t>
      </w:r>
      <w:r w:rsidR="00786CFE" w:rsidRPr="00325415">
        <w:t>GMP</w:t>
      </w:r>
      <w:r w:rsidR="005E1503" w:rsidRPr="00325415">
        <w:t xml:space="preserve"> Zadar iznose </w:t>
      </w:r>
      <w:r w:rsidR="002319A1" w:rsidRPr="00325415">
        <w:t>6.8</w:t>
      </w:r>
      <w:r w:rsidR="005E1503" w:rsidRPr="00325415">
        <w:t xml:space="preserve">, </w:t>
      </w:r>
      <w:r w:rsidR="00786CFE" w:rsidRPr="00325415">
        <w:t xml:space="preserve">na GMP </w:t>
      </w:r>
      <w:r w:rsidR="005E1503" w:rsidRPr="00325415">
        <w:t xml:space="preserve">Split–Marjan </w:t>
      </w:r>
      <w:r w:rsidR="002319A1" w:rsidRPr="00325415">
        <w:t>12.8</w:t>
      </w:r>
      <w:r w:rsidR="003220CB" w:rsidRPr="00325415">
        <w:t xml:space="preserve"> i</w:t>
      </w:r>
      <w:r w:rsidR="005E1503" w:rsidRPr="00325415">
        <w:t xml:space="preserve"> </w:t>
      </w:r>
      <w:r w:rsidR="00786CFE" w:rsidRPr="00325415">
        <w:t xml:space="preserve">na GMP </w:t>
      </w:r>
      <w:r w:rsidR="005E1503" w:rsidRPr="00325415">
        <w:t xml:space="preserve">Dubrovnik </w:t>
      </w:r>
      <w:r w:rsidR="002319A1" w:rsidRPr="00325415">
        <w:t>5.7</w:t>
      </w:r>
      <w:r w:rsidR="005E1503" w:rsidRPr="00325415">
        <w:t xml:space="preserve"> (Tablica</w:t>
      </w:r>
      <w:r w:rsidR="003220CB" w:rsidRPr="00325415">
        <w:t xml:space="preserve"> 2</w:t>
      </w:r>
      <w:r w:rsidR="005E1503" w:rsidRPr="00325415">
        <w:t>)</w:t>
      </w:r>
      <w:r w:rsidR="0008774B" w:rsidRPr="00325415">
        <w:t>.</w:t>
      </w:r>
      <w:r w:rsidR="005E1503" w:rsidRPr="00325415">
        <w:t xml:space="preserve"> </w:t>
      </w:r>
      <w:r w:rsidR="002354AF" w:rsidRPr="00325415">
        <w:t xml:space="preserve">Usporedbom vrijednosti </w:t>
      </w:r>
      <w:r w:rsidR="00031688" w:rsidRPr="00325415">
        <w:t xml:space="preserve">uočava se znatan porast SSR </w:t>
      </w:r>
      <w:r w:rsidR="00786CFE" w:rsidRPr="00325415">
        <w:lastRenderedPageBreak/>
        <w:t xml:space="preserve">u </w:t>
      </w:r>
      <w:r w:rsidR="00F51C13" w:rsidRPr="00325415">
        <w:t>razdoblj</w:t>
      </w:r>
      <w:r w:rsidR="00786CFE" w:rsidRPr="00325415">
        <w:t>u</w:t>
      </w:r>
      <w:r w:rsidR="00F51C13" w:rsidRPr="00325415">
        <w:t xml:space="preserve"> </w:t>
      </w:r>
      <w:r w:rsidR="00786CFE" w:rsidRPr="00325415">
        <w:t xml:space="preserve">od </w:t>
      </w:r>
      <w:r w:rsidR="00F51C13" w:rsidRPr="00325415">
        <w:t>1991.</w:t>
      </w:r>
      <w:r w:rsidR="00786CFE" w:rsidRPr="00325415">
        <w:t xml:space="preserve"> do </w:t>
      </w:r>
      <w:r w:rsidR="00F51C13" w:rsidRPr="00325415">
        <w:t>2020.</w:t>
      </w:r>
      <w:r w:rsidR="00786CFE" w:rsidRPr="00325415">
        <w:t xml:space="preserve"> </w:t>
      </w:r>
      <w:r w:rsidR="00F51C13" w:rsidRPr="00325415">
        <w:t>godine na području cijele Hrvatske</w:t>
      </w:r>
      <w:r w:rsidR="00A87D97" w:rsidRPr="00325415">
        <w:t xml:space="preserve">. </w:t>
      </w:r>
      <w:r w:rsidR="00981D3E" w:rsidRPr="00325415">
        <w:t>Glavni razlozi su dugotrajna sušna razdoblja s visokom temperaturom zraka</w:t>
      </w:r>
      <w:r w:rsidR="003629E5" w:rsidRPr="00325415">
        <w:t xml:space="preserve"> i ljudski faktor</w:t>
      </w:r>
      <w:r w:rsidR="00DA6CF1" w:rsidRPr="00325415">
        <w:t>.</w:t>
      </w:r>
      <w:r w:rsidR="00DC3710" w:rsidRPr="00325415">
        <w:t xml:space="preserve"> </w:t>
      </w:r>
    </w:p>
    <w:p w14:paraId="772AA734" w14:textId="77777777" w:rsidR="006240ED" w:rsidRPr="00325415" w:rsidRDefault="006240ED" w:rsidP="004D2487">
      <w:pPr>
        <w:spacing w:line="257" w:lineRule="auto"/>
        <w:jc w:val="both"/>
        <w:rPr>
          <w:rFonts w:eastAsiaTheme="minorEastAsia"/>
        </w:rPr>
      </w:pPr>
    </w:p>
    <w:p w14:paraId="05DF827F" w14:textId="3392CE89" w:rsidR="005B4CF7" w:rsidRPr="00325415" w:rsidRDefault="00F971D2" w:rsidP="00F971D2">
      <w:pPr>
        <w:spacing w:after="0"/>
        <w:jc w:val="both"/>
        <w:rPr>
          <w:rFonts w:eastAsiaTheme="minorEastAsia"/>
          <w:color w:val="808080" w:themeColor="background1" w:themeShade="80"/>
          <w:sz w:val="18"/>
          <w:szCs w:val="18"/>
        </w:rPr>
      </w:pPr>
      <w:r w:rsidRPr="00325415">
        <w:rPr>
          <w:rFonts w:eastAsiaTheme="minorEastAsia"/>
          <w:noProof/>
          <w:lang w:val="en-US"/>
        </w:rPr>
        <mc:AlternateContent>
          <mc:Choice Requires="wps">
            <w:drawing>
              <wp:anchor distT="45720" distB="45720" distL="114300" distR="114300" simplePos="0" relativeHeight="251658246" behindDoc="0" locked="0" layoutInCell="1" allowOverlap="1" wp14:anchorId="5160508C" wp14:editId="12FCD652">
                <wp:simplePos x="0" y="0"/>
                <wp:positionH relativeFrom="column">
                  <wp:posOffset>-27940</wp:posOffset>
                </wp:positionH>
                <wp:positionV relativeFrom="paragraph">
                  <wp:posOffset>2637790</wp:posOffset>
                </wp:positionV>
                <wp:extent cx="2912110" cy="671195"/>
                <wp:effectExtent l="0" t="0" r="254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110" cy="671195"/>
                        </a:xfrm>
                        <a:prstGeom prst="rect">
                          <a:avLst/>
                        </a:prstGeom>
                        <a:solidFill>
                          <a:srgbClr val="FFFFFF"/>
                        </a:solidFill>
                        <a:ln w="9525">
                          <a:noFill/>
                          <a:miter lim="800000"/>
                          <a:headEnd/>
                          <a:tailEnd/>
                        </a:ln>
                      </wps:spPr>
                      <wps:txbx>
                        <w:txbxContent>
                          <w:p w14:paraId="3E90B984" w14:textId="59C9A2EE" w:rsidR="00297AF7" w:rsidRDefault="00297AF7" w:rsidP="000E5568">
                            <w:pPr>
                              <w:spacing w:after="0"/>
                              <w:rPr>
                                <w:color w:val="808080" w:themeColor="background1" w:themeShade="80"/>
                                <w:sz w:val="18"/>
                                <w:szCs w:val="18"/>
                              </w:rPr>
                            </w:pPr>
                            <w:r w:rsidRPr="00AD41C3">
                              <w:rPr>
                                <w:rFonts w:eastAsiaTheme="minorEastAsia"/>
                                <w:color w:val="808080" w:themeColor="background1" w:themeShade="80"/>
                                <w:sz w:val="18"/>
                                <w:szCs w:val="18"/>
                              </w:rPr>
                              <w:t xml:space="preserve">Slika </w:t>
                            </w:r>
                            <w:r w:rsidR="005B4CF7">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bookmarkStart w:id="33" w:name="_Hlk129511152"/>
                            <w:r>
                              <w:rPr>
                                <w:color w:val="808080" w:themeColor="background1" w:themeShade="80"/>
                                <w:sz w:val="18"/>
                                <w:szCs w:val="18"/>
                              </w:rPr>
                              <w:t>P</w:t>
                            </w:r>
                            <w:r w:rsidRPr="000E5568">
                              <w:rPr>
                                <w:color w:val="808080" w:themeColor="background1" w:themeShade="80"/>
                                <w:sz w:val="18"/>
                                <w:szCs w:val="18"/>
                              </w:rPr>
                              <w:t>rosječan SSR na području Republike Hrvatske</w:t>
                            </w:r>
                            <w:r>
                              <w:rPr>
                                <w:color w:val="808080" w:themeColor="background1" w:themeShade="80"/>
                                <w:sz w:val="18"/>
                                <w:szCs w:val="18"/>
                              </w:rPr>
                              <w:t xml:space="preserve"> u</w:t>
                            </w:r>
                          </w:p>
                          <w:p w14:paraId="1C9948EE" w14:textId="3FD62DD2" w:rsidR="00297AF7" w:rsidRDefault="00297AF7" w:rsidP="00562A64">
                            <w:pPr>
                              <w:spacing w:after="0"/>
                              <w:rPr>
                                <w:rFonts w:eastAsiaTheme="minorEastAsia"/>
                                <w:color w:val="808080" w:themeColor="background1" w:themeShade="80"/>
                                <w:sz w:val="18"/>
                                <w:szCs w:val="18"/>
                              </w:rPr>
                            </w:pPr>
                            <w:r w:rsidRPr="000E5568">
                              <w:rPr>
                                <w:rFonts w:eastAsiaTheme="minorEastAsia"/>
                                <w:color w:val="808080" w:themeColor="background1" w:themeShade="80"/>
                                <w:sz w:val="18"/>
                                <w:szCs w:val="18"/>
                              </w:rPr>
                              <w:t>klimatološk</w:t>
                            </w:r>
                            <w:r>
                              <w:rPr>
                                <w:rFonts w:eastAsiaTheme="minorEastAsia"/>
                                <w:color w:val="808080" w:themeColor="background1" w:themeShade="80"/>
                                <w:sz w:val="18"/>
                                <w:szCs w:val="18"/>
                              </w:rPr>
                              <w:t>om</w:t>
                            </w:r>
                            <w:r w:rsidRPr="000E5568">
                              <w:rPr>
                                <w:rFonts w:eastAsiaTheme="minorEastAsia"/>
                                <w:color w:val="808080" w:themeColor="background1" w:themeShade="80"/>
                                <w:sz w:val="18"/>
                                <w:szCs w:val="18"/>
                              </w:rPr>
                              <w:t xml:space="preserve"> razdoblj</w:t>
                            </w:r>
                            <w:r>
                              <w:rPr>
                                <w:rFonts w:eastAsiaTheme="minorEastAsia"/>
                                <w:color w:val="808080" w:themeColor="background1" w:themeShade="80"/>
                                <w:sz w:val="18"/>
                                <w:szCs w:val="18"/>
                              </w:rPr>
                              <w:t>u</w:t>
                            </w:r>
                            <w:r w:rsidRPr="000E5568">
                              <w:rPr>
                                <w:rFonts w:eastAsiaTheme="minorEastAsia"/>
                                <w:color w:val="808080" w:themeColor="background1" w:themeShade="80"/>
                                <w:sz w:val="18"/>
                                <w:szCs w:val="18"/>
                              </w:rPr>
                              <w:t xml:space="preserve"> 1961</w:t>
                            </w:r>
                            <w:r>
                              <w:rPr>
                                <w:rFonts w:eastAsiaTheme="minorEastAsia"/>
                                <w:color w:val="808080" w:themeColor="background1" w:themeShade="80"/>
                                <w:sz w:val="18"/>
                                <w:szCs w:val="18"/>
                              </w:rPr>
                              <w:t>.</w:t>
                            </w:r>
                            <w:r w:rsidRPr="000E5568">
                              <w:rPr>
                                <w:rFonts w:eastAsiaTheme="minorEastAsia"/>
                                <w:color w:val="808080" w:themeColor="background1" w:themeShade="80"/>
                                <w:sz w:val="18"/>
                                <w:szCs w:val="18"/>
                              </w:rPr>
                              <w:t>-1990</w:t>
                            </w:r>
                            <w:r>
                              <w:rPr>
                                <w:rFonts w:eastAsiaTheme="minorEastAsia"/>
                                <w:color w:val="808080" w:themeColor="background1" w:themeShade="80"/>
                                <w:sz w:val="18"/>
                                <w:szCs w:val="18"/>
                              </w:rPr>
                              <w:t>.</w:t>
                            </w:r>
                            <w:bookmarkEnd w:id="33"/>
                            <w:r>
                              <w:rPr>
                                <w:rFonts w:eastAsiaTheme="minorEastAsia"/>
                                <w:color w:val="808080" w:themeColor="background1" w:themeShade="80"/>
                                <w:sz w:val="18"/>
                                <w:szCs w:val="18"/>
                              </w:rPr>
                              <w:t>godine</w:t>
                            </w:r>
                          </w:p>
                          <w:p w14:paraId="228AA0D1" w14:textId="2262518C" w:rsidR="00297AF7" w:rsidRDefault="00297AF7" w:rsidP="00A6221C">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 xml:space="preserve">Figure </w:t>
                            </w:r>
                            <w:r w:rsidR="005B4CF7">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r w:rsidRPr="00A6221C">
                              <w:rPr>
                                <w:rFonts w:eastAsiaTheme="minorEastAsia"/>
                                <w:color w:val="808080" w:themeColor="background1" w:themeShade="80"/>
                                <w:sz w:val="18"/>
                                <w:szCs w:val="18"/>
                              </w:rPr>
                              <w:t>The average SSR in the territory of the Republic of Croatia in</w:t>
                            </w:r>
                            <w:r>
                              <w:rPr>
                                <w:rFonts w:eastAsiaTheme="minorEastAsia"/>
                                <w:color w:val="808080" w:themeColor="background1" w:themeShade="80"/>
                                <w:sz w:val="18"/>
                                <w:szCs w:val="18"/>
                              </w:rPr>
                              <w:t xml:space="preserve"> </w:t>
                            </w:r>
                            <w:r w:rsidRPr="00A6221C">
                              <w:rPr>
                                <w:rFonts w:eastAsiaTheme="minorEastAsia"/>
                                <w:color w:val="808080" w:themeColor="background1" w:themeShade="80"/>
                                <w:sz w:val="18"/>
                                <w:szCs w:val="18"/>
                              </w:rPr>
                              <w:t xml:space="preserve"> climatological period 1961-1990.</w:t>
                            </w:r>
                          </w:p>
                          <w:p w14:paraId="2933438B" w14:textId="77777777" w:rsidR="00297AF7" w:rsidRPr="00562A64" w:rsidRDefault="00297AF7" w:rsidP="00562A64">
                            <w:pPr>
                              <w:spacing w:after="0"/>
                              <w:rPr>
                                <w:rFonts w:eastAsiaTheme="minorEastAsia"/>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0508C" id="Text Box 26" o:spid="_x0000_s1032" type="#_x0000_t202" style="position:absolute;left:0;text-align:left;margin-left:-2.2pt;margin-top:207.7pt;width:229.3pt;height:52.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" stroked="f">
                <v:textbox>
                  <w:txbxContent>
                    <w:p w14:paraId="3E90B984" w14:textId="59C9A2EE" w:rsidR="00297AF7" w:rsidRDefault="00297AF7" w:rsidP="000E5568">
                      <w:pPr>
                        <w:spacing w:after="0"/>
                        <w:rPr>
                          <w:color w:val="808080" w:themeColor="background1" w:themeShade="80"/>
                          <w:sz w:val="18"/>
                          <w:szCs w:val="18"/>
                        </w:rPr>
                      </w:pPr>
                      <w:r w:rsidRPr="00AD41C3">
                        <w:rPr>
                          <w:rFonts w:eastAsiaTheme="minorEastAsia"/>
                          <w:color w:val="808080" w:themeColor="background1" w:themeShade="80"/>
                          <w:sz w:val="18"/>
                          <w:szCs w:val="18"/>
                        </w:rPr>
                        <w:t xml:space="preserve">Slika </w:t>
                      </w:r>
                      <w:r w:rsidR="005B4CF7">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bookmarkStart w:id="34" w:name="_Hlk129511152"/>
                      <w:r>
                        <w:rPr>
                          <w:color w:val="808080" w:themeColor="background1" w:themeShade="80"/>
                          <w:sz w:val="18"/>
                          <w:szCs w:val="18"/>
                        </w:rPr>
                        <w:t>P</w:t>
                      </w:r>
                      <w:r w:rsidRPr="000E5568">
                        <w:rPr>
                          <w:color w:val="808080" w:themeColor="background1" w:themeShade="80"/>
                          <w:sz w:val="18"/>
                          <w:szCs w:val="18"/>
                        </w:rPr>
                        <w:t>rosječan SSR na području Republike Hrvatske</w:t>
                      </w:r>
                      <w:r>
                        <w:rPr>
                          <w:color w:val="808080" w:themeColor="background1" w:themeShade="80"/>
                          <w:sz w:val="18"/>
                          <w:szCs w:val="18"/>
                        </w:rPr>
                        <w:t xml:space="preserve"> u</w:t>
                      </w:r>
                    </w:p>
                    <w:p w14:paraId="1C9948EE" w14:textId="3FD62DD2" w:rsidR="00297AF7" w:rsidRDefault="00297AF7" w:rsidP="00562A64">
                      <w:pPr>
                        <w:spacing w:after="0"/>
                        <w:rPr>
                          <w:rFonts w:eastAsiaTheme="minorEastAsia"/>
                          <w:color w:val="808080" w:themeColor="background1" w:themeShade="80"/>
                          <w:sz w:val="18"/>
                          <w:szCs w:val="18"/>
                        </w:rPr>
                      </w:pPr>
                      <w:r w:rsidRPr="000E5568">
                        <w:rPr>
                          <w:rFonts w:eastAsiaTheme="minorEastAsia"/>
                          <w:color w:val="808080" w:themeColor="background1" w:themeShade="80"/>
                          <w:sz w:val="18"/>
                          <w:szCs w:val="18"/>
                        </w:rPr>
                        <w:t>klimatološk</w:t>
                      </w:r>
                      <w:r>
                        <w:rPr>
                          <w:rFonts w:eastAsiaTheme="minorEastAsia"/>
                          <w:color w:val="808080" w:themeColor="background1" w:themeShade="80"/>
                          <w:sz w:val="18"/>
                          <w:szCs w:val="18"/>
                        </w:rPr>
                        <w:t>om</w:t>
                      </w:r>
                      <w:r w:rsidRPr="000E5568">
                        <w:rPr>
                          <w:rFonts w:eastAsiaTheme="minorEastAsia"/>
                          <w:color w:val="808080" w:themeColor="background1" w:themeShade="80"/>
                          <w:sz w:val="18"/>
                          <w:szCs w:val="18"/>
                        </w:rPr>
                        <w:t xml:space="preserve"> razdoblj</w:t>
                      </w:r>
                      <w:r>
                        <w:rPr>
                          <w:rFonts w:eastAsiaTheme="minorEastAsia"/>
                          <w:color w:val="808080" w:themeColor="background1" w:themeShade="80"/>
                          <w:sz w:val="18"/>
                          <w:szCs w:val="18"/>
                        </w:rPr>
                        <w:t>u</w:t>
                      </w:r>
                      <w:r w:rsidRPr="000E5568">
                        <w:rPr>
                          <w:rFonts w:eastAsiaTheme="minorEastAsia"/>
                          <w:color w:val="808080" w:themeColor="background1" w:themeShade="80"/>
                          <w:sz w:val="18"/>
                          <w:szCs w:val="18"/>
                        </w:rPr>
                        <w:t xml:space="preserve"> 1961</w:t>
                      </w:r>
                      <w:r>
                        <w:rPr>
                          <w:rFonts w:eastAsiaTheme="minorEastAsia"/>
                          <w:color w:val="808080" w:themeColor="background1" w:themeShade="80"/>
                          <w:sz w:val="18"/>
                          <w:szCs w:val="18"/>
                        </w:rPr>
                        <w:t>.</w:t>
                      </w:r>
                      <w:r w:rsidRPr="000E5568">
                        <w:rPr>
                          <w:rFonts w:eastAsiaTheme="minorEastAsia"/>
                          <w:color w:val="808080" w:themeColor="background1" w:themeShade="80"/>
                          <w:sz w:val="18"/>
                          <w:szCs w:val="18"/>
                        </w:rPr>
                        <w:t>-1990</w:t>
                      </w:r>
                      <w:r>
                        <w:rPr>
                          <w:rFonts w:eastAsiaTheme="minorEastAsia"/>
                          <w:color w:val="808080" w:themeColor="background1" w:themeShade="80"/>
                          <w:sz w:val="18"/>
                          <w:szCs w:val="18"/>
                        </w:rPr>
                        <w:t>.</w:t>
                      </w:r>
                      <w:bookmarkEnd w:id="34"/>
                      <w:r>
                        <w:rPr>
                          <w:rFonts w:eastAsiaTheme="minorEastAsia"/>
                          <w:color w:val="808080" w:themeColor="background1" w:themeShade="80"/>
                          <w:sz w:val="18"/>
                          <w:szCs w:val="18"/>
                        </w:rPr>
                        <w:t>godine</w:t>
                      </w:r>
                    </w:p>
                    <w:p w14:paraId="228AA0D1" w14:textId="2262518C" w:rsidR="00297AF7" w:rsidRDefault="00297AF7" w:rsidP="00A6221C">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 xml:space="preserve">Figure </w:t>
                      </w:r>
                      <w:r w:rsidR="005B4CF7">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r w:rsidRPr="00A6221C">
                        <w:rPr>
                          <w:rFonts w:eastAsiaTheme="minorEastAsia"/>
                          <w:color w:val="808080" w:themeColor="background1" w:themeShade="80"/>
                          <w:sz w:val="18"/>
                          <w:szCs w:val="18"/>
                        </w:rPr>
                        <w:t>The average SSR in the territory of the Republic of Croatia in</w:t>
                      </w:r>
                      <w:r>
                        <w:rPr>
                          <w:rFonts w:eastAsiaTheme="minorEastAsia"/>
                          <w:color w:val="808080" w:themeColor="background1" w:themeShade="80"/>
                          <w:sz w:val="18"/>
                          <w:szCs w:val="18"/>
                        </w:rPr>
                        <w:t xml:space="preserve"> </w:t>
                      </w:r>
                      <w:r w:rsidRPr="00A6221C">
                        <w:rPr>
                          <w:rFonts w:eastAsiaTheme="minorEastAsia"/>
                          <w:color w:val="808080" w:themeColor="background1" w:themeShade="80"/>
                          <w:sz w:val="18"/>
                          <w:szCs w:val="18"/>
                        </w:rPr>
                        <w:t xml:space="preserve"> climatological period 1961-1990.</w:t>
                      </w:r>
                    </w:p>
                    <w:p w14:paraId="2933438B" w14:textId="77777777" w:rsidR="00297AF7" w:rsidRPr="00562A64" w:rsidRDefault="00297AF7" w:rsidP="00562A64">
                      <w:pPr>
                        <w:spacing w:after="0"/>
                        <w:rPr>
                          <w:rFonts w:eastAsiaTheme="minorEastAsia"/>
                          <w:color w:val="808080" w:themeColor="background1" w:themeShade="80"/>
                          <w:sz w:val="18"/>
                          <w:szCs w:val="18"/>
                        </w:rPr>
                      </w:pP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47" behindDoc="0" locked="0" layoutInCell="1" allowOverlap="1" wp14:anchorId="0099EE24" wp14:editId="624AB755">
                <wp:simplePos x="0" y="0"/>
                <wp:positionH relativeFrom="column">
                  <wp:posOffset>3106420</wp:posOffset>
                </wp:positionH>
                <wp:positionV relativeFrom="paragraph">
                  <wp:posOffset>2669540</wp:posOffset>
                </wp:positionV>
                <wp:extent cx="2806065" cy="718820"/>
                <wp:effectExtent l="0" t="0" r="0" b="508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718820"/>
                        </a:xfrm>
                        <a:prstGeom prst="rect">
                          <a:avLst/>
                        </a:prstGeom>
                        <a:solidFill>
                          <a:srgbClr val="FFFFFF"/>
                        </a:solidFill>
                        <a:ln w="9525">
                          <a:noFill/>
                          <a:miter lim="800000"/>
                          <a:headEnd/>
                          <a:tailEnd/>
                        </a:ln>
                      </wps:spPr>
                      <wps:txbx>
                        <w:txbxContent>
                          <w:p w14:paraId="056FA37B" w14:textId="77B47B9E" w:rsidR="00297AF7" w:rsidRPr="000E5568" w:rsidRDefault="00297AF7" w:rsidP="000E5568">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sidR="005B4CF7">
                              <w:rPr>
                                <w:rFonts w:eastAsiaTheme="minorEastAsia"/>
                                <w:color w:val="808080" w:themeColor="background1" w:themeShade="80"/>
                                <w:sz w:val="18"/>
                                <w:szCs w:val="18"/>
                              </w:rPr>
                              <w:t>9</w:t>
                            </w:r>
                            <w:r>
                              <w:rPr>
                                <w:rFonts w:eastAsiaTheme="minorEastAsia"/>
                                <w:color w:val="808080" w:themeColor="background1" w:themeShade="80"/>
                                <w:sz w:val="18"/>
                                <w:szCs w:val="18"/>
                              </w:rPr>
                              <w:t xml:space="preserve"> </w:t>
                            </w:r>
                            <w:r w:rsidRPr="000E5568">
                              <w:rPr>
                                <w:rFonts w:eastAsiaTheme="minorEastAsia"/>
                                <w:color w:val="808080" w:themeColor="background1" w:themeShade="80"/>
                                <w:sz w:val="18"/>
                                <w:szCs w:val="18"/>
                              </w:rPr>
                              <w:t>Prosječan SSR na području Republike Hrvatske u</w:t>
                            </w:r>
                          </w:p>
                          <w:p w14:paraId="26DF5843" w14:textId="2C2EBB81" w:rsidR="00297AF7" w:rsidRDefault="00297AF7" w:rsidP="000E5568">
                            <w:pPr>
                              <w:spacing w:after="0"/>
                              <w:rPr>
                                <w:rFonts w:eastAsiaTheme="minorEastAsia"/>
                                <w:color w:val="808080" w:themeColor="background1" w:themeShade="80"/>
                                <w:sz w:val="18"/>
                                <w:szCs w:val="18"/>
                              </w:rPr>
                            </w:pPr>
                            <w:r w:rsidRPr="000E5568">
                              <w:rPr>
                                <w:rFonts w:eastAsiaTheme="minorEastAsia"/>
                                <w:color w:val="808080" w:themeColor="background1" w:themeShade="80"/>
                                <w:sz w:val="18"/>
                                <w:szCs w:val="18"/>
                              </w:rPr>
                              <w:t>klimatološkom razdoblju 19</w:t>
                            </w:r>
                            <w:r>
                              <w:rPr>
                                <w:rFonts w:eastAsiaTheme="minorEastAsia"/>
                                <w:color w:val="808080" w:themeColor="background1" w:themeShade="80"/>
                                <w:sz w:val="18"/>
                                <w:szCs w:val="18"/>
                              </w:rPr>
                              <w:t>9</w:t>
                            </w:r>
                            <w:r w:rsidRPr="000E5568">
                              <w:rPr>
                                <w:rFonts w:eastAsiaTheme="minorEastAsia"/>
                                <w:color w:val="808080" w:themeColor="background1" w:themeShade="80"/>
                                <w:sz w:val="18"/>
                                <w:szCs w:val="18"/>
                              </w:rPr>
                              <w:t>1.-</w:t>
                            </w:r>
                            <w:r>
                              <w:rPr>
                                <w:rFonts w:eastAsiaTheme="minorEastAsia"/>
                                <w:color w:val="808080" w:themeColor="background1" w:themeShade="80"/>
                                <w:sz w:val="18"/>
                                <w:szCs w:val="18"/>
                              </w:rPr>
                              <w:t>2020</w:t>
                            </w:r>
                            <w:r w:rsidRPr="000E5568">
                              <w:rPr>
                                <w:rFonts w:eastAsiaTheme="minorEastAsia"/>
                                <w:color w:val="808080" w:themeColor="background1" w:themeShade="80"/>
                                <w:sz w:val="18"/>
                                <w:szCs w:val="18"/>
                              </w:rPr>
                              <w:t>.</w:t>
                            </w:r>
                            <w:r>
                              <w:rPr>
                                <w:rFonts w:eastAsiaTheme="minorEastAsia"/>
                                <w:color w:val="808080" w:themeColor="background1" w:themeShade="80"/>
                                <w:sz w:val="18"/>
                                <w:szCs w:val="18"/>
                              </w:rPr>
                              <w:t>godine</w:t>
                            </w:r>
                          </w:p>
                          <w:p w14:paraId="6A2C7412" w14:textId="5024C38A" w:rsidR="00297AF7" w:rsidRPr="006240ED" w:rsidRDefault="00297AF7" w:rsidP="006240ED">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 xml:space="preserve">Figure </w:t>
                            </w:r>
                            <w:r w:rsidR="005B4CF7">
                              <w:rPr>
                                <w:rFonts w:eastAsiaTheme="minorEastAsia"/>
                                <w:color w:val="808080" w:themeColor="background1" w:themeShade="80"/>
                                <w:sz w:val="18"/>
                                <w:szCs w:val="18"/>
                              </w:rPr>
                              <w:t xml:space="preserve">9 </w:t>
                            </w:r>
                            <w:r w:rsidRPr="006240ED">
                              <w:rPr>
                                <w:rFonts w:eastAsiaTheme="minorEastAsia"/>
                                <w:color w:val="808080" w:themeColor="background1" w:themeShade="80"/>
                                <w:sz w:val="18"/>
                                <w:szCs w:val="18"/>
                              </w:rPr>
                              <w:t>The average SSR in the territory of the Republic of Croatia in</w:t>
                            </w:r>
                            <w:r>
                              <w:rPr>
                                <w:rFonts w:eastAsiaTheme="minorEastAsia"/>
                                <w:color w:val="808080" w:themeColor="background1" w:themeShade="80"/>
                                <w:sz w:val="18"/>
                                <w:szCs w:val="18"/>
                              </w:rPr>
                              <w:t xml:space="preserve"> </w:t>
                            </w:r>
                            <w:r w:rsidRPr="006240ED">
                              <w:rPr>
                                <w:rFonts w:eastAsiaTheme="minorEastAsia"/>
                                <w:color w:val="808080" w:themeColor="background1" w:themeShade="80"/>
                                <w:sz w:val="18"/>
                                <w:szCs w:val="18"/>
                              </w:rPr>
                              <w:t>climatological period 1991-2020.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EE24" id="Text Box 27" o:spid="_x0000_s1033" type="#_x0000_t202" style="position:absolute;left:0;text-align:left;margin-left:244.6pt;margin-top:210.2pt;width:220.95pt;height:56.6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YvEgIAAP0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" stroked="f">
                <v:textbox>
                  <w:txbxContent>
                    <w:p w14:paraId="056FA37B" w14:textId="77B47B9E" w:rsidR="00297AF7" w:rsidRPr="000E5568" w:rsidRDefault="00297AF7" w:rsidP="000E5568">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sidR="005B4CF7">
                        <w:rPr>
                          <w:rFonts w:eastAsiaTheme="minorEastAsia"/>
                          <w:color w:val="808080" w:themeColor="background1" w:themeShade="80"/>
                          <w:sz w:val="18"/>
                          <w:szCs w:val="18"/>
                        </w:rPr>
                        <w:t>9</w:t>
                      </w:r>
                      <w:r>
                        <w:rPr>
                          <w:rFonts w:eastAsiaTheme="minorEastAsia"/>
                          <w:color w:val="808080" w:themeColor="background1" w:themeShade="80"/>
                          <w:sz w:val="18"/>
                          <w:szCs w:val="18"/>
                        </w:rPr>
                        <w:t xml:space="preserve"> </w:t>
                      </w:r>
                      <w:r w:rsidRPr="000E5568">
                        <w:rPr>
                          <w:rFonts w:eastAsiaTheme="minorEastAsia"/>
                          <w:color w:val="808080" w:themeColor="background1" w:themeShade="80"/>
                          <w:sz w:val="18"/>
                          <w:szCs w:val="18"/>
                        </w:rPr>
                        <w:t>Prosječan SSR na području Republike Hrvatske u</w:t>
                      </w:r>
                    </w:p>
                    <w:p w14:paraId="26DF5843" w14:textId="2C2EBB81" w:rsidR="00297AF7" w:rsidRDefault="00297AF7" w:rsidP="000E5568">
                      <w:pPr>
                        <w:spacing w:after="0"/>
                        <w:rPr>
                          <w:rFonts w:eastAsiaTheme="minorEastAsia"/>
                          <w:color w:val="808080" w:themeColor="background1" w:themeShade="80"/>
                          <w:sz w:val="18"/>
                          <w:szCs w:val="18"/>
                        </w:rPr>
                      </w:pPr>
                      <w:r w:rsidRPr="000E5568">
                        <w:rPr>
                          <w:rFonts w:eastAsiaTheme="minorEastAsia"/>
                          <w:color w:val="808080" w:themeColor="background1" w:themeShade="80"/>
                          <w:sz w:val="18"/>
                          <w:szCs w:val="18"/>
                        </w:rPr>
                        <w:t>klimatološkom razdoblju 19</w:t>
                      </w:r>
                      <w:r>
                        <w:rPr>
                          <w:rFonts w:eastAsiaTheme="minorEastAsia"/>
                          <w:color w:val="808080" w:themeColor="background1" w:themeShade="80"/>
                          <w:sz w:val="18"/>
                          <w:szCs w:val="18"/>
                        </w:rPr>
                        <w:t>9</w:t>
                      </w:r>
                      <w:r w:rsidRPr="000E5568">
                        <w:rPr>
                          <w:rFonts w:eastAsiaTheme="minorEastAsia"/>
                          <w:color w:val="808080" w:themeColor="background1" w:themeShade="80"/>
                          <w:sz w:val="18"/>
                          <w:szCs w:val="18"/>
                        </w:rPr>
                        <w:t>1.-</w:t>
                      </w:r>
                      <w:r>
                        <w:rPr>
                          <w:rFonts w:eastAsiaTheme="minorEastAsia"/>
                          <w:color w:val="808080" w:themeColor="background1" w:themeShade="80"/>
                          <w:sz w:val="18"/>
                          <w:szCs w:val="18"/>
                        </w:rPr>
                        <w:t>2020</w:t>
                      </w:r>
                      <w:r w:rsidRPr="000E5568">
                        <w:rPr>
                          <w:rFonts w:eastAsiaTheme="minorEastAsia"/>
                          <w:color w:val="808080" w:themeColor="background1" w:themeShade="80"/>
                          <w:sz w:val="18"/>
                          <w:szCs w:val="18"/>
                        </w:rPr>
                        <w:t>.</w:t>
                      </w:r>
                      <w:r>
                        <w:rPr>
                          <w:rFonts w:eastAsiaTheme="minorEastAsia"/>
                          <w:color w:val="808080" w:themeColor="background1" w:themeShade="80"/>
                          <w:sz w:val="18"/>
                          <w:szCs w:val="18"/>
                        </w:rPr>
                        <w:t>godine</w:t>
                      </w:r>
                    </w:p>
                    <w:p w14:paraId="6A2C7412" w14:textId="5024C38A" w:rsidR="00297AF7" w:rsidRPr="006240ED" w:rsidRDefault="00297AF7" w:rsidP="006240ED">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 xml:space="preserve">Figure </w:t>
                      </w:r>
                      <w:r w:rsidR="005B4CF7">
                        <w:rPr>
                          <w:rFonts w:eastAsiaTheme="minorEastAsia"/>
                          <w:color w:val="808080" w:themeColor="background1" w:themeShade="80"/>
                          <w:sz w:val="18"/>
                          <w:szCs w:val="18"/>
                        </w:rPr>
                        <w:t xml:space="preserve">9 </w:t>
                      </w:r>
                      <w:r w:rsidRPr="006240ED">
                        <w:rPr>
                          <w:rFonts w:eastAsiaTheme="minorEastAsia"/>
                          <w:color w:val="808080" w:themeColor="background1" w:themeShade="80"/>
                          <w:sz w:val="18"/>
                          <w:szCs w:val="18"/>
                        </w:rPr>
                        <w:t>The average SSR in the territory of the Republic of Croatia in</w:t>
                      </w:r>
                      <w:r>
                        <w:rPr>
                          <w:rFonts w:eastAsiaTheme="minorEastAsia"/>
                          <w:color w:val="808080" w:themeColor="background1" w:themeShade="80"/>
                          <w:sz w:val="18"/>
                          <w:szCs w:val="18"/>
                        </w:rPr>
                        <w:t xml:space="preserve"> </w:t>
                      </w:r>
                      <w:r w:rsidRPr="006240ED">
                        <w:rPr>
                          <w:rFonts w:eastAsiaTheme="minorEastAsia"/>
                          <w:color w:val="808080" w:themeColor="background1" w:themeShade="80"/>
                          <w:sz w:val="18"/>
                          <w:szCs w:val="18"/>
                        </w:rPr>
                        <w:t>climatological period 1991-2020.</w:t>
                      </w:r>
                    </w:p>
                  </w:txbxContent>
                </v:textbox>
                <w10:wrap type="square"/>
              </v:shape>
            </w:pict>
          </mc:Fallback>
        </mc:AlternateContent>
      </w:r>
      <w:r w:rsidR="00D60D28" w:rsidRPr="00325415">
        <w:rPr>
          <w:rFonts w:eastAsiaTheme="minorEastAsia"/>
          <w:noProof/>
        </w:rPr>
        <w:t xml:space="preserve">  </w:t>
      </w:r>
      <w:r w:rsidR="00AD41C3" w:rsidRPr="00325415">
        <w:rPr>
          <w:noProof/>
          <w:lang w:val="en-US"/>
        </w:rPr>
        <w:drawing>
          <wp:inline distT="0" distB="0" distL="0" distR="0" wp14:anchorId="0AEC5DEB" wp14:editId="0BC3DF33">
            <wp:extent cx="2549809" cy="2422873"/>
            <wp:effectExtent l="19050" t="19050" r="22225" b="15875"/>
            <wp:docPr id="19" name="Picture 19"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lika na kojoj se prikazuje karta&#10;&#10;Opis je automatski generiran"/>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54282" cy="2427124"/>
                    </a:xfrm>
                    <a:prstGeom prst="rect">
                      <a:avLst/>
                    </a:prstGeom>
                    <a:noFill/>
                    <a:ln>
                      <a:solidFill>
                        <a:schemeClr val="bg2">
                          <a:lumMod val="50000"/>
                        </a:schemeClr>
                      </a:solidFill>
                    </a:ln>
                  </pic:spPr>
                </pic:pic>
              </a:graphicData>
            </a:graphic>
          </wp:inline>
        </w:drawing>
      </w:r>
      <w:r w:rsidR="00D60D28" w:rsidRPr="00325415">
        <w:rPr>
          <w:rFonts w:eastAsiaTheme="minorEastAsia"/>
          <w:noProof/>
        </w:rPr>
        <w:t xml:space="preserve">   </w:t>
      </w:r>
      <w:r w:rsidR="000E5568" w:rsidRPr="00325415">
        <w:rPr>
          <w:rFonts w:eastAsiaTheme="minorEastAsia"/>
          <w:noProof/>
        </w:rPr>
        <w:t xml:space="preserve">             </w:t>
      </w:r>
      <w:r w:rsidR="00D60D28" w:rsidRPr="00325415">
        <w:rPr>
          <w:rFonts w:eastAsiaTheme="minorEastAsia"/>
          <w:noProof/>
        </w:rPr>
        <w:t xml:space="preserve"> </w:t>
      </w:r>
      <w:r w:rsidR="000D0DE9" w:rsidRPr="00325415">
        <w:rPr>
          <w:noProof/>
          <w:lang w:val="en-US"/>
        </w:rPr>
        <w:drawing>
          <wp:inline distT="0" distB="0" distL="0" distR="0" wp14:anchorId="6616BF0D" wp14:editId="68D17875">
            <wp:extent cx="2501900" cy="2476527"/>
            <wp:effectExtent l="19050" t="19050" r="12700" b="19050"/>
            <wp:docPr id="18" name="Picture 18"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na kojoj se prikazuje karta&#10;&#10;Opis je automatski generiran"/>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15117" cy="2489610"/>
                    </a:xfrm>
                    <a:prstGeom prst="rect">
                      <a:avLst/>
                    </a:prstGeom>
                    <a:noFill/>
                    <a:ln>
                      <a:solidFill>
                        <a:schemeClr val="bg2">
                          <a:lumMod val="50000"/>
                        </a:schemeClr>
                      </a:solidFill>
                    </a:ln>
                  </pic:spPr>
                </pic:pic>
              </a:graphicData>
            </a:graphic>
          </wp:inline>
        </w:drawing>
      </w:r>
      <w:bookmarkStart w:id="35" w:name="_Hlk132580024"/>
    </w:p>
    <w:p w14:paraId="18632D8C" w14:textId="77777777" w:rsidR="005B4CF7" w:rsidRPr="00325415" w:rsidRDefault="005B4CF7" w:rsidP="00F971D2">
      <w:pPr>
        <w:spacing w:after="0"/>
        <w:jc w:val="both"/>
        <w:rPr>
          <w:rFonts w:eastAsiaTheme="minorEastAsia"/>
          <w:color w:val="808080" w:themeColor="background1" w:themeShade="80"/>
          <w:sz w:val="18"/>
          <w:szCs w:val="18"/>
        </w:rPr>
      </w:pPr>
    </w:p>
    <w:p w14:paraId="5FED5824" w14:textId="18C31253" w:rsidR="00B7600F" w:rsidRPr="00325415" w:rsidRDefault="00052F13" w:rsidP="00F971D2">
      <w:pPr>
        <w:spacing w:after="0"/>
        <w:jc w:val="both"/>
        <w:rPr>
          <w:rFonts w:eastAsiaTheme="minorEastAsia"/>
          <w:color w:val="808080" w:themeColor="background1" w:themeShade="80"/>
          <w:sz w:val="18"/>
          <w:szCs w:val="18"/>
        </w:rPr>
      </w:pPr>
      <w:r w:rsidRPr="00325415">
        <w:rPr>
          <w:rFonts w:eastAsiaTheme="minorEastAsia"/>
          <w:color w:val="808080" w:themeColor="background1" w:themeShade="80"/>
          <w:sz w:val="18"/>
          <w:szCs w:val="18"/>
        </w:rPr>
        <w:t xml:space="preserve">Tablica  </w:t>
      </w:r>
      <w:bookmarkStart w:id="36" w:name="_Hlk129550343"/>
      <w:r w:rsidRPr="00325415">
        <w:rPr>
          <w:rFonts w:eastAsiaTheme="minorEastAsia"/>
          <w:color w:val="808080" w:themeColor="background1" w:themeShade="80"/>
          <w:sz w:val="18"/>
          <w:szCs w:val="18"/>
        </w:rPr>
        <w:t xml:space="preserve">1  Srednje </w:t>
      </w:r>
      <w:r w:rsidR="00BD72D8" w:rsidRPr="00325415">
        <w:rPr>
          <w:rFonts w:eastAsiaTheme="minorEastAsia"/>
          <w:color w:val="808080" w:themeColor="background1" w:themeShade="80"/>
          <w:sz w:val="18"/>
          <w:szCs w:val="18"/>
        </w:rPr>
        <w:t xml:space="preserve">godišnje </w:t>
      </w:r>
      <w:r w:rsidRPr="00325415">
        <w:rPr>
          <w:rFonts w:eastAsiaTheme="minorEastAsia"/>
          <w:color w:val="808080" w:themeColor="background1" w:themeShade="80"/>
          <w:sz w:val="18"/>
          <w:szCs w:val="18"/>
        </w:rPr>
        <w:t xml:space="preserve">vrijednosti temperature zraka, </w:t>
      </w:r>
      <w:r w:rsidR="00786CFE" w:rsidRPr="00325415">
        <w:rPr>
          <w:rFonts w:eastAsiaTheme="minorEastAsia"/>
          <w:color w:val="808080" w:themeColor="background1" w:themeShade="80"/>
          <w:sz w:val="18"/>
          <w:szCs w:val="18"/>
        </w:rPr>
        <w:t xml:space="preserve">količine </w:t>
      </w:r>
      <w:r w:rsidRPr="00325415">
        <w:rPr>
          <w:rFonts w:eastAsiaTheme="minorEastAsia"/>
          <w:color w:val="808080" w:themeColor="background1" w:themeShade="80"/>
          <w:sz w:val="18"/>
          <w:szCs w:val="18"/>
        </w:rPr>
        <w:t>oborin</w:t>
      </w:r>
      <w:r w:rsidR="00786CFE" w:rsidRPr="00325415">
        <w:rPr>
          <w:rFonts w:eastAsiaTheme="minorEastAsia"/>
          <w:color w:val="808080" w:themeColor="background1" w:themeShade="80"/>
          <w:sz w:val="18"/>
          <w:szCs w:val="18"/>
        </w:rPr>
        <w:t>e</w:t>
      </w:r>
      <w:r w:rsidRPr="00325415">
        <w:rPr>
          <w:rFonts w:eastAsiaTheme="minorEastAsia"/>
          <w:color w:val="808080" w:themeColor="background1" w:themeShade="80"/>
          <w:sz w:val="18"/>
          <w:szCs w:val="18"/>
        </w:rPr>
        <w:t>, FWI, SSR za požarnu sezonu 1961.-1990.</w:t>
      </w:r>
      <w:r w:rsidR="00575513" w:rsidRPr="00325415">
        <w:rPr>
          <w:rFonts w:eastAsiaTheme="minorEastAsia"/>
          <w:color w:val="808080" w:themeColor="background1" w:themeShade="80"/>
          <w:sz w:val="18"/>
          <w:szCs w:val="18"/>
        </w:rPr>
        <w:t>godine</w:t>
      </w:r>
      <w:r w:rsidRPr="00325415">
        <w:rPr>
          <w:rFonts w:eastAsiaTheme="minorEastAsia"/>
          <w:color w:val="808080" w:themeColor="background1" w:themeShade="80"/>
          <w:sz w:val="18"/>
          <w:szCs w:val="18"/>
        </w:rPr>
        <w:t xml:space="preserve"> </w:t>
      </w:r>
      <w:bookmarkEnd w:id="36"/>
    </w:p>
    <w:p w14:paraId="56D0464A" w14:textId="3871F7ED" w:rsidR="00F971D2" w:rsidRPr="00325415" w:rsidRDefault="00F971D2" w:rsidP="00F971D2">
      <w:pPr>
        <w:spacing w:after="0"/>
        <w:jc w:val="both"/>
        <w:rPr>
          <w:rFonts w:eastAsiaTheme="minorEastAsia"/>
          <w:color w:val="808080" w:themeColor="background1" w:themeShade="80"/>
          <w:sz w:val="18"/>
          <w:szCs w:val="18"/>
        </w:rPr>
      </w:pPr>
      <w:r w:rsidRPr="00325415">
        <w:rPr>
          <w:rFonts w:eastAsiaTheme="minorEastAsia"/>
          <w:color w:val="808080" w:themeColor="background1" w:themeShade="80"/>
          <w:sz w:val="18"/>
          <w:szCs w:val="18"/>
        </w:rPr>
        <w:t xml:space="preserve">Table 1 </w:t>
      </w:r>
      <w:r w:rsidR="00061719" w:rsidRPr="00325415">
        <w:rPr>
          <w:rFonts w:eastAsiaTheme="minorEastAsia"/>
          <w:color w:val="808080" w:themeColor="background1" w:themeShade="80"/>
          <w:sz w:val="18"/>
          <w:szCs w:val="18"/>
        </w:rPr>
        <w:t>Average annual values of air temperature, precipitation, FWI, SSR for the fire season 1961-1990.</w:t>
      </w:r>
    </w:p>
    <w:tbl>
      <w:tblPr>
        <w:tblStyle w:val="Reetkatablice"/>
        <w:tblW w:w="0" w:type="auto"/>
        <w:tblLook w:val="04A0" w:firstRow="1" w:lastRow="0" w:firstColumn="1" w:lastColumn="0" w:noHBand="0" w:noVBand="1"/>
      </w:tblPr>
      <w:tblGrid>
        <w:gridCol w:w="2080"/>
        <w:gridCol w:w="1281"/>
        <w:gridCol w:w="1531"/>
        <w:gridCol w:w="2368"/>
        <w:gridCol w:w="1802"/>
      </w:tblGrid>
      <w:tr w:rsidR="0006477C" w:rsidRPr="00325415" w14:paraId="162C5189" w14:textId="77777777" w:rsidTr="000E3188">
        <w:tc>
          <w:tcPr>
            <w:tcW w:w="2122" w:type="dxa"/>
          </w:tcPr>
          <w:p w14:paraId="601E573A" w14:textId="77777777" w:rsidR="00A15AA5" w:rsidRPr="00325415" w:rsidRDefault="00A15AA5" w:rsidP="000E3188">
            <w:pPr>
              <w:jc w:val="center"/>
              <w:rPr>
                <w:rFonts w:cstheme="minorHAnsi"/>
                <w:sz w:val="20"/>
                <w:szCs w:val="20"/>
              </w:rPr>
            </w:pPr>
            <w:bookmarkStart w:id="37" w:name="_Hlk129509666"/>
            <w:r w:rsidRPr="00325415">
              <w:rPr>
                <w:rFonts w:cstheme="minorHAnsi"/>
                <w:sz w:val="20"/>
                <w:szCs w:val="20"/>
              </w:rPr>
              <w:t>Požarna sezona</w:t>
            </w:r>
          </w:p>
          <w:p w14:paraId="3924A1FE" w14:textId="77777777" w:rsidR="0006477C" w:rsidRPr="00325415" w:rsidRDefault="0006477C" w:rsidP="000E3188">
            <w:pPr>
              <w:jc w:val="center"/>
              <w:rPr>
                <w:rFonts w:cstheme="minorHAnsi"/>
                <w:sz w:val="20"/>
                <w:szCs w:val="20"/>
              </w:rPr>
            </w:pPr>
            <w:r w:rsidRPr="00325415">
              <w:rPr>
                <w:rFonts w:cstheme="minorHAnsi"/>
                <w:sz w:val="20"/>
                <w:szCs w:val="20"/>
              </w:rPr>
              <w:t>1961.–1990.</w:t>
            </w:r>
          </w:p>
          <w:p w14:paraId="4D974541" w14:textId="12329256" w:rsidR="008A1D2D" w:rsidRPr="00325415" w:rsidRDefault="008A1D2D" w:rsidP="000E3188">
            <w:pPr>
              <w:jc w:val="center"/>
              <w:rPr>
                <w:rFonts w:cstheme="minorHAnsi"/>
                <w:sz w:val="20"/>
                <w:szCs w:val="20"/>
              </w:rPr>
            </w:pPr>
          </w:p>
        </w:tc>
        <w:tc>
          <w:tcPr>
            <w:tcW w:w="1134" w:type="dxa"/>
          </w:tcPr>
          <w:p w14:paraId="3F48B989" w14:textId="77777777" w:rsidR="0006477C" w:rsidRPr="00325415" w:rsidRDefault="0006477C" w:rsidP="000E3188">
            <w:pPr>
              <w:jc w:val="center"/>
              <w:rPr>
                <w:rFonts w:cstheme="minorHAnsi"/>
                <w:sz w:val="20"/>
                <w:szCs w:val="20"/>
              </w:rPr>
            </w:pPr>
            <w:r w:rsidRPr="00325415">
              <w:rPr>
                <w:rFonts w:cstheme="minorHAnsi"/>
                <w:sz w:val="20"/>
                <w:szCs w:val="20"/>
              </w:rPr>
              <w:t>Temperatura zraka (°C)</w:t>
            </w:r>
          </w:p>
        </w:tc>
        <w:tc>
          <w:tcPr>
            <w:tcW w:w="1559" w:type="dxa"/>
          </w:tcPr>
          <w:p w14:paraId="64029E53" w14:textId="1A60F19B" w:rsidR="0006477C" w:rsidRPr="00325415" w:rsidRDefault="00786CFE">
            <w:pPr>
              <w:jc w:val="center"/>
              <w:rPr>
                <w:rFonts w:cstheme="minorHAnsi"/>
                <w:sz w:val="20"/>
                <w:szCs w:val="20"/>
              </w:rPr>
            </w:pPr>
            <w:r w:rsidRPr="00325415">
              <w:rPr>
                <w:rFonts w:cstheme="minorHAnsi"/>
                <w:sz w:val="20"/>
                <w:szCs w:val="20"/>
              </w:rPr>
              <w:t>Količina o</w:t>
            </w:r>
            <w:r w:rsidR="0006477C" w:rsidRPr="00325415">
              <w:rPr>
                <w:rFonts w:cstheme="minorHAnsi"/>
                <w:sz w:val="20"/>
                <w:szCs w:val="20"/>
              </w:rPr>
              <w:t>borin</w:t>
            </w:r>
            <w:r w:rsidRPr="00325415">
              <w:rPr>
                <w:rFonts w:cstheme="minorHAnsi"/>
                <w:sz w:val="20"/>
                <w:szCs w:val="20"/>
              </w:rPr>
              <w:t>e</w:t>
            </w:r>
            <w:r w:rsidR="0006477C" w:rsidRPr="00325415">
              <w:rPr>
                <w:rFonts w:cstheme="minorHAnsi"/>
                <w:sz w:val="20"/>
                <w:szCs w:val="20"/>
              </w:rPr>
              <w:t xml:space="preserve"> (mm)</w:t>
            </w:r>
          </w:p>
        </w:tc>
        <w:tc>
          <w:tcPr>
            <w:tcW w:w="2410" w:type="dxa"/>
          </w:tcPr>
          <w:p w14:paraId="5380C306" w14:textId="77777777" w:rsidR="0006477C" w:rsidRPr="00325415" w:rsidRDefault="0006477C" w:rsidP="000E3188">
            <w:pPr>
              <w:jc w:val="center"/>
              <w:rPr>
                <w:rFonts w:cstheme="minorHAnsi"/>
                <w:sz w:val="20"/>
                <w:szCs w:val="20"/>
              </w:rPr>
            </w:pPr>
            <w:r w:rsidRPr="00325415">
              <w:rPr>
                <w:rFonts w:cstheme="minorHAnsi"/>
                <w:color w:val="1F1F1F"/>
                <w:sz w:val="20"/>
                <w:szCs w:val="20"/>
                <w:shd w:val="clear" w:color="auto" w:fill="FFFFFF"/>
              </w:rPr>
              <w:t xml:space="preserve">Indeks meteorološke opasnosti od požara - </w:t>
            </w:r>
            <w:r w:rsidRPr="00325415">
              <w:rPr>
                <w:rFonts w:cstheme="minorHAnsi"/>
                <w:sz w:val="20"/>
                <w:szCs w:val="20"/>
              </w:rPr>
              <w:t>FWI</w:t>
            </w:r>
          </w:p>
        </w:tc>
        <w:tc>
          <w:tcPr>
            <w:tcW w:w="1837" w:type="dxa"/>
          </w:tcPr>
          <w:p w14:paraId="0DC6941A" w14:textId="77777777" w:rsidR="0006477C" w:rsidRPr="00325415" w:rsidRDefault="0006477C" w:rsidP="000E3188">
            <w:pPr>
              <w:jc w:val="center"/>
              <w:rPr>
                <w:rFonts w:cstheme="minorHAnsi"/>
                <w:sz w:val="20"/>
                <w:szCs w:val="20"/>
              </w:rPr>
            </w:pPr>
            <w:r w:rsidRPr="00325415">
              <w:rPr>
                <w:rFonts w:cstheme="minorHAnsi"/>
                <w:sz w:val="20"/>
                <w:szCs w:val="20"/>
              </w:rPr>
              <w:t>Srednja sezonska žestina - SSR</w:t>
            </w:r>
          </w:p>
        </w:tc>
      </w:tr>
      <w:tr w:rsidR="0006477C" w:rsidRPr="00325415" w14:paraId="23F1C3D1" w14:textId="77777777" w:rsidTr="000E3188">
        <w:tc>
          <w:tcPr>
            <w:tcW w:w="2122" w:type="dxa"/>
          </w:tcPr>
          <w:p w14:paraId="3D40AF10" w14:textId="77777777" w:rsidR="0006477C" w:rsidRPr="00325415" w:rsidRDefault="0006477C" w:rsidP="000E3188">
            <w:pPr>
              <w:rPr>
                <w:sz w:val="20"/>
                <w:szCs w:val="20"/>
              </w:rPr>
            </w:pPr>
            <w:r w:rsidRPr="00325415">
              <w:rPr>
                <w:sz w:val="20"/>
                <w:szCs w:val="20"/>
              </w:rPr>
              <w:t>Zadar</w:t>
            </w:r>
          </w:p>
        </w:tc>
        <w:tc>
          <w:tcPr>
            <w:tcW w:w="1134" w:type="dxa"/>
          </w:tcPr>
          <w:p w14:paraId="7588DEC9" w14:textId="77777777" w:rsidR="0006477C" w:rsidRPr="00325415" w:rsidRDefault="0006477C" w:rsidP="000E3188">
            <w:pPr>
              <w:jc w:val="center"/>
              <w:rPr>
                <w:sz w:val="20"/>
                <w:szCs w:val="20"/>
              </w:rPr>
            </w:pPr>
            <w:r w:rsidRPr="00325415">
              <w:rPr>
                <w:sz w:val="20"/>
                <w:szCs w:val="20"/>
              </w:rPr>
              <w:t>21.9</w:t>
            </w:r>
          </w:p>
        </w:tc>
        <w:tc>
          <w:tcPr>
            <w:tcW w:w="1559" w:type="dxa"/>
          </w:tcPr>
          <w:p w14:paraId="1ED7CD64" w14:textId="77777777" w:rsidR="0006477C" w:rsidRPr="00325415" w:rsidRDefault="0006477C" w:rsidP="000E3188">
            <w:pPr>
              <w:jc w:val="center"/>
              <w:rPr>
                <w:sz w:val="20"/>
                <w:szCs w:val="20"/>
              </w:rPr>
            </w:pPr>
            <w:r w:rsidRPr="00325415">
              <w:rPr>
                <w:sz w:val="20"/>
                <w:szCs w:val="20"/>
              </w:rPr>
              <w:t>247.7</w:t>
            </w:r>
          </w:p>
        </w:tc>
        <w:tc>
          <w:tcPr>
            <w:tcW w:w="2410" w:type="dxa"/>
          </w:tcPr>
          <w:p w14:paraId="57EF3F48" w14:textId="77777777" w:rsidR="0006477C" w:rsidRPr="00325415" w:rsidRDefault="0006477C" w:rsidP="000E3188">
            <w:pPr>
              <w:jc w:val="center"/>
              <w:rPr>
                <w:sz w:val="20"/>
                <w:szCs w:val="20"/>
              </w:rPr>
            </w:pPr>
            <w:r w:rsidRPr="00325415">
              <w:rPr>
                <w:sz w:val="20"/>
                <w:szCs w:val="20"/>
              </w:rPr>
              <w:t>16.5</w:t>
            </w:r>
          </w:p>
        </w:tc>
        <w:tc>
          <w:tcPr>
            <w:tcW w:w="1837" w:type="dxa"/>
          </w:tcPr>
          <w:p w14:paraId="105B91B7" w14:textId="77777777" w:rsidR="0006477C" w:rsidRPr="00325415" w:rsidRDefault="0006477C" w:rsidP="000E3188">
            <w:pPr>
              <w:jc w:val="center"/>
              <w:rPr>
                <w:sz w:val="20"/>
                <w:szCs w:val="20"/>
              </w:rPr>
            </w:pPr>
            <w:r w:rsidRPr="00325415">
              <w:rPr>
                <w:sz w:val="20"/>
                <w:szCs w:val="20"/>
              </w:rPr>
              <w:t>5.3</w:t>
            </w:r>
          </w:p>
        </w:tc>
      </w:tr>
      <w:tr w:rsidR="0006477C" w:rsidRPr="00325415" w14:paraId="345C8954" w14:textId="77777777" w:rsidTr="000E3188">
        <w:tc>
          <w:tcPr>
            <w:tcW w:w="2122" w:type="dxa"/>
          </w:tcPr>
          <w:p w14:paraId="0CF1F475" w14:textId="77777777" w:rsidR="0006477C" w:rsidRPr="00325415" w:rsidRDefault="0006477C" w:rsidP="000E3188">
            <w:pPr>
              <w:rPr>
                <w:sz w:val="20"/>
                <w:szCs w:val="20"/>
              </w:rPr>
            </w:pPr>
            <w:bookmarkStart w:id="38" w:name="_Hlk129538760"/>
            <w:r w:rsidRPr="00325415">
              <w:rPr>
                <w:sz w:val="20"/>
                <w:szCs w:val="20"/>
              </w:rPr>
              <w:t>Split - Marjan</w:t>
            </w:r>
            <w:bookmarkEnd w:id="38"/>
          </w:p>
        </w:tc>
        <w:tc>
          <w:tcPr>
            <w:tcW w:w="1134" w:type="dxa"/>
          </w:tcPr>
          <w:p w14:paraId="393BE394" w14:textId="77777777" w:rsidR="0006477C" w:rsidRPr="00325415" w:rsidRDefault="0006477C" w:rsidP="000E3188">
            <w:pPr>
              <w:jc w:val="center"/>
              <w:rPr>
                <w:sz w:val="20"/>
                <w:szCs w:val="20"/>
              </w:rPr>
            </w:pPr>
            <w:r w:rsidRPr="00325415">
              <w:rPr>
                <w:sz w:val="20"/>
                <w:szCs w:val="20"/>
              </w:rPr>
              <w:t>23.6</w:t>
            </w:r>
          </w:p>
        </w:tc>
        <w:tc>
          <w:tcPr>
            <w:tcW w:w="1559" w:type="dxa"/>
          </w:tcPr>
          <w:p w14:paraId="49966BA6" w14:textId="77777777" w:rsidR="0006477C" w:rsidRPr="00325415" w:rsidRDefault="0006477C" w:rsidP="000E3188">
            <w:pPr>
              <w:jc w:val="center"/>
              <w:rPr>
                <w:sz w:val="20"/>
                <w:szCs w:val="20"/>
              </w:rPr>
            </w:pPr>
            <w:r w:rsidRPr="00325415">
              <w:rPr>
                <w:sz w:val="20"/>
                <w:szCs w:val="20"/>
              </w:rPr>
              <w:t>189.9</w:t>
            </w:r>
          </w:p>
        </w:tc>
        <w:tc>
          <w:tcPr>
            <w:tcW w:w="2410" w:type="dxa"/>
          </w:tcPr>
          <w:p w14:paraId="2AAC92B4" w14:textId="77777777" w:rsidR="0006477C" w:rsidRPr="00325415" w:rsidRDefault="0006477C" w:rsidP="000E3188">
            <w:pPr>
              <w:jc w:val="center"/>
              <w:rPr>
                <w:sz w:val="20"/>
                <w:szCs w:val="20"/>
              </w:rPr>
            </w:pPr>
            <w:r w:rsidRPr="00325415">
              <w:rPr>
                <w:sz w:val="20"/>
                <w:szCs w:val="20"/>
              </w:rPr>
              <w:t>26.0</w:t>
            </w:r>
          </w:p>
        </w:tc>
        <w:tc>
          <w:tcPr>
            <w:tcW w:w="1837" w:type="dxa"/>
          </w:tcPr>
          <w:p w14:paraId="3984BD3C" w14:textId="77777777" w:rsidR="0006477C" w:rsidRPr="00325415" w:rsidRDefault="0006477C" w:rsidP="000E3188">
            <w:pPr>
              <w:jc w:val="center"/>
              <w:rPr>
                <w:sz w:val="20"/>
                <w:szCs w:val="20"/>
              </w:rPr>
            </w:pPr>
            <w:r w:rsidRPr="00325415">
              <w:rPr>
                <w:sz w:val="20"/>
                <w:szCs w:val="20"/>
              </w:rPr>
              <w:t>11.2</w:t>
            </w:r>
          </w:p>
        </w:tc>
      </w:tr>
      <w:tr w:rsidR="0006477C" w:rsidRPr="00325415" w14:paraId="6F761A14" w14:textId="77777777" w:rsidTr="000E3188">
        <w:tc>
          <w:tcPr>
            <w:tcW w:w="2122" w:type="dxa"/>
          </w:tcPr>
          <w:p w14:paraId="5D0D2FE2" w14:textId="77777777" w:rsidR="0006477C" w:rsidRPr="00325415" w:rsidRDefault="0006477C" w:rsidP="000E3188">
            <w:pPr>
              <w:rPr>
                <w:sz w:val="20"/>
                <w:szCs w:val="20"/>
              </w:rPr>
            </w:pPr>
            <w:bookmarkStart w:id="39" w:name="_Hlk129538797"/>
            <w:r w:rsidRPr="00325415">
              <w:rPr>
                <w:sz w:val="20"/>
                <w:szCs w:val="20"/>
              </w:rPr>
              <w:t>Dubrovnik</w:t>
            </w:r>
            <w:bookmarkEnd w:id="39"/>
          </w:p>
        </w:tc>
        <w:tc>
          <w:tcPr>
            <w:tcW w:w="1134" w:type="dxa"/>
          </w:tcPr>
          <w:p w14:paraId="5DF2DF2B" w14:textId="77777777" w:rsidR="0006477C" w:rsidRPr="00325415" w:rsidRDefault="0006477C" w:rsidP="000E3188">
            <w:pPr>
              <w:jc w:val="center"/>
              <w:rPr>
                <w:sz w:val="20"/>
                <w:szCs w:val="20"/>
              </w:rPr>
            </w:pPr>
            <w:r w:rsidRPr="00325415">
              <w:rPr>
                <w:sz w:val="20"/>
                <w:szCs w:val="20"/>
              </w:rPr>
              <w:t>23.1</w:t>
            </w:r>
          </w:p>
        </w:tc>
        <w:tc>
          <w:tcPr>
            <w:tcW w:w="1559" w:type="dxa"/>
          </w:tcPr>
          <w:p w14:paraId="49686E4E" w14:textId="77777777" w:rsidR="0006477C" w:rsidRPr="00325415" w:rsidRDefault="0006477C" w:rsidP="000E3188">
            <w:pPr>
              <w:jc w:val="center"/>
              <w:rPr>
                <w:sz w:val="20"/>
                <w:szCs w:val="20"/>
              </w:rPr>
            </w:pPr>
            <w:r w:rsidRPr="00325415">
              <w:rPr>
                <w:sz w:val="20"/>
                <w:szCs w:val="20"/>
              </w:rPr>
              <w:t>268.2</w:t>
            </w:r>
          </w:p>
        </w:tc>
        <w:tc>
          <w:tcPr>
            <w:tcW w:w="2410" w:type="dxa"/>
          </w:tcPr>
          <w:p w14:paraId="465C7F93" w14:textId="77777777" w:rsidR="0006477C" w:rsidRPr="00325415" w:rsidRDefault="0006477C" w:rsidP="000E3188">
            <w:pPr>
              <w:jc w:val="center"/>
              <w:rPr>
                <w:sz w:val="20"/>
                <w:szCs w:val="20"/>
              </w:rPr>
            </w:pPr>
            <w:r w:rsidRPr="00325415">
              <w:rPr>
                <w:sz w:val="20"/>
                <w:szCs w:val="20"/>
              </w:rPr>
              <w:t>13.9</w:t>
            </w:r>
          </w:p>
        </w:tc>
        <w:tc>
          <w:tcPr>
            <w:tcW w:w="1837" w:type="dxa"/>
          </w:tcPr>
          <w:p w14:paraId="6597110D" w14:textId="77777777" w:rsidR="0006477C" w:rsidRPr="00325415" w:rsidRDefault="0006477C" w:rsidP="000E3188">
            <w:pPr>
              <w:jc w:val="center"/>
              <w:rPr>
                <w:sz w:val="20"/>
                <w:szCs w:val="20"/>
              </w:rPr>
            </w:pPr>
            <w:r w:rsidRPr="00325415">
              <w:rPr>
                <w:sz w:val="20"/>
                <w:szCs w:val="20"/>
              </w:rPr>
              <w:t>3.9</w:t>
            </w:r>
          </w:p>
        </w:tc>
      </w:tr>
      <w:bookmarkEnd w:id="35"/>
    </w:tbl>
    <w:p w14:paraId="2C92C089" w14:textId="0427B5FC" w:rsidR="00052F13" w:rsidRPr="00325415" w:rsidRDefault="00052F13" w:rsidP="007B7FEE">
      <w:pPr>
        <w:jc w:val="both"/>
        <w:rPr>
          <w:rFonts w:eastAsiaTheme="minorEastAsia"/>
          <w:color w:val="808080" w:themeColor="background1" w:themeShade="80"/>
          <w:sz w:val="18"/>
          <w:szCs w:val="18"/>
        </w:rPr>
      </w:pPr>
    </w:p>
    <w:p w14:paraId="2679B83C" w14:textId="77B9AB5A" w:rsidR="00F971D2" w:rsidRPr="00325415" w:rsidRDefault="00052F13" w:rsidP="00B5246D">
      <w:pPr>
        <w:spacing w:after="0"/>
        <w:jc w:val="both"/>
        <w:rPr>
          <w:rFonts w:eastAsiaTheme="minorEastAsia"/>
          <w:color w:val="808080" w:themeColor="background1" w:themeShade="80"/>
          <w:sz w:val="18"/>
          <w:szCs w:val="18"/>
        </w:rPr>
      </w:pPr>
      <w:r w:rsidRPr="00325415">
        <w:rPr>
          <w:rFonts w:eastAsiaTheme="minorEastAsia"/>
          <w:color w:val="808080" w:themeColor="background1" w:themeShade="80"/>
          <w:sz w:val="18"/>
          <w:szCs w:val="18"/>
        </w:rPr>
        <w:t xml:space="preserve">Tablica 2  Srednje </w:t>
      </w:r>
      <w:r w:rsidR="00BD72D8" w:rsidRPr="00325415">
        <w:rPr>
          <w:rFonts w:eastAsiaTheme="minorEastAsia"/>
          <w:color w:val="808080" w:themeColor="background1" w:themeShade="80"/>
          <w:sz w:val="18"/>
          <w:szCs w:val="18"/>
        </w:rPr>
        <w:t xml:space="preserve">godišnje </w:t>
      </w:r>
      <w:r w:rsidRPr="00325415">
        <w:rPr>
          <w:rFonts w:eastAsiaTheme="minorEastAsia"/>
          <w:color w:val="808080" w:themeColor="background1" w:themeShade="80"/>
          <w:sz w:val="18"/>
          <w:szCs w:val="18"/>
        </w:rPr>
        <w:t>vrijednosti temperature zraka, oborina, FWI, SSR za požarnu sezonu 19</w:t>
      </w:r>
      <w:r w:rsidR="005D6031" w:rsidRPr="00325415">
        <w:rPr>
          <w:rFonts w:eastAsiaTheme="minorEastAsia"/>
          <w:color w:val="808080" w:themeColor="background1" w:themeShade="80"/>
          <w:sz w:val="18"/>
          <w:szCs w:val="18"/>
        </w:rPr>
        <w:t>91</w:t>
      </w:r>
      <w:r w:rsidRPr="00325415">
        <w:rPr>
          <w:rFonts w:eastAsiaTheme="minorEastAsia"/>
          <w:color w:val="808080" w:themeColor="background1" w:themeShade="80"/>
          <w:sz w:val="18"/>
          <w:szCs w:val="18"/>
        </w:rPr>
        <w:t>.-</w:t>
      </w:r>
      <w:r w:rsidR="005D6031" w:rsidRPr="00325415">
        <w:rPr>
          <w:rFonts w:eastAsiaTheme="minorEastAsia"/>
          <w:color w:val="808080" w:themeColor="background1" w:themeShade="80"/>
          <w:sz w:val="18"/>
          <w:szCs w:val="18"/>
        </w:rPr>
        <w:t>20</w:t>
      </w:r>
      <w:r w:rsidR="002B15DF" w:rsidRPr="00325415">
        <w:rPr>
          <w:rFonts w:eastAsiaTheme="minorEastAsia"/>
          <w:color w:val="808080" w:themeColor="background1" w:themeShade="80"/>
          <w:sz w:val="18"/>
          <w:szCs w:val="18"/>
        </w:rPr>
        <w:t>20</w:t>
      </w:r>
      <w:r w:rsidR="00B5246D" w:rsidRPr="00325415">
        <w:rPr>
          <w:rFonts w:eastAsiaTheme="minorEastAsia"/>
          <w:color w:val="808080" w:themeColor="background1" w:themeShade="80"/>
          <w:sz w:val="18"/>
          <w:szCs w:val="18"/>
        </w:rPr>
        <w:t>.</w:t>
      </w:r>
      <w:r w:rsidR="00575513" w:rsidRPr="00325415">
        <w:rPr>
          <w:rFonts w:eastAsiaTheme="minorEastAsia"/>
          <w:color w:val="808080" w:themeColor="background1" w:themeShade="80"/>
          <w:sz w:val="18"/>
          <w:szCs w:val="18"/>
        </w:rPr>
        <w:t>godine</w:t>
      </w:r>
    </w:p>
    <w:p w14:paraId="027D31CF" w14:textId="76138ACE" w:rsidR="00052F13" w:rsidRPr="00325415" w:rsidRDefault="00B5246D" w:rsidP="00B5246D">
      <w:pPr>
        <w:spacing w:after="0"/>
        <w:jc w:val="both"/>
        <w:rPr>
          <w:rFonts w:eastAsiaTheme="minorEastAsia"/>
          <w:color w:val="808080" w:themeColor="background1" w:themeShade="80"/>
          <w:sz w:val="18"/>
          <w:szCs w:val="18"/>
        </w:rPr>
      </w:pPr>
      <w:r w:rsidRPr="00325415">
        <w:rPr>
          <w:rFonts w:eastAsiaTheme="minorEastAsia"/>
          <w:color w:val="808080" w:themeColor="background1" w:themeShade="80"/>
          <w:sz w:val="18"/>
          <w:szCs w:val="18"/>
        </w:rPr>
        <w:t xml:space="preserve">Table 2 </w:t>
      </w:r>
      <w:r w:rsidR="00061719" w:rsidRPr="00325415">
        <w:rPr>
          <w:rFonts w:eastAsiaTheme="minorEastAsia"/>
          <w:color w:val="808080" w:themeColor="background1" w:themeShade="80"/>
          <w:sz w:val="18"/>
          <w:szCs w:val="18"/>
        </w:rPr>
        <w:t>Average annual values of air temperature, precipitation, FWI, SSR for the fire season 1991-2020.</w:t>
      </w:r>
      <w:r w:rsidR="00061719" w:rsidRPr="00325415" w:rsidDel="00061719">
        <w:rPr>
          <w:rFonts w:eastAsiaTheme="minorEastAsia"/>
          <w:color w:val="808080" w:themeColor="background1" w:themeShade="80"/>
          <w:sz w:val="18"/>
          <w:szCs w:val="18"/>
        </w:rPr>
        <w:t xml:space="preserve"> </w:t>
      </w:r>
    </w:p>
    <w:tbl>
      <w:tblPr>
        <w:tblStyle w:val="Reetkatablice"/>
        <w:tblW w:w="0" w:type="auto"/>
        <w:tblLook w:val="04A0" w:firstRow="1" w:lastRow="0" w:firstColumn="1" w:lastColumn="0" w:noHBand="0" w:noVBand="1"/>
      </w:tblPr>
      <w:tblGrid>
        <w:gridCol w:w="2080"/>
        <w:gridCol w:w="1281"/>
        <w:gridCol w:w="1531"/>
        <w:gridCol w:w="2368"/>
        <w:gridCol w:w="1802"/>
      </w:tblGrid>
      <w:tr w:rsidR="00A15AA5" w:rsidRPr="00325415" w14:paraId="3AE2E8D1" w14:textId="77777777" w:rsidTr="000E3188">
        <w:tc>
          <w:tcPr>
            <w:tcW w:w="2122" w:type="dxa"/>
          </w:tcPr>
          <w:p w14:paraId="7BE97670" w14:textId="2F4A333F" w:rsidR="00CA4F9A" w:rsidRPr="00325415" w:rsidRDefault="00A15AA5" w:rsidP="000E3188">
            <w:pPr>
              <w:jc w:val="center"/>
              <w:rPr>
                <w:rFonts w:cstheme="minorHAnsi"/>
                <w:sz w:val="20"/>
                <w:szCs w:val="20"/>
              </w:rPr>
            </w:pPr>
            <w:r w:rsidRPr="00325415">
              <w:rPr>
                <w:rFonts w:cstheme="minorHAnsi"/>
                <w:sz w:val="20"/>
                <w:szCs w:val="20"/>
              </w:rPr>
              <w:t>Požarna sezona</w:t>
            </w:r>
          </w:p>
          <w:p w14:paraId="12339D7D" w14:textId="77777777" w:rsidR="00CA4F9A" w:rsidRPr="00325415" w:rsidRDefault="00CA4F9A" w:rsidP="000E3188">
            <w:pPr>
              <w:jc w:val="center"/>
              <w:rPr>
                <w:rFonts w:cstheme="minorHAnsi"/>
                <w:sz w:val="20"/>
                <w:szCs w:val="20"/>
              </w:rPr>
            </w:pPr>
            <w:r w:rsidRPr="00325415">
              <w:rPr>
                <w:rFonts w:cstheme="minorHAnsi"/>
                <w:sz w:val="20"/>
                <w:szCs w:val="20"/>
              </w:rPr>
              <w:t>1991.-2020.</w:t>
            </w:r>
          </w:p>
          <w:p w14:paraId="4671B14E" w14:textId="4D676251" w:rsidR="008A1D2D" w:rsidRPr="00325415" w:rsidRDefault="008A1D2D" w:rsidP="000E3188">
            <w:pPr>
              <w:jc w:val="center"/>
              <w:rPr>
                <w:rFonts w:cstheme="minorHAnsi"/>
                <w:sz w:val="20"/>
                <w:szCs w:val="20"/>
              </w:rPr>
            </w:pPr>
          </w:p>
        </w:tc>
        <w:tc>
          <w:tcPr>
            <w:tcW w:w="1134" w:type="dxa"/>
          </w:tcPr>
          <w:p w14:paraId="12ABD8AD" w14:textId="77777777" w:rsidR="00CA4F9A" w:rsidRPr="00325415" w:rsidRDefault="00CA4F9A" w:rsidP="000E3188">
            <w:pPr>
              <w:jc w:val="center"/>
              <w:rPr>
                <w:rFonts w:cstheme="minorHAnsi"/>
                <w:sz w:val="20"/>
                <w:szCs w:val="20"/>
              </w:rPr>
            </w:pPr>
            <w:r w:rsidRPr="00325415">
              <w:rPr>
                <w:rFonts w:cstheme="minorHAnsi"/>
                <w:sz w:val="20"/>
                <w:szCs w:val="20"/>
              </w:rPr>
              <w:t>Temperatura zraka (°C)</w:t>
            </w:r>
          </w:p>
        </w:tc>
        <w:tc>
          <w:tcPr>
            <w:tcW w:w="1559" w:type="dxa"/>
          </w:tcPr>
          <w:p w14:paraId="65A4286E" w14:textId="2D85CB50" w:rsidR="00CA4F9A" w:rsidRPr="00325415" w:rsidRDefault="00786CFE" w:rsidP="000E3188">
            <w:pPr>
              <w:jc w:val="center"/>
              <w:rPr>
                <w:rFonts w:cstheme="minorHAnsi"/>
                <w:sz w:val="20"/>
                <w:szCs w:val="20"/>
              </w:rPr>
            </w:pPr>
            <w:r w:rsidRPr="00325415">
              <w:rPr>
                <w:rFonts w:cstheme="minorHAnsi"/>
                <w:sz w:val="20"/>
                <w:szCs w:val="20"/>
              </w:rPr>
              <w:t>Količina oborine</w:t>
            </w:r>
            <w:r w:rsidR="00CA4F9A" w:rsidRPr="00325415">
              <w:rPr>
                <w:rFonts w:cstheme="minorHAnsi"/>
                <w:sz w:val="20"/>
                <w:szCs w:val="20"/>
              </w:rPr>
              <w:t xml:space="preserve"> (mm)</w:t>
            </w:r>
          </w:p>
        </w:tc>
        <w:tc>
          <w:tcPr>
            <w:tcW w:w="2410" w:type="dxa"/>
          </w:tcPr>
          <w:p w14:paraId="65AFFE04" w14:textId="77777777" w:rsidR="00CA4F9A" w:rsidRPr="00325415" w:rsidRDefault="00CA4F9A" w:rsidP="000E3188">
            <w:pPr>
              <w:jc w:val="center"/>
              <w:rPr>
                <w:rFonts w:cstheme="minorHAnsi"/>
                <w:sz w:val="20"/>
                <w:szCs w:val="20"/>
              </w:rPr>
            </w:pPr>
            <w:r w:rsidRPr="00325415">
              <w:rPr>
                <w:rFonts w:cstheme="minorHAnsi"/>
                <w:color w:val="1F1F1F"/>
                <w:sz w:val="20"/>
                <w:szCs w:val="20"/>
                <w:shd w:val="clear" w:color="auto" w:fill="FFFFFF"/>
              </w:rPr>
              <w:t xml:space="preserve">Indeks meteorološke opasnosti od požara - </w:t>
            </w:r>
            <w:r w:rsidRPr="00325415">
              <w:rPr>
                <w:rFonts w:cstheme="minorHAnsi"/>
                <w:sz w:val="20"/>
                <w:szCs w:val="20"/>
              </w:rPr>
              <w:t>FWI</w:t>
            </w:r>
          </w:p>
        </w:tc>
        <w:tc>
          <w:tcPr>
            <w:tcW w:w="1837" w:type="dxa"/>
          </w:tcPr>
          <w:p w14:paraId="2BB0DB89" w14:textId="77777777" w:rsidR="00CA4F9A" w:rsidRPr="00325415" w:rsidRDefault="00CA4F9A" w:rsidP="000E3188">
            <w:pPr>
              <w:jc w:val="center"/>
              <w:rPr>
                <w:rFonts w:cstheme="minorHAnsi"/>
                <w:sz w:val="20"/>
                <w:szCs w:val="20"/>
              </w:rPr>
            </w:pPr>
            <w:r w:rsidRPr="00325415">
              <w:rPr>
                <w:rFonts w:cstheme="minorHAnsi"/>
                <w:sz w:val="20"/>
                <w:szCs w:val="20"/>
              </w:rPr>
              <w:t>Srednja sezonska žestina - SSR</w:t>
            </w:r>
          </w:p>
        </w:tc>
      </w:tr>
      <w:tr w:rsidR="00A15AA5" w:rsidRPr="00325415" w14:paraId="2019376B" w14:textId="77777777" w:rsidTr="000E3188">
        <w:tc>
          <w:tcPr>
            <w:tcW w:w="2122" w:type="dxa"/>
          </w:tcPr>
          <w:p w14:paraId="2E0A6FCC" w14:textId="77777777" w:rsidR="00CA4F9A" w:rsidRPr="00325415" w:rsidRDefault="00CA4F9A" w:rsidP="000E3188">
            <w:pPr>
              <w:rPr>
                <w:sz w:val="20"/>
                <w:szCs w:val="20"/>
              </w:rPr>
            </w:pPr>
            <w:r w:rsidRPr="00325415">
              <w:rPr>
                <w:sz w:val="20"/>
                <w:szCs w:val="20"/>
              </w:rPr>
              <w:t>Zadar</w:t>
            </w:r>
          </w:p>
        </w:tc>
        <w:tc>
          <w:tcPr>
            <w:tcW w:w="1134" w:type="dxa"/>
          </w:tcPr>
          <w:p w14:paraId="616F9EBA" w14:textId="77777777" w:rsidR="00CA4F9A" w:rsidRPr="00325415" w:rsidRDefault="00CA4F9A" w:rsidP="000E3188">
            <w:pPr>
              <w:jc w:val="center"/>
              <w:rPr>
                <w:sz w:val="20"/>
                <w:szCs w:val="20"/>
              </w:rPr>
            </w:pPr>
            <w:r w:rsidRPr="00325415">
              <w:rPr>
                <w:sz w:val="20"/>
                <w:szCs w:val="20"/>
              </w:rPr>
              <w:t>23.3</w:t>
            </w:r>
          </w:p>
        </w:tc>
        <w:tc>
          <w:tcPr>
            <w:tcW w:w="1559" w:type="dxa"/>
          </w:tcPr>
          <w:p w14:paraId="12293990" w14:textId="77777777" w:rsidR="00CA4F9A" w:rsidRPr="00325415" w:rsidRDefault="00CA4F9A" w:rsidP="000E3188">
            <w:pPr>
              <w:jc w:val="center"/>
              <w:rPr>
                <w:sz w:val="20"/>
                <w:szCs w:val="20"/>
              </w:rPr>
            </w:pPr>
            <w:r w:rsidRPr="00325415">
              <w:rPr>
                <w:sz w:val="20"/>
                <w:szCs w:val="20"/>
              </w:rPr>
              <w:t>251.7</w:t>
            </w:r>
          </w:p>
        </w:tc>
        <w:tc>
          <w:tcPr>
            <w:tcW w:w="2410" w:type="dxa"/>
          </w:tcPr>
          <w:p w14:paraId="529203AE" w14:textId="77777777" w:rsidR="00CA4F9A" w:rsidRPr="00325415" w:rsidRDefault="00CA4F9A" w:rsidP="000E3188">
            <w:pPr>
              <w:jc w:val="center"/>
              <w:rPr>
                <w:sz w:val="20"/>
                <w:szCs w:val="20"/>
              </w:rPr>
            </w:pPr>
            <w:r w:rsidRPr="00325415">
              <w:rPr>
                <w:sz w:val="20"/>
                <w:szCs w:val="20"/>
              </w:rPr>
              <w:t>19.6</w:t>
            </w:r>
          </w:p>
        </w:tc>
        <w:tc>
          <w:tcPr>
            <w:tcW w:w="1837" w:type="dxa"/>
          </w:tcPr>
          <w:p w14:paraId="46A41728" w14:textId="77777777" w:rsidR="00CA4F9A" w:rsidRPr="00325415" w:rsidRDefault="00CA4F9A" w:rsidP="000E3188">
            <w:pPr>
              <w:jc w:val="center"/>
              <w:rPr>
                <w:sz w:val="20"/>
                <w:szCs w:val="20"/>
              </w:rPr>
            </w:pPr>
            <w:r w:rsidRPr="00325415">
              <w:rPr>
                <w:sz w:val="20"/>
                <w:szCs w:val="20"/>
              </w:rPr>
              <w:t>6.8</w:t>
            </w:r>
          </w:p>
        </w:tc>
      </w:tr>
      <w:tr w:rsidR="00A15AA5" w:rsidRPr="00325415" w14:paraId="6132C14C" w14:textId="77777777" w:rsidTr="000E3188">
        <w:tc>
          <w:tcPr>
            <w:tcW w:w="2122" w:type="dxa"/>
          </w:tcPr>
          <w:p w14:paraId="026FCE34" w14:textId="77777777" w:rsidR="00CA4F9A" w:rsidRPr="00325415" w:rsidRDefault="00CA4F9A" w:rsidP="000E3188">
            <w:pPr>
              <w:rPr>
                <w:sz w:val="20"/>
                <w:szCs w:val="20"/>
              </w:rPr>
            </w:pPr>
            <w:r w:rsidRPr="00325415">
              <w:rPr>
                <w:sz w:val="20"/>
                <w:szCs w:val="20"/>
              </w:rPr>
              <w:t>Split - Marjan</w:t>
            </w:r>
          </w:p>
        </w:tc>
        <w:tc>
          <w:tcPr>
            <w:tcW w:w="1134" w:type="dxa"/>
          </w:tcPr>
          <w:p w14:paraId="16465B90" w14:textId="77777777" w:rsidR="00CA4F9A" w:rsidRPr="00325415" w:rsidRDefault="00CA4F9A" w:rsidP="000E3188">
            <w:pPr>
              <w:jc w:val="center"/>
              <w:rPr>
                <w:sz w:val="20"/>
                <w:szCs w:val="20"/>
              </w:rPr>
            </w:pPr>
            <w:r w:rsidRPr="00325415">
              <w:rPr>
                <w:sz w:val="20"/>
                <w:szCs w:val="20"/>
              </w:rPr>
              <w:t>24.9</w:t>
            </w:r>
          </w:p>
        </w:tc>
        <w:tc>
          <w:tcPr>
            <w:tcW w:w="1559" w:type="dxa"/>
          </w:tcPr>
          <w:p w14:paraId="24335F69" w14:textId="77777777" w:rsidR="00CA4F9A" w:rsidRPr="00325415" w:rsidRDefault="00CA4F9A" w:rsidP="000E3188">
            <w:pPr>
              <w:jc w:val="center"/>
              <w:rPr>
                <w:sz w:val="20"/>
                <w:szCs w:val="20"/>
              </w:rPr>
            </w:pPr>
            <w:r w:rsidRPr="00325415">
              <w:rPr>
                <w:sz w:val="20"/>
                <w:szCs w:val="20"/>
              </w:rPr>
              <w:t>187.8</w:t>
            </w:r>
          </w:p>
        </w:tc>
        <w:tc>
          <w:tcPr>
            <w:tcW w:w="2410" w:type="dxa"/>
          </w:tcPr>
          <w:p w14:paraId="61DFFD2F" w14:textId="77777777" w:rsidR="00CA4F9A" w:rsidRPr="00325415" w:rsidRDefault="00CA4F9A" w:rsidP="000E3188">
            <w:pPr>
              <w:jc w:val="center"/>
              <w:rPr>
                <w:sz w:val="20"/>
                <w:szCs w:val="20"/>
              </w:rPr>
            </w:pPr>
            <w:r w:rsidRPr="00325415">
              <w:rPr>
                <w:sz w:val="20"/>
                <w:szCs w:val="20"/>
              </w:rPr>
              <w:t>28.7</w:t>
            </w:r>
          </w:p>
        </w:tc>
        <w:tc>
          <w:tcPr>
            <w:tcW w:w="1837" w:type="dxa"/>
          </w:tcPr>
          <w:p w14:paraId="6900DD32" w14:textId="77777777" w:rsidR="00CA4F9A" w:rsidRPr="00325415" w:rsidRDefault="00CA4F9A" w:rsidP="000E3188">
            <w:pPr>
              <w:jc w:val="center"/>
              <w:rPr>
                <w:sz w:val="20"/>
                <w:szCs w:val="20"/>
              </w:rPr>
            </w:pPr>
            <w:r w:rsidRPr="00325415">
              <w:rPr>
                <w:sz w:val="20"/>
                <w:szCs w:val="20"/>
              </w:rPr>
              <w:t>12.8</w:t>
            </w:r>
          </w:p>
        </w:tc>
      </w:tr>
      <w:tr w:rsidR="00A15AA5" w:rsidRPr="00325415" w14:paraId="760A13E9" w14:textId="77777777" w:rsidTr="000E3188">
        <w:tc>
          <w:tcPr>
            <w:tcW w:w="2122" w:type="dxa"/>
          </w:tcPr>
          <w:p w14:paraId="732E5D4B" w14:textId="77777777" w:rsidR="00CA4F9A" w:rsidRPr="00325415" w:rsidRDefault="00CA4F9A" w:rsidP="000E3188">
            <w:pPr>
              <w:rPr>
                <w:sz w:val="20"/>
                <w:szCs w:val="20"/>
              </w:rPr>
            </w:pPr>
            <w:r w:rsidRPr="00325415">
              <w:rPr>
                <w:sz w:val="20"/>
                <w:szCs w:val="20"/>
              </w:rPr>
              <w:t>Dubrovnik</w:t>
            </w:r>
          </w:p>
        </w:tc>
        <w:tc>
          <w:tcPr>
            <w:tcW w:w="1134" w:type="dxa"/>
          </w:tcPr>
          <w:p w14:paraId="54BDFA89" w14:textId="77777777" w:rsidR="00CA4F9A" w:rsidRPr="00325415" w:rsidRDefault="00CA4F9A" w:rsidP="000E3188">
            <w:pPr>
              <w:jc w:val="center"/>
              <w:rPr>
                <w:sz w:val="20"/>
                <w:szCs w:val="20"/>
              </w:rPr>
            </w:pPr>
            <w:r w:rsidRPr="00325415">
              <w:rPr>
                <w:sz w:val="20"/>
                <w:szCs w:val="20"/>
              </w:rPr>
              <w:t>24.4</w:t>
            </w:r>
          </w:p>
        </w:tc>
        <w:tc>
          <w:tcPr>
            <w:tcW w:w="1559" w:type="dxa"/>
          </w:tcPr>
          <w:p w14:paraId="17413004" w14:textId="77777777" w:rsidR="00CA4F9A" w:rsidRPr="00325415" w:rsidRDefault="00CA4F9A" w:rsidP="000E3188">
            <w:pPr>
              <w:jc w:val="center"/>
              <w:rPr>
                <w:sz w:val="20"/>
                <w:szCs w:val="20"/>
              </w:rPr>
            </w:pPr>
            <w:r w:rsidRPr="00325415">
              <w:rPr>
                <w:sz w:val="20"/>
                <w:szCs w:val="20"/>
              </w:rPr>
              <w:t>231.1</w:t>
            </w:r>
          </w:p>
        </w:tc>
        <w:tc>
          <w:tcPr>
            <w:tcW w:w="2410" w:type="dxa"/>
          </w:tcPr>
          <w:p w14:paraId="3ADBBF8D" w14:textId="77777777" w:rsidR="00CA4F9A" w:rsidRPr="00325415" w:rsidRDefault="00CA4F9A" w:rsidP="000E3188">
            <w:pPr>
              <w:jc w:val="center"/>
              <w:rPr>
                <w:sz w:val="20"/>
                <w:szCs w:val="20"/>
              </w:rPr>
            </w:pPr>
            <w:r w:rsidRPr="00325415">
              <w:rPr>
                <w:sz w:val="20"/>
                <w:szCs w:val="20"/>
              </w:rPr>
              <w:t>17.9</w:t>
            </w:r>
          </w:p>
        </w:tc>
        <w:tc>
          <w:tcPr>
            <w:tcW w:w="1837" w:type="dxa"/>
          </w:tcPr>
          <w:p w14:paraId="1B50639C" w14:textId="77777777" w:rsidR="00CA4F9A" w:rsidRPr="00325415" w:rsidRDefault="00CA4F9A" w:rsidP="000E3188">
            <w:pPr>
              <w:jc w:val="center"/>
              <w:rPr>
                <w:sz w:val="20"/>
                <w:szCs w:val="20"/>
              </w:rPr>
            </w:pPr>
            <w:r w:rsidRPr="00325415">
              <w:rPr>
                <w:sz w:val="20"/>
                <w:szCs w:val="20"/>
              </w:rPr>
              <w:t>5.7</w:t>
            </w:r>
          </w:p>
        </w:tc>
      </w:tr>
    </w:tbl>
    <w:p w14:paraId="4B209629" w14:textId="77777777" w:rsidR="00052F13" w:rsidRPr="00325415" w:rsidRDefault="00052F13" w:rsidP="007B7FEE">
      <w:pPr>
        <w:jc w:val="both"/>
        <w:rPr>
          <w:rFonts w:eastAsiaTheme="minorEastAsia"/>
        </w:rPr>
      </w:pPr>
    </w:p>
    <w:p w14:paraId="7EE77466" w14:textId="7748572D" w:rsidR="002F46B0" w:rsidRPr="00325415" w:rsidRDefault="00C8482C" w:rsidP="007B7FEE">
      <w:pPr>
        <w:jc w:val="both"/>
        <w:rPr>
          <w:rFonts w:eastAsiaTheme="minorEastAsia"/>
        </w:rPr>
      </w:pPr>
      <w:r w:rsidRPr="00325415">
        <w:rPr>
          <w:rFonts w:eastAsiaTheme="minorEastAsia"/>
        </w:rPr>
        <w:t xml:space="preserve">Fire Information for Resource Management System (FIRMS) </w:t>
      </w:r>
      <w:r w:rsidR="00940537" w:rsidRPr="00325415">
        <w:rPr>
          <w:rFonts w:eastAsiaTheme="minorEastAsia"/>
        </w:rPr>
        <w:t xml:space="preserve">je program koji </w:t>
      </w:r>
      <w:r w:rsidRPr="00325415">
        <w:rPr>
          <w:rFonts w:eastAsiaTheme="minorEastAsia"/>
        </w:rPr>
        <w:t>koristi satelitska promatranja MODIS i VIIRS instrumenata iz NASA-inog satelita Terra za otkrivanje aktivnih požara i toplinskih anomalija</w:t>
      </w:r>
      <w:r w:rsidR="00940537" w:rsidRPr="00325415">
        <w:rPr>
          <w:rFonts w:eastAsiaTheme="minorEastAsia"/>
        </w:rPr>
        <w:t>.</w:t>
      </w:r>
      <w:r w:rsidR="00940537" w:rsidRPr="00325415">
        <w:rPr>
          <w:rFonts w:eastAsiaTheme="minorEastAsia"/>
          <w:color w:val="808080" w:themeColor="background1" w:themeShade="80"/>
          <w:sz w:val="18"/>
          <w:szCs w:val="18"/>
        </w:rPr>
        <w:t xml:space="preserve"> </w:t>
      </w:r>
      <w:r w:rsidR="00940537" w:rsidRPr="00325415">
        <w:rPr>
          <w:rFonts w:eastAsiaTheme="minorEastAsia"/>
        </w:rPr>
        <w:t>Svaka aktivna lokacija požara predstavlja  piksel od 1 km koji algoritam označ</w:t>
      </w:r>
      <w:r w:rsidR="00A105B7" w:rsidRPr="00325415">
        <w:rPr>
          <w:rFonts w:eastAsiaTheme="minorEastAsia"/>
        </w:rPr>
        <w:t xml:space="preserve">ava </w:t>
      </w:r>
      <w:r w:rsidR="00940537" w:rsidRPr="00325415">
        <w:rPr>
          <w:rFonts w:eastAsiaTheme="minorEastAsia"/>
        </w:rPr>
        <w:t xml:space="preserve"> da sadrži jedan ili više požara unutar piksela.</w:t>
      </w:r>
      <w:r w:rsidR="00A105B7" w:rsidRPr="00325415">
        <w:rPr>
          <w:rFonts w:eastAsiaTheme="minorEastAsia"/>
        </w:rPr>
        <w:t xml:space="preserve"> </w:t>
      </w:r>
      <w:r w:rsidR="00CF7225" w:rsidRPr="00325415">
        <w:rPr>
          <w:rFonts w:eastAsiaTheme="minorEastAsia"/>
        </w:rPr>
        <w:t xml:space="preserve">Satelitske snimke </w:t>
      </w:r>
      <w:r w:rsidR="00207DC8" w:rsidRPr="00325415">
        <w:rPr>
          <w:rFonts w:eastAsiaTheme="minorEastAsia"/>
        </w:rPr>
        <w:t xml:space="preserve">s </w:t>
      </w:r>
      <w:r w:rsidR="00CF7225" w:rsidRPr="00325415">
        <w:rPr>
          <w:rFonts w:eastAsiaTheme="minorEastAsia"/>
        </w:rPr>
        <w:t>lokacije Šibenik</w:t>
      </w:r>
      <w:r w:rsidR="00753356" w:rsidRPr="00325415">
        <w:rPr>
          <w:rFonts w:eastAsiaTheme="minorEastAsia"/>
        </w:rPr>
        <w:t xml:space="preserve"> pokazuju</w:t>
      </w:r>
      <w:r w:rsidR="00207DC8" w:rsidRPr="00325415">
        <w:rPr>
          <w:rFonts w:eastAsiaTheme="minorEastAsia"/>
        </w:rPr>
        <w:t xml:space="preserve"> prikaz prostor</w:t>
      </w:r>
      <w:r w:rsidR="000F193A" w:rsidRPr="00325415">
        <w:rPr>
          <w:rFonts w:eastAsiaTheme="minorEastAsia"/>
        </w:rPr>
        <w:t>a</w:t>
      </w:r>
      <w:r w:rsidR="00207DC8" w:rsidRPr="00325415">
        <w:rPr>
          <w:rFonts w:eastAsiaTheme="minorEastAsia"/>
        </w:rPr>
        <w:t xml:space="preserve"> prije </w:t>
      </w:r>
      <w:r w:rsidR="00602EEF" w:rsidRPr="00325415">
        <w:rPr>
          <w:rFonts w:eastAsiaTheme="minorEastAsia"/>
        </w:rPr>
        <w:t xml:space="preserve">požara </w:t>
      </w:r>
      <w:r w:rsidR="00026263" w:rsidRPr="00325415">
        <w:rPr>
          <w:rFonts w:eastAsiaTheme="minorEastAsia"/>
        </w:rPr>
        <w:t xml:space="preserve">u </w:t>
      </w:r>
      <w:r w:rsidR="00602EEF" w:rsidRPr="00325415">
        <w:rPr>
          <w:rFonts w:eastAsiaTheme="minorEastAsia"/>
        </w:rPr>
        <w:t>lipnj</w:t>
      </w:r>
      <w:r w:rsidR="00026263" w:rsidRPr="00325415">
        <w:rPr>
          <w:rFonts w:eastAsiaTheme="minorEastAsia"/>
        </w:rPr>
        <w:t>u</w:t>
      </w:r>
      <w:r w:rsidR="00602EEF" w:rsidRPr="00325415">
        <w:rPr>
          <w:rFonts w:eastAsiaTheme="minorEastAsia"/>
        </w:rPr>
        <w:t xml:space="preserve"> 2022.</w:t>
      </w:r>
      <w:r w:rsidR="00786CFE" w:rsidRPr="00325415">
        <w:rPr>
          <w:rFonts w:eastAsiaTheme="minorEastAsia"/>
        </w:rPr>
        <w:t xml:space="preserve"> </w:t>
      </w:r>
      <w:r w:rsidR="00575513" w:rsidRPr="00325415">
        <w:rPr>
          <w:rFonts w:eastAsiaTheme="minorEastAsia"/>
        </w:rPr>
        <w:t>godine</w:t>
      </w:r>
      <w:r w:rsidR="00602EEF" w:rsidRPr="00325415">
        <w:rPr>
          <w:rFonts w:eastAsiaTheme="minorEastAsia"/>
        </w:rPr>
        <w:t xml:space="preserve">, </w:t>
      </w:r>
      <w:r w:rsidR="0048381C" w:rsidRPr="00325415">
        <w:rPr>
          <w:rFonts w:eastAsiaTheme="minorEastAsia"/>
        </w:rPr>
        <w:t>aktivne požare</w:t>
      </w:r>
      <w:r w:rsidR="000F193A" w:rsidRPr="00325415">
        <w:rPr>
          <w:rFonts w:eastAsiaTheme="minorEastAsia"/>
        </w:rPr>
        <w:t xml:space="preserve"> </w:t>
      </w:r>
      <w:r w:rsidR="00026263" w:rsidRPr="00325415">
        <w:rPr>
          <w:rFonts w:eastAsiaTheme="minorEastAsia"/>
        </w:rPr>
        <w:t xml:space="preserve">u </w:t>
      </w:r>
      <w:r w:rsidR="00575513" w:rsidRPr="00325415">
        <w:rPr>
          <w:rFonts w:eastAsiaTheme="minorEastAsia"/>
        </w:rPr>
        <w:t xml:space="preserve">srpnju i </w:t>
      </w:r>
      <w:r w:rsidR="00026263" w:rsidRPr="00325415">
        <w:rPr>
          <w:rFonts w:eastAsiaTheme="minorEastAsia"/>
        </w:rPr>
        <w:t>kolovozu 2022.</w:t>
      </w:r>
      <w:r w:rsidR="00786CFE" w:rsidRPr="00325415">
        <w:rPr>
          <w:rFonts w:eastAsiaTheme="minorEastAsia"/>
        </w:rPr>
        <w:t xml:space="preserve"> </w:t>
      </w:r>
      <w:r w:rsidR="00575513" w:rsidRPr="00325415">
        <w:rPr>
          <w:rFonts w:eastAsiaTheme="minorEastAsia"/>
        </w:rPr>
        <w:t xml:space="preserve">godine </w:t>
      </w:r>
      <w:r w:rsidR="00026263" w:rsidRPr="00325415">
        <w:rPr>
          <w:rFonts w:eastAsiaTheme="minorEastAsia"/>
        </w:rPr>
        <w:t xml:space="preserve"> i opožareno područje u rujnu 2022. godine</w:t>
      </w:r>
      <w:r w:rsidR="004B2F5E" w:rsidRPr="00325415">
        <w:rPr>
          <w:rFonts w:eastAsiaTheme="minorEastAsia"/>
        </w:rPr>
        <w:t xml:space="preserve"> (Slik</w:t>
      </w:r>
      <w:r w:rsidR="00786CFE" w:rsidRPr="00325415">
        <w:rPr>
          <w:rFonts w:eastAsiaTheme="minorEastAsia"/>
        </w:rPr>
        <w:t>e</w:t>
      </w:r>
      <w:r w:rsidR="00BF3F9C" w:rsidRPr="00325415">
        <w:rPr>
          <w:rFonts w:eastAsiaTheme="minorEastAsia"/>
        </w:rPr>
        <w:t xml:space="preserve"> 1</w:t>
      </w:r>
      <w:r w:rsidR="005B4CF7" w:rsidRPr="00325415">
        <w:rPr>
          <w:rFonts w:eastAsiaTheme="minorEastAsia"/>
        </w:rPr>
        <w:t>0</w:t>
      </w:r>
      <w:r w:rsidR="00BF3F9C" w:rsidRPr="00325415">
        <w:rPr>
          <w:rFonts w:eastAsiaTheme="minorEastAsia"/>
        </w:rPr>
        <w:t>,1</w:t>
      </w:r>
      <w:r w:rsidR="005B4CF7" w:rsidRPr="00325415">
        <w:rPr>
          <w:rFonts w:eastAsiaTheme="minorEastAsia"/>
        </w:rPr>
        <w:t>1</w:t>
      </w:r>
      <w:r w:rsidR="00786CFE" w:rsidRPr="00325415">
        <w:rPr>
          <w:rFonts w:eastAsiaTheme="minorEastAsia"/>
        </w:rPr>
        <w:t xml:space="preserve"> i </w:t>
      </w:r>
      <w:r w:rsidR="00BF3F9C" w:rsidRPr="00325415">
        <w:rPr>
          <w:rFonts w:eastAsiaTheme="minorEastAsia"/>
        </w:rPr>
        <w:t>1</w:t>
      </w:r>
      <w:r w:rsidR="005B4CF7" w:rsidRPr="00325415">
        <w:rPr>
          <w:rFonts w:eastAsiaTheme="minorEastAsia"/>
        </w:rPr>
        <w:t>2</w:t>
      </w:r>
      <w:r w:rsidR="00BF3F9C" w:rsidRPr="00325415">
        <w:rPr>
          <w:rFonts w:eastAsiaTheme="minorEastAsia"/>
        </w:rPr>
        <w:t>)</w:t>
      </w:r>
      <w:r w:rsidR="00026263" w:rsidRPr="00325415">
        <w:rPr>
          <w:rFonts w:eastAsiaTheme="minorEastAsia"/>
        </w:rPr>
        <w:t>.</w:t>
      </w:r>
    </w:p>
    <w:p w14:paraId="2408CE0E" w14:textId="3AD81130" w:rsidR="00042712" w:rsidRPr="00325415" w:rsidRDefault="001A5F36" w:rsidP="001A5F36">
      <w:pPr>
        <w:jc w:val="both"/>
        <w:rPr>
          <w:rFonts w:eastAsiaTheme="minorEastAsia"/>
        </w:rPr>
      </w:pPr>
      <w:r w:rsidRPr="00325415">
        <w:rPr>
          <w:rFonts w:eastAsiaTheme="minorEastAsia"/>
          <w:noProof/>
          <w:lang w:val="en-US"/>
        </w:rPr>
        <w:lastRenderedPageBreak/>
        <mc:AlternateContent>
          <mc:Choice Requires="wps">
            <w:drawing>
              <wp:anchor distT="45720" distB="45720" distL="114300" distR="114300" simplePos="0" relativeHeight="251658250" behindDoc="0" locked="0" layoutInCell="1" allowOverlap="1" wp14:anchorId="41F2E46A" wp14:editId="69554FE3">
                <wp:simplePos x="0" y="0"/>
                <wp:positionH relativeFrom="column">
                  <wp:posOffset>-84455</wp:posOffset>
                </wp:positionH>
                <wp:positionV relativeFrom="paragraph">
                  <wp:posOffset>1318895</wp:posOffset>
                </wp:positionV>
                <wp:extent cx="1950720" cy="697230"/>
                <wp:effectExtent l="0" t="0" r="0" b="762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697230"/>
                        </a:xfrm>
                        <a:prstGeom prst="rect">
                          <a:avLst/>
                        </a:prstGeom>
                        <a:solidFill>
                          <a:srgbClr val="FFFFFF"/>
                        </a:solidFill>
                        <a:ln w="9525">
                          <a:noFill/>
                          <a:miter lim="800000"/>
                          <a:headEnd/>
                          <a:tailEnd/>
                        </a:ln>
                      </wps:spPr>
                      <wps:txbx>
                        <w:txbxContent>
                          <w:p w14:paraId="05D5C01D" w14:textId="7B167768"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0</w:t>
                            </w:r>
                            <w:r>
                              <w:rPr>
                                <w:rFonts w:eastAsiaTheme="minorEastAsia"/>
                                <w:color w:val="808080" w:themeColor="background1" w:themeShade="80"/>
                                <w:sz w:val="18"/>
                                <w:szCs w:val="18"/>
                              </w:rPr>
                              <w:t xml:space="preserve">  </w:t>
                            </w:r>
                            <w:bookmarkStart w:id="40" w:name="_Hlk129550603"/>
                            <w:r>
                              <w:rPr>
                                <w:rFonts w:eastAsiaTheme="minorEastAsia"/>
                                <w:color w:val="808080" w:themeColor="background1" w:themeShade="80"/>
                                <w:sz w:val="18"/>
                                <w:szCs w:val="18"/>
                              </w:rPr>
                              <w:t>Satelitska snimka Šibenika, lipanj 2022.godine</w:t>
                            </w:r>
                            <w:bookmarkEnd w:id="40"/>
                          </w:p>
                          <w:p w14:paraId="7437BC20" w14:textId="524EADB5" w:rsidR="00297AF7" w:rsidRPr="000E5568" w:rsidRDefault="00297AF7" w:rsidP="002F46B0">
                            <w:pPr>
                              <w:rPr>
                                <w:color w:val="808080" w:themeColor="background1" w:themeShade="80"/>
                                <w:sz w:val="18"/>
                                <w:szCs w:val="18"/>
                              </w:rPr>
                            </w:pPr>
                            <w:r>
                              <w:rPr>
                                <w:color w:val="808080" w:themeColor="background1" w:themeShade="80"/>
                                <w:sz w:val="18"/>
                                <w:szCs w:val="18"/>
                              </w:rPr>
                              <w:t>Figure 1</w:t>
                            </w:r>
                            <w:r w:rsidR="005B4CF7">
                              <w:rPr>
                                <w:color w:val="808080" w:themeColor="background1" w:themeShade="80"/>
                                <w:sz w:val="18"/>
                                <w:szCs w:val="18"/>
                              </w:rPr>
                              <w:t>0</w:t>
                            </w:r>
                            <w:r>
                              <w:rPr>
                                <w:color w:val="808080" w:themeColor="background1" w:themeShade="80"/>
                                <w:sz w:val="18"/>
                                <w:szCs w:val="18"/>
                              </w:rPr>
                              <w:t xml:space="preserve"> </w:t>
                            </w:r>
                            <w:r w:rsidRPr="00716391">
                              <w:rPr>
                                <w:color w:val="808080" w:themeColor="background1" w:themeShade="80"/>
                                <w:sz w:val="18"/>
                                <w:szCs w:val="18"/>
                              </w:rPr>
                              <w:t xml:space="preserve"> Satellite image of Šibenik</w:t>
                            </w:r>
                            <w:r>
                              <w:rPr>
                                <w:color w:val="808080" w:themeColor="background1" w:themeShade="80"/>
                                <w:sz w:val="18"/>
                                <w:szCs w:val="18"/>
                              </w:rPr>
                              <w:t>,</w:t>
                            </w:r>
                            <w:r w:rsidRPr="00716391">
                              <w:rPr>
                                <w:color w:val="808080" w:themeColor="background1" w:themeShade="80"/>
                                <w:sz w:val="18"/>
                                <w:szCs w:val="18"/>
                              </w:rPr>
                              <w:t xml:space="preserve"> June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2E46A" id="Text Box 36" o:spid="_x0000_s1034" type="#_x0000_t202" style="position:absolute;left:0;text-align:left;margin-left:-6.65pt;margin-top:103.85pt;width:153.6pt;height:54.9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AYEAIAAP0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" stroked="f">
                <v:textbox>
                  <w:txbxContent>
                    <w:p w14:paraId="05D5C01D" w14:textId="7B167768"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0</w:t>
                      </w:r>
                      <w:r>
                        <w:rPr>
                          <w:rFonts w:eastAsiaTheme="minorEastAsia"/>
                          <w:color w:val="808080" w:themeColor="background1" w:themeShade="80"/>
                          <w:sz w:val="18"/>
                          <w:szCs w:val="18"/>
                        </w:rPr>
                        <w:t xml:space="preserve">  </w:t>
                      </w:r>
                      <w:bookmarkStart w:id="41" w:name="_Hlk129550603"/>
                      <w:r>
                        <w:rPr>
                          <w:rFonts w:eastAsiaTheme="minorEastAsia"/>
                          <w:color w:val="808080" w:themeColor="background1" w:themeShade="80"/>
                          <w:sz w:val="18"/>
                          <w:szCs w:val="18"/>
                        </w:rPr>
                        <w:t>Satelitska snimka Šibenika, lipanj 2022.godine</w:t>
                      </w:r>
                      <w:bookmarkEnd w:id="41"/>
                    </w:p>
                    <w:p w14:paraId="7437BC20" w14:textId="524EADB5" w:rsidR="00297AF7" w:rsidRPr="000E5568" w:rsidRDefault="00297AF7" w:rsidP="002F46B0">
                      <w:pPr>
                        <w:rPr>
                          <w:color w:val="808080" w:themeColor="background1" w:themeShade="80"/>
                          <w:sz w:val="18"/>
                          <w:szCs w:val="18"/>
                        </w:rPr>
                      </w:pPr>
                      <w:r>
                        <w:rPr>
                          <w:color w:val="808080" w:themeColor="background1" w:themeShade="80"/>
                          <w:sz w:val="18"/>
                          <w:szCs w:val="18"/>
                        </w:rPr>
                        <w:t>Figure 1</w:t>
                      </w:r>
                      <w:r w:rsidR="005B4CF7">
                        <w:rPr>
                          <w:color w:val="808080" w:themeColor="background1" w:themeShade="80"/>
                          <w:sz w:val="18"/>
                          <w:szCs w:val="18"/>
                        </w:rPr>
                        <w:t>0</w:t>
                      </w:r>
                      <w:r>
                        <w:rPr>
                          <w:color w:val="808080" w:themeColor="background1" w:themeShade="80"/>
                          <w:sz w:val="18"/>
                          <w:szCs w:val="18"/>
                        </w:rPr>
                        <w:t xml:space="preserve"> </w:t>
                      </w:r>
                      <w:r w:rsidRPr="00716391">
                        <w:rPr>
                          <w:color w:val="808080" w:themeColor="background1" w:themeShade="80"/>
                          <w:sz w:val="18"/>
                          <w:szCs w:val="18"/>
                        </w:rPr>
                        <w:t xml:space="preserve"> Satellite image of Šibenik</w:t>
                      </w:r>
                      <w:r>
                        <w:rPr>
                          <w:color w:val="808080" w:themeColor="background1" w:themeShade="80"/>
                          <w:sz w:val="18"/>
                          <w:szCs w:val="18"/>
                        </w:rPr>
                        <w:t>,</w:t>
                      </w:r>
                      <w:r w:rsidRPr="00716391">
                        <w:rPr>
                          <w:color w:val="808080" w:themeColor="background1" w:themeShade="80"/>
                          <w:sz w:val="18"/>
                          <w:szCs w:val="18"/>
                        </w:rPr>
                        <w:t xml:space="preserve"> June 2022</w:t>
                      </w: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51" behindDoc="0" locked="0" layoutInCell="1" allowOverlap="1" wp14:anchorId="5F0771F4" wp14:editId="61FEBAD6">
                <wp:simplePos x="0" y="0"/>
                <wp:positionH relativeFrom="column">
                  <wp:posOffset>1866265</wp:posOffset>
                </wp:positionH>
                <wp:positionV relativeFrom="paragraph">
                  <wp:posOffset>1318895</wp:posOffset>
                </wp:positionV>
                <wp:extent cx="2045335" cy="837565"/>
                <wp:effectExtent l="0" t="0" r="0" b="63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837565"/>
                        </a:xfrm>
                        <a:prstGeom prst="rect">
                          <a:avLst/>
                        </a:prstGeom>
                        <a:solidFill>
                          <a:srgbClr val="FFFFFF"/>
                        </a:solidFill>
                        <a:ln w="9525">
                          <a:noFill/>
                          <a:miter lim="800000"/>
                          <a:headEnd/>
                          <a:tailEnd/>
                        </a:ln>
                      </wps:spPr>
                      <wps:txbx>
                        <w:txbxContent>
                          <w:p w14:paraId="789E43CF" w14:textId="00A018AA"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1</w:t>
                            </w:r>
                            <w:r>
                              <w:rPr>
                                <w:rFonts w:eastAsiaTheme="minorEastAsia"/>
                                <w:color w:val="808080" w:themeColor="background1" w:themeShade="80"/>
                                <w:sz w:val="18"/>
                                <w:szCs w:val="18"/>
                              </w:rPr>
                              <w:t xml:space="preserve">  </w:t>
                            </w:r>
                            <w:r w:rsidRPr="000D7620">
                              <w:rPr>
                                <w:rFonts w:eastAsiaTheme="minorEastAsia"/>
                                <w:color w:val="808080" w:themeColor="background1" w:themeShade="80"/>
                                <w:sz w:val="18"/>
                                <w:szCs w:val="18"/>
                              </w:rPr>
                              <w:t>Satelitska snimka Šibenika</w:t>
                            </w:r>
                            <w:r>
                              <w:rPr>
                                <w:rFonts w:eastAsiaTheme="minorEastAsia"/>
                                <w:color w:val="808080" w:themeColor="background1" w:themeShade="80"/>
                                <w:sz w:val="18"/>
                                <w:szCs w:val="18"/>
                              </w:rPr>
                              <w:t xml:space="preserve">, srpanj-kolovoz </w:t>
                            </w:r>
                            <w:r w:rsidRPr="000D7620">
                              <w:rPr>
                                <w:rFonts w:eastAsiaTheme="minorEastAsia"/>
                                <w:color w:val="808080" w:themeColor="background1" w:themeShade="80"/>
                                <w:sz w:val="18"/>
                                <w:szCs w:val="18"/>
                              </w:rPr>
                              <w:t>2022.godine</w:t>
                            </w:r>
                          </w:p>
                          <w:p w14:paraId="11CEBB2E" w14:textId="302F87A6" w:rsidR="00297AF7" w:rsidRDefault="00297AF7" w:rsidP="002F46B0">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5B4CF7">
                              <w:rPr>
                                <w:rFonts w:eastAsiaTheme="minorEastAsia"/>
                                <w:color w:val="808080" w:themeColor="background1" w:themeShade="80"/>
                                <w:sz w:val="18"/>
                                <w:szCs w:val="18"/>
                              </w:rPr>
                              <w:t>1</w:t>
                            </w:r>
                            <w:r>
                              <w:rPr>
                                <w:rFonts w:eastAsiaTheme="minorEastAsia"/>
                                <w:color w:val="808080" w:themeColor="background1" w:themeShade="80"/>
                                <w:sz w:val="18"/>
                                <w:szCs w:val="18"/>
                              </w:rPr>
                              <w:t xml:space="preserve"> </w:t>
                            </w:r>
                            <w:r w:rsidRPr="009008F8">
                              <w:rPr>
                                <w:rFonts w:eastAsiaTheme="minorEastAsia"/>
                                <w:color w:val="808080" w:themeColor="background1" w:themeShade="80"/>
                                <w:sz w:val="18"/>
                                <w:szCs w:val="18"/>
                              </w:rPr>
                              <w:t xml:space="preserve"> Satellite image of Šibenik, </w:t>
                            </w:r>
                            <w:r>
                              <w:rPr>
                                <w:rFonts w:eastAsiaTheme="minorEastAsia"/>
                                <w:color w:val="808080" w:themeColor="background1" w:themeShade="80"/>
                                <w:sz w:val="18"/>
                                <w:szCs w:val="18"/>
                              </w:rPr>
                              <w:t>July-</w:t>
                            </w:r>
                            <w:r w:rsidRPr="009008F8">
                              <w:rPr>
                                <w:rFonts w:eastAsiaTheme="minorEastAsia"/>
                                <w:color w:val="808080" w:themeColor="background1" w:themeShade="80"/>
                                <w:sz w:val="18"/>
                                <w:szCs w:val="18"/>
                              </w:rPr>
                              <w:t>August 2022</w:t>
                            </w:r>
                          </w:p>
                          <w:p w14:paraId="6A9C52F5" w14:textId="77777777" w:rsidR="00297AF7" w:rsidRPr="000E5568" w:rsidRDefault="00297AF7" w:rsidP="002F46B0">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771F4" id="Text Box 37" o:spid="_x0000_s1035" type="#_x0000_t202" style="position:absolute;left:0;text-align:left;margin-left:146.95pt;margin-top:103.85pt;width:161.05pt;height:65.9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" stroked="f">
                <v:textbox>
                  <w:txbxContent>
                    <w:p w14:paraId="789E43CF" w14:textId="00A018AA"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1</w:t>
                      </w:r>
                      <w:r>
                        <w:rPr>
                          <w:rFonts w:eastAsiaTheme="minorEastAsia"/>
                          <w:color w:val="808080" w:themeColor="background1" w:themeShade="80"/>
                          <w:sz w:val="18"/>
                          <w:szCs w:val="18"/>
                        </w:rPr>
                        <w:t xml:space="preserve">  </w:t>
                      </w:r>
                      <w:r w:rsidRPr="000D7620">
                        <w:rPr>
                          <w:rFonts w:eastAsiaTheme="minorEastAsia"/>
                          <w:color w:val="808080" w:themeColor="background1" w:themeShade="80"/>
                          <w:sz w:val="18"/>
                          <w:szCs w:val="18"/>
                        </w:rPr>
                        <w:t>Satelitska snimka Šibenika</w:t>
                      </w:r>
                      <w:r>
                        <w:rPr>
                          <w:rFonts w:eastAsiaTheme="minorEastAsia"/>
                          <w:color w:val="808080" w:themeColor="background1" w:themeShade="80"/>
                          <w:sz w:val="18"/>
                          <w:szCs w:val="18"/>
                        </w:rPr>
                        <w:t xml:space="preserve">, srpanj-kolovoz </w:t>
                      </w:r>
                      <w:r w:rsidRPr="000D7620">
                        <w:rPr>
                          <w:rFonts w:eastAsiaTheme="minorEastAsia"/>
                          <w:color w:val="808080" w:themeColor="background1" w:themeShade="80"/>
                          <w:sz w:val="18"/>
                          <w:szCs w:val="18"/>
                        </w:rPr>
                        <w:t>2022.godine</w:t>
                      </w:r>
                    </w:p>
                    <w:p w14:paraId="11CEBB2E" w14:textId="302F87A6" w:rsidR="00297AF7" w:rsidRDefault="00297AF7" w:rsidP="002F46B0">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5B4CF7">
                        <w:rPr>
                          <w:rFonts w:eastAsiaTheme="minorEastAsia"/>
                          <w:color w:val="808080" w:themeColor="background1" w:themeShade="80"/>
                          <w:sz w:val="18"/>
                          <w:szCs w:val="18"/>
                        </w:rPr>
                        <w:t>1</w:t>
                      </w:r>
                      <w:r>
                        <w:rPr>
                          <w:rFonts w:eastAsiaTheme="minorEastAsia"/>
                          <w:color w:val="808080" w:themeColor="background1" w:themeShade="80"/>
                          <w:sz w:val="18"/>
                          <w:szCs w:val="18"/>
                        </w:rPr>
                        <w:t xml:space="preserve"> </w:t>
                      </w:r>
                      <w:r w:rsidRPr="009008F8">
                        <w:rPr>
                          <w:rFonts w:eastAsiaTheme="minorEastAsia"/>
                          <w:color w:val="808080" w:themeColor="background1" w:themeShade="80"/>
                          <w:sz w:val="18"/>
                          <w:szCs w:val="18"/>
                        </w:rPr>
                        <w:t xml:space="preserve"> Satellite image of Šibenik, </w:t>
                      </w:r>
                      <w:r>
                        <w:rPr>
                          <w:rFonts w:eastAsiaTheme="minorEastAsia"/>
                          <w:color w:val="808080" w:themeColor="background1" w:themeShade="80"/>
                          <w:sz w:val="18"/>
                          <w:szCs w:val="18"/>
                        </w:rPr>
                        <w:t>July-</w:t>
                      </w:r>
                      <w:r w:rsidRPr="009008F8">
                        <w:rPr>
                          <w:rFonts w:eastAsiaTheme="minorEastAsia"/>
                          <w:color w:val="808080" w:themeColor="background1" w:themeShade="80"/>
                          <w:sz w:val="18"/>
                          <w:szCs w:val="18"/>
                        </w:rPr>
                        <w:t>August 2022</w:t>
                      </w:r>
                    </w:p>
                    <w:p w14:paraId="6A9C52F5" w14:textId="77777777" w:rsidR="00297AF7" w:rsidRPr="000E5568" w:rsidRDefault="00297AF7" w:rsidP="002F46B0">
                      <w:pPr>
                        <w:rPr>
                          <w:color w:val="808080" w:themeColor="background1" w:themeShade="80"/>
                          <w:sz w:val="18"/>
                          <w:szCs w:val="18"/>
                        </w:rPr>
                      </w:pP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52" behindDoc="0" locked="0" layoutInCell="1" allowOverlap="1" wp14:anchorId="7173E66A" wp14:editId="112EBA0D">
                <wp:simplePos x="0" y="0"/>
                <wp:positionH relativeFrom="column">
                  <wp:posOffset>3817620</wp:posOffset>
                </wp:positionH>
                <wp:positionV relativeFrom="paragraph">
                  <wp:posOffset>1318895</wp:posOffset>
                </wp:positionV>
                <wp:extent cx="1962150" cy="755650"/>
                <wp:effectExtent l="0" t="0" r="0" b="635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55650"/>
                        </a:xfrm>
                        <a:prstGeom prst="rect">
                          <a:avLst/>
                        </a:prstGeom>
                        <a:solidFill>
                          <a:srgbClr val="FFFFFF"/>
                        </a:solidFill>
                        <a:ln w="9525">
                          <a:noFill/>
                          <a:miter lim="800000"/>
                          <a:headEnd/>
                          <a:tailEnd/>
                        </a:ln>
                      </wps:spPr>
                      <wps:txbx>
                        <w:txbxContent>
                          <w:p w14:paraId="07C8C9EF" w14:textId="00845847"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2</w:t>
                            </w:r>
                            <w:r>
                              <w:rPr>
                                <w:rFonts w:eastAsiaTheme="minorEastAsia"/>
                                <w:color w:val="808080" w:themeColor="background1" w:themeShade="80"/>
                                <w:sz w:val="18"/>
                                <w:szCs w:val="18"/>
                              </w:rPr>
                              <w:t xml:space="preserve"> </w:t>
                            </w:r>
                            <w:r w:rsidRPr="002D450A">
                              <w:rPr>
                                <w:rFonts w:eastAsiaTheme="minorEastAsia"/>
                                <w:color w:val="808080" w:themeColor="background1" w:themeShade="80"/>
                                <w:sz w:val="18"/>
                                <w:szCs w:val="18"/>
                              </w:rPr>
                              <w:t>Satelitska snimka Šibenik</w:t>
                            </w:r>
                            <w:r>
                              <w:rPr>
                                <w:rFonts w:eastAsiaTheme="minorEastAsia"/>
                                <w:color w:val="808080" w:themeColor="background1" w:themeShade="80"/>
                                <w:sz w:val="18"/>
                                <w:szCs w:val="18"/>
                              </w:rPr>
                              <w:t>a,</w:t>
                            </w:r>
                            <w:r w:rsidRPr="002D450A">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 xml:space="preserve">rujan </w:t>
                            </w:r>
                            <w:r w:rsidRPr="002D450A">
                              <w:rPr>
                                <w:rFonts w:eastAsiaTheme="minorEastAsia"/>
                                <w:color w:val="808080" w:themeColor="background1" w:themeShade="80"/>
                                <w:sz w:val="18"/>
                                <w:szCs w:val="18"/>
                              </w:rPr>
                              <w:t>2022.godine</w:t>
                            </w:r>
                          </w:p>
                          <w:p w14:paraId="1C658C46" w14:textId="1894DA11" w:rsidR="00297AF7" w:rsidRDefault="00297AF7" w:rsidP="002F46B0">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5B4CF7">
                              <w:rPr>
                                <w:rFonts w:eastAsiaTheme="minorEastAsia"/>
                                <w:color w:val="808080" w:themeColor="background1" w:themeShade="80"/>
                                <w:sz w:val="18"/>
                                <w:szCs w:val="18"/>
                              </w:rPr>
                              <w:t>2</w:t>
                            </w:r>
                            <w:r>
                              <w:rPr>
                                <w:rFonts w:eastAsiaTheme="minorEastAsia"/>
                                <w:color w:val="808080" w:themeColor="background1" w:themeShade="80"/>
                                <w:sz w:val="18"/>
                                <w:szCs w:val="18"/>
                              </w:rPr>
                              <w:t xml:space="preserve"> </w:t>
                            </w:r>
                            <w:r w:rsidRPr="00042712">
                              <w:rPr>
                                <w:rFonts w:eastAsiaTheme="minorEastAsia"/>
                                <w:color w:val="808080" w:themeColor="background1" w:themeShade="80"/>
                                <w:sz w:val="18"/>
                                <w:szCs w:val="18"/>
                              </w:rPr>
                              <w:t>Satellite image of Šibenik, September 2022</w:t>
                            </w:r>
                          </w:p>
                          <w:p w14:paraId="3CF784F4" w14:textId="77777777" w:rsidR="00297AF7" w:rsidRPr="000E5568" w:rsidRDefault="00297AF7" w:rsidP="002F46B0">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3E66A" id="Text Box 38" o:spid="_x0000_s1036" type="#_x0000_t202" style="position:absolute;left:0;text-align:left;margin-left:300.6pt;margin-top:103.85pt;width:154.5pt;height:59.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" stroked="f">
                <v:textbox>
                  <w:txbxContent>
                    <w:p w14:paraId="07C8C9EF" w14:textId="00845847" w:rsidR="00297AF7" w:rsidRDefault="00297AF7" w:rsidP="002F46B0">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5B4CF7">
                        <w:rPr>
                          <w:rFonts w:eastAsiaTheme="minorEastAsia"/>
                          <w:color w:val="808080" w:themeColor="background1" w:themeShade="80"/>
                          <w:sz w:val="18"/>
                          <w:szCs w:val="18"/>
                        </w:rPr>
                        <w:t>2</w:t>
                      </w:r>
                      <w:r>
                        <w:rPr>
                          <w:rFonts w:eastAsiaTheme="minorEastAsia"/>
                          <w:color w:val="808080" w:themeColor="background1" w:themeShade="80"/>
                          <w:sz w:val="18"/>
                          <w:szCs w:val="18"/>
                        </w:rPr>
                        <w:t xml:space="preserve"> </w:t>
                      </w:r>
                      <w:r w:rsidRPr="002D450A">
                        <w:rPr>
                          <w:rFonts w:eastAsiaTheme="minorEastAsia"/>
                          <w:color w:val="808080" w:themeColor="background1" w:themeShade="80"/>
                          <w:sz w:val="18"/>
                          <w:szCs w:val="18"/>
                        </w:rPr>
                        <w:t>Satelitska snimka Šibenik</w:t>
                      </w:r>
                      <w:r>
                        <w:rPr>
                          <w:rFonts w:eastAsiaTheme="minorEastAsia"/>
                          <w:color w:val="808080" w:themeColor="background1" w:themeShade="80"/>
                          <w:sz w:val="18"/>
                          <w:szCs w:val="18"/>
                        </w:rPr>
                        <w:t>a,</w:t>
                      </w:r>
                      <w:r w:rsidRPr="002D450A">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 xml:space="preserve">rujan </w:t>
                      </w:r>
                      <w:r w:rsidRPr="002D450A">
                        <w:rPr>
                          <w:rFonts w:eastAsiaTheme="minorEastAsia"/>
                          <w:color w:val="808080" w:themeColor="background1" w:themeShade="80"/>
                          <w:sz w:val="18"/>
                          <w:szCs w:val="18"/>
                        </w:rPr>
                        <w:t>2022.godine</w:t>
                      </w:r>
                    </w:p>
                    <w:p w14:paraId="1C658C46" w14:textId="1894DA11" w:rsidR="00297AF7" w:rsidRDefault="00297AF7" w:rsidP="002F46B0">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5B4CF7">
                        <w:rPr>
                          <w:rFonts w:eastAsiaTheme="minorEastAsia"/>
                          <w:color w:val="808080" w:themeColor="background1" w:themeShade="80"/>
                          <w:sz w:val="18"/>
                          <w:szCs w:val="18"/>
                        </w:rPr>
                        <w:t>2</w:t>
                      </w:r>
                      <w:r>
                        <w:rPr>
                          <w:rFonts w:eastAsiaTheme="minorEastAsia"/>
                          <w:color w:val="808080" w:themeColor="background1" w:themeShade="80"/>
                          <w:sz w:val="18"/>
                          <w:szCs w:val="18"/>
                        </w:rPr>
                        <w:t xml:space="preserve"> </w:t>
                      </w:r>
                      <w:r w:rsidRPr="00042712">
                        <w:rPr>
                          <w:rFonts w:eastAsiaTheme="minorEastAsia"/>
                          <w:color w:val="808080" w:themeColor="background1" w:themeShade="80"/>
                          <w:sz w:val="18"/>
                          <w:szCs w:val="18"/>
                        </w:rPr>
                        <w:t>Satellite image of Šibenik, September 2022</w:t>
                      </w:r>
                    </w:p>
                    <w:p w14:paraId="3CF784F4" w14:textId="77777777" w:rsidR="00297AF7" w:rsidRPr="000E5568" w:rsidRDefault="00297AF7" w:rsidP="002F46B0">
                      <w:pPr>
                        <w:rPr>
                          <w:color w:val="808080" w:themeColor="background1" w:themeShade="80"/>
                          <w:sz w:val="18"/>
                          <w:szCs w:val="18"/>
                        </w:rPr>
                      </w:pPr>
                    </w:p>
                  </w:txbxContent>
                </v:textbox>
                <w10:wrap type="square"/>
              </v:shape>
            </w:pict>
          </mc:Fallback>
        </mc:AlternateContent>
      </w:r>
      <w:r w:rsidR="00A91F02" w:rsidRPr="00325415">
        <w:rPr>
          <w:rFonts w:eastAsiaTheme="minorEastAsia"/>
          <w:noProof/>
          <w:lang w:val="en-US"/>
        </w:rPr>
        <w:drawing>
          <wp:inline distT="0" distB="0" distL="0" distR="0" wp14:anchorId="357B2C8D" wp14:editId="2C0F7A3E">
            <wp:extent cx="1751797" cy="1214402"/>
            <wp:effectExtent l="19050" t="19050" r="20320" b="24130"/>
            <wp:docPr id="32" name="Picture 32"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Slika na kojoj se prikazuje karta&#10;&#10;Opis je automatski generiran"/>
                    <pic:cNvPicPr/>
                  </pic:nvPicPr>
                  <pic:blipFill>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777159" cy="1231984"/>
                    </a:xfrm>
                    <a:prstGeom prst="rect">
                      <a:avLst/>
                    </a:prstGeom>
                    <a:ln>
                      <a:solidFill>
                        <a:schemeClr val="bg2">
                          <a:lumMod val="50000"/>
                        </a:schemeClr>
                      </a:solidFill>
                    </a:ln>
                  </pic:spPr>
                </pic:pic>
              </a:graphicData>
            </a:graphic>
          </wp:inline>
        </w:drawing>
      </w:r>
      <w:r w:rsidR="00A91F02" w:rsidRPr="00325415">
        <w:rPr>
          <w:rFonts w:eastAsiaTheme="minorEastAsia"/>
        </w:rPr>
        <w:t xml:space="preserve"> </w:t>
      </w:r>
      <w:r w:rsidR="003B3603" w:rsidRPr="00325415">
        <w:rPr>
          <w:rFonts w:eastAsiaTheme="minorEastAsia"/>
        </w:rPr>
        <w:t xml:space="preserve"> </w:t>
      </w:r>
      <w:r w:rsidR="00A91F02" w:rsidRPr="00325415">
        <w:rPr>
          <w:rFonts w:eastAsiaTheme="minorEastAsia"/>
        </w:rPr>
        <w:t xml:space="preserve"> </w:t>
      </w:r>
      <w:r w:rsidR="00A91F02" w:rsidRPr="00325415">
        <w:rPr>
          <w:rFonts w:eastAsiaTheme="minorEastAsia"/>
          <w:noProof/>
        </w:rPr>
        <w:t xml:space="preserve"> </w:t>
      </w:r>
      <w:r w:rsidR="00A91F02" w:rsidRPr="00325415">
        <w:rPr>
          <w:rFonts w:eastAsiaTheme="minorEastAsia"/>
          <w:noProof/>
          <w:lang w:val="en-US"/>
        </w:rPr>
        <w:drawing>
          <wp:inline distT="0" distB="0" distL="0" distR="0" wp14:anchorId="78475A39" wp14:editId="3CF55D77">
            <wp:extent cx="1808777" cy="1226347"/>
            <wp:effectExtent l="19050" t="19050" r="20320" b="12065"/>
            <wp:docPr id="35" name="Picture 35"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Slika na kojoj se prikazuje karta&#10;&#10;Opis je automatski generiran"/>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897613" cy="1286577"/>
                    </a:xfrm>
                    <a:prstGeom prst="rect">
                      <a:avLst/>
                    </a:prstGeom>
                    <a:ln>
                      <a:solidFill>
                        <a:schemeClr val="bg2">
                          <a:lumMod val="50000"/>
                        </a:schemeClr>
                      </a:solidFill>
                    </a:ln>
                  </pic:spPr>
                </pic:pic>
              </a:graphicData>
            </a:graphic>
          </wp:inline>
        </w:drawing>
      </w:r>
      <w:r w:rsidR="00A91F02" w:rsidRPr="00325415">
        <w:rPr>
          <w:rFonts w:eastAsiaTheme="minorEastAsia"/>
        </w:rPr>
        <w:t xml:space="preserve"> </w:t>
      </w:r>
      <w:r w:rsidR="003B3603" w:rsidRPr="00325415">
        <w:rPr>
          <w:rFonts w:eastAsiaTheme="minorEastAsia"/>
        </w:rPr>
        <w:t xml:space="preserve"> </w:t>
      </w:r>
      <w:r w:rsidR="00A91F02" w:rsidRPr="00325415">
        <w:rPr>
          <w:rFonts w:eastAsiaTheme="minorEastAsia"/>
        </w:rPr>
        <w:t xml:space="preserve">  </w:t>
      </w:r>
      <w:r w:rsidR="006B0218" w:rsidRPr="00325415">
        <w:rPr>
          <w:rFonts w:eastAsiaTheme="minorEastAsia"/>
          <w:noProof/>
          <w:lang w:val="en-US"/>
        </w:rPr>
        <w:drawing>
          <wp:inline distT="0" distB="0" distL="0" distR="0" wp14:anchorId="04C100A2" wp14:editId="3162F8F3">
            <wp:extent cx="1757201" cy="1211174"/>
            <wp:effectExtent l="19050" t="19050" r="14605" b="27305"/>
            <wp:docPr id="39" name="Picture 39"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descr="Slika na kojoj se prikazuje karta&#10;&#10;Opis je automatski generira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13862" cy="1250228"/>
                    </a:xfrm>
                    <a:prstGeom prst="rect">
                      <a:avLst/>
                    </a:prstGeom>
                    <a:ln>
                      <a:solidFill>
                        <a:schemeClr val="bg2">
                          <a:lumMod val="50000"/>
                        </a:schemeClr>
                      </a:solidFill>
                    </a:ln>
                  </pic:spPr>
                </pic:pic>
              </a:graphicData>
            </a:graphic>
          </wp:inline>
        </w:drawing>
      </w:r>
      <w:r w:rsidR="00A91F02" w:rsidRPr="00325415">
        <w:rPr>
          <w:rFonts w:eastAsiaTheme="minorEastAsia"/>
        </w:rPr>
        <w:t xml:space="preserve">   </w:t>
      </w:r>
    </w:p>
    <w:p w14:paraId="0E183522" w14:textId="77777777" w:rsidR="001A5F36" w:rsidRPr="00325415" w:rsidRDefault="001A5F36" w:rsidP="001A5F36">
      <w:pPr>
        <w:jc w:val="both"/>
        <w:rPr>
          <w:rFonts w:eastAsiaTheme="minorEastAsia"/>
        </w:rPr>
      </w:pPr>
    </w:p>
    <w:p w14:paraId="5BAB48C9" w14:textId="49A17FD9" w:rsidR="007B7FEE" w:rsidRPr="00325415" w:rsidRDefault="007B7FEE" w:rsidP="00042712">
      <w:pPr>
        <w:spacing w:after="0"/>
        <w:jc w:val="both"/>
        <w:rPr>
          <w:rFonts w:eastAsiaTheme="minorEastAsia"/>
        </w:rPr>
      </w:pPr>
      <w:r w:rsidRPr="00325415">
        <w:rPr>
          <w:rFonts w:eastAsiaTheme="minorEastAsia"/>
        </w:rPr>
        <w:t xml:space="preserve">Prema Fire Fuel GLOBE protokolu goriva se dijele na živa i mrtva zbog razlike u sadržaju vlage. Živa goriva su žive biljke koje izvlače vodu iz tla te je njihov sadržaj vlage visok. Mrtva goriva više ne proizvode </w:t>
      </w:r>
      <w:r w:rsidR="00830D93" w:rsidRPr="00325415">
        <w:rPr>
          <w:rFonts w:eastAsiaTheme="minorEastAsia"/>
        </w:rPr>
        <w:t xml:space="preserve">organsku tvar </w:t>
      </w:r>
      <w:r w:rsidRPr="00325415">
        <w:rPr>
          <w:rFonts w:eastAsiaTheme="minorEastAsia"/>
        </w:rPr>
        <w:t xml:space="preserve">niti </w:t>
      </w:r>
      <w:r w:rsidR="00830D93" w:rsidRPr="00325415">
        <w:rPr>
          <w:rFonts w:eastAsiaTheme="minorEastAsia"/>
        </w:rPr>
        <w:t xml:space="preserve">provode </w:t>
      </w:r>
      <w:r w:rsidRPr="00325415">
        <w:rPr>
          <w:rFonts w:eastAsiaTheme="minorEastAsia"/>
        </w:rPr>
        <w:t>vodu pa je njihov sadržaj vlage usko povezan s atmosferskim uvjetima. Živa goriva se dijele na drveće, grmlje</w:t>
      </w:r>
      <w:r w:rsidR="00FF040A" w:rsidRPr="00325415">
        <w:rPr>
          <w:rFonts w:eastAsiaTheme="minorEastAsia"/>
        </w:rPr>
        <w:t>,</w:t>
      </w:r>
      <w:r w:rsidR="003C688F" w:rsidRPr="00325415">
        <w:rPr>
          <w:rFonts w:eastAsiaTheme="minorEastAsia"/>
        </w:rPr>
        <w:t xml:space="preserve"> </w:t>
      </w:r>
      <w:r w:rsidR="00FF040A" w:rsidRPr="00325415">
        <w:rPr>
          <w:rFonts w:eastAsiaTheme="minorEastAsia"/>
        </w:rPr>
        <w:t>zeljaste biljke</w:t>
      </w:r>
      <w:r w:rsidRPr="00325415">
        <w:rPr>
          <w:rFonts w:eastAsiaTheme="minorEastAsia"/>
        </w:rPr>
        <w:t xml:space="preserve"> i trave (</w:t>
      </w:r>
      <w:r w:rsidR="00042712" w:rsidRPr="00325415">
        <w:rPr>
          <w:rFonts w:eastAsiaTheme="minorEastAsia"/>
        </w:rPr>
        <w:t>S</w:t>
      </w:r>
      <w:r w:rsidRPr="00325415">
        <w:rPr>
          <w:rFonts w:eastAsiaTheme="minorEastAsia"/>
        </w:rPr>
        <w:t>lika 1</w:t>
      </w:r>
      <w:r w:rsidR="005B4CF7" w:rsidRPr="00325415">
        <w:rPr>
          <w:rFonts w:eastAsiaTheme="minorEastAsia"/>
        </w:rPr>
        <w:t>3</w:t>
      </w:r>
      <w:r w:rsidRPr="00325415">
        <w:rPr>
          <w:rFonts w:eastAsiaTheme="minorEastAsia"/>
        </w:rPr>
        <w:t>)</w:t>
      </w:r>
      <w:r w:rsidR="001A1B6E" w:rsidRPr="00325415">
        <w:rPr>
          <w:rFonts w:eastAsiaTheme="minorEastAsia"/>
        </w:rPr>
        <w:t>.</w:t>
      </w:r>
      <w:r w:rsidRPr="00325415">
        <w:rPr>
          <w:rFonts w:eastAsiaTheme="minorEastAsia"/>
        </w:rPr>
        <w:t xml:space="preserve"> Prema MUC-u stabla su definirana kao drvenasta vegetacija viša od 5 metara. Gorivo grmlja uključuje sve </w:t>
      </w:r>
      <w:r w:rsidR="00704EB3" w:rsidRPr="00325415">
        <w:rPr>
          <w:rFonts w:eastAsiaTheme="minorEastAsia"/>
        </w:rPr>
        <w:t xml:space="preserve">niže </w:t>
      </w:r>
      <w:r w:rsidRPr="00325415">
        <w:rPr>
          <w:rFonts w:eastAsiaTheme="minorEastAsia"/>
        </w:rPr>
        <w:t xml:space="preserve">žive drvenaste biljke, uključujući mlado drveće koje može izgorjeti tijekom požara. Zeljasta goriva uključuju sve ne drvenaste biljke kao što su </w:t>
      </w:r>
      <w:r w:rsidR="00830D93" w:rsidRPr="00325415">
        <w:rPr>
          <w:rFonts w:eastAsiaTheme="minorEastAsia"/>
        </w:rPr>
        <w:t xml:space="preserve">zeljaste sjemenjače, paprati, mahovine, ali i lišajeve. </w:t>
      </w:r>
      <w:r w:rsidRPr="00325415">
        <w:rPr>
          <w:rFonts w:eastAsiaTheme="minorEastAsia"/>
        </w:rPr>
        <w:t>Mrtva goriva mogu biti dijelovi živih biljaka ili mrtvi organski materijal koji leži na tlu te su najvažnija u širenj</w:t>
      </w:r>
      <w:r w:rsidR="00830D93" w:rsidRPr="00325415">
        <w:rPr>
          <w:rFonts w:eastAsiaTheme="minorEastAsia"/>
        </w:rPr>
        <w:t>u</w:t>
      </w:r>
      <w:r w:rsidRPr="00325415">
        <w:rPr>
          <w:rFonts w:eastAsiaTheme="minorEastAsia"/>
        </w:rPr>
        <w:t xml:space="preserve"> požara i </w:t>
      </w:r>
      <w:r w:rsidR="00830D93" w:rsidRPr="00325415">
        <w:rPr>
          <w:rFonts w:eastAsiaTheme="minorEastAsia"/>
        </w:rPr>
        <w:t xml:space="preserve">imaju najveći utjecaj </w:t>
      </w:r>
      <w:r w:rsidRPr="00325415">
        <w:rPr>
          <w:rFonts w:eastAsiaTheme="minorEastAsia"/>
        </w:rPr>
        <w:t>na ponašanje požara. Srušena mrtva drvna goriva podijeljena su prema veličini njihova promjera (</w:t>
      </w:r>
      <w:r w:rsidR="00B337DE" w:rsidRPr="00325415">
        <w:rPr>
          <w:rFonts w:eastAsiaTheme="minorEastAsia"/>
        </w:rPr>
        <w:t>Slika 1</w:t>
      </w:r>
      <w:r w:rsidR="00D3510D" w:rsidRPr="00325415">
        <w:rPr>
          <w:rFonts w:eastAsiaTheme="minorEastAsia"/>
        </w:rPr>
        <w:t>4</w:t>
      </w:r>
      <w:r w:rsidRPr="00325415">
        <w:rPr>
          <w:rFonts w:eastAsiaTheme="minorEastAsia"/>
        </w:rPr>
        <w:t xml:space="preserve">) čime je opisano potrebno vrijeme da se drvenasta čestica osuši. Ostala mrtva goriva mogu biti mrtvi dijelovi biljaka sa živog drveća, grmlja ili </w:t>
      </w:r>
      <w:r w:rsidR="003315A4" w:rsidRPr="00325415">
        <w:rPr>
          <w:rFonts w:eastAsiaTheme="minorEastAsia"/>
        </w:rPr>
        <w:t>zeljastih biljaka</w:t>
      </w:r>
      <w:r w:rsidRPr="00325415">
        <w:rPr>
          <w:rFonts w:eastAsiaTheme="minorEastAsia"/>
        </w:rPr>
        <w:t xml:space="preserve">. </w:t>
      </w:r>
    </w:p>
    <w:p w14:paraId="44D16AB1" w14:textId="77777777" w:rsidR="00F8685E" w:rsidRPr="00325415" w:rsidRDefault="00F8685E" w:rsidP="00042712">
      <w:pPr>
        <w:spacing w:after="0"/>
        <w:jc w:val="both"/>
        <w:rPr>
          <w:rFonts w:eastAsiaTheme="minorEastAsia"/>
        </w:rPr>
      </w:pPr>
    </w:p>
    <w:p w14:paraId="076139B9" w14:textId="543F9790" w:rsidR="00A7076F" w:rsidRPr="00325415" w:rsidRDefault="00223C0E" w:rsidP="007B7FEE">
      <w:pPr>
        <w:jc w:val="both"/>
        <w:rPr>
          <w:rFonts w:eastAsiaTheme="minorEastAsia"/>
        </w:rPr>
      </w:pPr>
      <w:r w:rsidRPr="00325415">
        <w:rPr>
          <w:rFonts w:eastAsiaTheme="minorEastAsia"/>
          <w:noProof/>
          <w:lang w:val="en-US"/>
        </w:rPr>
        <mc:AlternateContent>
          <mc:Choice Requires="wps">
            <w:drawing>
              <wp:anchor distT="45720" distB="45720" distL="114300" distR="114300" simplePos="0" relativeHeight="251658249" behindDoc="0" locked="0" layoutInCell="1" allowOverlap="1" wp14:anchorId="65972E38" wp14:editId="1DBCB6E0">
                <wp:simplePos x="0" y="0"/>
                <wp:positionH relativeFrom="column">
                  <wp:posOffset>2694305</wp:posOffset>
                </wp:positionH>
                <wp:positionV relativeFrom="paragraph">
                  <wp:posOffset>2101850</wp:posOffset>
                </wp:positionV>
                <wp:extent cx="2815590" cy="560070"/>
                <wp:effectExtent l="0" t="0" r="381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560070"/>
                        </a:xfrm>
                        <a:prstGeom prst="rect">
                          <a:avLst/>
                        </a:prstGeom>
                        <a:solidFill>
                          <a:srgbClr val="FFFFFF"/>
                        </a:solidFill>
                        <a:ln w="9525">
                          <a:noFill/>
                          <a:miter lim="800000"/>
                          <a:headEnd/>
                          <a:tailEnd/>
                        </a:ln>
                      </wps:spPr>
                      <wps:txbx>
                        <w:txbxContent>
                          <w:p w14:paraId="1ED666CA" w14:textId="555D6DEC" w:rsidR="00297AF7" w:rsidRDefault="00297AF7" w:rsidP="009F6169">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4</w:t>
                            </w:r>
                            <w:r>
                              <w:rPr>
                                <w:rFonts w:eastAsiaTheme="minorEastAsia"/>
                                <w:color w:val="808080" w:themeColor="background1" w:themeShade="80"/>
                                <w:sz w:val="18"/>
                                <w:szCs w:val="18"/>
                              </w:rPr>
                              <w:t xml:space="preserve"> V</w:t>
                            </w:r>
                            <w:r w:rsidRPr="00A7076F">
                              <w:rPr>
                                <w:rFonts w:eastAsiaTheme="minorEastAsia"/>
                                <w:color w:val="808080" w:themeColor="background1" w:themeShade="80"/>
                                <w:sz w:val="18"/>
                                <w:szCs w:val="18"/>
                              </w:rPr>
                              <w:t xml:space="preserve">rste goriva i </w:t>
                            </w:r>
                            <w:r>
                              <w:rPr>
                                <w:rFonts w:eastAsiaTheme="minorEastAsia"/>
                                <w:color w:val="808080" w:themeColor="background1" w:themeShade="80"/>
                                <w:sz w:val="18"/>
                                <w:szCs w:val="18"/>
                              </w:rPr>
                              <w:t xml:space="preserve">klase </w:t>
                            </w:r>
                            <w:r w:rsidRPr="00A7076F">
                              <w:rPr>
                                <w:rFonts w:eastAsiaTheme="minorEastAsia"/>
                                <w:color w:val="808080" w:themeColor="background1" w:themeShade="80"/>
                                <w:sz w:val="18"/>
                                <w:szCs w:val="18"/>
                              </w:rPr>
                              <w:t>veličina koj</w:t>
                            </w:r>
                            <w:r>
                              <w:rPr>
                                <w:rFonts w:eastAsiaTheme="minorEastAsia"/>
                                <w:color w:val="808080" w:themeColor="background1" w:themeShade="80"/>
                                <w:sz w:val="18"/>
                                <w:szCs w:val="18"/>
                              </w:rPr>
                              <w:t>e</w:t>
                            </w:r>
                            <w:r w:rsidRPr="00A7076F">
                              <w:rPr>
                                <w:rFonts w:eastAsiaTheme="minorEastAsia"/>
                                <w:color w:val="808080" w:themeColor="background1" w:themeShade="80"/>
                                <w:sz w:val="18"/>
                                <w:szCs w:val="18"/>
                              </w:rPr>
                              <w:t xml:space="preserve"> se koriste u gašenju požara</w:t>
                            </w:r>
                          </w:p>
                          <w:p w14:paraId="4BE5FFDE" w14:textId="7C4ED25E" w:rsidR="00297AF7" w:rsidRPr="00A7076F" w:rsidRDefault="00297AF7" w:rsidP="009F6169">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4</w:t>
                            </w:r>
                            <w:r>
                              <w:rPr>
                                <w:rFonts w:eastAsiaTheme="minorEastAsia"/>
                                <w:color w:val="808080" w:themeColor="background1" w:themeShade="80"/>
                                <w:sz w:val="18"/>
                                <w:szCs w:val="18"/>
                              </w:rPr>
                              <w:t xml:space="preserve"> </w:t>
                            </w:r>
                            <w:r w:rsidRPr="00223C0E">
                              <w:rPr>
                                <w:rFonts w:eastAsiaTheme="minorEastAsia"/>
                                <w:color w:val="808080" w:themeColor="background1" w:themeShade="80"/>
                                <w:sz w:val="18"/>
                                <w:szCs w:val="18"/>
                              </w:rPr>
                              <w:t>Fuel types and size classes used in firefighting</w:t>
                            </w:r>
                          </w:p>
                          <w:p w14:paraId="5322F6D0" w14:textId="77777777" w:rsidR="00297AF7" w:rsidRPr="000E5568" w:rsidRDefault="00297AF7" w:rsidP="00A7076F">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72E38" id="Text Box 29" o:spid="_x0000_s1037" type="#_x0000_t202" style="position:absolute;left:0;text-align:left;margin-left:212.15pt;margin-top:165.5pt;width:221.7pt;height:44.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oKEQIAAP4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" stroked="f">
                <v:textbox>
                  <w:txbxContent>
                    <w:p w14:paraId="1ED666CA" w14:textId="555D6DEC" w:rsidR="00297AF7" w:rsidRDefault="00297AF7" w:rsidP="009F6169">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4</w:t>
                      </w:r>
                      <w:r>
                        <w:rPr>
                          <w:rFonts w:eastAsiaTheme="minorEastAsia"/>
                          <w:color w:val="808080" w:themeColor="background1" w:themeShade="80"/>
                          <w:sz w:val="18"/>
                          <w:szCs w:val="18"/>
                        </w:rPr>
                        <w:t xml:space="preserve"> V</w:t>
                      </w:r>
                      <w:r w:rsidRPr="00A7076F">
                        <w:rPr>
                          <w:rFonts w:eastAsiaTheme="minorEastAsia"/>
                          <w:color w:val="808080" w:themeColor="background1" w:themeShade="80"/>
                          <w:sz w:val="18"/>
                          <w:szCs w:val="18"/>
                        </w:rPr>
                        <w:t xml:space="preserve">rste goriva i </w:t>
                      </w:r>
                      <w:r>
                        <w:rPr>
                          <w:rFonts w:eastAsiaTheme="minorEastAsia"/>
                          <w:color w:val="808080" w:themeColor="background1" w:themeShade="80"/>
                          <w:sz w:val="18"/>
                          <w:szCs w:val="18"/>
                        </w:rPr>
                        <w:t xml:space="preserve">klase </w:t>
                      </w:r>
                      <w:r w:rsidRPr="00A7076F">
                        <w:rPr>
                          <w:rFonts w:eastAsiaTheme="minorEastAsia"/>
                          <w:color w:val="808080" w:themeColor="background1" w:themeShade="80"/>
                          <w:sz w:val="18"/>
                          <w:szCs w:val="18"/>
                        </w:rPr>
                        <w:t>veličina koj</w:t>
                      </w:r>
                      <w:r>
                        <w:rPr>
                          <w:rFonts w:eastAsiaTheme="minorEastAsia"/>
                          <w:color w:val="808080" w:themeColor="background1" w:themeShade="80"/>
                          <w:sz w:val="18"/>
                          <w:szCs w:val="18"/>
                        </w:rPr>
                        <w:t>e</w:t>
                      </w:r>
                      <w:r w:rsidRPr="00A7076F">
                        <w:rPr>
                          <w:rFonts w:eastAsiaTheme="minorEastAsia"/>
                          <w:color w:val="808080" w:themeColor="background1" w:themeShade="80"/>
                          <w:sz w:val="18"/>
                          <w:szCs w:val="18"/>
                        </w:rPr>
                        <w:t xml:space="preserve"> se koriste u gašenju požara</w:t>
                      </w:r>
                    </w:p>
                    <w:p w14:paraId="4BE5FFDE" w14:textId="7C4ED25E" w:rsidR="00297AF7" w:rsidRPr="00A7076F" w:rsidRDefault="00297AF7" w:rsidP="009F6169">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4</w:t>
                      </w:r>
                      <w:r>
                        <w:rPr>
                          <w:rFonts w:eastAsiaTheme="minorEastAsia"/>
                          <w:color w:val="808080" w:themeColor="background1" w:themeShade="80"/>
                          <w:sz w:val="18"/>
                          <w:szCs w:val="18"/>
                        </w:rPr>
                        <w:t xml:space="preserve"> </w:t>
                      </w:r>
                      <w:r w:rsidRPr="00223C0E">
                        <w:rPr>
                          <w:rFonts w:eastAsiaTheme="minorEastAsia"/>
                          <w:color w:val="808080" w:themeColor="background1" w:themeShade="80"/>
                          <w:sz w:val="18"/>
                          <w:szCs w:val="18"/>
                        </w:rPr>
                        <w:t>Fuel types and size classes used in firefighting</w:t>
                      </w:r>
                    </w:p>
                    <w:p w14:paraId="5322F6D0" w14:textId="77777777" w:rsidR="00297AF7" w:rsidRPr="000E5568" w:rsidRDefault="00297AF7" w:rsidP="00A7076F">
                      <w:pPr>
                        <w:rPr>
                          <w:color w:val="808080" w:themeColor="background1" w:themeShade="80"/>
                          <w:sz w:val="18"/>
                          <w:szCs w:val="18"/>
                        </w:rPr>
                      </w:pP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48" behindDoc="0" locked="0" layoutInCell="1" allowOverlap="1" wp14:anchorId="3C331A39" wp14:editId="5A156C9A">
                <wp:simplePos x="0" y="0"/>
                <wp:positionH relativeFrom="column">
                  <wp:posOffset>37968</wp:posOffset>
                </wp:positionH>
                <wp:positionV relativeFrom="paragraph">
                  <wp:posOffset>2104820</wp:posOffset>
                </wp:positionV>
                <wp:extent cx="2475230" cy="464820"/>
                <wp:effectExtent l="0" t="0" r="127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464820"/>
                        </a:xfrm>
                        <a:prstGeom prst="rect">
                          <a:avLst/>
                        </a:prstGeom>
                        <a:solidFill>
                          <a:srgbClr val="FFFFFF"/>
                        </a:solidFill>
                        <a:ln w="9525">
                          <a:noFill/>
                          <a:miter lim="800000"/>
                          <a:headEnd/>
                          <a:tailEnd/>
                        </a:ln>
                      </wps:spPr>
                      <wps:txbx>
                        <w:txbxContent>
                          <w:p w14:paraId="6D16D63D" w14:textId="33FD5858" w:rsidR="00297AF7" w:rsidRDefault="00297AF7" w:rsidP="009C221D">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D3510D">
                              <w:rPr>
                                <w:rFonts w:eastAsiaTheme="minorEastAsia"/>
                                <w:color w:val="808080" w:themeColor="background1" w:themeShade="80"/>
                                <w:sz w:val="18"/>
                                <w:szCs w:val="18"/>
                              </w:rPr>
                              <w:t>3</w:t>
                            </w:r>
                            <w:r>
                              <w:rPr>
                                <w:rFonts w:eastAsiaTheme="minorEastAsia"/>
                                <w:color w:val="808080" w:themeColor="background1" w:themeShade="80"/>
                                <w:sz w:val="18"/>
                                <w:szCs w:val="18"/>
                              </w:rPr>
                              <w:t xml:space="preserve"> Visinski slojevi vegetacije</w:t>
                            </w:r>
                          </w:p>
                          <w:p w14:paraId="70B6DCE8" w14:textId="19330542" w:rsidR="00297AF7" w:rsidRDefault="00297AF7" w:rsidP="009C221D">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3</w:t>
                            </w:r>
                            <w:r>
                              <w:rPr>
                                <w:rFonts w:eastAsiaTheme="minorEastAsia"/>
                                <w:color w:val="808080" w:themeColor="background1" w:themeShade="80"/>
                                <w:sz w:val="18"/>
                                <w:szCs w:val="18"/>
                              </w:rPr>
                              <w:t xml:space="preserve"> </w:t>
                            </w:r>
                            <w:r w:rsidRPr="009F6169">
                              <w:rPr>
                                <w:rFonts w:eastAsiaTheme="minorEastAsia"/>
                                <w:color w:val="808080" w:themeColor="background1" w:themeShade="80"/>
                                <w:sz w:val="18"/>
                                <w:szCs w:val="18"/>
                              </w:rPr>
                              <w:t>Height layers of vegetation</w:t>
                            </w:r>
                          </w:p>
                          <w:p w14:paraId="2025CD4F" w14:textId="77777777" w:rsidR="00297AF7" w:rsidRPr="000E5568" w:rsidRDefault="00297AF7" w:rsidP="009C221D">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31A39" id="Text Box 28" o:spid="_x0000_s1038" type="#_x0000_t202" style="position:absolute;left:0;text-align:left;margin-left:3pt;margin-top:165.75pt;width:194.9pt;height:36.6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" stroked="f">
                <v:textbox>
                  <w:txbxContent>
                    <w:p w14:paraId="6D16D63D" w14:textId="33FD5858" w:rsidR="00297AF7" w:rsidRDefault="00297AF7" w:rsidP="009C221D">
                      <w:pPr>
                        <w:spacing w:after="0"/>
                        <w:rPr>
                          <w:rFonts w:eastAsiaTheme="minorEastAsia"/>
                          <w:color w:val="808080" w:themeColor="background1" w:themeShade="80"/>
                          <w:sz w:val="18"/>
                          <w:szCs w:val="18"/>
                        </w:rPr>
                      </w:pPr>
                      <w:r w:rsidRPr="00AD41C3">
                        <w:rPr>
                          <w:rFonts w:eastAsiaTheme="minorEastAsia"/>
                          <w:color w:val="808080" w:themeColor="background1" w:themeShade="80"/>
                          <w:sz w:val="18"/>
                          <w:szCs w:val="18"/>
                        </w:rPr>
                        <w:t xml:space="preserve">Slika </w:t>
                      </w:r>
                      <w:r>
                        <w:rPr>
                          <w:rFonts w:eastAsiaTheme="minorEastAsia"/>
                          <w:color w:val="808080" w:themeColor="background1" w:themeShade="80"/>
                          <w:sz w:val="18"/>
                          <w:szCs w:val="18"/>
                        </w:rPr>
                        <w:t>1</w:t>
                      </w:r>
                      <w:r w:rsidR="00D3510D">
                        <w:rPr>
                          <w:rFonts w:eastAsiaTheme="minorEastAsia"/>
                          <w:color w:val="808080" w:themeColor="background1" w:themeShade="80"/>
                          <w:sz w:val="18"/>
                          <w:szCs w:val="18"/>
                        </w:rPr>
                        <w:t>3</w:t>
                      </w:r>
                      <w:r>
                        <w:rPr>
                          <w:rFonts w:eastAsiaTheme="minorEastAsia"/>
                          <w:color w:val="808080" w:themeColor="background1" w:themeShade="80"/>
                          <w:sz w:val="18"/>
                          <w:szCs w:val="18"/>
                        </w:rPr>
                        <w:t xml:space="preserve"> Visinski slojevi vegetacije</w:t>
                      </w:r>
                    </w:p>
                    <w:p w14:paraId="70B6DCE8" w14:textId="19330542" w:rsidR="00297AF7" w:rsidRDefault="00297AF7" w:rsidP="009C221D">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3</w:t>
                      </w:r>
                      <w:r>
                        <w:rPr>
                          <w:rFonts w:eastAsiaTheme="minorEastAsia"/>
                          <w:color w:val="808080" w:themeColor="background1" w:themeShade="80"/>
                          <w:sz w:val="18"/>
                          <w:szCs w:val="18"/>
                        </w:rPr>
                        <w:t xml:space="preserve"> </w:t>
                      </w:r>
                      <w:r w:rsidRPr="009F6169">
                        <w:rPr>
                          <w:rFonts w:eastAsiaTheme="minorEastAsia"/>
                          <w:color w:val="808080" w:themeColor="background1" w:themeShade="80"/>
                          <w:sz w:val="18"/>
                          <w:szCs w:val="18"/>
                        </w:rPr>
                        <w:t>Height layers of vegetation</w:t>
                      </w:r>
                    </w:p>
                    <w:p w14:paraId="2025CD4F" w14:textId="77777777" w:rsidR="00297AF7" w:rsidRPr="000E5568" w:rsidRDefault="00297AF7" w:rsidP="009C221D">
                      <w:pPr>
                        <w:rPr>
                          <w:color w:val="808080" w:themeColor="background1" w:themeShade="80"/>
                          <w:sz w:val="18"/>
                          <w:szCs w:val="18"/>
                        </w:rPr>
                      </w:pPr>
                    </w:p>
                  </w:txbxContent>
                </v:textbox>
                <w10:wrap type="square"/>
              </v:shape>
            </w:pict>
          </mc:Fallback>
        </mc:AlternateContent>
      </w:r>
      <w:r w:rsidR="007B7FEE" w:rsidRPr="00325415">
        <w:rPr>
          <w:rFonts w:eastAsiaTheme="minorEastAsia"/>
        </w:rPr>
        <w:t xml:space="preserve">   </w:t>
      </w:r>
      <w:r w:rsidR="007B7FEE" w:rsidRPr="00325415">
        <w:rPr>
          <w:noProof/>
          <w:lang w:val="en-US"/>
        </w:rPr>
        <w:drawing>
          <wp:inline distT="0" distB="0" distL="0" distR="0" wp14:anchorId="3D64E9AB" wp14:editId="00178330">
            <wp:extent cx="2442585" cy="1973602"/>
            <wp:effectExtent l="19050" t="19050" r="15240"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73557"/>
                    <pic:cNvPicPr/>
                  </pic:nvPicPr>
                  <pic:blipFill rotWithShape="1">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1978" t="2110" r="1909" b="4265"/>
                    <a:stretch/>
                  </pic:blipFill>
                  <pic:spPr bwMode="auto">
                    <a:xfrm>
                      <a:off x="0" y="0"/>
                      <a:ext cx="2464963" cy="1991684"/>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inline>
        </w:drawing>
      </w:r>
      <w:r w:rsidR="007B7FEE" w:rsidRPr="00325415">
        <w:rPr>
          <w:rFonts w:eastAsiaTheme="minorEastAsia"/>
        </w:rPr>
        <w:t xml:space="preserve">  </w:t>
      </w:r>
      <w:r w:rsidRPr="00325415">
        <w:rPr>
          <w:rFonts w:eastAsiaTheme="minorEastAsia"/>
        </w:rPr>
        <w:t xml:space="preserve">  </w:t>
      </w:r>
      <w:r w:rsidR="007B7FEE" w:rsidRPr="00325415">
        <w:rPr>
          <w:rFonts w:eastAsiaTheme="minorEastAsia"/>
        </w:rPr>
        <w:t xml:space="preserve"> </w:t>
      </w:r>
      <w:r w:rsidR="007B7FEE" w:rsidRPr="00325415">
        <w:rPr>
          <w:noProof/>
          <w:lang w:val="en-US"/>
        </w:rPr>
        <w:drawing>
          <wp:inline distT="0" distB="0" distL="0" distR="0" wp14:anchorId="39E2EF38" wp14:editId="1FBF3CBC">
            <wp:extent cx="2460155" cy="1981167"/>
            <wp:effectExtent l="19050" t="19050" r="16510" b="19685"/>
            <wp:docPr id="21" name="Picture 21" descr="Slika na kojoj se prikazuje st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699814"/>
                    <pic:cNvPicPr/>
                  </pic:nvPicPr>
                  <pic:blipFill rotWithShape="1">
                    <a:blip r:embed="rId33" cstate="print">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2636" t="2830" r="2823" b="3512"/>
                    <a:stretch/>
                  </pic:blipFill>
                  <pic:spPr bwMode="auto">
                    <a:xfrm>
                      <a:off x="0" y="0"/>
                      <a:ext cx="2460155" cy="1981167"/>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inline>
        </w:drawing>
      </w:r>
    </w:p>
    <w:p w14:paraId="26A653CB" w14:textId="77777777" w:rsidR="00223C0E" w:rsidRPr="00325415" w:rsidRDefault="00223C0E" w:rsidP="007B7FEE">
      <w:pPr>
        <w:jc w:val="both"/>
        <w:rPr>
          <w:rFonts w:eastAsiaTheme="minorEastAsia"/>
        </w:rPr>
      </w:pPr>
    </w:p>
    <w:p w14:paraId="36BD2878" w14:textId="3C97A816" w:rsidR="007B7FEE" w:rsidRPr="00325415" w:rsidRDefault="007B7FEE" w:rsidP="007B7FEE">
      <w:pPr>
        <w:jc w:val="both"/>
        <w:rPr>
          <w:rFonts w:eastAsiaTheme="minorEastAsia"/>
        </w:rPr>
      </w:pPr>
      <w:r w:rsidRPr="00325415">
        <w:rPr>
          <w:rFonts w:eastAsiaTheme="minorEastAsia"/>
        </w:rPr>
        <w:t xml:space="preserve">Slika </w:t>
      </w:r>
      <w:r w:rsidR="00285AA9" w:rsidRPr="00325415">
        <w:rPr>
          <w:rFonts w:eastAsiaTheme="minorEastAsia"/>
        </w:rPr>
        <w:t>1</w:t>
      </w:r>
      <w:r w:rsidR="00D3510D" w:rsidRPr="00325415">
        <w:rPr>
          <w:rFonts w:eastAsiaTheme="minorEastAsia"/>
        </w:rPr>
        <w:t>5</w:t>
      </w:r>
      <w:r w:rsidRPr="00325415">
        <w:rPr>
          <w:rFonts w:eastAsiaTheme="minorEastAsia"/>
        </w:rPr>
        <w:t xml:space="preserve"> prikazuje polaznu točku unutar mjernog područja</w:t>
      </w:r>
      <w:r w:rsidR="000D4005" w:rsidRPr="00325415">
        <w:rPr>
          <w:rFonts w:eastAsiaTheme="minorEastAsia"/>
        </w:rPr>
        <w:t xml:space="preserve"> kojeg čine 7 </w:t>
      </w:r>
      <w:r w:rsidR="00BF478E" w:rsidRPr="00325415">
        <w:rPr>
          <w:rFonts w:eastAsiaTheme="minorEastAsia"/>
        </w:rPr>
        <w:t>duljina. M</w:t>
      </w:r>
      <w:r w:rsidRPr="00325415">
        <w:rPr>
          <w:rFonts w:eastAsiaTheme="minorEastAsia"/>
        </w:rPr>
        <w:t xml:space="preserve">jerenje se radi na udaljenosti od 25 metara u smjeru istoka (T1), a </w:t>
      </w:r>
      <w:r w:rsidR="006566CB" w:rsidRPr="00325415">
        <w:rPr>
          <w:rFonts w:eastAsiaTheme="minorEastAsia"/>
        </w:rPr>
        <w:t>zatim</w:t>
      </w:r>
      <w:r w:rsidRPr="00325415">
        <w:rPr>
          <w:rFonts w:eastAsiaTheme="minorEastAsia"/>
        </w:rPr>
        <w:t xml:space="preserve"> prema prikazanoj shemi i ostal</w:t>
      </w:r>
      <w:r w:rsidR="00BF478E" w:rsidRPr="00325415">
        <w:rPr>
          <w:rFonts w:eastAsiaTheme="minorEastAsia"/>
        </w:rPr>
        <w:t>e duljine</w:t>
      </w:r>
      <w:r w:rsidRPr="00325415">
        <w:rPr>
          <w:rFonts w:eastAsiaTheme="minorEastAsia"/>
        </w:rPr>
        <w:t xml:space="preserve"> od T2- T7.</w:t>
      </w:r>
    </w:p>
    <w:p w14:paraId="11C65E56" w14:textId="77777777" w:rsidR="007B7FEE" w:rsidRPr="00325415" w:rsidRDefault="007B7FEE" w:rsidP="005F71B1">
      <w:pPr>
        <w:spacing w:after="0"/>
        <w:jc w:val="center"/>
        <w:rPr>
          <w:rFonts w:eastAsiaTheme="minorEastAsia"/>
        </w:rPr>
      </w:pPr>
      <w:r w:rsidRPr="00325415">
        <w:rPr>
          <w:rFonts w:eastAsiaTheme="minorEastAsia"/>
        </w:rPr>
        <w:lastRenderedPageBreak/>
        <w:t xml:space="preserve">    </w:t>
      </w:r>
      <w:r w:rsidRPr="00325415">
        <w:rPr>
          <w:noProof/>
          <w:lang w:val="en-US"/>
        </w:rPr>
        <w:drawing>
          <wp:inline distT="0" distB="0" distL="0" distR="0" wp14:anchorId="68831F87" wp14:editId="145C95E7">
            <wp:extent cx="1825200" cy="1767600"/>
            <wp:effectExtent l="0" t="0" r="3810" b="444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6198621"/>
                    <pic:cNvPicPr/>
                  </pic:nvPicPr>
                  <pic:blipFill>
                    <a:blip r:embed="rId35" cstate="print">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825200" cy="1767600"/>
                    </a:xfrm>
                    <a:prstGeom prst="rect">
                      <a:avLst/>
                    </a:prstGeom>
                  </pic:spPr>
                </pic:pic>
              </a:graphicData>
            </a:graphic>
          </wp:inline>
        </w:drawing>
      </w:r>
      <w:r w:rsidRPr="00325415">
        <w:rPr>
          <w:rFonts w:eastAsiaTheme="minorEastAsia"/>
        </w:rPr>
        <w:t xml:space="preserve">            </w:t>
      </w:r>
    </w:p>
    <w:p w14:paraId="021DBB73" w14:textId="2BF08A87" w:rsidR="007B7FEE" w:rsidRPr="00325415" w:rsidRDefault="007B7FEE" w:rsidP="005F71B1">
      <w:pPr>
        <w:spacing w:after="0"/>
        <w:jc w:val="both"/>
        <w:rPr>
          <w:rFonts w:eastAsiaTheme="minorEastAsia"/>
          <w:color w:val="808080" w:themeColor="background1" w:themeShade="80"/>
          <w:sz w:val="18"/>
          <w:szCs w:val="18"/>
        </w:rPr>
      </w:pPr>
      <w:r w:rsidRPr="00325415">
        <w:rPr>
          <w:rFonts w:eastAsiaTheme="minorEastAsia"/>
        </w:rPr>
        <w:t xml:space="preserve">                                                         </w:t>
      </w:r>
      <w:r w:rsidR="006566CB" w:rsidRPr="00325415">
        <w:rPr>
          <w:rFonts w:eastAsiaTheme="minorEastAsia"/>
        </w:rPr>
        <w:t xml:space="preserve">        </w:t>
      </w:r>
      <w:r w:rsidRPr="00325415">
        <w:rPr>
          <w:rFonts w:eastAsiaTheme="minorEastAsia"/>
        </w:rPr>
        <w:t xml:space="preserve"> </w:t>
      </w:r>
      <w:r w:rsidRPr="00325415">
        <w:rPr>
          <w:rFonts w:eastAsiaTheme="minorEastAsia"/>
          <w:color w:val="808080" w:themeColor="background1" w:themeShade="80"/>
          <w:sz w:val="18"/>
          <w:szCs w:val="18"/>
        </w:rPr>
        <w:t xml:space="preserve">Slika </w:t>
      </w:r>
      <w:r w:rsidR="00285AA9" w:rsidRPr="00325415">
        <w:rPr>
          <w:rFonts w:eastAsiaTheme="minorEastAsia"/>
          <w:color w:val="808080" w:themeColor="background1" w:themeShade="80"/>
          <w:sz w:val="18"/>
          <w:szCs w:val="18"/>
        </w:rPr>
        <w:t>1</w:t>
      </w:r>
      <w:r w:rsidR="00D3510D" w:rsidRPr="00325415">
        <w:rPr>
          <w:rFonts w:eastAsiaTheme="minorEastAsia"/>
          <w:color w:val="808080" w:themeColor="background1" w:themeShade="80"/>
          <w:sz w:val="18"/>
          <w:szCs w:val="18"/>
        </w:rPr>
        <w:t>5</w:t>
      </w:r>
      <w:r w:rsidR="00285AA9" w:rsidRPr="00325415">
        <w:rPr>
          <w:rFonts w:eastAsiaTheme="minorEastAsia"/>
          <w:color w:val="808080" w:themeColor="background1" w:themeShade="80"/>
          <w:sz w:val="18"/>
          <w:szCs w:val="18"/>
        </w:rPr>
        <w:t xml:space="preserve"> </w:t>
      </w:r>
      <w:r w:rsidR="002D68C0" w:rsidRPr="00325415">
        <w:rPr>
          <w:rFonts w:eastAsiaTheme="minorEastAsia"/>
          <w:color w:val="808080" w:themeColor="background1" w:themeShade="80"/>
          <w:sz w:val="18"/>
          <w:szCs w:val="18"/>
        </w:rPr>
        <w:t>Mjerno područje Fire Fuel p</w:t>
      </w:r>
      <w:r w:rsidR="00C31E56" w:rsidRPr="00325415">
        <w:rPr>
          <w:rFonts w:eastAsiaTheme="minorEastAsia"/>
          <w:color w:val="808080" w:themeColor="background1" w:themeShade="80"/>
          <w:sz w:val="18"/>
          <w:szCs w:val="18"/>
        </w:rPr>
        <w:t>rotokola</w:t>
      </w:r>
    </w:p>
    <w:p w14:paraId="231C2F16" w14:textId="45FF32D6" w:rsidR="00223C0E" w:rsidRPr="00325415" w:rsidRDefault="005F71B1" w:rsidP="005F71B1">
      <w:pPr>
        <w:spacing w:after="0"/>
        <w:jc w:val="both"/>
        <w:rPr>
          <w:rFonts w:eastAsiaTheme="minorEastAsia"/>
          <w:color w:val="808080" w:themeColor="background1" w:themeShade="80"/>
          <w:sz w:val="18"/>
          <w:szCs w:val="18"/>
        </w:rPr>
      </w:pPr>
      <w:r w:rsidRPr="00325415">
        <w:rPr>
          <w:rFonts w:eastAsiaTheme="minorEastAsia"/>
          <w:color w:val="808080" w:themeColor="background1" w:themeShade="80"/>
          <w:sz w:val="18"/>
          <w:szCs w:val="18"/>
        </w:rPr>
        <w:t xml:space="preserve">                                                                                </w:t>
      </w:r>
      <w:r w:rsidR="00223C0E" w:rsidRPr="00325415">
        <w:rPr>
          <w:rFonts w:eastAsiaTheme="minorEastAsia"/>
          <w:color w:val="808080" w:themeColor="background1" w:themeShade="80"/>
          <w:sz w:val="18"/>
          <w:szCs w:val="18"/>
        </w:rPr>
        <w:t>Figure 1</w:t>
      </w:r>
      <w:r w:rsidR="00D3510D" w:rsidRPr="00325415">
        <w:rPr>
          <w:rFonts w:eastAsiaTheme="minorEastAsia"/>
          <w:color w:val="808080" w:themeColor="background1" w:themeShade="80"/>
          <w:sz w:val="18"/>
          <w:szCs w:val="18"/>
        </w:rPr>
        <w:t>5</w:t>
      </w:r>
      <w:r w:rsidRPr="00325415">
        <w:rPr>
          <w:rFonts w:eastAsiaTheme="minorEastAsia"/>
          <w:color w:val="808080" w:themeColor="background1" w:themeShade="80"/>
          <w:sz w:val="18"/>
          <w:szCs w:val="18"/>
        </w:rPr>
        <w:t xml:space="preserve">  Measuring area of the Fire Fuel protocol</w:t>
      </w:r>
    </w:p>
    <w:p w14:paraId="748D83F7" w14:textId="77777777" w:rsidR="00223C0E" w:rsidRPr="00325415" w:rsidRDefault="00223C0E" w:rsidP="007B7FEE">
      <w:pPr>
        <w:jc w:val="both"/>
        <w:rPr>
          <w:rFonts w:eastAsiaTheme="minorEastAsia"/>
          <w:sz w:val="18"/>
          <w:szCs w:val="18"/>
        </w:rPr>
      </w:pPr>
    </w:p>
    <w:p w14:paraId="49ACD2B7" w14:textId="0D18AF5B" w:rsidR="007B7FEE" w:rsidRPr="00325415" w:rsidRDefault="007B7FEE" w:rsidP="007B7FEE">
      <w:pPr>
        <w:jc w:val="both"/>
        <w:rPr>
          <w:rFonts w:eastAsiaTheme="minorEastAsia"/>
        </w:rPr>
      </w:pPr>
      <w:r w:rsidRPr="00325415">
        <w:rPr>
          <w:rFonts w:eastAsiaTheme="minorEastAsia"/>
        </w:rPr>
        <w:t>Na mjernoj tra</w:t>
      </w:r>
      <w:r w:rsidR="00575513" w:rsidRPr="00325415">
        <w:rPr>
          <w:rFonts w:eastAsiaTheme="minorEastAsia"/>
        </w:rPr>
        <w:t>c</w:t>
      </w:r>
      <w:r w:rsidRPr="00325415">
        <w:rPr>
          <w:rFonts w:eastAsiaTheme="minorEastAsia"/>
        </w:rPr>
        <w:t>i od 25 metara potrebno je označiti udaljenost od 5, 7, 10, 15 i 25 metara. Prvi dio mjerenja  odnos</w:t>
      </w:r>
      <w:r w:rsidR="006566CB" w:rsidRPr="00325415">
        <w:rPr>
          <w:rFonts w:eastAsiaTheme="minorEastAsia"/>
        </w:rPr>
        <w:t>i se</w:t>
      </w:r>
      <w:r w:rsidRPr="00325415">
        <w:rPr>
          <w:rFonts w:eastAsiaTheme="minorEastAsia"/>
        </w:rPr>
        <w:t xml:space="preserve"> na udaljenosti između 5 do 15 metara. Klinometrom se mjeri nagib terena. Prvih 5 metara se ne mjeri kako bi se izbjeglo gaženje sloja goriva u blizin</w:t>
      </w:r>
      <w:r w:rsidR="00575513" w:rsidRPr="00325415">
        <w:rPr>
          <w:rFonts w:eastAsiaTheme="minorEastAsia"/>
        </w:rPr>
        <w:t>i</w:t>
      </w:r>
      <w:r w:rsidRPr="00325415">
        <w:rPr>
          <w:rFonts w:eastAsiaTheme="minorEastAsia"/>
        </w:rPr>
        <w:t xml:space="preserve"> središta, a mjeri se sva biomasa od tla do visine 2 metra okomito iznad površine tla (Slika </w:t>
      </w:r>
      <w:r w:rsidR="006566CB" w:rsidRPr="00325415">
        <w:rPr>
          <w:rFonts w:eastAsiaTheme="minorEastAsia"/>
        </w:rPr>
        <w:t>1</w:t>
      </w:r>
      <w:r w:rsidR="00D3510D" w:rsidRPr="00325415">
        <w:rPr>
          <w:rFonts w:eastAsiaTheme="minorEastAsia"/>
        </w:rPr>
        <w:t>6</w:t>
      </w:r>
      <w:r w:rsidRPr="00325415">
        <w:rPr>
          <w:rFonts w:eastAsiaTheme="minorEastAsia"/>
        </w:rPr>
        <w:t xml:space="preserve">). </w:t>
      </w:r>
    </w:p>
    <w:p w14:paraId="061C8935" w14:textId="31D16E4C" w:rsidR="007B7FEE" w:rsidRPr="00325415" w:rsidRDefault="007B7FEE" w:rsidP="007B7FEE">
      <w:pPr>
        <w:jc w:val="both"/>
        <w:rPr>
          <w:rFonts w:eastAsiaTheme="minorEastAsia"/>
        </w:rPr>
      </w:pPr>
      <w:r w:rsidRPr="00325415">
        <w:rPr>
          <w:rFonts w:eastAsiaTheme="minorEastAsia"/>
        </w:rPr>
        <w:t>Počevši od oznake 5 metara, hoda</w:t>
      </w:r>
      <w:r w:rsidR="00575513" w:rsidRPr="00325415">
        <w:rPr>
          <w:rFonts w:eastAsiaTheme="minorEastAsia"/>
        </w:rPr>
        <w:t xml:space="preserve"> se</w:t>
      </w:r>
      <w:r w:rsidRPr="00325415">
        <w:rPr>
          <w:rFonts w:eastAsiaTheme="minorEastAsia"/>
        </w:rPr>
        <w:t xml:space="preserve"> do oznake 7 metara i broje čestice goriva veličine 0-1</w:t>
      </w:r>
      <w:r w:rsidR="00786CFE" w:rsidRPr="00325415">
        <w:rPr>
          <w:rFonts w:eastAsiaTheme="minorEastAsia"/>
        </w:rPr>
        <w:t xml:space="preserve"> </w:t>
      </w:r>
      <w:r w:rsidRPr="00325415">
        <w:rPr>
          <w:rFonts w:eastAsiaTheme="minorEastAsia"/>
        </w:rPr>
        <w:t>cm, 1-3</w:t>
      </w:r>
      <w:r w:rsidR="00786CFE" w:rsidRPr="00325415">
        <w:rPr>
          <w:rFonts w:eastAsiaTheme="minorEastAsia"/>
        </w:rPr>
        <w:t xml:space="preserve"> </w:t>
      </w:r>
      <w:r w:rsidRPr="00325415">
        <w:rPr>
          <w:rFonts w:eastAsiaTheme="minorEastAsia"/>
        </w:rPr>
        <w:t>cm, 3-8</w:t>
      </w:r>
      <w:r w:rsidR="00786CFE" w:rsidRPr="00325415">
        <w:rPr>
          <w:rFonts w:eastAsiaTheme="minorEastAsia"/>
        </w:rPr>
        <w:t xml:space="preserve"> </w:t>
      </w:r>
      <w:r w:rsidRPr="00325415">
        <w:rPr>
          <w:rFonts w:eastAsiaTheme="minorEastAsia"/>
        </w:rPr>
        <w:t>cm i 8+</w:t>
      </w:r>
      <w:r w:rsidR="00786CFE" w:rsidRPr="00325415">
        <w:rPr>
          <w:rFonts w:eastAsiaTheme="minorEastAsia"/>
        </w:rPr>
        <w:t xml:space="preserve"> </w:t>
      </w:r>
      <w:r w:rsidRPr="00325415">
        <w:rPr>
          <w:rFonts w:eastAsiaTheme="minorEastAsia"/>
        </w:rPr>
        <w:t>cm koje prelaze ravninu kojom prolazi mjerna traka. Promjer čestice goriva određuje se točno na mjestu gdje čestica presijeca mjernu traku. Za mjerenje se koriste drvene tiple promjera 0.5- 0.65</w:t>
      </w:r>
      <w:r w:rsidR="00786CFE" w:rsidRPr="00325415">
        <w:rPr>
          <w:rFonts w:eastAsiaTheme="minorEastAsia"/>
        </w:rPr>
        <w:t xml:space="preserve"> </w:t>
      </w:r>
      <w:r w:rsidRPr="00325415">
        <w:rPr>
          <w:rFonts w:eastAsiaTheme="minorEastAsia"/>
        </w:rPr>
        <w:t>cm i 2.5</w:t>
      </w:r>
      <w:r w:rsidR="00786CFE" w:rsidRPr="00325415">
        <w:rPr>
          <w:rFonts w:eastAsiaTheme="minorEastAsia"/>
        </w:rPr>
        <w:t xml:space="preserve"> </w:t>
      </w:r>
      <w:r w:rsidRPr="00325415">
        <w:rPr>
          <w:rFonts w:eastAsiaTheme="minorEastAsia"/>
        </w:rPr>
        <w:t xml:space="preserve">cm i ravnalo kako bi se odredile veličine čestica goriva. Ravnalom se mjeri promjer oborenog drvnog goriva promjera većeg od 8 cm te je potrebno zabilježiti razred raspada (ukupno 5 razreda) svakog trupca. </w:t>
      </w:r>
    </w:p>
    <w:p w14:paraId="20B25112" w14:textId="53B27A67" w:rsidR="00E17A51" w:rsidRPr="00325415" w:rsidRDefault="007B7FEE" w:rsidP="007B7FEE">
      <w:pPr>
        <w:jc w:val="both"/>
        <w:rPr>
          <w:rFonts w:eastAsiaTheme="minorEastAsia"/>
        </w:rPr>
      </w:pPr>
      <w:r w:rsidRPr="00325415">
        <w:rPr>
          <w:rFonts w:eastAsiaTheme="minorEastAsia"/>
        </w:rPr>
        <w:t xml:space="preserve">Do oznake 10 metara broje se sve oborene čestice goriva promjera 3 </w:t>
      </w:r>
      <w:r w:rsidR="00786CFE" w:rsidRPr="00325415">
        <w:rPr>
          <w:rFonts w:eastAsiaTheme="minorEastAsia"/>
        </w:rPr>
        <w:t>–</w:t>
      </w:r>
      <w:r w:rsidRPr="00325415">
        <w:rPr>
          <w:rFonts w:eastAsiaTheme="minorEastAsia"/>
        </w:rPr>
        <w:t xml:space="preserve"> 8</w:t>
      </w:r>
      <w:r w:rsidR="00786CFE" w:rsidRPr="00325415">
        <w:rPr>
          <w:rFonts w:eastAsiaTheme="minorEastAsia"/>
        </w:rPr>
        <w:t xml:space="preserve"> </w:t>
      </w:r>
      <w:r w:rsidRPr="00325415">
        <w:rPr>
          <w:rFonts w:eastAsiaTheme="minorEastAsia"/>
        </w:rPr>
        <w:t xml:space="preserve">cm i veće od 8 cm te se navodi razred raspadanja. Od oznake 10 metara do oznake 25 metara mjeri se oboreno drvno gorivo veće od 8 cm u promjeru i određuje se razred raspadanja (Slika </w:t>
      </w:r>
      <w:r w:rsidR="006566CB" w:rsidRPr="00325415">
        <w:rPr>
          <w:rFonts w:eastAsiaTheme="minorEastAsia"/>
        </w:rPr>
        <w:t>1</w:t>
      </w:r>
      <w:r w:rsidR="00D3510D" w:rsidRPr="00325415">
        <w:rPr>
          <w:rFonts w:eastAsiaTheme="minorEastAsia"/>
        </w:rPr>
        <w:t>7</w:t>
      </w:r>
      <w:r w:rsidRPr="00325415">
        <w:rPr>
          <w:rFonts w:eastAsiaTheme="minorEastAsia"/>
        </w:rPr>
        <w:t>)</w:t>
      </w:r>
      <w:r w:rsidR="00B337DE" w:rsidRPr="00325415">
        <w:rPr>
          <w:rFonts w:eastAsiaTheme="minorEastAsia"/>
        </w:rPr>
        <w:t>.</w:t>
      </w:r>
    </w:p>
    <w:p w14:paraId="4442B6CA" w14:textId="04C15A61" w:rsidR="00932650" w:rsidRPr="00325415" w:rsidRDefault="00995C32" w:rsidP="0066689A">
      <w:pPr>
        <w:spacing w:after="0"/>
        <w:rPr>
          <w:rFonts w:eastAsiaTheme="minorEastAsia"/>
          <w:noProof/>
        </w:rPr>
      </w:pPr>
      <w:r w:rsidRPr="00325415">
        <w:rPr>
          <w:rFonts w:eastAsiaTheme="minorEastAsia"/>
          <w:noProof/>
          <w:lang w:val="en-US"/>
        </w:rPr>
        <mc:AlternateContent>
          <mc:Choice Requires="wps">
            <w:drawing>
              <wp:anchor distT="45720" distB="45720" distL="114300" distR="114300" simplePos="0" relativeHeight="251658254" behindDoc="0" locked="0" layoutInCell="1" allowOverlap="1" wp14:anchorId="762FE1EC" wp14:editId="3AFE9D45">
                <wp:simplePos x="0" y="0"/>
                <wp:positionH relativeFrom="column">
                  <wp:posOffset>60762</wp:posOffset>
                </wp:positionH>
                <wp:positionV relativeFrom="paragraph">
                  <wp:posOffset>1298288</wp:posOffset>
                </wp:positionV>
                <wp:extent cx="1781175" cy="843915"/>
                <wp:effectExtent l="0" t="0" r="9525" b="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43915"/>
                        </a:xfrm>
                        <a:prstGeom prst="rect">
                          <a:avLst/>
                        </a:prstGeom>
                        <a:solidFill>
                          <a:srgbClr val="FFFFFF"/>
                        </a:solidFill>
                        <a:ln w="9525">
                          <a:noFill/>
                          <a:miter lim="800000"/>
                          <a:headEnd/>
                          <a:tailEnd/>
                        </a:ln>
                      </wps:spPr>
                      <wps:txbx>
                        <w:txbxContent>
                          <w:p w14:paraId="3B43ADEB" w14:textId="590FD9BA" w:rsidR="00297AF7" w:rsidRDefault="00297AF7" w:rsidP="008E4F42">
                            <w:pPr>
                              <w:spacing w:after="0"/>
                              <w:rPr>
                                <w:rFonts w:eastAsiaTheme="minorEastAsia"/>
                                <w:color w:val="808080" w:themeColor="background1" w:themeShade="80"/>
                                <w:sz w:val="18"/>
                                <w:szCs w:val="18"/>
                              </w:rPr>
                            </w:pPr>
                            <w:r w:rsidRPr="00BB4D31">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6</w:t>
                            </w:r>
                            <w:r w:rsidRPr="00BB4D31">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Važne udaljenosti na dužini za mjerenje goriva</w:t>
                            </w:r>
                          </w:p>
                          <w:p w14:paraId="27221A7B" w14:textId="74946B70" w:rsidR="00297AF7" w:rsidRPr="000E5568" w:rsidRDefault="00297AF7" w:rsidP="008E4F42">
                            <w:pPr>
                              <w:spacing w:after="0"/>
                              <w:rPr>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6</w:t>
                            </w:r>
                            <w:r>
                              <w:rPr>
                                <w:rFonts w:eastAsiaTheme="minorEastAsia"/>
                                <w:color w:val="808080" w:themeColor="background1" w:themeShade="80"/>
                                <w:sz w:val="18"/>
                                <w:szCs w:val="18"/>
                              </w:rPr>
                              <w:t xml:space="preserve"> </w:t>
                            </w:r>
                            <w:r w:rsidR="00061719" w:rsidRPr="00061719">
                              <w:rPr>
                                <w:rFonts w:eastAsiaTheme="minorEastAsia"/>
                                <w:color w:val="808080" w:themeColor="background1" w:themeShade="80"/>
                                <w:sz w:val="18"/>
                                <w:szCs w:val="18"/>
                              </w:rPr>
                              <w:t>Important distances along the length for measuring fuel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FE1EC" id="Text Box 41" o:spid="_x0000_s1039" type="#_x0000_t202" style="position:absolute;margin-left:4.8pt;margin-top:102.25pt;width:140.25pt;height:66.4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" stroked="f">
                <v:textbox>
                  <w:txbxContent>
                    <w:p w14:paraId="3B43ADEB" w14:textId="590FD9BA" w:rsidR="00297AF7" w:rsidRDefault="00297AF7" w:rsidP="008E4F42">
                      <w:pPr>
                        <w:spacing w:after="0"/>
                        <w:rPr>
                          <w:rFonts w:eastAsiaTheme="minorEastAsia"/>
                          <w:color w:val="808080" w:themeColor="background1" w:themeShade="80"/>
                          <w:sz w:val="18"/>
                          <w:szCs w:val="18"/>
                        </w:rPr>
                      </w:pPr>
                      <w:r w:rsidRPr="00BB4D31">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6</w:t>
                      </w:r>
                      <w:r w:rsidRPr="00BB4D31">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Važne udaljenosti na dužini za mjerenje goriva</w:t>
                      </w:r>
                    </w:p>
                    <w:p w14:paraId="27221A7B" w14:textId="74946B70" w:rsidR="00297AF7" w:rsidRPr="000E5568" w:rsidRDefault="00297AF7" w:rsidP="008E4F42">
                      <w:pPr>
                        <w:spacing w:after="0"/>
                        <w:rPr>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6</w:t>
                      </w:r>
                      <w:r>
                        <w:rPr>
                          <w:rFonts w:eastAsiaTheme="minorEastAsia"/>
                          <w:color w:val="808080" w:themeColor="background1" w:themeShade="80"/>
                          <w:sz w:val="18"/>
                          <w:szCs w:val="18"/>
                        </w:rPr>
                        <w:t xml:space="preserve"> </w:t>
                      </w:r>
                      <w:r w:rsidR="00061719" w:rsidRPr="00061719">
                        <w:rPr>
                          <w:rFonts w:eastAsiaTheme="minorEastAsia"/>
                          <w:color w:val="808080" w:themeColor="background1" w:themeShade="80"/>
                          <w:sz w:val="18"/>
                          <w:szCs w:val="18"/>
                        </w:rPr>
                        <w:t>Important distances along the length for measuring fuel</w:t>
                      </w:r>
                    </w:p>
                  </w:txbxContent>
                </v:textbox>
                <w10:wrap type="square"/>
              </v:shape>
            </w:pict>
          </mc:Fallback>
        </mc:AlternateContent>
      </w:r>
      <w:r w:rsidRPr="00325415">
        <w:rPr>
          <w:rFonts w:eastAsiaTheme="minorEastAsia"/>
          <w:noProof/>
          <w:lang w:val="en-US"/>
        </w:rPr>
        <mc:AlternateContent>
          <mc:Choice Requires="wps">
            <w:drawing>
              <wp:anchor distT="45720" distB="45720" distL="114300" distR="114300" simplePos="0" relativeHeight="251658255" behindDoc="0" locked="0" layoutInCell="1" allowOverlap="1" wp14:anchorId="6E9D7830" wp14:editId="67E95960">
                <wp:simplePos x="0" y="0"/>
                <wp:positionH relativeFrom="column">
                  <wp:posOffset>4279900</wp:posOffset>
                </wp:positionH>
                <wp:positionV relativeFrom="paragraph">
                  <wp:posOffset>1298288</wp:posOffset>
                </wp:positionV>
                <wp:extent cx="1402080" cy="491490"/>
                <wp:effectExtent l="0" t="0" r="7620" b="381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491490"/>
                        </a:xfrm>
                        <a:prstGeom prst="rect">
                          <a:avLst/>
                        </a:prstGeom>
                        <a:solidFill>
                          <a:srgbClr val="FFFFFF"/>
                        </a:solidFill>
                        <a:ln w="9525">
                          <a:noFill/>
                          <a:miter lim="800000"/>
                          <a:headEnd/>
                          <a:tailEnd/>
                        </a:ln>
                      </wps:spPr>
                      <wps:txbx>
                        <w:txbxContent>
                          <w:p w14:paraId="4F799BE7" w14:textId="4F748ED8" w:rsidR="00297AF7" w:rsidRDefault="00297AF7" w:rsidP="0066689A">
                            <w:pPr>
                              <w:spacing w:after="0"/>
                              <w:ind w:right="-362"/>
                              <w:rPr>
                                <w:rFonts w:eastAsiaTheme="minorEastAsia"/>
                                <w:color w:val="808080" w:themeColor="background1" w:themeShade="80"/>
                                <w:sz w:val="18"/>
                                <w:szCs w:val="18"/>
                              </w:rPr>
                            </w:pPr>
                            <w:r w:rsidRPr="00BB4D31">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8</w:t>
                            </w:r>
                            <w:r w:rsidRPr="00BB4D31">
                              <w:rPr>
                                <w:rFonts w:eastAsiaTheme="minorEastAsia"/>
                                <w:color w:val="808080" w:themeColor="background1" w:themeShade="80"/>
                                <w:sz w:val="18"/>
                                <w:szCs w:val="18"/>
                              </w:rPr>
                              <w:t xml:space="preserve">  </w:t>
                            </w:r>
                            <w:r w:rsidRPr="00E17A51">
                              <w:rPr>
                                <w:rFonts w:eastAsiaTheme="minorEastAsia"/>
                                <w:color w:val="808080" w:themeColor="background1" w:themeShade="80"/>
                                <w:sz w:val="18"/>
                                <w:szCs w:val="18"/>
                              </w:rPr>
                              <w:t xml:space="preserve">Razredi pokrovnosti </w:t>
                            </w:r>
                          </w:p>
                          <w:p w14:paraId="3241BD42" w14:textId="4598D713" w:rsidR="00297AF7" w:rsidRPr="00E17A51" w:rsidRDefault="00297AF7" w:rsidP="0066689A">
                            <w:pPr>
                              <w:spacing w:after="0"/>
                              <w:ind w:right="-362"/>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r w:rsidRPr="0066689A">
                              <w:rPr>
                                <w:rFonts w:eastAsiaTheme="minorEastAsia"/>
                                <w:color w:val="808080" w:themeColor="background1" w:themeShade="80"/>
                                <w:sz w:val="18"/>
                                <w:szCs w:val="18"/>
                              </w:rPr>
                              <w:t>Coverage classes</w:t>
                            </w:r>
                          </w:p>
                          <w:p w14:paraId="68A710DB" w14:textId="075ECD34" w:rsidR="00297AF7" w:rsidRPr="000E5568" w:rsidRDefault="00297AF7" w:rsidP="0066689A">
                            <w:pPr>
                              <w:ind w:right="-362"/>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D7830" id="Text Box 42" o:spid="_x0000_s1040" type="#_x0000_t202" style="position:absolute;margin-left:337pt;margin-top:102.25pt;width:110.4pt;height:38.7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" stroked="f">
                <v:textbox>
                  <w:txbxContent>
                    <w:p w14:paraId="4F799BE7" w14:textId="4F748ED8" w:rsidR="00297AF7" w:rsidRDefault="00297AF7" w:rsidP="0066689A">
                      <w:pPr>
                        <w:spacing w:after="0"/>
                        <w:ind w:right="-362"/>
                        <w:rPr>
                          <w:rFonts w:eastAsiaTheme="minorEastAsia"/>
                          <w:color w:val="808080" w:themeColor="background1" w:themeShade="80"/>
                          <w:sz w:val="18"/>
                          <w:szCs w:val="18"/>
                        </w:rPr>
                      </w:pPr>
                      <w:r w:rsidRPr="00BB4D31">
                        <w:rPr>
                          <w:rFonts w:eastAsiaTheme="minorEastAsia"/>
                          <w:color w:val="808080" w:themeColor="background1" w:themeShade="80"/>
                          <w:sz w:val="18"/>
                          <w:szCs w:val="18"/>
                        </w:rPr>
                        <w:t>Slika 1</w:t>
                      </w:r>
                      <w:r w:rsidR="00D3510D">
                        <w:rPr>
                          <w:rFonts w:eastAsiaTheme="minorEastAsia"/>
                          <w:color w:val="808080" w:themeColor="background1" w:themeShade="80"/>
                          <w:sz w:val="18"/>
                          <w:szCs w:val="18"/>
                        </w:rPr>
                        <w:t>8</w:t>
                      </w:r>
                      <w:r w:rsidRPr="00BB4D31">
                        <w:rPr>
                          <w:rFonts w:eastAsiaTheme="minorEastAsia"/>
                          <w:color w:val="808080" w:themeColor="background1" w:themeShade="80"/>
                          <w:sz w:val="18"/>
                          <w:szCs w:val="18"/>
                        </w:rPr>
                        <w:t xml:space="preserve">  </w:t>
                      </w:r>
                      <w:r w:rsidRPr="00E17A51">
                        <w:rPr>
                          <w:rFonts w:eastAsiaTheme="minorEastAsia"/>
                          <w:color w:val="808080" w:themeColor="background1" w:themeShade="80"/>
                          <w:sz w:val="18"/>
                          <w:szCs w:val="18"/>
                        </w:rPr>
                        <w:t xml:space="preserve">Razredi pokrovnosti </w:t>
                      </w:r>
                    </w:p>
                    <w:p w14:paraId="3241BD42" w14:textId="4598D713" w:rsidR="00297AF7" w:rsidRPr="00E17A51" w:rsidRDefault="00297AF7" w:rsidP="0066689A">
                      <w:pPr>
                        <w:spacing w:after="0"/>
                        <w:ind w:right="-362"/>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8</w:t>
                      </w:r>
                      <w:r>
                        <w:rPr>
                          <w:rFonts w:eastAsiaTheme="minorEastAsia"/>
                          <w:color w:val="808080" w:themeColor="background1" w:themeShade="80"/>
                          <w:sz w:val="18"/>
                          <w:szCs w:val="18"/>
                        </w:rPr>
                        <w:t xml:space="preserve"> </w:t>
                      </w:r>
                      <w:r w:rsidRPr="0066689A">
                        <w:rPr>
                          <w:rFonts w:eastAsiaTheme="minorEastAsia"/>
                          <w:color w:val="808080" w:themeColor="background1" w:themeShade="80"/>
                          <w:sz w:val="18"/>
                          <w:szCs w:val="18"/>
                        </w:rPr>
                        <w:t>Coverage classes</w:t>
                      </w:r>
                    </w:p>
                    <w:p w14:paraId="68A710DB" w14:textId="075ECD34" w:rsidR="00297AF7" w:rsidRPr="000E5568" w:rsidRDefault="00297AF7" w:rsidP="0066689A">
                      <w:pPr>
                        <w:ind w:right="-362"/>
                        <w:rPr>
                          <w:color w:val="808080" w:themeColor="background1" w:themeShade="80"/>
                          <w:sz w:val="18"/>
                          <w:szCs w:val="18"/>
                        </w:rPr>
                      </w:pPr>
                    </w:p>
                  </w:txbxContent>
                </v:textbox>
                <w10:wrap type="square"/>
              </v:shape>
            </w:pict>
          </mc:Fallback>
        </mc:AlternateContent>
      </w:r>
      <w:r w:rsidR="002B0617" w:rsidRPr="00325415">
        <w:rPr>
          <w:rFonts w:eastAsiaTheme="minorEastAsia"/>
          <w:noProof/>
          <w:lang w:val="en-US"/>
        </w:rPr>
        <mc:AlternateContent>
          <mc:Choice Requires="wps">
            <w:drawing>
              <wp:anchor distT="45720" distB="45720" distL="114300" distR="114300" simplePos="0" relativeHeight="251658253" behindDoc="0" locked="0" layoutInCell="1" allowOverlap="1" wp14:anchorId="72210464" wp14:editId="56453188">
                <wp:simplePos x="0" y="0"/>
                <wp:positionH relativeFrom="column">
                  <wp:posOffset>1948422</wp:posOffset>
                </wp:positionH>
                <wp:positionV relativeFrom="paragraph">
                  <wp:posOffset>1298575</wp:posOffset>
                </wp:positionV>
                <wp:extent cx="2105660" cy="697230"/>
                <wp:effectExtent l="0" t="0" r="8890" b="762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697230"/>
                        </a:xfrm>
                        <a:prstGeom prst="rect">
                          <a:avLst/>
                        </a:prstGeom>
                        <a:solidFill>
                          <a:srgbClr val="FFFFFF"/>
                        </a:solidFill>
                        <a:ln w="9525">
                          <a:noFill/>
                          <a:miter lim="800000"/>
                          <a:headEnd/>
                          <a:tailEnd/>
                        </a:ln>
                      </wps:spPr>
                      <wps:txbx>
                        <w:txbxContent>
                          <w:p w14:paraId="60E1CA08" w14:textId="07CD9534" w:rsidR="00297AF7" w:rsidRDefault="00297AF7" w:rsidP="00C326A5">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Slika</w:t>
                            </w:r>
                            <w:r w:rsidR="00061719">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1</w:t>
                            </w:r>
                            <w:r w:rsidR="00D3510D">
                              <w:rPr>
                                <w:rFonts w:eastAsiaTheme="minorEastAsia"/>
                                <w:color w:val="808080" w:themeColor="background1" w:themeShade="80"/>
                                <w:sz w:val="18"/>
                                <w:szCs w:val="18"/>
                              </w:rPr>
                              <w:t>7</w:t>
                            </w:r>
                            <w:r>
                              <w:rPr>
                                <w:rFonts w:eastAsiaTheme="minorEastAsia"/>
                                <w:color w:val="808080" w:themeColor="background1" w:themeShade="80"/>
                                <w:sz w:val="18"/>
                                <w:szCs w:val="18"/>
                              </w:rPr>
                              <w:t xml:space="preserve"> Udaljenost mjernih mjesta</w:t>
                            </w:r>
                            <w:r w:rsidRPr="00BB4D31">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na dužini T1-7</w:t>
                            </w:r>
                          </w:p>
                          <w:p w14:paraId="49108E84" w14:textId="5887F044" w:rsidR="00297AF7" w:rsidRPr="00A7076F" w:rsidRDefault="00297AF7" w:rsidP="00C326A5">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7</w:t>
                            </w:r>
                            <w:r>
                              <w:rPr>
                                <w:rFonts w:eastAsiaTheme="minorEastAsia"/>
                                <w:color w:val="808080" w:themeColor="background1" w:themeShade="80"/>
                                <w:sz w:val="18"/>
                                <w:szCs w:val="18"/>
                              </w:rPr>
                              <w:t xml:space="preserve"> </w:t>
                            </w:r>
                            <w:r w:rsidRPr="00C326A5">
                              <w:rPr>
                                <w:rFonts w:eastAsiaTheme="minorEastAsia"/>
                                <w:color w:val="808080" w:themeColor="background1" w:themeShade="80"/>
                                <w:sz w:val="18"/>
                                <w:szCs w:val="18"/>
                              </w:rPr>
                              <w:t>The distance of the measuring points on the length T1-7</w:t>
                            </w:r>
                          </w:p>
                          <w:p w14:paraId="51107736" w14:textId="77777777" w:rsidR="00297AF7" w:rsidRPr="000E5568" w:rsidRDefault="00297AF7" w:rsidP="00DB379C">
                            <w:pP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10464" id="Text Box 40" o:spid="_x0000_s1041" type="#_x0000_t202" style="position:absolute;margin-left:153.4pt;margin-top:102.25pt;width:165.8pt;height:54.9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YoEgIAAP4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" stroked="f">
                <v:textbox>
                  <w:txbxContent>
                    <w:p w14:paraId="60E1CA08" w14:textId="07CD9534" w:rsidR="00297AF7" w:rsidRDefault="00297AF7" w:rsidP="00C326A5">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Slika</w:t>
                      </w:r>
                      <w:r w:rsidR="00061719">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1</w:t>
                      </w:r>
                      <w:r w:rsidR="00D3510D">
                        <w:rPr>
                          <w:rFonts w:eastAsiaTheme="minorEastAsia"/>
                          <w:color w:val="808080" w:themeColor="background1" w:themeShade="80"/>
                          <w:sz w:val="18"/>
                          <w:szCs w:val="18"/>
                        </w:rPr>
                        <w:t>7</w:t>
                      </w:r>
                      <w:r>
                        <w:rPr>
                          <w:rFonts w:eastAsiaTheme="minorEastAsia"/>
                          <w:color w:val="808080" w:themeColor="background1" w:themeShade="80"/>
                          <w:sz w:val="18"/>
                          <w:szCs w:val="18"/>
                        </w:rPr>
                        <w:t xml:space="preserve"> Udaljenost mjernih mjesta</w:t>
                      </w:r>
                      <w:r w:rsidRPr="00BB4D31">
                        <w:rPr>
                          <w:rFonts w:eastAsiaTheme="minorEastAsia"/>
                          <w:color w:val="808080" w:themeColor="background1" w:themeShade="80"/>
                          <w:sz w:val="18"/>
                          <w:szCs w:val="18"/>
                        </w:rPr>
                        <w:t xml:space="preserve"> </w:t>
                      </w:r>
                      <w:r>
                        <w:rPr>
                          <w:rFonts w:eastAsiaTheme="minorEastAsia"/>
                          <w:color w:val="808080" w:themeColor="background1" w:themeShade="80"/>
                          <w:sz w:val="18"/>
                          <w:szCs w:val="18"/>
                        </w:rPr>
                        <w:t>na dužini T1-7</w:t>
                      </w:r>
                    </w:p>
                    <w:p w14:paraId="49108E84" w14:textId="5887F044" w:rsidR="00297AF7" w:rsidRPr="00A7076F" w:rsidRDefault="00297AF7" w:rsidP="00C326A5">
                      <w:pPr>
                        <w:spacing w:after="0"/>
                        <w:jc w:val="both"/>
                        <w:rPr>
                          <w:rFonts w:eastAsiaTheme="minorEastAsia"/>
                          <w:color w:val="808080" w:themeColor="background1" w:themeShade="80"/>
                          <w:sz w:val="18"/>
                          <w:szCs w:val="18"/>
                        </w:rPr>
                      </w:pPr>
                      <w:r>
                        <w:rPr>
                          <w:rFonts w:eastAsiaTheme="minorEastAsia"/>
                          <w:color w:val="808080" w:themeColor="background1" w:themeShade="80"/>
                          <w:sz w:val="18"/>
                          <w:szCs w:val="18"/>
                        </w:rPr>
                        <w:t>Figure 1</w:t>
                      </w:r>
                      <w:r w:rsidR="00D3510D">
                        <w:rPr>
                          <w:rFonts w:eastAsiaTheme="minorEastAsia"/>
                          <w:color w:val="808080" w:themeColor="background1" w:themeShade="80"/>
                          <w:sz w:val="18"/>
                          <w:szCs w:val="18"/>
                        </w:rPr>
                        <w:t>7</w:t>
                      </w:r>
                      <w:r>
                        <w:rPr>
                          <w:rFonts w:eastAsiaTheme="minorEastAsia"/>
                          <w:color w:val="808080" w:themeColor="background1" w:themeShade="80"/>
                          <w:sz w:val="18"/>
                          <w:szCs w:val="18"/>
                        </w:rPr>
                        <w:t xml:space="preserve"> </w:t>
                      </w:r>
                      <w:r w:rsidRPr="00C326A5">
                        <w:rPr>
                          <w:rFonts w:eastAsiaTheme="minorEastAsia"/>
                          <w:color w:val="808080" w:themeColor="background1" w:themeShade="80"/>
                          <w:sz w:val="18"/>
                          <w:szCs w:val="18"/>
                        </w:rPr>
                        <w:t>The distance of the measuring points on the length T1-7</w:t>
                      </w:r>
                    </w:p>
                    <w:p w14:paraId="51107736" w14:textId="77777777" w:rsidR="00297AF7" w:rsidRPr="000E5568" w:rsidRDefault="00297AF7" w:rsidP="00DB379C">
                      <w:pPr>
                        <w:rPr>
                          <w:color w:val="808080" w:themeColor="background1" w:themeShade="80"/>
                          <w:sz w:val="18"/>
                          <w:szCs w:val="18"/>
                        </w:rPr>
                      </w:pPr>
                    </w:p>
                  </w:txbxContent>
                </v:textbox>
                <w10:wrap type="square"/>
              </v:shape>
            </w:pict>
          </mc:Fallback>
        </mc:AlternateContent>
      </w:r>
      <w:r w:rsidR="008C5A00" w:rsidRPr="00325415">
        <w:rPr>
          <w:rFonts w:eastAsiaTheme="minorEastAsia"/>
          <w:noProof/>
        </w:rPr>
        <w:t xml:space="preserve">  </w:t>
      </w:r>
      <w:r w:rsidR="008E4F42" w:rsidRPr="00325415">
        <w:rPr>
          <w:rFonts w:eastAsiaTheme="minorEastAsia"/>
          <w:noProof/>
          <w:lang w:val="en-US"/>
        </w:rPr>
        <w:drawing>
          <wp:inline distT="0" distB="0" distL="0" distR="0" wp14:anchorId="4EFB0196" wp14:editId="0E78C20B">
            <wp:extent cx="1879600" cy="1177925"/>
            <wp:effectExtent l="0" t="0" r="635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906692" cy="1194903"/>
                    </a:xfrm>
                    <a:prstGeom prst="rect">
                      <a:avLst/>
                    </a:prstGeom>
                  </pic:spPr>
                </pic:pic>
              </a:graphicData>
            </a:graphic>
          </wp:inline>
        </w:drawing>
      </w:r>
      <w:r w:rsidR="008E4F42" w:rsidRPr="00325415">
        <w:rPr>
          <w:rFonts w:eastAsiaTheme="minorEastAsia"/>
          <w:noProof/>
          <w:lang w:val="en-US"/>
        </w:rPr>
        <w:drawing>
          <wp:inline distT="0" distB="0" distL="0" distR="0" wp14:anchorId="73C3FE14" wp14:editId="7D6F3DD5">
            <wp:extent cx="2248429" cy="1181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346889" cy="1232821"/>
                    </a:xfrm>
                    <a:prstGeom prst="rect">
                      <a:avLst/>
                    </a:prstGeom>
                  </pic:spPr>
                </pic:pic>
              </a:graphicData>
            </a:graphic>
          </wp:inline>
        </w:drawing>
      </w:r>
      <w:r w:rsidR="00B337DE" w:rsidRPr="00325415">
        <w:rPr>
          <w:rFonts w:eastAsiaTheme="minorEastAsia"/>
          <w:noProof/>
        </w:rPr>
        <w:t xml:space="preserve">   </w:t>
      </w:r>
      <w:r w:rsidR="008E4F42" w:rsidRPr="00325415">
        <w:rPr>
          <w:rFonts w:eastAsiaTheme="minorEastAsia"/>
          <w:noProof/>
        </w:rPr>
        <w:t xml:space="preserve"> </w:t>
      </w:r>
      <w:r w:rsidR="008C5A00" w:rsidRPr="00325415">
        <w:rPr>
          <w:rFonts w:eastAsiaTheme="minorEastAsia"/>
          <w:noProof/>
          <w:lang w:val="en-US"/>
        </w:rPr>
        <w:drawing>
          <wp:inline distT="0" distB="0" distL="0" distR="0" wp14:anchorId="46D051C2" wp14:editId="40DD696D">
            <wp:extent cx="1343219" cy="1161156"/>
            <wp:effectExtent l="19050" t="19050" r="9525" b="20320"/>
            <wp:docPr id="25" name="Picture 25" descr="Slika na kojoj se prikazuje stol&#10;&#10;Opis je automatski generi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515723769" descr="Slika na kojoj se prikazuje stol&#10;&#10;Opis je automatski generiran"/>
                    <pic:cNvPicPr/>
                  </pic:nvPicPr>
                  <pic:blipFill>
                    <a:blip r:embed="rId41" cstate="print">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78087" cy="1191298"/>
                    </a:xfrm>
                    <a:prstGeom prst="rect">
                      <a:avLst/>
                    </a:prstGeom>
                    <a:ln>
                      <a:solidFill>
                        <a:schemeClr val="bg2">
                          <a:lumMod val="50000"/>
                        </a:schemeClr>
                      </a:solidFill>
                    </a:ln>
                  </pic:spPr>
                </pic:pic>
              </a:graphicData>
            </a:graphic>
          </wp:inline>
        </w:drawing>
      </w:r>
      <w:r w:rsidR="008E4F42" w:rsidRPr="00325415">
        <w:rPr>
          <w:rFonts w:eastAsiaTheme="minorEastAsia"/>
          <w:noProof/>
        </w:rPr>
        <w:t xml:space="preserve">    </w:t>
      </w:r>
      <w:r w:rsidR="003C282F" w:rsidRPr="00325415">
        <w:rPr>
          <w:rFonts w:eastAsiaTheme="minorEastAsia"/>
          <w:color w:val="808080" w:themeColor="background1" w:themeShade="80"/>
          <w:sz w:val="18"/>
          <w:szCs w:val="18"/>
        </w:rPr>
        <w:t xml:space="preserve"> </w:t>
      </w:r>
      <w:r w:rsidR="006566CB" w:rsidRPr="00325415">
        <w:rPr>
          <w:rFonts w:eastAsiaTheme="minorEastAsia"/>
          <w:color w:val="808080" w:themeColor="background1" w:themeShade="80"/>
          <w:sz w:val="18"/>
          <w:szCs w:val="18"/>
        </w:rPr>
        <w:t xml:space="preserve">   </w:t>
      </w:r>
      <w:r w:rsidR="007B7FEE" w:rsidRPr="00325415">
        <w:rPr>
          <w:rFonts w:eastAsiaTheme="minorEastAsia"/>
          <w:color w:val="808080" w:themeColor="background1" w:themeShade="80"/>
          <w:sz w:val="18"/>
          <w:szCs w:val="18"/>
        </w:rPr>
        <w:t xml:space="preserve"> </w:t>
      </w:r>
      <w:r w:rsidR="002F76FE" w:rsidRPr="00325415">
        <w:rPr>
          <w:rFonts w:eastAsiaTheme="minorEastAsia"/>
          <w:color w:val="808080" w:themeColor="background1" w:themeShade="80"/>
          <w:sz w:val="18"/>
          <w:szCs w:val="18"/>
        </w:rPr>
        <w:t xml:space="preserve"> </w:t>
      </w:r>
      <w:r w:rsidR="007B7FEE" w:rsidRPr="00325415">
        <w:rPr>
          <w:rFonts w:eastAsiaTheme="minorEastAsia"/>
          <w:color w:val="808080" w:themeColor="background1" w:themeShade="80"/>
          <w:sz w:val="18"/>
          <w:szCs w:val="18"/>
        </w:rPr>
        <w:t xml:space="preserve">                                                                                                         </w:t>
      </w:r>
    </w:p>
    <w:p w14:paraId="7AAE979D" w14:textId="44E8B528" w:rsidR="008C5A00" w:rsidRPr="00325415" w:rsidRDefault="008C5A00" w:rsidP="00E17A51">
      <w:pPr>
        <w:jc w:val="both"/>
        <w:rPr>
          <w:rFonts w:eastAsiaTheme="minorEastAsia"/>
        </w:rPr>
      </w:pPr>
    </w:p>
    <w:p w14:paraId="488F4782" w14:textId="77777777" w:rsidR="00061719" w:rsidRPr="00325415" w:rsidRDefault="00061719" w:rsidP="00E17A51">
      <w:pPr>
        <w:jc w:val="both"/>
        <w:rPr>
          <w:rFonts w:eastAsiaTheme="minorEastAsia"/>
        </w:rPr>
      </w:pPr>
    </w:p>
    <w:p w14:paraId="502B8452" w14:textId="0E5EF345" w:rsidR="007B7FEE" w:rsidRPr="00325415" w:rsidRDefault="007B7FEE" w:rsidP="00E17A51">
      <w:pPr>
        <w:jc w:val="both"/>
        <w:rPr>
          <w:rFonts w:eastAsiaTheme="minorEastAsia"/>
          <w:color w:val="808080" w:themeColor="background1" w:themeShade="80"/>
          <w:sz w:val="18"/>
          <w:szCs w:val="18"/>
        </w:rPr>
      </w:pPr>
      <w:r w:rsidRPr="00325415">
        <w:rPr>
          <w:rFonts w:eastAsiaTheme="minorEastAsia"/>
        </w:rPr>
        <w:t xml:space="preserve">Na oznakama od 15 i 25 metara unutar kruga promjera od jednog metra procjenjuje </w:t>
      </w:r>
      <w:r w:rsidR="00932650" w:rsidRPr="00325415">
        <w:rPr>
          <w:rFonts w:eastAsiaTheme="minorEastAsia"/>
        </w:rPr>
        <w:t xml:space="preserve">se </w:t>
      </w:r>
      <w:r w:rsidRPr="00325415">
        <w:rPr>
          <w:rFonts w:eastAsiaTheme="minorEastAsia"/>
        </w:rPr>
        <w:t xml:space="preserve">pokrivenost krošnje i prosječna visina živog grmlja do visine 2 metra. Provjerava se imaju li biljke drvenaste stabljike. Procjenjuje se pokrivenost i visina sloja mrtvih dijelova grmova nižih od 2 metra te živih i mrtvih zeljastih biljaka. Pokrovnost se utvrđuje prema </w:t>
      </w:r>
      <w:r w:rsidR="003E0E7B" w:rsidRPr="00325415">
        <w:rPr>
          <w:rFonts w:eastAsiaTheme="minorEastAsia"/>
        </w:rPr>
        <w:t>podjeli</w:t>
      </w:r>
      <w:r w:rsidRPr="00325415">
        <w:rPr>
          <w:rFonts w:eastAsiaTheme="minorEastAsia"/>
        </w:rPr>
        <w:t xml:space="preserve"> </w:t>
      </w:r>
      <w:r w:rsidR="00E17A51" w:rsidRPr="00325415">
        <w:rPr>
          <w:rFonts w:eastAsiaTheme="minorEastAsia"/>
        </w:rPr>
        <w:t xml:space="preserve">na </w:t>
      </w:r>
      <w:r w:rsidRPr="00325415">
        <w:rPr>
          <w:rFonts w:eastAsiaTheme="minorEastAsia"/>
        </w:rPr>
        <w:t>razred</w:t>
      </w:r>
      <w:r w:rsidR="00E17A51" w:rsidRPr="00325415">
        <w:rPr>
          <w:rFonts w:eastAsiaTheme="minorEastAsia"/>
        </w:rPr>
        <w:t>e</w:t>
      </w:r>
      <w:r w:rsidRPr="00325415">
        <w:rPr>
          <w:rFonts w:eastAsiaTheme="minorEastAsia"/>
        </w:rPr>
        <w:t xml:space="preserve"> </w:t>
      </w:r>
      <w:r w:rsidR="00E17A51" w:rsidRPr="00325415">
        <w:rPr>
          <w:rFonts w:eastAsiaTheme="minorEastAsia"/>
        </w:rPr>
        <w:t>(</w:t>
      </w:r>
      <w:r w:rsidR="00575513" w:rsidRPr="00325415">
        <w:rPr>
          <w:rFonts w:eastAsiaTheme="minorEastAsia"/>
        </w:rPr>
        <w:t>S</w:t>
      </w:r>
      <w:r w:rsidR="0079467B" w:rsidRPr="00325415">
        <w:rPr>
          <w:rFonts w:eastAsiaTheme="minorEastAsia"/>
        </w:rPr>
        <w:t>lik</w:t>
      </w:r>
      <w:r w:rsidR="00E17A51" w:rsidRPr="00325415">
        <w:rPr>
          <w:rFonts w:eastAsiaTheme="minorEastAsia"/>
        </w:rPr>
        <w:t>a</w:t>
      </w:r>
      <w:r w:rsidR="0079467B" w:rsidRPr="00325415">
        <w:rPr>
          <w:rFonts w:eastAsiaTheme="minorEastAsia"/>
        </w:rPr>
        <w:t xml:space="preserve"> 1</w:t>
      </w:r>
      <w:r w:rsidR="00D3510D" w:rsidRPr="00325415">
        <w:rPr>
          <w:rFonts w:eastAsiaTheme="minorEastAsia"/>
        </w:rPr>
        <w:t>8</w:t>
      </w:r>
      <w:r w:rsidR="00E17A51" w:rsidRPr="00325415">
        <w:rPr>
          <w:rFonts w:eastAsiaTheme="minorEastAsia"/>
        </w:rPr>
        <w:t>)</w:t>
      </w:r>
      <w:r w:rsidRPr="00325415">
        <w:rPr>
          <w:rFonts w:eastAsiaTheme="minorEastAsia"/>
        </w:rPr>
        <w:t>.</w:t>
      </w:r>
    </w:p>
    <w:bookmarkEnd w:id="37"/>
    <w:p w14:paraId="5BEA8462" w14:textId="67AA0391" w:rsidR="00636C17" w:rsidRPr="00325415" w:rsidRDefault="00B064DF" w:rsidP="5DEBA89D">
      <w:pPr>
        <w:spacing w:line="257" w:lineRule="auto"/>
        <w:jc w:val="both"/>
        <w:rPr>
          <w:rFonts w:eastAsiaTheme="minorEastAsia"/>
        </w:rPr>
      </w:pPr>
      <w:r w:rsidRPr="00325415">
        <w:rPr>
          <w:rFonts w:eastAsiaTheme="minorEastAsia"/>
        </w:rPr>
        <w:t>Učenici su o</w:t>
      </w:r>
      <w:r w:rsidR="2D573399" w:rsidRPr="00325415">
        <w:rPr>
          <w:rFonts w:eastAsiaTheme="minorEastAsia"/>
        </w:rPr>
        <w:t>d polazne točke</w:t>
      </w:r>
      <w:r w:rsidR="2577B4AC" w:rsidRPr="00325415">
        <w:rPr>
          <w:rFonts w:eastAsiaTheme="minorEastAsia"/>
        </w:rPr>
        <w:t xml:space="preserve"> kompasom</w:t>
      </w:r>
      <w:r w:rsidR="2D573399" w:rsidRPr="00325415">
        <w:rPr>
          <w:rFonts w:eastAsiaTheme="minorEastAsia"/>
        </w:rPr>
        <w:t xml:space="preserve"> odredi</w:t>
      </w:r>
      <w:r w:rsidRPr="00325415">
        <w:rPr>
          <w:rFonts w:eastAsiaTheme="minorEastAsia"/>
        </w:rPr>
        <w:t>li</w:t>
      </w:r>
      <w:r w:rsidR="2D573399" w:rsidRPr="00325415">
        <w:rPr>
          <w:rFonts w:eastAsiaTheme="minorEastAsia"/>
        </w:rPr>
        <w:t xml:space="preserve"> s</w:t>
      </w:r>
      <w:r w:rsidR="71971921" w:rsidRPr="00325415">
        <w:rPr>
          <w:rFonts w:eastAsiaTheme="minorEastAsia"/>
        </w:rPr>
        <w:t>mjer sjevera te azimutom istok od 90° pružili mjernu traku do udaljenosti od 25 metara</w:t>
      </w:r>
      <w:r w:rsidR="2BDE4B10" w:rsidRPr="00325415">
        <w:rPr>
          <w:rFonts w:eastAsiaTheme="minorEastAsia"/>
        </w:rPr>
        <w:t>. Klinometrom se izračunao nagib terena od 34°</w:t>
      </w:r>
      <w:r w:rsidR="7FDBBF95" w:rsidRPr="00325415">
        <w:rPr>
          <w:rFonts w:eastAsiaTheme="minorEastAsia"/>
        </w:rPr>
        <w:t xml:space="preserve"> (</w:t>
      </w:r>
      <w:r w:rsidR="00575513" w:rsidRPr="00325415">
        <w:rPr>
          <w:rFonts w:eastAsiaTheme="minorEastAsia"/>
        </w:rPr>
        <w:t>S</w:t>
      </w:r>
      <w:r w:rsidR="7FDBBF95" w:rsidRPr="00325415">
        <w:rPr>
          <w:rFonts w:eastAsiaTheme="minorEastAsia"/>
        </w:rPr>
        <w:t xml:space="preserve">lika </w:t>
      </w:r>
      <w:r w:rsidR="00D3510D" w:rsidRPr="00325415">
        <w:rPr>
          <w:rFonts w:eastAsiaTheme="minorEastAsia"/>
        </w:rPr>
        <w:t>19</w:t>
      </w:r>
      <w:r w:rsidR="7FDBBF95" w:rsidRPr="00325415">
        <w:rPr>
          <w:rFonts w:eastAsiaTheme="minorEastAsia"/>
        </w:rPr>
        <w:t>)</w:t>
      </w:r>
      <w:r w:rsidR="2BDE4B10" w:rsidRPr="00325415">
        <w:rPr>
          <w:rFonts w:eastAsiaTheme="minorEastAsia"/>
        </w:rPr>
        <w:t xml:space="preserve">. </w:t>
      </w:r>
      <w:r w:rsidR="436F0C76" w:rsidRPr="00325415">
        <w:rPr>
          <w:rFonts w:eastAsiaTheme="minorEastAsia"/>
        </w:rPr>
        <w:t>Teren je bio jako nepristupačan te smo uz dosta napora označili na mjernoj traci oznake</w:t>
      </w:r>
      <w:r w:rsidR="0213F1A8" w:rsidRPr="00325415">
        <w:rPr>
          <w:rFonts w:eastAsiaTheme="minorEastAsia"/>
        </w:rPr>
        <w:t xml:space="preserve"> 5, 7, 10, 15 i 25 metara. </w:t>
      </w:r>
      <w:r w:rsidR="6E497839" w:rsidRPr="00325415">
        <w:rPr>
          <w:rFonts w:eastAsiaTheme="minorEastAsia"/>
        </w:rPr>
        <w:lastRenderedPageBreak/>
        <w:t>Počevši od oznake 5 metara pa do oznake 7 metara</w:t>
      </w:r>
      <w:r w:rsidR="1FC22E39" w:rsidRPr="00325415">
        <w:rPr>
          <w:rFonts w:eastAsiaTheme="minorEastAsia"/>
        </w:rPr>
        <w:t xml:space="preserve"> brojčano smo</w:t>
      </w:r>
      <w:r w:rsidR="6E497839" w:rsidRPr="00325415">
        <w:rPr>
          <w:rFonts w:eastAsiaTheme="minorEastAsia"/>
        </w:rPr>
        <w:t xml:space="preserve"> zabilježili</w:t>
      </w:r>
      <w:r w:rsidR="7EDA7648" w:rsidRPr="00325415">
        <w:rPr>
          <w:rFonts w:eastAsiaTheme="minorEastAsia"/>
        </w:rPr>
        <w:t xml:space="preserve"> </w:t>
      </w:r>
      <w:r w:rsidR="10C2FDF6" w:rsidRPr="00325415">
        <w:rPr>
          <w:rFonts w:eastAsiaTheme="minorEastAsia"/>
        </w:rPr>
        <w:t>svu biomasu od tla do visine 2 metra</w:t>
      </w:r>
      <w:r w:rsidR="7EDA7648" w:rsidRPr="00325415">
        <w:rPr>
          <w:rFonts w:eastAsiaTheme="minorEastAsia"/>
        </w:rPr>
        <w:t xml:space="preserve"> prema veličini: 0-1</w:t>
      </w:r>
      <w:r w:rsidR="00786CFE" w:rsidRPr="00325415">
        <w:rPr>
          <w:rFonts w:eastAsiaTheme="minorEastAsia"/>
        </w:rPr>
        <w:t xml:space="preserve"> </w:t>
      </w:r>
      <w:r w:rsidR="7EDA7648" w:rsidRPr="00325415">
        <w:rPr>
          <w:rFonts w:eastAsiaTheme="minorEastAsia"/>
        </w:rPr>
        <w:t>cm</w:t>
      </w:r>
      <w:r w:rsidR="19DFC9F7" w:rsidRPr="00325415">
        <w:rPr>
          <w:rFonts w:eastAsiaTheme="minorEastAsia"/>
        </w:rPr>
        <w:t xml:space="preserve"> – </w:t>
      </w:r>
      <w:r w:rsidR="1C8D69B2" w:rsidRPr="00325415">
        <w:rPr>
          <w:rFonts w:eastAsiaTheme="minorEastAsia"/>
        </w:rPr>
        <w:t>324</w:t>
      </w:r>
      <w:r w:rsidR="19DFC9F7" w:rsidRPr="00325415">
        <w:rPr>
          <w:rFonts w:eastAsiaTheme="minorEastAsia"/>
        </w:rPr>
        <w:t>, 1-3</w:t>
      </w:r>
      <w:r w:rsidR="00786CFE" w:rsidRPr="00325415">
        <w:rPr>
          <w:rFonts w:eastAsiaTheme="minorEastAsia"/>
        </w:rPr>
        <w:t xml:space="preserve"> </w:t>
      </w:r>
      <w:r w:rsidR="19DFC9F7" w:rsidRPr="00325415">
        <w:rPr>
          <w:rFonts w:eastAsiaTheme="minorEastAsia"/>
        </w:rPr>
        <w:t>cm – 79, 3-8</w:t>
      </w:r>
      <w:r w:rsidR="00786CFE" w:rsidRPr="00325415">
        <w:rPr>
          <w:rFonts w:eastAsiaTheme="minorEastAsia"/>
        </w:rPr>
        <w:t xml:space="preserve"> </w:t>
      </w:r>
      <w:r w:rsidR="19DFC9F7" w:rsidRPr="00325415">
        <w:rPr>
          <w:rFonts w:eastAsiaTheme="minorEastAsia"/>
        </w:rPr>
        <w:t xml:space="preserve">cm – </w:t>
      </w:r>
      <w:r w:rsidR="7585033C" w:rsidRPr="00325415">
        <w:rPr>
          <w:rFonts w:eastAsiaTheme="minorEastAsia"/>
        </w:rPr>
        <w:t>29</w:t>
      </w:r>
      <w:r w:rsidR="19DFC9F7" w:rsidRPr="00325415">
        <w:rPr>
          <w:rFonts w:eastAsiaTheme="minorEastAsia"/>
        </w:rPr>
        <w:t xml:space="preserve"> i +8</w:t>
      </w:r>
      <w:r w:rsidR="00786CFE" w:rsidRPr="00325415">
        <w:rPr>
          <w:rFonts w:eastAsiaTheme="minorEastAsia"/>
        </w:rPr>
        <w:t xml:space="preserve"> </w:t>
      </w:r>
      <w:r w:rsidR="19DFC9F7" w:rsidRPr="00325415">
        <w:rPr>
          <w:rFonts w:eastAsiaTheme="minorEastAsia"/>
        </w:rPr>
        <w:t>cm</w:t>
      </w:r>
      <w:r w:rsidR="00D3510D" w:rsidRPr="00325415">
        <w:rPr>
          <w:rFonts w:eastAsiaTheme="minorEastAsia"/>
        </w:rPr>
        <w:t xml:space="preserve"> </w:t>
      </w:r>
      <w:r w:rsidR="19DFC9F7" w:rsidRPr="00325415">
        <w:rPr>
          <w:rFonts w:eastAsiaTheme="minorEastAsia"/>
        </w:rPr>
        <w:t>- 4</w:t>
      </w:r>
      <w:r w:rsidR="521E18C4" w:rsidRPr="00325415">
        <w:rPr>
          <w:rFonts w:eastAsiaTheme="minorEastAsia"/>
        </w:rPr>
        <w:t xml:space="preserve">. </w:t>
      </w:r>
      <w:r w:rsidR="03F122E9" w:rsidRPr="00325415">
        <w:rPr>
          <w:rFonts w:eastAsiaTheme="minorEastAsia"/>
        </w:rPr>
        <w:t>Sva mrtva goriva veličine +8 cm pripadal</w:t>
      </w:r>
      <w:r w:rsidR="00AC4B78" w:rsidRPr="00325415">
        <w:rPr>
          <w:rFonts w:eastAsiaTheme="minorEastAsia"/>
        </w:rPr>
        <w:t>a</w:t>
      </w:r>
      <w:r w:rsidR="03F122E9" w:rsidRPr="00325415">
        <w:rPr>
          <w:rFonts w:eastAsiaTheme="minorEastAsia"/>
        </w:rPr>
        <w:t xml:space="preserve"> su </w:t>
      </w:r>
      <w:r w:rsidR="00C54DE6" w:rsidRPr="00325415">
        <w:rPr>
          <w:rFonts w:eastAsiaTheme="minorEastAsia"/>
        </w:rPr>
        <w:t>petom</w:t>
      </w:r>
      <w:r w:rsidR="03F122E9" w:rsidRPr="00325415">
        <w:rPr>
          <w:rFonts w:eastAsiaTheme="minorEastAsia"/>
        </w:rPr>
        <w:t xml:space="preserve"> razredu </w:t>
      </w:r>
      <w:r w:rsidR="09270432" w:rsidRPr="00325415">
        <w:rPr>
          <w:rFonts w:eastAsiaTheme="minorEastAsia"/>
        </w:rPr>
        <w:t xml:space="preserve">raspadanja (pri laganom dodiru su se raspadali). </w:t>
      </w:r>
      <w:r w:rsidR="5315CEFD" w:rsidRPr="00325415">
        <w:rPr>
          <w:rFonts w:eastAsiaTheme="minorEastAsia"/>
        </w:rPr>
        <w:t xml:space="preserve">Do oznake 10 metara </w:t>
      </w:r>
      <w:r w:rsidR="00C54DE6" w:rsidRPr="00325415">
        <w:rPr>
          <w:rFonts w:eastAsiaTheme="minorEastAsia"/>
        </w:rPr>
        <w:t>i</w:t>
      </w:r>
      <w:r w:rsidR="5315CEFD" w:rsidRPr="00325415">
        <w:rPr>
          <w:rFonts w:eastAsiaTheme="minorEastAsia"/>
        </w:rPr>
        <w:t xml:space="preserve">zbrojili smo </w:t>
      </w:r>
      <w:r w:rsidR="6B0D0470" w:rsidRPr="00325415">
        <w:rPr>
          <w:rFonts w:eastAsiaTheme="minorEastAsia"/>
        </w:rPr>
        <w:t>3</w:t>
      </w:r>
      <w:r w:rsidR="5315CEFD" w:rsidRPr="00325415">
        <w:rPr>
          <w:rFonts w:eastAsiaTheme="minorEastAsia"/>
        </w:rPr>
        <w:t>7</w:t>
      </w:r>
      <w:r w:rsidR="40EA7015" w:rsidRPr="00325415">
        <w:rPr>
          <w:rFonts w:eastAsiaTheme="minorEastAsia"/>
        </w:rPr>
        <w:t xml:space="preserve"> </w:t>
      </w:r>
      <w:r w:rsidR="6CB8C032" w:rsidRPr="00325415">
        <w:rPr>
          <w:rFonts w:eastAsiaTheme="minorEastAsia"/>
        </w:rPr>
        <w:t>oboren</w:t>
      </w:r>
      <w:r w:rsidR="00AC4B78" w:rsidRPr="00325415">
        <w:rPr>
          <w:rFonts w:eastAsiaTheme="minorEastAsia"/>
        </w:rPr>
        <w:t>ih</w:t>
      </w:r>
      <w:r w:rsidR="6CB8C032" w:rsidRPr="00325415">
        <w:rPr>
          <w:rFonts w:eastAsiaTheme="minorEastAsia"/>
        </w:rPr>
        <w:t xml:space="preserve"> </w:t>
      </w:r>
      <w:r w:rsidR="5315CEFD" w:rsidRPr="00325415">
        <w:rPr>
          <w:rFonts w:eastAsiaTheme="minorEastAsia"/>
        </w:rPr>
        <w:t>čestic</w:t>
      </w:r>
      <w:r w:rsidR="00AC4B78" w:rsidRPr="00325415">
        <w:rPr>
          <w:rFonts w:eastAsiaTheme="minorEastAsia"/>
        </w:rPr>
        <w:t>a</w:t>
      </w:r>
      <w:r w:rsidR="5315CEFD" w:rsidRPr="00325415">
        <w:rPr>
          <w:rFonts w:eastAsiaTheme="minorEastAsia"/>
        </w:rPr>
        <w:t xml:space="preserve"> goriva </w:t>
      </w:r>
      <w:r w:rsidR="6D4A34E5" w:rsidRPr="00325415">
        <w:rPr>
          <w:rFonts w:eastAsiaTheme="minorEastAsia"/>
        </w:rPr>
        <w:t>promjera 3-8</w:t>
      </w:r>
      <w:r w:rsidR="00786CFE" w:rsidRPr="00325415">
        <w:rPr>
          <w:rFonts w:eastAsiaTheme="minorEastAsia"/>
        </w:rPr>
        <w:t xml:space="preserve"> </w:t>
      </w:r>
      <w:r w:rsidR="6D4A34E5" w:rsidRPr="00325415">
        <w:rPr>
          <w:rFonts w:eastAsiaTheme="minorEastAsia"/>
        </w:rPr>
        <w:t>cm</w:t>
      </w:r>
      <w:r w:rsidR="00573845" w:rsidRPr="00325415">
        <w:rPr>
          <w:rFonts w:eastAsiaTheme="minorEastAsia"/>
        </w:rPr>
        <w:t xml:space="preserve"> (Slika 2</w:t>
      </w:r>
      <w:r w:rsidR="00D3510D" w:rsidRPr="00325415">
        <w:rPr>
          <w:rFonts w:eastAsiaTheme="minorEastAsia"/>
        </w:rPr>
        <w:t>0</w:t>
      </w:r>
      <w:r w:rsidR="00573845" w:rsidRPr="00325415">
        <w:rPr>
          <w:rFonts w:eastAsiaTheme="minorEastAsia"/>
        </w:rPr>
        <w:t>)</w:t>
      </w:r>
      <w:r w:rsidR="20467C9E" w:rsidRPr="00325415">
        <w:rPr>
          <w:rFonts w:eastAsiaTheme="minorEastAsia"/>
        </w:rPr>
        <w:t xml:space="preserve"> i 3 čestice promjera već</w:t>
      </w:r>
      <w:r w:rsidR="00AC4B78" w:rsidRPr="00325415">
        <w:rPr>
          <w:rFonts w:eastAsiaTheme="minorEastAsia"/>
        </w:rPr>
        <w:t>eg</w:t>
      </w:r>
      <w:r w:rsidR="20467C9E" w:rsidRPr="00325415">
        <w:rPr>
          <w:rFonts w:eastAsiaTheme="minorEastAsia"/>
        </w:rPr>
        <w:t xml:space="preserve"> od 8</w:t>
      </w:r>
      <w:r w:rsidR="00AC4B78" w:rsidRPr="00325415">
        <w:rPr>
          <w:rFonts w:eastAsiaTheme="minorEastAsia"/>
        </w:rPr>
        <w:t xml:space="preserve"> </w:t>
      </w:r>
      <w:r w:rsidR="20467C9E" w:rsidRPr="00325415">
        <w:rPr>
          <w:rFonts w:eastAsiaTheme="minorEastAsia"/>
        </w:rPr>
        <w:t xml:space="preserve">cm </w:t>
      </w:r>
      <w:r w:rsidR="58579C11" w:rsidRPr="00325415">
        <w:rPr>
          <w:rFonts w:eastAsiaTheme="minorEastAsia"/>
        </w:rPr>
        <w:t xml:space="preserve">od kojih je jedna bila </w:t>
      </w:r>
      <w:r w:rsidR="4787544F" w:rsidRPr="00325415">
        <w:rPr>
          <w:rFonts w:eastAsiaTheme="minorEastAsia"/>
        </w:rPr>
        <w:t>četvrtog</w:t>
      </w:r>
      <w:r w:rsidR="58579C11" w:rsidRPr="00325415">
        <w:rPr>
          <w:rFonts w:eastAsiaTheme="minorEastAsia"/>
        </w:rPr>
        <w:t xml:space="preserve"> razreda, a dvije </w:t>
      </w:r>
      <w:r w:rsidR="46525F3D" w:rsidRPr="00325415">
        <w:rPr>
          <w:rFonts w:eastAsiaTheme="minorEastAsia"/>
        </w:rPr>
        <w:t>petog</w:t>
      </w:r>
      <w:r w:rsidR="58579C11" w:rsidRPr="00325415">
        <w:rPr>
          <w:rFonts w:eastAsiaTheme="minorEastAsia"/>
        </w:rPr>
        <w:t xml:space="preserve"> razreda raspadanja. </w:t>
      </w:r>
      <w:r w:rsidR="145484C0" w:rsidRPr="00325415">
        <w:rPr>
          <w:rFonts w:eastAsiaTheme="minorEastAsia"/>
        </w:rPr>
        <w:t xml:space="preserve">Od oznake 10 metara do oznake 25 metara izmjerili smo ukupno </w:t>
      </w:r>
      <w:r w:rsidR="00AC4B78" w:rsidRPr="00325415">
        <w:rPr>
          <w:rFonts w:eastAsiaTheme="minorEastAsia"/>
        </w:rPr>
        <w:t xml:space="preserve">9 </w:t>
      </w:r>
      <w:r w:rsidR="0FB1CE0A" w:rsidRPr="00325415">
        <w:rPr>
          <w:rFonts w:eastAsiaTheme="minorEastAsia"/>
        </w:rPr>
        <w:t>komada</w:t>
      </w:r>
      <w:r w:rsidR="145484C0" w:rsidRPr="00325415">
        <w:rPr>
          <w:rFonts w:eastAsiaTheme="minorEastAsia"/>
        </w:rPr>
        <w:t xml:space="preserve"> oborenog drvnog goriva većeg od 8 cm u promjeru, od čega </w:t>
      </w:r>
      <w:r w:rsidR="00AC4B78" w:rsidRPr="00325415">
        <w:rPr>
          <w:rFonts w:eastAsiaTheme="minorEastAsia"/>
        </w:rPr>
        <w:t xml:space="preserve">su </w:t>
      </w:r>
      <w:r w:rsidR="145484C0" w:rsidRPr="00325415">
        <w:rPr>
          <w:rFonts w:eastAsiaTheme="minorEastAsia"/>
        </w:rPr>
        <w:t>n</w:t>
      </w:r>
      <w:r w:rsidR="382E40CC" w:rsidRPr="00325415">
        <w:rPr>
          <w:rFonts w:eastAsiaTheme="minorEastAsia"/>
        </w:rPr>
        <w:t xml:space="preserve">jih </w:t>
      </w:r>
      <w:r w:rsidR="00AC4B78" w:rsidRPr="00325415">
        <w:rPr>
          <w:rFonts w:eastAsiaTheme="minorEastAsia"/>
        </w:rPr>
        <w:t xml:space="preserve">3 </w:t>
      </w:r>
      <w:r w:rsidR="382E40CC" w:rsidRPr="00325415">
        <w:rPr>
          <w:rFonts w:eastAsiaTheme="minorEastAsia"/>
        </w:rPr>
        <w:t>bil</w:t>
      </w:r>
      <w:r w:rsidR="00AC4B78" w:rsidRPr="00325415">
        <w:rPr>
          <w:rFonts w:eastAsiaTheme="minorEastAsia"/>
        </w:rPr>
        <w:t>a</w:t>
      </w:r>
      <w:r w:rsidR="382E40CC" w:rsidRPr="00325415">
        <w:rPr>
          <w:rFonts w:eastAsiaTheme="minorEastAsia"/>
        </w:rPr>
        <w:t xml:space="preserve"> </w:t>
      </w:r>
      <w:r w:rsidR="57EEC75B" w:rsidRPr="00325415">
        <w:rPr>
          <w:rFonts w:eastAsiaTheme="minorEastAsia"/>
        </w:rPr>
        <w:t>četvrtog</w:t>
      </w:r>
      <w:r w:rsidR="382E40CC" w:rsidRPr="00325415">
        <w:rPr>
          <w:rFonts w:eastAsiaTheme="minorEastAsia"/>
        </w:rPr>
        <w:t xml:space="preserve"> razreda, a osta</w:t>
      </w:r>
      <w:r w:rsidR="53327E96" w:rsidRPr="00325415">
        <w:rPr>
          <w:rFonts w:eastAsiaTheme="minorEastAsia"/>
        </w:rPr>
        <w:t>l</w:t>
      </w:r>
      <w:r w:rsidR="00AC4B78" w:rsidRPr="00325415">
        <w:rPr>
          <w:rFonts w:eastAsiaTheme="minorEastAsia"/>
        </w:rPr>
        <w:t>a</w:t>
      </w:r>
      <w:r w:rsidR="53327E96" w:rsidRPr="00325415">
        <w:rPr>
          <w:rFonts w:eastAsiaTheme="minorEastAsia"/>
        </w:rPr>
        <w:t xml:space="preserve"> petog</w:t>
      </w:r>
      <w:r w:rsidR="382E40CC" w:rsidRPr="00325415">
        <w:rPr>
          <w:rFonts w:eastAsiaTheme="minorEastAsia"/>
        </w:rPr>
        <w:t xml:space="preserve"> razreda</w:t>
      </w:r>
      <w:r w:rsidR="145484C0" w:rsidRPr="00325415">
        <w:rPr>
          <w:rFonts w:eastAsiaTheme="minorEastAsia"/>
        </w:rPr>
        <w:t xml:space="preserve"> raspadanja</w:t>
      </w:r>
      <w:r w:rsidR="706C8F99" w:rsidRPr="00325415">
        <w:rPr>
          <w:rFonts w:eastAsiaTheme="minorEastAsia"/>
        </w:rPr>
        <w:t>.</w:t>
      </w:r>
    </w:p>
    <w:p w14:paraId="0057B15D" w14:textId="77777777" w:rsidR="00995C32" w:rsidRPr="00325415" w:rsidRDefault="00995C32" w:rsidP="5DEBA89D">
      <w:pPr>
        <w:spacing w:line="257" w:lineRule="auto"/>
        <w:jc w:val="both"/>
        <w:rPr>
          <w:rFonts w:eastAsiaTheme="minorEastAsia"/>
        </w:rPr>
      </w:pPr>
    </w:p>
    <w:p w14:paraId="2DC60E45" w14:textId="7D5368A1" w:rsidR="00636C17" w:rsidRPr="00325415" w:rsidRDefault="00715E7D" w:rsidP="00715E7D">
      <w:pPr>
        <w:spacing w:after="0" w:line="257" w:lineRule="auto"/>
      </w:pPr>
      <w:r w:rsidRPr="00325415">
        <w:rPr>
          <w:noProof/>
        </w:rPr>
        <w:t xml:space="preserve">           </w:t>
      </w:r>
      <w:r w:rsidR="23AE4B44" w:rsidRPr="00325415">
        <w:rPr>
          <w:noProof/>
          <w:lang w:val="en-US"/>
        </w:rPr>
        <w:drawing>
          <wp:inline distT="0" distB="0" distL="0" distR="0" wp14:anchorId="6ED8154D" wp14:editId="6496A65F">
            <wp:extent cx="664575" cy="1476830"/>
            <wp:effectExtent l="19050" t="19050" r="21590" b="9525"/>
            <wp:docPr id="44809218" name="Picture 4480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BEBA8EAE-BF5A-486C-A8C5-ECC9F3942E4B}">
                          <a14:imgProps xmlns:a14="http://schemas.microsoft.com/office/drawing/2010/main">
                            <a14:imgLayer r:embed="rId4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05794" cy="1568427"/>
                    </a:xfrm>
                    <a:prstGeom prst="rect">
                      <a:avLst/>
                    </a:prstGeom>
                    <a:ln>
                      <a:solidFill>
                        <a:schemeClr val="bg2">
                          <a:lumMod val="50000"/>
                        </a:schemeClr>
                      </a:solidFill>
                    </a:ln>
                  </pic:spPr>
                </pic:pic>
              </a:graphicData>
            </a:graphic>
          </wp:inline>
        </w:drawing>
      </w:r>
      <w:r w:rsidR="00E941B7" w:rsidRPr="00325415">
        <w:rPr>
          <w:noProof/>
        </w:rPr>
        <w:t xml:space="preserve">   </w:t>
      </w:r>
      <w:r w:rsidR="001248C8" w:rsidRPr="00325415">
        <w:rPr>
          <w:noProof/>
        </w:rPr>
        <w:t xml:space="preserve">       </w:t>
      </w:r>
      <w:r w:rsidR="00B74839" w:rsidRPr="00325415">
        <w:rPr>
          <w:noProof/>
        </w:rPr>
        <w:t xml:space="preserve"> </w:t>
      </w:r>
      <w:r w:rsidR="001248C8" w:rsidRPr="00325415">
        <w:rPr>
          <w:noProof/>
        </w:rPr>
        <w:t xml:space="preserve">  </w:t>
      </w:r>
      <w:r w:rsidR="00B74839" w:rsidRPr="00325415">
        <w:rPr>
          <w:noProof/>
        </w:rPr>
        <w:t xml:space="preserve">        </w:t>
      </w:r>
      <w:r w:rsidR="001248C8" w:rsidRPr="00325415">
        <w:rPr>
          <w:noProof/>
        </w:rPr>
        <w:t xml:space="preserve">  </w:t>
      </w:r>
      <w:r w:rsidR="0018538F" w:rsidRPr="00325415">
        <w:rPr>
          <w:noProof/>
        </w:rPr>
        <w:t xml:space="preserve">  </w:t>
      </w:r>
      <w:r w:rsidR="23AE4B44" w:rsidRPr="00325415">
        <w:rPr>
          <w:noProof/>
          <w:lang w:val="en-US"/>
        </w:rPr>
        <w:drawing>
          <wp:inline distT="0" distB="0" distL="0" distR="0" wp14:anchorId="6A39957B" wp14:editId="4AB26F39">
            <wp:extent cx="2275200" cy="1465200"/>
            <wp:effectExtent l="19050" t="19050" r="11430" b="20955"/>
            <wp:docPr id="825763130" name="Picture 825763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75200" cy="1465200"/>
                    </a:xfrm>
                    <a:prstGeom prst="rect">
                      <a:avLst/>
                    </a:prstGeom>
                    <a:ln>
                      <a:solidFill>
                        <a:schemeClr val="bg2">
                          <a:lumMod val="50000"/>
                        </a:schemeClr>
                      </a:solidFill>
                    </a:ln>
                  </pic:spPr>
                </pic:pic>
              </a:graphicData>
            </a:graphic>
          </wp:inline>
        </w:drawing>
      </w:r>
    </w:p>
    <w:p w14:paraId="39645EC7" w14:textId="6FF2BBDB" w:rsidR="00636C17" w:rsidRPr="00325415" w:rsidRDefault="1D9746A3" w:rsidP="00715E7D">
      <w:pPr>
        <w:spacing w:after="0" w:line="257" w:lineRule="auto"/>
        <w:rPr>
          <w:color w:val="808080" w:themeColor="background1" w:themeShade="80"/>
          <w:sz w:val="18"/>
          <w:szCs w:val="18"/>
        </w:rPr>
      </w:pPr>
      <w:r w:rsidRPr="00325415">
        <w:t xml:space="preserve">          </w:t>
      </w:r>
      <w:r w:rsidRPr="00325415">
        <w:rPr>
          <w:color w:val="808080" w:themeColor="background1" w:themeShade="80"/>
          <w:sz w:val="18"/>
          <w:szCs w:val="18"/>
        </w:rPr>
        <w:t xml:space="preserve">Slika </w:t>
      </w:r>
      <w:r w:rsidR="00D3510D" w:rsidRPr="00325415">
        <w:rPr>
          <w:color w:val="808080" w:themeColor="background1" w:themeShade="80"/>
          <w:sz w:val="18"/>
          <w:szCs w:val="18"/>
        </w:rPr>
        <w:t>19</w:t>
      </w:r>
      <w:r w:rsidRPr="00325415">
        <w:rPr>
          <w:color w:val="808080" w:themeColor="background1" w:themeShade="80"/>
          <w:sz w:val="18"/>
          <w:szCs w:val="18"/>
        </w:rPr>
        <w:t xml:space="preserve"> </w:t>
      </w:r>
      <w:r w:rsidR="001248C8" w:rsidRPr="00325415">
        <w:rPr>
          <w:color w:val="808080" w:themeColor="background1" w:themeShade="80"/>
          <w:sz w:val="18"/>
          <w:szCs w:val="18"/>
        </w:rPr>
        <w:t xml:space="preserve">Nagib terena </w:t>
      </w:r>
      <w:r w:rsidRPr="00325415">
        <w:rPr>
          <w:color w:val="808080" w:themeColor="background1" w:themeShade="80"/>
          <w:sz w:val="18"/>
          <w:szCs w:val="18"/>
        </w:rPr>
        <w:t xml:space="preserve">              </w:t>
      </w:r>
      <w:r w:rsidR="00DE3C68" w:rsidRPr="00325415">
        <w:rPr>
          <w:color w:val="808080" w:themeColor="background1" w:themeShade="80"/>
          <w:sz w:val="18"/>
          <w:szCs w:val="18"/>
        </w:rPr>
        <w:t xml:space="preserve">   </w:t>
      </w:r>
      <w:r w:rsidR="00715E7D" w:rsidRPr="00325415">
        <w:rPr>
          <w:color w:val="808080" w:themeColor="background1" w:themeShade="80"/>
          <w:sz w:val="18"/>
          <w:szCs w:val="18"/>
        </w:rPr>
        <w:t xml:space="preserve"> </w:t>
      </w:r>
      <w:r w:rsidR="00DE3C68" w:rsidRPr="00325415">
        <w:rPr>
          <w:color w:val="808080" w:themeColor="background1" w:themeShade="80"/>
          <w:sz w:val="18"/>
          <w:szCs w:val="18"/>
        </w:rPr>
        <w:t xml:space="preserve"> </w:t>
      </w:r>
      <w:r w:rsidR="00CF56DB" w:rsidRPr="00325415">
        <w:rPr>
          <w:color w:val="808080" w:themeColor="background1" w:themeShade="80"/>
          <w:sz w:val="18"/>
          <w:szCs w:val="18"/>
        </w:rPr>
        <w:t xml:space="preserve"> </w:t>
      </w:r>
      <w:r w:rsidRPr="00325415">
        <w:rPr>
          <w:color w:val="808080" w:themeColor="background1" w:themeShade="80"/>
          <w:sz w:val="18"/>
          <w:szCs w:val="18"/>
        </w:rPr>
        <w:t xml:space="preserve">Slika </w:t>
      </w:r>
      <w:r w:rsidR="00B74839" w:rsidRPr="00325415">
        <w:rPr>
          <w:color w:val="808080" w:themeColor="background1" w:themeShade="80"/>
          <w:sz w:val="18"/>
          <w:szCs w:val="18"/>
        </w:rPr>
        <w:t>2</w:t>
      </w:r>
      <w:r w:rsidR="00D3510D" w:rsidRPr="00325415">
        <w:rPr>
          <w:color w:val="808080" w:themeColor="background1" w:themeShade="80"/>
          <w:sz w:val="18"/>
          <w:szCs w:val="18"/>
        </w:rPr>
        <w:t>0</w:t>
      </w:r>
      <w:r w:rsidR="00FC57B2" w:rsidRPr="00325415">
        <w:rPr>
          <w:color w:val="808080" w:themeColor="background1" w:themeShade="80"/>
          <w:sz w:val="18"/>
          <w:szCs w:val="18"/>
        </w:rPr>
        <w:t xml:space="preserve"> Mjerenje debljine čestica goriva </w:t>
      </w:r>
      <w:r w:rsidR="00573845" w:rsidRPr="00325415">
        <w:rPr>
          <w:color w:val="808080" w:themeColor="background1" w:themeShade="80"/>
          <w:sz w:val="18"/>
          <w:szCs w:val="18"/>
        </w:rPr>
        <w:t>promjera 3-8 cm</w:t>
      </w:r>
    </w:p>
    <w:p w14:paraId="7E06E15B" w14:textId="73956DA9" w:rsidR="009E71AF" w:rsidRPr="00325415" w:rsidRDefault="00DE3C68" w:rsidP="00715E7D">
      <w:pPr>
        <w:spacing w:after="0" w:line="257" w:lineRule="auto"/>
        <w:rPr>
          <w:color w:val="808080" w:themeColor="background1" w:themeShade="80"/>
          <w:sz w:val="18"/>
          <w:szCs w:val="18"/>
        </w:rPr>
      </w:pPr>
      <w:r w:rsidRPr="00325415">
        <w:rPr>
          <w:color w:val="808080" w:themeColor="background1" w:themeShade="80"/>
          <w:sz w:val="18"/>
          <w:szCs w:val="18"/>
        </w:rPr>
        <w:t xml:space="preserve">            Figure </w:t>
      </w:r>
      <w:r w:rsidR="00D3510D" w:rsidRPr="00325415">
        <w:rPr>
          <w:color w:val="808080" w:themeColor="background1" w:themeShade="80"/>
          <w:sz w:val="18"/>
          <w:szCs w:val="18"/>
        </w:rPr>
        <w:t>19</w:t>
      </w:r>
      <w:r w:rsidRPr="00325415">
        <w:rPr>
          <w:color w:val="808080" w:themeColor="background1" w:themeShade="80"/>
          <w:sz w:val="18"/>
          <w:szCs w:val="18"/>
        </w:rPr>
        <w:t xml:space="preserve"> Slope of the terrain     </w:t>
      </w:r>
      <w:r w:rsidR="00715E7D" w:rsidRPr="00325415">
        <w:rPr>
          <w:color w:val="808080" w:themeColor="background1" w:themeShade="80"/>
          <w:sz w:val="18"/>
          <w:szCs w:val="18"/>
        </w:rPr>
        <w:t xml:space="preserve"> </w:t>
      </w:r>
      <w:r w:rsidRPr="00325415">
        <w:rPr>
          <w:color w:val="808080" w:themeColor="background1" w:themeShade="80"/>
          <w:sz w:val="18"/>
          <w:szCs w:val="18"/>
        </w:rPr>
        <w:t xml:space="preserve"> Figure </w:t>
      </w:r>
      <w:r w:rsidR="00D3510D" w:rsidRPr="00325415">
        <w:rPr>
          <w:color w:val="808080" w:themeColor="background1" w:themeShade="80"/>
          <w:sz w:val="18"/>
          <w:szCs w:val="18"/>
        </w:rPr>
        <w:t>20</w:t>
      </w:r>
      <w:r w:rsidRPr="00325415">
        <w:rPr>
          <w:color w:val="808080" w:themeColor="background1" w:themeShade="80"/>
          <w:sz w:val="18"/>
          <w:szCs w:val="18"/>
        </w:rPr>
        <w:t xml:space="preserve"> Measurement of the thickness of fuel particles with a diameter of 3-8 cm</w:t>
      </w:r>
      <w:r w:rsidR="00715E7D" w:rsidRPr="00325415">
        <w:rPr>
          <w:color w:val="808080" w:themeColor="background1" w:themeShade="80"/>
          <w:sz w:val="18"/>
          <w:szCs w:val="18"/>
        </w:rPr>
        <w:t xml:space="preserve"> </w:t>
      </w:r>
    </w:p>
    <w:p w14:paraId="522E6D34" w14:textId="77777777" w:rsidR="009E71AF" w:rsidRPr="00325415" w:rsidRDefault="009E71AF" w:rsidP="00715E7D">
      <w:pPr>
        <w:spacing w:after="0" w:line="257" w:lineRule="auto"/>
        <w:rPr>
          <w:color w:val="808080" w:themeColor="background1" w:themeShade="80"/>
          <w:sz w:val="18"/>
          <w:szCs w:val="18"/>
        </w:rPr>
      </w:pPr>
    </w:p>
    <w:p w14:paraId="5C0409D3" w14:textId="1465EA87" w:rsidR="00636C17" w:rsidRPr="00325415" w:rsidRDefault="20B277F9" w:rsidP="5DEBA89D">
      <w:pPr>
        <w:spacing w:line="257" w:lineRule="auto"/>
        <w:jc w:val="both"/>
        <w:rPr>
          <w:rFonts w:eastAsiaTheme="minorEastAsia"/>
        </w:rPr>
      </w:pPr>
      <w:r w:rsidRPr="00325415">
        <w:rPr>
          <w:rFonts w:eastAsiaTheme="minorEastAsia"/>
        </w:rPr>
        <w:t>Na ozna</w:t>
      </w:r>
      <w:r w:rsidR="2229A4E7" w:rsidRPr="00325415">
        <w:rPr>
          <w:rFonts w:eastAsiaTheme="minorEastAsia"/>
        </w:rPr>
        <w:t>ci</w:t>
      </w:r>
      <w:r w:rsidRPr="00325415">
        <w:rPr>
          <w:rFonts w:eastAsiaTheme="minorEastAsia"/>
        </w:rPr>
        <w:t xml:space="preserve"> od 15</w:t>
      </w:r>
      <w:r w:rsidR="30266F51" w:rsidRPr="00325415">
        <w:rPr>
          <w:rFonts w:eastAsiaTheme="minorEastAsia"/>
        </w:rPr>
        <w:t xml:space="preserve"> metara</w:t>
      </w:r>
      <w:r w:rsidR="24DFDA84" w:rsidRPr="00325415">
        <w:rPr>
          <w:rFonts w:eastAsiaTheme="minorEastAsia"/>
        </w:rPr>
        <w:t xml:space="preserve"> </w:t>
      </w:r>
      <w:r w:rsidR="7E41AFC0" w:rsidRPr="00325415">
        <w:rPr>
          <w:rFonts w:eastAsiaTheme="minorEastAsia"/>
        </w:rPr>
        <w:t xml:space="preserve">unutar kruga promjera od jednog metra </w:t>
      </w:r>
      <w:r w:rsidR="24DFDA84" w:rsidRPr="00325415">
        <w:rPr>
          <w:rFonts w:eastAsiaTheme="minorEastAsia"/>
        </w:rPr>
        <w:t xml:space="preserve">procijenili smo pokrivenost krošnje razredom </w:t>
      </w:r>
      <w:r w:rsidR="2A453D02" w:rsidRPr="00325415">
        <w:rPr>
          <w:rFonts w:eastAsiaTheme="minorEastAsia"/>
        </w:rPr>
        <w:t>7</w:t>
      </w:r>
      <w:r w:rsidR="24DFDA84" w:rsidRPr="00325415">
        <w:rPr>
          <w:rFonts w:eastAsiaTheme="minorEastAsia"/>
        </w:rPr>
        <w:t>0 (</w:t>
      </w:r>
      <w:r w:rsidR="6384BFB5" w:rsidRPr="00325415">
        <w:rPr>
          <w:rFonts w:eastAsiaTheme="minorEastAsia"/>
        </w:rPr>
        <w:t>65-75</w:t>
      </w:r>
      <w:r w:rsidR="00786CFE" w:rsidRPr="00325415">
        <w:rPr>
          <w:rFonts w:eastAsiaTheme="minorEastAsia"/>
        </w:rPr>
        <w:t xml:space="preserve"> </w:t>
      </w:r>
      <w:r w:rsidR="6384BFB5" w:rsidRPr="00325415">
        <w:rPr>
          <w:rFonts w:eastAsiaTheme="minorEastAsia"/>
        </w:rPr>
        <w:t>%</w:t>
      </w:r>
      <w:r w:rsidR="42785EEC" w:rsidRPr="00325415">
        <w:rPr>
          <w:rFonts w:eastAsiaTheme="minorEastAsia"/>
        </w:rPr>
        <w:t xml:space="preserve"> pokrivenosti</w:t>
      </w:r>
      <w:r w:rsidR="6384BFB5" w:rsidRPr="00325415">
        <w:rPr>
          <w:rFonts w:eastAsiaTheme="minorEastAsia"/>
        </w:rPr>
        <w:t>)</w:t>
      </w:r>
      <w:r w:rsidR="404241BE" w:rsidRPr="00325415">
        <w:rPr>
          <w:rFonts w:eastAsiaTheme="minorEastAsia"/>
        </w:rPr>
        <w:t xml:space="preserve">, a </w:t>
      </w:r>
      <w:r w:rsidR="39F24E7F" w:rsidRPr="00325415">
        <w:rPr>
          <w:rFonts w:eastAsiaTheme="minorEastAsia"/>
        </w:rPr>
        <w:t xml:space="preserve">na oznaci od </w:t>
      </w:r>
      <w:r w:rsidRPr="00325415">
        <w:rPr>
          <w:rFonts w:eastAsiaTheme="minorEastAsia"/>
        </w:rPr>
        <w:t>25 metara</w:t>
      </w:r>
      <w:r w:rsidR="49C7DA80" w:rsidRPr="00325415">
        <w:rPr>
          <w:rFonts w:eastAsiaTheme="minorEastAsia"/>
        </w:rPr>
        <w:t xml:space="preserve"> pokrivenost krošnje razredom</w:t>
      </w:r>
      <w:r w:rsidRPr="00325415">
        <w:rPr>
          <w:rFonts w:eastAsiaTheme="minorEastAsia"/>
        </w:rPr>
        <w:t xml:space="preserve"> </w:t>
      </w:r>
      <w:r w:rsidR="483C94CC" w:rsidRPr="00325415">
        <w:rPr>
          <w:rFonts w:eastAsiaTheme="minorEastAsia"/>
        </w:rPr>
        <w:t>80 (75-85</w:t>
      </w:r>
      <w:r w:rsidR="00786CFE" w:rsidRPr="00325415">
        <w:rPr>
          <w:rFonts w:eastAsiaTheme="minorEastAsia"/>
        </w:rPr>
        <w:t xml:space="preserve"> </w:t>
      </w:r>
      <w:r w:rsidR="483C94CC" w:rsidRPr="00325415">
        <w:rPr>
          <w:rFonts w:eastAsiaTheme="minorEastAsia"/>
        </w:rPr>
        <w:t>% pokrivenosti)</w:t>
      </w:r>
      <w:r w:rsidR="7C52B1EA" w:rsidRPr="00325415">
        <w:rPr>
          <w:rFonts w:eastAsiaTheme="minorEastAsia"/>
        </w:rPr>
        <w:t>.</w:t>
      </w:r>
      <w:r w:rsidRPr="00325415">
        <w:rPr>
          <w:rFonts w:eastAsiaTheme="minorEastAsia"/>
        </w:rPr>
        <w:t xml:space="preserve"> </w:t>
      </w:r>
      <w:r w:rsidR="06906887" w:rsidRPr="00325415">
        <w:rPr>
          <w:rFonts w:eastAsiaTheme="minorEastAsia"/>
        </w:rPr>
        <w:t>P</w:t>
      </w:r>
      <w:r w:rsidRPr="00325415">
        <w:rPr>
          <w:rFonts w:eastAsiaTheme="minorEastAsia"/>
        </w:rPr>
        <w:t>rosječna visina živog grmlja</w:t>
      </w:r>
      <w:r w:rsidR="5E18547B" w:rsidRPr="00325415">
        <w:rPr>
          <w:rFonts w:eastAsiaTheme="minorEastAsia"/>
        </w:rPr>
        <w:t xml:space="preserve"> na obje oznake</w:t>
      </w:r>
      <w:r w:rsidRPr="00325415">
        <w:rPr>
          <w:rFonts w:eastAsiaTheme="minorEastAsia"/>
        </w:rPr>
        <w:t xml:space="preserve"> do visine 2 metra</w:t>
      </w:r>
      <w:r w:rsidR="2786445C" w:rsidRPr="00325415">
        <w:rPr>
          <w:rFonts w:eastAsiaTheme="minorEastAsia"/>
        </w:rPr>
        <w:t xml:space="preserve"> iznosi 80 centimetara, više od 60</w:t>
      </w:r>
      <w:r w:rsidR="00786CFE" w:rsidRPr="00325415">
        <w:rPr>
          <w:rFonts w:eastAsiaTheme="minorEastAsia"/>
        </w:rPr>
        <w:t xml:space="preserve"> </w:t>
      </w:r>
      <w:r w:rsidR="2786445C" w:rsidRPr="00325415">
        <w:rPr>
          <w:rFonts w:eastAsiaTheme="minorEastAsia"/>
        </w:rPr>
        <w:t>%</w:t>
      </w:r>
      <w:r w:rsidR="006C5145" w:rsidRPr="00325415">
        <w:rPr>
          <w:rFonts w:eastAsiaTheme="minorEastAsia"/>
        </w:rPr>
        <w:t xml:space="preserve"> </w:t>
      </w:r>
      <w:r w:rsidRPr="00325415">
        <w:rPr>
          <w:rFonts w:eastAsiaTheme="minorEastAsia"/>
        </w:rPr>
        <w:t>biljk</w:t>
      </w:r>
      <w:r w:rsidR="6633EC96" w:rsidRPr="00325415">
        <w:rPr>
          <w:rFonts w:eastAsiaTheme="minorEastAsia"/>
        </w:rPr>
        <w:t>a imaju</w:t>
      </w:r>
      <w:r w:rsidRPr="00325415">
        <w:rPr>
          <w:rFonts w:eastAsiaTheme="minorEastAsia"/>
        </w:rPr>
        <w:t xml:space="preserve"> drvenaste stabljike.</w:t>
      </w:r>
      <w:r w:rsidR="3F37B51E" w:rsidRPr="00325415">
        <w:rPr>
          <w:rFonts w:eastAsiaTheme="minorEastAsia"/>
        </w:rPr>
        <w:t xml:space="preserve"> Procijenili smo da je 50</w:t>
      </w:r>
      <w:r w:rsidR="00AC4B78" w:rsidRPr="00325415">
        <w:rPr>
          <w:rFonts w:eastAsiaTheme="minorEastAsia"/>
        </w:rPr>
        <w:t xml:space="preserve"> </w:t>
      </w:r>
      <w:r w:rsidR="3F37B51E" w:rsidRPr="00325415">
        <w:rPr>
          <w:rFonts w:eastAsiaTheme="minorEastAsia"/>
        </w:rPr>
        <w:t>%</w:t>
      </w:r>
      <w:r w:rsidR="2805006D" w:rsidRPr="00325415">
        <w:rPr>
          <w:rFonts w:eastAsiaTheme="minorEastAsia"/>
        </w:rPr>
        <w:t xml:space="preserve"> </w:t>
      </w:r>
      <w:r w:rsidR="00C54DE6" w:rsidRPr="00325415">
        <w:rPr>
          <w:rFonts w:eastAsiaTheme="minorEastAsia"/>
        </w:rPr>
        <w:t xml:space="preserve"> </w:t>
      </w:r>
      <w:r w:rsidR="3F37B51E" w:rsidRPr="00325415">
        <w:rPr>
          <w:rFonts w:eastAsiaTheme="minorEastAsia"/>
        </w:rPr>
        <w:t>pokrivenost</w:t>
      </w:r>
      <w:r w:rsidR="00C54DE6" w:rsidRPr="00325415">
        <w:rPr>
          <w:rFonts w:eastAsiaTheme="minorEastAsia"/>
        </w:rPr>
        <w:t>i</w:t>
      </w:r>
      <w:r w:rsidR="3F37B51E" w:rsidRPr="00325415">
        <w:rPr>
          <w:rFonts w:eastAsiaTheme="minorEastAsia"/>
        </w:rPr>
        <w:t xml:space="preserve"> </w:t>
      </w:r>
      <w:r w:rsidR="5A9FADE1" w:rsidRPr="00325415">
        <w:rPr>
          <w:rFonts w:eastAsiaTheme="minorEastAsia"/>
        </w:rPr>
        <w:t xml:space="preserve">(razred 60) </w:t>
      </w:r>
      <w:r w:rsidR="3F37B51E" w:rsidRPr="00325415">
        <w:rPr>
          <w:rFonts w:eastAsiaTheme="minorEastAsia"/>
        </w:rPr>
        <w:t>mrtvih dijelova grmova nižih od 2 metra te 30</w:t>
      </w:r>
      <w:r w:rsidR="00786CFE" w:rsidRPr="00325415">
        <w:rPr>
          <w:rFonts w:eastAsiaTheme="minorEastAsia"/>
        </w:rPr>
        <w:t xml:space="preserve"> </w:t>
      </w:r>
      <w:r w:rsidR="10743F07" w:rsidRPr="00325415">
        <w:rPr>
          <w:rFonts w:eastAsiaTheme="minorEastAsia"/>
        </w:rPr>
        <w:t xml:space="preserve">% </w:t>
      </w:r>
      <w:r w:rsidR="0B34A541" w:rsidRPr="00325415">
        <w:rPr>
          <w:rFonts w:eastAsiaTheme="minorEastAsia"/>
        </w:rPr>
        <w:t xml:space="preserve">(razred 30) </w:t>
      </w:r>
      <w:r w:rsidR="10743F07" w:rsidRPr="00325415">
        <w:rPr>
          <w:rFonts w:eastAsiaTheme="minorEastAsia"/>
        </w:rPr>
        <w:t>mrtvih zeljastih biljaka</w:t>
      </w:r>
      <w:r w:rsidR="358D8399" w:rsidRPr="00325415">
        <w:rPr>
          <w:rFonts w:eastAsiaTheme="minorEastAsia"/>
        </w:rPr>
        <w:t xml:space="preserve"> (</w:t>
      </w:r>
      <w:r w:rsidR="006C5145" w:rsidRPr="00325415">
        <w:rPr>
          <w:rFonts w:eastAsiaTheme="minorEastAsia"/>
        </w:rPr>
        <w:t>S</w:t>
      </w:r>
      <w:r w:rsidR="358D8399" w:rsidRPr="00325415">
        <w:rPr>
          <w:rFonts w:eastAsiaTheme="minorEastAsia"/>
        </w:rPr>
        <w:t>lika</w:t>
      </w:r>
      <w:r w:rsidR="00AC4B78" w:rsidRPr="00325415">
        <w:rPr>
          <w:rFonts w:eastAsiaTheme="minorEastAsia"/>
        </w:rPr>
        <w:t xml:space="preserve"> </w:t>
      </w:r>
      <w:r w:rsidR="006C5145" w:rsidRPr="00325415">
        <w:rPr>
          <w:rFonts w:eastAsiaTheme="minorEastAsia"/>
        </w:rPr>
        <w:t>2</w:t>
      </w:r>
      <w:r w:rsidR="00D3510D" w:rsidRPr="00325415">
        <w:rPr>
          <w:rFonts w:eastAsiaTheme="minorEastAsia"/>
        </w:rPr>
        <w:t>1</w:t>
      </w:r>
      <w:r w:rsidR="358D8399" w:rsidRPr="00325415">
        <w:rPr>
          <w:rFonts w:eastAsiaTheme="minorEastAsia"/>
        </w:rPr>
        <w:t>)</w:t>
      </w:r>
      <w:r w:rsidR="10743F07" w:rsidRPr="00325415">
        <w:rPr>
          <w:rFonts w:eastAsiaTheme="minorEastAsia"/>
        </w:rPr>
        <w:t>.</w:t>
      </w:r>
      <w:r w:rsidRPr="00325415">
        <w:rPr>
          <w:rFonts w:eastAsiaTheme="minorEastAsia"/>
        </w:rPr>
        <w:t xml:space="preserve"> </w:t>
      </w:r>
      <w:r w:rsidR="13A06DAC" w:rsidRPr="00325415">
        <w:rPr>
          <w:rFonts w:eastAsiaTheme="minorEastAsia"/>
        </w:rPr>
        <w:t xml:space="preserve">Cijelom dužinom mjerne </w:t>
      </w:r>
      <w:r w:rsidR="00C54DE6" w:rsidRPr="00325415">
        <w:rPr>
          <w:rFonts w:eastAsiaTheme="minorEastAsia"/>
        </w:rPr>
        <w:t>trake</w:t>
      </w:r>
      <w:r w:rsidR="13A06DAC" w:rsidRPr="00325415">
        <w:rPr>
          <w:rFonts w:eastAsiaTheme="minorEastAsia"/>
        </w:rPr>
        <w:t xml:space="preserve"> od 25 metara </w:t>
      </w:r>
      <w:r w:rsidR="00C54DE6" w:rsidRPr="00325415">
        <w:rPr>
          <w:rFonts w:eastAsiaTheme="minorEastAsia"/>
        </w:rPr>
        <w:t>s</w:t>
      </w:r>
      <w:r w:rsidR="13A06DAC" w:rsidRPr="00325415">
        <w:rPr>
          <w:rFonts w:eastAsiaTheme="minorEastAsia"/>
        </w:rPr>
        <w:t xml:space="preserve">e nalaze mrtve iglice alepskog bora. </w:t>
      </w:r>
    </w:p>
    <w:p w14:paraId="57BA4E15" w14:textId="375AB571" w:rsidR="006C5145" w:rsidRPr="00325415" w:rsidRDefault="006C5145" w:rsidP="006C5145">
      <w:pPr>
        <w:spacing w:line="257" w:lineRule="auto"/>
      </w:pPr>
      <w:r w:rsidRPr="00325415">
        <w:rPr>
          <w:noProof/>
        </w:rPr>
        <w:t xml:space="preserve">        </w:t>
      </w:r>
      <w:r w:rsidR="00206579" w:rsidRPr="00325415">
        <w:rPr>
          <w:noProof/>
        </w:rPr>
        <w:t xml:space="preserve">  </w:t>
      </w:r>
      <w:r w:rsidR="507032F2" w:rsidRPr="00325415">
        <w:rPr>
          <w:noProof/>
          <w:lang w:val="en-US"/>
        </w:rPr>
        <w:drawing>
          <wp:inline distT="0" distB="0" distL="0" distR="0" wp14:anchorId="2D7B1C07" wp14:editId="0CE22617">
            <wp:extent cx="2640175" cy="1497330"/>
            <wp:effectExtent l="19050" t="19050" r="27305" b="26670"/>
            <wp:docPr id="2088350884" name="Picture 2088350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l="1" r="27646"/>
                    <a:stretch/>
                  </pic:blipFill>
                  <pic:spPr bwMode="auto">
                    <a:xfrm>
                      <a:off x="0" y="0"/>
                      <a:ext cx="2640651" cy="1497600"/>
                    </a:xfrm>
                    <a:prstGeom prst="rect">
                      <a:avLst/>
                    </a:prstGeom>
                    <a:ln w="9525" cap="flat" cmpd="sng" algn="ctr">
                      <a:solidFill>
                        <a:srgbClr val="E7E6E6">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06579" w:rsidRPr="00325415">
        <w:rPr>
          <w:noProof/>
        </w:rPr>
        <w:t xml:space="preserve">    </w:t>
      </w:r>
      <w:r w:rsidR="3963FED3" w:rsidRPr="00325415">
        <w:t xml:space="preserve">      </w:t>
      </w:r>
      <w:r w:rsidR="009C64FA" w:rsidRPr="00325415">
        <w:rPr>
          <w:noProof/>
          <w:lang w:val="en-US"/>
        </w:rPr>
        <w:drawing>
          <wp:inline distT="0" distB="0" distL="0" distR="0" wp14:anchorId="47968C08" wp14:editId="34B02560">
            <wp:extent cx="2027825" cy="1514475"/>
            <wp:effectExtent l="19050" t="19050" r="10795" b="9525"/>
            <wp:docPr id="1559566155" name="Picture 155956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l="25497" r="14251"/>
                    <a:stretch/>
                  </pic:blipFill>
                  <pic:spPr bwMode="auto">
                    <a:xfrm>
                      <a:off x="0" y="0"/>
                      <a:ext cx="2104354" cy="1571631"/>
                    </a:xfrm>
                    <a:prstGeom prst="rect">
                      <a:avLst/>
                    </a:prstGeom>
                    <a:ln w="9525" cap="flat" cmpd="sng" algn="ctr">
                      <a:solidFill>
                        <a:srgbClr val="E7E6E6">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2453BD" w14:textId="35F10A5E" w:rsidR="002D65DF" w:rsidRPr="00325415" w:rsidRDefault="3963FED3" w:rsidP="002D65DF">
      <w:pPr>
        <w:spacing w:after="0" w:line="257" w:lineRule="auto"/>
        <w:rPr>
          <w:color w:val="808080" w:themeColor="background1" w:themeShade="80"/>
          <w:sz w:val="18"/>
          <w:szCs w:val="18"/>
        </w:rPr>
      </w:pPr>
      <w:r w:rsidRPr="00325415">
        <w:t xml:space="preserve">          </w:t>
      </w:r>
      <w:r w:rsidR="00304D62" w:rsidRPr="00325415">
        <w:rPr>
          <w:color w:val="808080" w:themeColor="background1" w:themeShade="80"/>
          <w:sz w:val="18"/>
          <w:szCs w:val="18"/>
        </w:rPr>
        <w:t xml:space="preserve">Slika </w:t>
      </w:r>
      <w:r w:rsidR="006C5145" w:rsidRPr="00325415">
        <w:rPr>
          <w:color w:val="808080" w:themeColor="background1" w:themeShade="80"/>
          <w:sz w:val="18"/>
          <w:szCs w:val="18"/>
        </w:rPr>
        <w:t>2</w:t>
      </w:r>
      <w:r w:rsidR="00D3510D" w:rsidRPr="00325415">
        <w:rPr>
          <w:color w:val="808080" w:themeColor="background1" w:themeShade="80"/>
          <w:sz w:val="18"/>
          <w:szCs w:val="18"/>
        </w:rPr>
        <w:t>1</w:t>
      </w:r>
      <w:r w:rsidR="006C5145" w:rsidRPr="00325415">
        <w:rPr>
          <w:color w:val="808080" w:themeColor="background1" w:themeShade="80"/>
          <w:sz w:val="18"/>
          <w:szCs w:val="18"/>
        </w:rPr>
        <w:t xml:space="preserve"> Procjena pokrovnosti zeljastih biljaka</w:t>
      </w:r>
      <w:r w:rsidR="00304D62" w:rsidRPr="00325415">
        <w:t xml:space="preserve">                    </w:t>
      </w:r>
      <w:r w:rsidR="009C64FA" w:rsidRPr="00325415">
        <w:t xml:space="preserve">   </w:t>
      </w:r>
      <w:r w:rsidR="00304D62" w:rsidRPr="00325415">
        <w:t xml:space="preserve">       </w:t>
      </w:r>
      <w:r w:rsidRPr="00325415">
        <w:rPr>
          <w:color w:val="808080" w:themeColor="background1" w:themeShade="80"/>
          <w:sz w:val="18"/>
          <w:szCs w:val="18"/>
        </w:rPr>
        <w:t xml:space="preserve">Slika </w:t>
      </w:r>
      <w:r w:rsidR="006C5145" w:rsidRPr="00325415">
        <w:rPr>
          <w:color w:val="808080" w:themeColor="background1" w:themeShade="80"/>
          <w:sz w:val="18"/>
          <w:szCs w:val="18"/>
        </w:rPr>
        <w:t>2</w:t>
      </w:r>
      <w:r w:rsidR="00D3510D" w:rsidRPr="00325415">
        <w:rPr>
          <w:color w:val="808080" w:themeColor="background1" w:themeShade="80"/>
          <w:sz w:val="18"/>
          <w:szCs w:val="18"/>
        </w:rPr>
        <w:t>2</w:t>
      </w:r>
      <w:r w:rsidR="005F43DB" w:rsidRPr="00325415">
        <w:rPr>
          <w:color w:val="808080" w:themeColor="background1" w:themeShade="80"/>
          <w:sz w:val="18"/>
          <w:szCs w:val="18"/>
        </w:rPr>
        <w:t xml:space="preserve"> </w:t>
      </w:r>
      <w:r w:rsidR="009C64FA" w:rsidRPr="00325415">
        <w:rPr>
          <w:color w:val="808080" w:themeColor="background1" w:themeShade="80"/>
          <w:sz w:val="18"/>
          <w:szCs w:val="18"/>
        </w:rPr>
        <w:t xml:space="preserve"> </w:t>
      </w:r>
      <w:r w:rsidR="00333EA5" w:rsidRPr="00325415">
        <w:rPr>
          <w:color w:val="808080" w:themeColor="background1" w:themeShade="80"/>
          <w:sz w:val="18"/>
          <w:szCs w:val="18"/>
        </w:rPr>
        <w:t>Mrtvo gorivo</w:t>
      </w:r>
      <w:r w:rsidR="006C5145" w:rsidRPr="00325415">
        <w:rPr>
          <w:color w:val="808080" w:themeColor="background1" w:themeShade="80"/>
          <w:sz w:val="18"/>
          <w:szCs w:val="18"/>
        </w:rPr>
        <w:t xml:space="preserve"> </w:t>
      </w:r>
    </w:p>
    <w:p w14:paraId="0980FB69" w14:textId="387FE3ED" w:rsidR="00636C17" w:rsidRPr="00325415" w:rsidRDefault="002D65DF" w:rsidP="002D65DF">
      <w:pPr>
        <w:spacing w:after="0" w:line="257" w:lineRule="auto"/>
        <w:rPr>
          <w:color w:val="808080" w:themeColor="background1" w:themeShade="80"/>
          <w:sz w:val="18"/>
          <w:szCs w:val="18"/>
        </w:rPr>
      </w:pPr>
      <w:r w:rsidRPr="00325415">
        <w:rPr>
          <w:color w:val="808080" w:themeColor="background1" w:themeShade="80"/>
          <w:sz w:val="18"/>
          <w:szCs w:val="18"/>
        </w:rPr>
        <w:t xml:space="preserve">            Figure 2</w:t>
      </w:r>
      <w:r w:rsidR="00D3510D" w:rsidRPr="00325415">
        <w:rPr>
          <w:color w:val="808080" w:themeColor="background1" w:themeShade="80"/>
          <w:sz w:val="18"/>
          <w:szCs w:val="18"/>
        </w:rPr>
        <w:t>1</w:t>
      </w:r>
      <w:r w:rsidRPr="00325415">
        <w:rPr>
          <w:color w:val="808080" w:themeColor="background1" w:themeShade="80"/>
          <w:sz w:val="18"/>
          <w:szCs w:val="18"/>
        </w:rPr>
        <w:t xml:space="preserve"> Evaluation of the coverage of herbaceous plants              Figure 2</w:t>
      </w:r>
      <w:r w:rsidR="00D3510D" w:rsidRPr="00325415">
        <w:rPr>
          <w:color w:val="808080" w:themeColor="background1" w:themeShade="80"/>
          <w:sz w:val="18"/>
          <w:szCs w:val="18"/>
        </w:rPr>
        <w:t>2</w:t>
      </w:r>
      <w:r w:rsidRPr="00325415">
        <w:rPr>
          <w:color w:val="808080" w:themeColor="background1" w:themeShade="80"/>
          <w:sz w:val="18"/>
          <w:szCs w:val="18"/>
        </w:rPr>
        <w:t xml:space="preserve"> Dead fuel</w:t>
      </w:r>
    </w:p>
    <w:p w14:paraId="6AA87C62" w14:textId="77777777" w:rsidR="00090EC2" w:rsidRPr="00325415" w:rsidRDefault="00090EC2" w:rsidP="002D65DF">
      <w:pPr>
        <w:spacing w:after="0" w:line="257" w:lineRule="auto"/>
      </w:pPr>
    </w:p>
    <w:p w14:paraId="7F6FAE78" w14:textId="42813A63" w:rsidR="00F50645" w:rsidRPr="00325415" w:rsidRDefault="7E8BD393" w:rsidP="00333EA5">
      <w:pPr>
        <w:spacing w:line="257" w:lineRule="auto"/>
        <w:jc w:val="both"/>
      </w:pPr>
      <w:r w:rsidRPr="00325415">
        <w:t>Zbog nepristupačnosti terena odradili smo samo jedn</w:t>
      </w:r>
      <w:r w:rsidR="008A182C" w:rsidRPr="00325415">
        <w:t>u</w:t>
      </w:r>
      <w:r w:rsidRPr="00325415">
        <w:t xml:space="preserve"> </w:t>
      </w:r>
      <w:r w:rsidR="6444DC90" w:rsidRPr="00325415">
        <w:t>od ukupno sedam duljin</w:t>
      </w:r>
      <w:r w:rsidR="008A182C" w:rsidRPr="00325415">
        <w:t>a</w:t>
      </w:r>
      <w:r w:rsidR="6444DC90" w:rsidRPr="00325415">
        <w:t xml:space="preserve"> od 25 metara. Prikazani</w:t>
      </w:r>
      <w:r w:rsidR="7E935FC7" w:rsidRPr="00325415">
        <w:t>m</w:t>
      </w:r>
      <w:r w:rsidR="6444DC90" w:rsidRPr="00325415">
        <w:t xml:space="preserve"> podacima možemo zaključiti kako je mjerno područje izrazito opasno u slučaju </w:t>
      </w:r>
      <w:r w:rsidR="22E9C1C2" w:rsidRPr="00325415">
        <w:t xml:space="preserve">požara. </w:t>
      </w:r>
      <w:r w:rsidR="5B28108F" w:rsidRPr="00325415">
        <w:t>Pristupni put</w:t>
      </w:r>
      <w:r w:rsidR="5BCFA9A6" w:rsidRPr="00325415">
        <w:t>evi</w:t>
      </w:r>
      <w:r w:rsidR="5B28108F" w:rsidRPr="00325415">
        <w:t xml:space="preserve"> nisu osigurani za vatrogasce, </w:t>
      </w:r>
      <w:r w:rsidR="7C7D370D" w:rsidRPr="00325415">
        <w:t>srušena debla i gra</w:t>
      </w:r>
      <w:r w:rsidR="5F4353DB" w:rsidRPr="00325415">
        <w:t xml:space="preserve">nje položeni su na terenu, </w:t>
      </w:r>
      <w:r w:rsidR="20DB253C" w:rsidRPr="00325415">
        <w:t>neodgovorno čak i ostavljeni složeni na pojedinim mjestima (</w:t>
      </w:r>
      <w:r w:rsidR="009C64FA" w:rsidRPr="00325415">
        <w:t>S</w:t>
      </w:r>
      <w:r w:rsidR="20DB253C" w:rsidRPr="00325415">
        <w:t xml:space="preserve">lika </w:t>
      </w:r>
      <w:r w:rsidR="009C64FA" w:rsidRPr="00325415">
        <w:t>2</w:t>
      </w:r>
      <w:r w:rsidR="00D3510D" w:rsidRPr="00325415">
        <w:t>2</w:t>
      </w:r>
      <w:r w:rsidR="20DB253C" w:rsidRPr="00325415">
        <w:t>).</w:t>
      </w:r>
    </w:p>
    <w:p w14:paraId="27ADB415" w14:textId="0EE60647" w:rsidR="00F9268D" w:rsidRPr="00325415" w:rsidRDefault="00341765" w:rsidP="004B1415">
      <w:pPr>
        <w:spacing w:line="257" w:lineRule="auto"/>
        <w:jc w:val="both"/>
        <w:rPr>
          <w:rFonts w:eastAsiaTheme="minorEastAsia" w:cstheme="minorHAnsi"/>
        </w:rPr>
      </w:pPr>
      <w:r w:rsidRPr="00325415">
        <w:rPr>
          <w:rFonts w:eastAsiaTheme="minorEastAsia"/>
        </w:rPr>
        <w:t>Kroz povijest se bilježi stalno iskorištavanje dalmatinskih šuma</w:t>
      </w:r>
      <w:r w:rsidR="00196218" w:rsidRPr="00325415">
        <w:rPr>
          <w:rFonts w:eastAsiaTheme="minorEastAsia"/>
        </w:rPr>
        <w:t>, a posebno hrasta crnike</w:t>
      </w:r>
      <w:r w:rsidRPr="00325415">
        <w:rPr>
          <w:rFonts w:eastAsiaTheme="minorEastAsia"/>
        </w:rPr>
        <w:t xml:space="preserve"> (sječa, paljenje</w:t>
      </w:r>
      <w:r w:rsidR="00836E28" w:rsidRPr="00325415">
        <w:rPr>
          <w:rFonts w:eastAsiaTheme="minorEastAsia"/>
        </w:rPr>
        <w:t>,</w:t>
      </w:r>
      <w:r w:rsidRPr="00325415">
        <w:rPr>
          <w:rFonts w:eastAsiaTheme="minorEastAsia"/>
        </w:rPr>
        <w:t xml:space="preserve"> prorjeđivanj</w:t>
      </w:r>
      <w:r w:rsidR="00836E28" w:rsidRPr="00325415">
        <w:rPr>
          <w:rFonts w:eastAsiaTheme="minorEastAsia"/>
        </w:rPr>
        <w:t xml:space="preserve">e i </w:t>
      </w:r>
      <w:r w:rsidR="006F7D5A" w:rsidRPr="00325415">
        <w:rPr>
          <w:rFonts w:eastAsiaTheme="minorEastAsia"/>
        </w:rPr>
        <w:t>stočarenje</w:t>
      </w:r>
      <w:r w:rsidR="00836E28" w:rsidRPr="00325415">
        <w:rPr>
          <w:rFonts w:eastAsiaTheme="minorEastAsia"/>
        </w:rPr>
        <w:t xml:space="preserve">). </w:t>
      </w:r>
      <w:r w:rsidR="008668B1" w:rsidRPr="00325415">
        <w:rPr>
          <w:rFonts w:eastAsiaTheme="minorEastAsia"/>
        </w:rPr>
        <w:t xml:space="preserve">Deforestaciji su </w:t>
      </w:r>
      <w:r w:rsidR="006A4117" w:rsidRPr="00325415">
        <w:rPr>
          <w:rFonts w:eastAsiaTheme="minorEastAsia"/>
        </w:rPr>
        <w:t xml:space="preserve">u velikoj mjeri </w:t>
      </w:r>
      <w:r w:rsidR="008668B1" w:rsidRPr="00325415">
        <w:rPr>
          <w:rFonts w:eastAsiaTheme="minorEastAsia"/>
        </w:rPr>
        <w:t xml:space="preserve">pridonijeli Mlečani koji su dio svojih potreba za drvom zadovoljavali </w:t>
      </w:r>
      <w:r w:rsidR="006A4117" w:rsidRPr="00325415">
        <w:rPr>
          <w:rFonts w:eastAsiaTheme="minorEastAsia"/>
        </w:rPr>
        <w:t>s</w:t>
      </w:r>
      <w:r w:rsidR="008668B1" w:rsidRPr="00325415">
        <w:rPr>
          <w:rFonts w:eastAsiaTheme="minorEastAsia"/>
        </w:rPr>
        <w:t xml:space="preserve"> ovih prostora. R</w:t>
      </w:r>
      <w:r w:rsidR="7AFEDF01" w:rsidRPr="00325415">
        <w:rPr>
          <w:rFonts w:eastAsiaTheme="minorEastAsia"/>
        </w:rPr>
        <w:t xml:space="preserve">ezultat je bio degradirani prostori zahvaćen erozijskim procesima koji su doveli </w:t>
      </w:r>
      <w:r w:rsidR="00DF3F2A" w:rsidRPr="00325415">
        <w:rPr>
          <w:rFonts w:eastAsiaTheme="minorEastAsia"/>
        </w:rPr>
        <w:t xml:space="preserve">do </w:t>
      </w:r>
      <w:r w:rsidR="7AFEDF01" w:rsidRPr="00325415">
        <w:rPr>
          <w:rFonts w:eastAsiaTheme="minorEastAsia"/>
        </w:rPr>
        <w:t>osiromašivanja tla</w:t>
      </w:r>
      <w:r w:rsidR="00084CB7" w:rsidRPr="00325415">
        <w:rPr>
          <w:rFonts w:eastAsiaTheme="minorEastAsia"/>
        </w:rPr>
        <w:t xml:space="preserve"> i</w:t>
      </w:r>
      <w:r w:rsidR="7AFEDF01" w:rsidRPr="00325415">
        <w:rPr>
          <w:rFonts w:eastAsiaTheme="minorEastAsia"/>
        </w:rPr>
        <w:t xml:space="preserve"> vegetacije</w:t>
      </w:r>
      <w:r w:rsidR="00084CB7" w:rsidRPr="00325415">
        <w:rPr>
          <w:rFonts w:eastAsiaTheme="minorEastAsia"/>
        </w:rPr>
        <w:t>.</w:t>
      </w:r>
      <w:r w:rsidR="00FC691D" w:rsidRPr="00325415">
        <w:rPr>
          <w:rFonts w:eastAsiaTheme="minorEastAsia"/>
        </w:rPr>
        <w:t xml:space="preserve"> Od 18. stoljeća započinje </w:t>
      </w:r>
      <w:r w:rsidR="00733126" w:rsidRPr="00325415">
        <w:rPr>
          <w:rFonts w:eastAsiaTheme="minorEastAsia"/>
        </w:rPr>
        <w:t xml:space="preserve">organizirano pošumljavanje </w:t>
      </w:r>
      <w:r w:rsidR="00F055CE" w:rsidRPr="00325415">
        <w:rPr>
          <w:rFonts w:eastAsiaTheme="minorEastAsia"/>
        </w:rPr>
        <w:t>dalmatinskog prostora (Matić i dr.,</w:t>
      </w:r>
      <w:r w:rsidR="00786CFE" w:rsidRPr="00325415">
        <w:rPr>
          <w:rFonts w:eastAsiaTheme="minorEastAsia"/>
        </w:rPr>
        <w:t xml:space="preserve"> </w:t>
      </w:r>
      <w:r w:rsidR="00F055CE" w:rsidRPr="00325415">
        <w:rPr>
          <w:rFonts w:eastAsiaTheme="minorEastAsia"/>
        </w:rPr>
        <w:t>2011) p</w:t>
      </w:r>
      <w:r w:rsidR="00956BCE" w:rsidRPr="00325415">
        <w:rPr>
          <w:rFonts w:eastAsiaTheme="minorEastAsia"/>
        </w:rPr>
        <w:t>rimorskim bo</w:t>
      </w:r>
      <w:r w:rsidR="008F5A5D" w:rsidRPr="00325415">
        <w:rPr>
          <w:rFonts w:eastAsiaTheme="minorEastAsia"/>
        </w:rPr>
        <w:t xml:space="preserve">rom, </w:t>
      </w:r>
      <w:r w:rsidR="00956BCE" w:rsidRPr="00325415">
        <w:rPr>
          <w:rFonts w:eastAsiaTheme="minorEastAsia"/>
        </w:rPr>
        <w:t>a</w:t>
      </w:r>
      <w:r w:rsidR="008F5A5D" w:rsidRPr="00325415">
        <w:rPr>
          <w:rFonts w:eastAsiaTheme="minorEastAsia"/>
        </w:rPr>
        <w:t>li</w:t>
      </w:r>
      <w:r w:rsidR="00956BCE" w:rsidRPr="00325415">
        <w:rPr>
          <w:rFonts w:eastAsiaTheme="minorEastAsia"/>
        </w:rPr>
        <w:t xml:space="preserve"> s vremenom je u pošumljavanju prevladao alepski bor. </w:t>
      </w:r>
      <w:r w:rsidR="7AFEDF01" w:rsidRPr="00325415">
        <w:rPr>
          <w:rFonts w:eastAsiaTheme="minorEastAsia"/>
        </w:rPr>
        <w:t xml:space="preserve">Na hrvatskom dijelu Mediterana alepski bor danas je široko </w:t>
      </w:r>
      <w:r w:rsidR="7AFEDF01" w:rsidRPr="00325415">
        <w:rPr>
          <w:rFonts w:eastAsiaTheme="minorEastAsia"/>
        </w:rPr>
        <w:lastRenderedPageBreak/>
        <w:t>rasprostranjen od Istre do Prevlake</w:t>
      </w:r>
      <w:r w:rsidR="008F5A5D" w:rsidRPr="00325415">
        <w:rPr>
          <w:rFonts w:eastAsiaTheme="minorEastAsia"/>
        </w:rPr>
        <w:t xml:space="preserve">. </w:t>
      </w:r>
      <w:r w:rsidR="7AFEDF01" w:rsidRPr="00325415">
        <w:rPr>
          <w:rFonts w:eastAsiaTheme="minorEastAsia"/>
        </w:rPr>
        <w:t xml:space="preserve">U primorju </w:t>
      </w:r>
      <w:r w:rsidR="008F5A5D" w:rsidRPr="00325415">
        <w:rPr>
          <w:rFonts w:eastAsiaTheme="minorEastAsia"/>
        </w:rPr>
        <w:t>S</w:t>
      </w:r>
      <w:r w:rsidR="7AFEDF01" w:rsidRPr="00325415">
        <w:rPr>
          <w:rFonts w:eastAsiaTheme="minorEastAsia"/>
        </w:rPr>
        <w:t xml:space="preserve">jeverne i </w:t>
      </w:r>
      <w:r w:rsidR="008F5A5D" w:rsidRPr="00325415">
        <w:rPr>
          <w:rFonts w:eastAsiaTheme="minorEastAsia"/>
        </w:rPr>
        <w:t>S</w:t>
      </w:r>
      <w:r w:rsidR="7AFEDF01" w:rsidRPr="00325415">
        <w:rPr>
          <w:rFonts w:eastAsiaTheme="minorEastAsia"/>
        </w:rPr>
        <w:t>rednje Dalmacije šum</w:t>
      </w:r>
      <w:r w:rsidR="00E8681B" w:rsidRPr="00325415">
        <w:rPr>
          <w:rFonts w:eastAsiaTheme="minorEastAsia"/>
        </w:rPr>
        <w:t>e</w:t>
      </w:r>
      <w:r w:rsidR="7AFEDF01" w:rsidRPr="00325415">
        <w:rPr>
          <w:rFonts w:eastAsiaTheme="minorEastAsia"/>
        </w:rPr>
        <w:t xml:space="preserve"> alepskog bora </w:t>
      </w:r>
      <w:r w:rsidR="00E8681B" w:rsidRPr="00325415">
        <w:rPr>
          <w:rFonts w:eastAsiaTheme="minorEastAsia"/>
        </w:rPr>
        <w:t>nakon</w:t>
      </w:r>
      <w:r w:rsidR="7AFEDF01" w:rsidRPr="00325415">
        <w:rPr>
          <w:rFonts w:eastAsiaTheme="minorEastAsia"/>
        </w:rPr>
        <w:t xml:space="preserve"> pošumljava</w:t>
      </w:r>
      <w:r w:rsidR="00E8681B" w:rsidRPr="00325415">
        <w:rPr>
          <w:rFonts w:eastAsiaTheme="minorEastAsia"/>
        </w:rPr>
        <w:t xml:space="preserve">nja </w:t>
      </w:r>
      <w:r w:rsidR="7AFEDF01" w:rsidRPr="00325415">
        <w:rPr>
          <w:rFonts w:eastAsiaTheme="minorEastAsia"/>
        </w:rPr>
        <w:t xml:space="preserve">prirodnim putem </w:t>
      </w:r>
      <w:r w:rsidR="00E8681B" w:rsidRPr="00325415">
        <w:rPr>
          <w:rFonts w:eastAsiaTheme="minorEastAsia"/>
        </w:rPr>
        <w:t xml:space="preserve">se </w:t>
      </w:r>
      <w:r w:rsidR="7AFEDF01" w:rsidRPr="00325415">
        <w:rPr>
          <w:rFonts w:eastAsiaTheme="minorEastAsia"/>
        </w:rPr>
        <w:t>šire na slobodne površine.</w:t>
      </w:r>
      <w:r w:rsidR="002177E0" w:rsidRPr="00325415">
        <w:rPr>
          <w:rFonts w:eastAsiaTheme="minorEastAsia"/>
        </w:rPr>
        <w:t xml:space="preserve"> </w:t>
      </w:r>
      <w:r w:rsidR="00E8681B" w:rsidRPr="00325415">
        <w:rPr>
          <w:rFonts w:eastAsiaTheme="minorEastAsia"/>
        </w:rPr>
        <w:t xml:space="preserve">S obzirom na vremenske prilike </w:t>
      </w:r>
      <w:r w:rsidR="005F6A25" w:rsidRPr="00325415">
        <w:rPr>
          <w:rFonts w:eastAsiaTheme="minorEastAsia"/>
        </w:rPr>
        <w:t>u J</w:t>
      </w:r>
      <w:r w:rsidR="7AFEDF01" w:rsidRPr="00325415">
        <w:rPr>
          <w:rFonts w:eastAsiaTheme="minorEastAsia"/>
        </w:rPr>
        <w:t>užnoj Dalmaciji, alepski bor se vrlo uspješno širi,</w:t>
      </w:r>
      <w:r w:rsidR="008405A2" w:rsidRPr="00325415">
        <w:rPr>
          <w:rFonts w:eastAsiaTheme="minorEastAsia"/>
        </w:rPr>
        <w:t xml:space="preserve"> te</w:t>
      </w:r>
      <w:r w:rsidR="7AFEDF01" w:rsidRPr="00325415">
        <w:rPr>
          <w:rFonts w:eastAsiaTheme="minorEastAsia"/>
        </w:rPr>
        <w:t xml:space="preserve"> zauzima sve </w:t>
      </w:r>
      <w:r w:rsidR="005F6A25" w:rsidRPr="00325415">
        <w:rPr>
          <w:rFonts w:eastAsiaTheme="minorEastAsia"/>
        </w:rPr>
        <w:t xml:space="preserve">veće </w:t>
      </w:r>
      <w:r w:rsidR="7AFEDF01" w:rsidRPr="00325415">
        <w:rPr>
          <w:rFonts w:eastAsiaTheme="minorEastAsia"/>
        </w:rPr>
        <w:t>površine</w:t>
      </w:r>
      <w:r w:rsidR="005F6A25" w:rsidRPr="00325415">
        <w:rPr>
          <w:rFonts w:eastAsiaTheme="minorEastAsia"/>
        </w:rPr>
        <w:t xml:space="preserve">. </w:t>
      </w:r>
      <w:r w:rsidR="002E52CF" w:rsidRPr="00325415">
        <w:rPr>
          <w:rFonts w:eastAsiaTheme="minorEastAsia"/>
        </w:rPr>
        <w:t>Prema</w:t>
      </w:r>
      <w:r w:rsidR="009F5D75" w:rsidRPr="00325415">
        <w:rPr>
          <w:rFonts w:eastAsiaTheme="minorEastAsia"/>
        </w:rPr>
        <w:t xml:space="preserve"> iz</w:t>
      </w:r>
      <w:r w:rsidR="00046A53" w:rsidRPr="00325415">
        <w:rPr>
          <w:rFonts w:eastAsiaTheme="minorEastAsia"/>
        </w:rPr>
        <w:t>v</w:t>
      </w:r>
      <w:r w:rsidR="009F5D75" w:rsidRPr="00325415">
        <w:rPr>
          <w:rFonts w:eastAsiaTheme="minorEastAsia"/>
        </w:rPr>
        <w:t xml:space="preserve">orima u literaturi mnogi autori alepski bor smatraju autohtonom </w:t>
      </w:r>
      <w:r w:rsidR="00046A53" w:rsidRPr="00325415">
        <w:rPr>
          <w:rFonts w:eastAsiaTheme="minorEastAsia"/>
        </w:rPr>
        <w:t>vrstom</w:t>
      </w:r>
      <w:r w:rsidR="000E7759" w:rsidRPr="00325415">
        <w:rPr>
          <w:rFonts w:eastAsiaTheme="minorEastAsia"/>
        </w:rPr>
        <w:t xml:space="preserve"> </w:t>
      </w:r>
      <w:r w:rsidR="00046A53" w:rsidRPr="00325415">
        <w:rPr>
          <w:rFonts w:eastAsiaTheme="minorEastAsia"/>
        </w:rPr>
        <w:t>(</w:t>
      </w:r>
      <w:bookmarkStart w:id="42" w:name="_Hlk132581761"/>
      <w:r w:rsidR="00046A53" w:rsidRPr="00325415">
        <w:rPr>
          <w:rFonts w:eastAsiaTheme="minorEastAsia"/>
        </w:rPr>
        <w:t>Kajba i dr.</w:t>
      </w:r>
      <w:r w:rsidR="00786CFE" w:rsidRPr="00325415">
        <w:rPr>
          <w:rFonts w:eastAsiaTheme="minorEastAsia"/>
        </w:rPr>
        <w:t xml:space="preserve"> </w:t>
      </w:r>
      <w:r w:rsidR="00046A53" w:rsidRPr="00325415">
        <w:rPr>
          <w:rFonts w:eastAsiaTheme="minorEastAsia"/>
        </w:rPr>
        <w:t>,2011; Prpić i dr.,</w:t>
      </w:r>
      <w:r w:rsidR="00786CFE" w:rsidRPr="00325415">
        <w:rPr>
          <w:rFonts w:eastAsiaTheme="minorEastAsia"/>
        </w:rPr>
        <w:t xml:space="preserve"> </w:t>
      </w:r>
      <w:r w:rsidR="00046A53" w:rsidRPr="00325415">
        <w:rPr>
          <w:rFonts w:eastAsiaTheme="minorEastAsia"/>
        </w:rPr>
        <w:t>2011</w:t>
      </w:r>
      <w:bookmarkEnd w:id="42"/>
      <w:r w:rsidR="00046A53" w:rsidRPr="00325415">
        <w:rPr>
          <w:rFonts w:eastAsiaTheme="minorEastAsia"/>
        </w:rPr>
        <w:t>).</w:t>
      </w:r>
      <w:r w:rsidR="00A63BE6" w:rsidRPr="00325415">
        <w:rPr>
          <w:rFonts w:eastAsiaTheme="minorEastAsia"/>
        </w:rPr>
        <w:t xml:space="preserve"> </w:t>
      </w:r>
      <w:r w:rsidR="005F1D2C" w:rsidRPr="00325415">
        <w:rPr>
          <w:rFonts w:eastAsiaTheme="minorEastAsia"/>
        </w:rPr>
        <w:t xml:space="preserve">Alepski bor spada u </w:t>
      </w:r>
      <w:r w:rsidR="001B0722" w:rsidRPr="00325415">
        <w:rPr>
          <w:rFonts w:eastAsiaTheme="minorEastAsia"/>
        </w:rPr>
        <w:t>skupinu pirofita</w:t>
      </w:r>
      <w:r w:rsidR="00695F02" w:rsidRPr="00325415">
        <w:rPr>
          <w:rFonts w:eastAsiaTheme="minorEastAsia"/>
        </w:rPr>
        <w:t xml:space="preserve">. Njegov </w:t>
      </w:r>
      <w:r w:rsidR="001B0722" w:rsidRPr="00325415">
        <w:rPr>
          <w:rFonts w:eastAsiaTheme="minorEastAsia"/>
        </w:rPr>
        <w:t>mehanizam preživljavanja požara je u velikom broju sjemena koj</w:t>
      </w:r>
      <w:r w:rsidR="00844055" w:rsidRPr="00325415">
        <w:rPr>
          <w:rFonts w:eastAsiaTheme="minorEastAsia"/>
        </w:rPr>
        <w:t>e</w:t>
      </w:r>
      <w:r w:rsidR="001B0722" w:rsidRPr="00325415">
        <w:rPr>
          <w:rFonts w:eastAsiaTheme="minorEastAsia"/>
        </w:rPr>
        <w:t xml:space="preserve">  gusto zasij</w:t>
      </w:r>
      <w:r w:rsidR="00844055" w:rsidRPr="00325415">
        <w:rPr>
          <w:rFonts w:eastAsiaTheme="minorEastAsia"/>
        </w:rPr>
        <w:t>e</w:t>
      </w:r>
      <w:r w:rsidR="001B0722" w:rsidRPr="00325415">
        <w:rPr>
          <w:rFonts w:eastAsiaTheme="minorEastAsia"/>
        </w:rPr>
        <w:t xml:space="preserve"> opožarenu površinu.</w:t>
      </w:r>
      <w:r w:rsidR="00695F02" w:rsidRPr="00325415">
        <w:rPr>
          <w:rFonts w:eastAsiaTheme="minorEastAsia"/>
        </w:rPr>
        <w:t xml:space="preserve"> </w:t>
      </w:r>
      <w:r w:rsidR="7AFEDF01" w:rsidRPr="00325415">
        <w:rPr>
          <w:rFonts w:eastAsiaTheme="minorEastAsia"/>
        </w:rPr>
        <w:t>Istraživanja su pokazala da alepski bor može proizvesti godišnju količinu od 25</w:t>
      </w:r>
      <w:r w:rsidR="000E7759" w:rsidRPr="00325415">
        <w:rPr>
          <w:rFonts w:eastAsiaTheme="minorEastAsia"/>
        </w:rPr>
        <w:t xml:space="preserve"> </w:t>
      </w:r>
      <w:r w:rsidR="7AFEDF01" w:rsidRPr="00325415">
        <w:rPr>
          <w:rFonts w:eastAsiaTheme="minorEastAsia"/>
        </w:rPr>
        <w:t>000 – 105</w:t>
      </w:r>
      <w:r w:rsidR="000E7759" w:rsidRPr="00325415">
        <w:rPr>
          <w:rFonts w:eastAsiaTheme="minorEastAsia"/>
        </w:rPr>
        <w:t xml:space="preserve"> </w:t>
      </w:r>
      <w:r w:rsidR="7AFEDF01" w:rsidRPr="00325415">
        <w:rPr>
          <w:rFonts w:eastAsiaTheme="minorEastAsia"/>
        </w:rPr>
        <w:t>000 sjemenki po km</w:t>
      </w:r>
      <w:r w:rsidR="000E7759" w:rsidRPr="00325415">
        <w:rPr>
          <w:rFonts w:eastAsiaTheme="minorEastAsia" w:cstheme="minorHAnsi"/>
        </w:rPr>
        <w:t>²</w:t>
      </w:r>
      <w:r w:rsidR="005A21EB" w:rsidRPr="00325415">
        <w:rPr>
          <w:rFonts w:eastAsiaTheme="minorEastAsia"/>
        </w:rPr>
        <w:t>, također</w:t>
      </w:r>
      <w:r w:rsidR="00F54D5D" w:rsidRPr="00325415">
        <w:rPr>
          <w:rFonts w:eastAsiaTheme="minorEastAsia"/>
        </w:rPr>
        <w:t xml:space="preserve"> </w:t>
      </w:r>
      <w:r w:rsidR="00685FA5" w:rsidRPr="00325415">
        <w:rPr>
          <w:rFonts w:eastAsiaTheme="minorEastAsia"/>
        </w:rPr>
        <w:t xml:space="preserve">da je nakon požara ponik po hektaru </w:t>
      </w:r>
      <w:r w:rsidR="00D815EA" w:rsidRPr="00325415">
        <w:rPr>
          <w:rFonts w:eastAsiaTheme="minorEastAsia"/>
        </w:rPr>
        <w:t xml:space="preserve">višestruko veći, </w:t>
      </w:r>
      <w:r w:rsidR="00685FA5" w:rsidRPr="00325415">
        <w:rPr>
          <w:rFonts w:eastAsiaTheme="minorEastAsia"/>
        </w:rPr>
        <w:t>na 800 opožarenih stabala, kretao se od oko 40</w:t>
      </w:r>
      <w:r w:rsidR="000E7759" w:rsidRPr="00325415">
        <w:rPr>
          <w:rFonts w:eastAsiaTheme="minorEastAsia"/>
        </w:rPr>
        <w:t xml:space="preserve"> </w:t>
      </w:r>
      <w:r w:rsidR="00685FA5" w:rsidRPr="00325415">
        <w:rPr>
          <w:rFonts w:eastAsiaTheme="minorEastAsia"/>
        </w:rPr>
        <w:t>000 do preko 100</w:t>
      </w:r>
      <w:r w:rsidR="000E7759" w:rsidRPr="00325415">
        <w:rPr>
          <w:rFonts w:eastAsiaTheme="minorEastAsia"/>
        </w:rPr>
        <w:t xml:space="preserve"> </w:t>
      </w:r>
      <w:r w:rsidR="00685FA5" w:rsidRPr="00325415">
        <w:rPr>
          <w:rFonts w:eastAsiaTheme="minorEastAsia"/>
        </w:rPr>
        <w:t>000 jedinki po hektaru</w:t>
      </w:r>
      <w:r w:rsidR="00A92918" w:rsidRPr="00325415">
        <w:rPr>
          <w:rFonts w:eastAsiaTheme="minorEastAsia"/>
        </w:rPr>
        <w:t xml:space="preserve"> (Way,</w:t>
      </w:r>
      <w:r w:rsidR="00786CFE" w:rsidRPr="00325415">
        <w:rPr>
          <w:rFonts w:eastAsiaTheme="minorEastAsia"/>
        </w:rPr>
        <w:t xml:space="preserve"> </w:t>
      </w:r>
      <w:r w:rsidR="00A92918" w:rsidRPr="00325415">
        <w:rPr>
          <w:rFonts w:eastAsiaTheme="minorEastAsia"/>
        </w:rPr>
        <w:t>2006)</w:t>
      </w:r>
      <w:r w:rsidR="00685FA5" w:rsidRPr="00325415">
        <w:rPr>
          <w:rFonts w:eastAsiaTheme="minorEastAsia"/>
        </w:rPr>
        <w:t>.</w:t>
      </w:r>
      <w:r w:rsidR="00787960" w:rsidRPr="00325415">
        <w:rPr>
          <w:rFonts w:eastAsiaTheme="minorEastAsia"/>
        </w:rPr>
        <w:t xml:space="preserve"> V</w:t>
      </w:r>
      <w:r w:rsidR="00685FA5" w:rsidRPr="00325415">
        <w:rPr>
          <w:rFonts w:eastAsiaTheme="minorEastAsia"/>
        </w:rPr>
        <w:t>elika količina ponika alepskog bora na malom prostoru dovodi do iscrpljivanja vlage i hranji</w:t>
      </w:r>
      <w:r w:rsidR="00787960" w:rsidRPr="00325415">
        <w:rPr>
          <w:rFonts w:eastAsiaTheme="minorEastAsia"/>
        </w:rPr>
        <w:t>vih</w:t>
      </w:r>
      <w:r w:rsidR="00685FA5" w:rsidRPr="00325415">
        <w:rPr>
          <w:rFonts w:eastAsiaTheme="minorEastAsia"/>
        </w:rPr>
        <w:t xml:space="preserve"> t</w:t>
      </w:r>
      <w:r w:rsidR="00787960" w:rsidRPr="00325415">
        <w:rPr>
          <w:rFonts w:eastAsiaTheme="minorEastAsia"/>
        </w:rPr>
        <w:t>vari iz tla</w:t>
      </w:r>
      <w:r w:rsidR="00685FA5" w:rsidRPr="00325415">
        <w:rPr>
          <w:rFonts w:eastAsiaTheme="minorEastAsia"/>
        </w:rPr>
        <w:t xml:space="preserve"> što smanjuje </w:t>
      </w:r>
      <w:r w:rsidR="00BB018D" w:rsidRPr="00325415">
        <w:rPr>
          <w:rFonts w:eastAsiaTheme="minorEastAsia"/>
        </w:rPr>
        <w:t>širenje</w:t>
      </w:r>
      <w:r w:rsidR="00685FA5" w:rsidRPr="00325415">
        <w:rPr>
          <w:rFonts w:eastAsiaTheme="minorEastAsia"/>
        </w:rPr>
        <w:t xml:space="preserve"> ostali</w:t>
      </w:r>
      <w:r w:rsidR="00BB018D" w:rsidRPr="00325415">
        <w:rPr>
          <w:rFonts w:eastAsiaTheme="minorEastAsia"/>
        </w:rPr>
        <w:t>h</w:t>
      </w:r>
      <w:r w:rsidR="00685FA5" w:rsidRPr="00325415">
        <w:rPr>
          <w:rFonts w:eastAsiaTheme="minorEastAsia"/>
        </w:rPr>
        <w:t xml:space="preserve"> vrsta</w:t>
      </w:r>
      <w:r w:rsidR="00A92918" w:rsidRPr="00325415">
        <w:rPr>
          <w:rFonts w:eastAsiaTheme="minorEastAsia"/>
        </w:rPr>
        <w:t xml:space="preserve"> nakon požara</w:t>
      </w:r>
      <w:r w:rsidR="00685FA5" w:rsidRPr="00325415">
        <w:rPr>
          <w:rFonts w:eastAsiaTheme="minorEastAsia"/>
        </w:rPr>
        <w:t xml:space="preserve">. </w:t>
      </w:r>
      <w:r w:rsidR="00DD1A08" w:rsidRPr="00325415">
        <w:rPr>
          <w:rFonts w:eastAsiaTheme="minorEastAsia"/>
        </w:rPr>
        <w:t>Veliki broj jedinki</w:t>
      </w:r>
      <w:r w:rsidR="009C5BD2" w:rsidRPr="00325415">
        <w:rPr>
          <w:rFonts w:eastAsiaTheme="minorEastAsia"/>
        </w:rPr>
        <w:t xml:space="preserve"> alepskog bora na malom prostoru </w:t>
      </w:r>
      <w:r w:rsidR="006329BD" w:rsidRPr="00325415">
        <w:rPr>
          <w:rFonts w:eastAsiaTheme="minorEastAsia"/>
        </w:rPr>
        <w:t>dovodi do problema razvoja stabala</w:t>
      </w:r>
      <w:r w:rsidR="00DD1A08" w:rsidRPr="00325415">
        <w:rPr>
          <w:rFonts w:eastAsiaTheme="minorEastAsia"/>
        </w:rPr>
        <w:t xml:space="preserve"> </w:t>
      </w:r>
      <w:r w:rsidR="006329BD" w:rsidRPr="00325415">
        <w:rPr>
          <w:rFonts w:eastAsiaTheme="minorEastAsia"/>
        </w:rPr>
        <w:t>(tanka debla, mala visina, kržljave grane</w:t>
      </w:r>
      <w:r w:rsidR="00A63BE6" w:rsidRPr="00325415">
        <w:rPr>
          <w:rFonts w:eastAsiaTheme="minorEastAsia"/>
        </w:rPr>
        <w:t>).</w:t>
      </w:r>
      <w:r w:rsidR="004B1415" w:rsidRPr="00325415">
        <w:rPr>
          <w:rFonts w:ascii="Segoe UI" w:eastAsia="Times New Roman" w:hAnsi="Segoe UI" w:cs="Segoe UI"/>
          <w:color w:val="374151"/>
          <w:sz w:val="24"/>
          <w:szCs w:val="24"/>
          <w:lang w:eastAsia="hr-HR"/>
        </w:rPr>
        <w:t xml:space="preserve"> </w:t>
      </w:r>
      <w:r w:rsidR="004B1415" w:rsidRPr="00325415">
        <w:rPr>
          <w:rFonts w:eastAsiaTheme="minorEastAsia"/>
        </w:rPr>
        <w:t>Prosječna visina alepskog bora</w:t>
      </w:r>
      <w:r w:rsidR="00C153E5" w:rsidRPr="00325415">
        <w:rPr>
          <w:rFonts w:eastAsiaTheme="minorEastAsia"/>
        </w:rPr>
        <w:t xml:space="preserve"> je </w:t>
      </w:r>
      <w:r w:rsidR="004B1415" w:rsidRPr="00325415">
        <w:rPr>
          <w:rFonts w:eastAsiaTheme="minorEastAsia"/>
        </w:rPr>
        <w:t>od 10</w:t>
      </w:r>
      <w:r w:rsidR="00C153E5" w:rsidRPr="00325415">
        <w:rPr>
          <w:rFonts w:eastAsiaTheme="minorEastAsia"/>
        </w:rPr>
        <w:t xml:space="preserve"> do </w:t>
      </w:r>
      <w:r w:rsidR="004B1415" w:rsidRPr="00325415">
        <w:rPr>
          <w:rFonts w:eastAsiaTheme="minorEastAsia"/>
        </w:rPr>
        <w:t>25 metara.</w:t>
      </w:r>
      <w:r w:rsidR="00F9268D" w:rsidRPr="00325415">
        <w:rPr>
          <w:rFonts w:eastAsiaTheme="minorEastAsia"/>
        </w:rPr>
        <w:t xml:space="preserve"> U mladoj dobi godišnje </w:t>
      </w:r>
      <w:r w:rsidR="00695CF3" w:rsidRPr="00325415">
        <w:rPr>
          <w:rFonts w:eastAsiaTheme="minorEastAsia"/>
        </w:rPr>
        <w:t>raste</w:t>
      </w:r>
      <w:r w:rsidR="00F9268D" w:rsidRPr="00325415">
        <w:rPr>
          <w:rFonts w:eastAsiaTheme="minorEastAsia"/>
        </w:rPr>
        <w:t xml:space="preserve"> do 50 cm</w:t>
      </w:r>
      <w:r w:rsidR="000E38FC" w:rsidRPr="00325415">
        <w:rPr>
          <w:rFonts w:eastAsiaTheme="minorEastAsia"/>
        </w:rPr>
        <w:t>,</w:t>
      </w:r>
      <w:r w:rsidR="00F9268D" w:rsidRPr="00325415">
        <w:rPr>
          <w:rFonts w:eastAsiaTheme="minorEastAsia"/>
        </w:rPr>
        <w:t xml:space="preserve"> a u kasnijim godinama oko 20</w:t>
      </w:r>
      <w:r w:rsidR="000E38FC" w:rsidRPr="00325415">
        <w:rPr>
          <w:rFonts w:eastAsiaTheme="minorEastAsia"/>
        </w:rPr>
        <w:t xml:space="preserve"> </w:t>
      </w:r>
      <w:r w:rsidR="00F9268D" w:rsidRPr="00325415">
        <w:rPr>
          <w:rFonts w:eastAsiaTheme="minorEastAsia"/>
        </w:rPr>
        <w:t>-</w:t>
      </w:r>
      <w:r w:rsidR="000E38FC" w:rsidRPr="00325415">
        <w:rPr>
          <w:rFonts w:eastAsiaTheme="minorEastAsia"/>
        </w:rPr>
        <w:t xml:space="preserve"> </w:t>
      </w:r>
      <w:r w:rsidR="00F9268D" w:rsidRPr="00325415">
        <w:rPr>
          <w:rFonts w:eastAsiaTheme="minorEastAsia"/>
        </w:rPr>
        <w:t>30 cm godišnje</w:t>
      </w:r>
      <w:r w:rsidR="00695CF3" w:rsidRPr="00325415">
        <w:rPr>
          <w:rFonts w:eastAsiaTheme="minorEastAsia"/>
        </w:rPr>
        <w:t xml:space="preserve"> što </w:t>
      </w:r>
      <w:r w:rsidR="00F9268D" w:rsidRPr="00325415">
        <w:rPr>
          <w:rFonts w:eastAsiaTheme="minorEastAsia"/>
        </w:rPr>
        <w:t>ovi</w:t>
      </w:r>
      <w:r w:rsidR="00695CF3" w:rsidRPr="00325415">
        <w:rPr>
          <w:rFonts w:eastAsiaTheme="minorEastAsia"/>
        </w:rPr>
        <w:t xml:space="preserve">si </w:t>
      </w:r>
      <w:r w:rsidR="00F9268D" w:rsidRPr="00325415">
        <w:rPr>
          <w:rFonts w:eastAsiaTheme="minorEastAsia"/>
        </w:rPr>
        <w:t xml:space="preserve">o </w:t>
      </w:r>
      <w:r w:rsidR="00F4771A" w:rsidRPr="00325415">
        <w:rPr>
          <w:rFonts w:eastAsiaTheme="minorEastAsia"/>
        </w:rPr>
        <w:t>oborinama</w:t>
      </w:r>
      <w:r w:rsidR="00F9268D" w:rsidRPr="00325415">
        <w:rPr>
          <w:rFonts w:eastAsiaTheme="minorEastAsia"/>
        </w:rPr>
        <w:t>, temperatur</w:t>
      </w:r>
      <w:r w:rsidR="000E38FC" w:rsidRPr="00325415">
        <w:rPr>
          <w:rFonts w:eastAsiaTheme="minorEastAsia"/>
        </w:rPr>
        <w:t>i</w:t>
      </w:r>
      <w:r w:rsidR="00F9268D" w:rsidRPr="00325415">
        <w:rPr>
          <w:rFonts w:eastAsiaTheme="minorEastAsia"/>
        </w:rPr>
        <w:t>, hranjivi</w:t>
      </w:r>
      <w:r w:rsidR="000E38FC" w:rsidRPr="00325415">
        <w:rPr>
          <w:rFonts w:eastAsiaTheme="minorEastAsia"/>
        </w:rPr>
        <w:t>m</w:t>
      </w:r>
      <w:r w:rsidR="00F9268D" w:rsidRPr="00325415">
        <w:rPr>
          <w:rFonts w:eastAsiaTheme="minorEastAsia"/>
        </w:rPr>
        <w:t xml:space="preserve"> tvari</w:t>
      </w:r>
      <w:r w:rsidR="000E38FC" w:rsidRPr="00325415">
        <w:rPr>
          <w:rFonts w:eastAsiaTheme="minorEastAsia"/>
        </w:rPr>
        <w:t>ma</w:t>
      </w:r>
      <w:r w:rsidR="00F9268D" w:rsidRPr="00325415">
        <w:rPr>
          <w:rFonts w:eastAsiaTheme="minorEastAsia"/>
        </w:rPr>
        <w:t xml:space="preserve"> u tlu i drugim uvjetima.</w:t>
      </w:r>
      <w:r w:rsidR="000E38FC" w:rsidRPr="00325415">
        <w:rPr>
          <w:rFonts w:eastAsiaTheme="minorEastAsia"/>
        </w:rPr>
        <w:t xml:space="preserve"> </w:t>
      </w:r>
      <w:r w:rsidR="00383903" w:rsidRPr="00325415">
        <w:rPr>
          <w:rFonts w:eastAsiaTheme="minorEastAsia"/>
        </w:rPr>
        <w:t xml:space="preserve">Na GLOBE mjernim postajama za biometriju, </w:t>
      </w:r>
      <w:bookmarkStart w:id="43" w:name="_Hlk129211427"/>
      <w:r w:rsidR="00383903" w:rsidRPr="00325415">
        <w:rPr>
          <w:rFonts w:eastAsiaTheme="minorEastAsia"/>
        </w:rPr>
        <w:t xml:space="preserve">postaja </w:t>
      </w:r>
      <w:r w:rsidR="00CA5F46" w:rsidRPr="00325415">
        <w:rPr>
          <w:rFonts w:eastAsiaTheme="minorEastAsia"/>
        </w:rPr>
        <w:t xml:space="preserve">Vruljica park Zadar </w:t>
      </w:r>
      <w:bookmarkEnd w:id="43"/>
      <w:r w:rsidR="00CA5F46" w:rsidRPr="00325415">
        <w:rPr>
          <w:rFonts w:eastAsiaTheme="minorEastAsia"/>
        </w:rPr>
        <w:t>i Planovo Omiš</w:t>
      </w:r>
      <w:r w:rsidR="00D0116B" w:rsidRPr="00325415">
        <w:rPr>
          <w:rFonts w:eastAsiaTheme="minorEastAsia"/>
        </w:rPr>
        <w:t xml:space="preserve"> alepski bor je dominantna vrsta stabl</w:t>
      </w:r>
      <w:r w:rsidR="00383AA4" w:rsidRPr="00325415">
        <w:rPr>
          <w:rFonts w:eastAsiaTheme="minorEastAsia"/>
        </w:rPr>
        <w:t>a</w:t>
      </w:r>
      <w:r w:rsidR="005256A7" w:rsidRPr="00325415">
        <w:rPr>
          <w:rFonts w:eastAsiaTheme="minorEastAsia"/>
        </w:rPr>
        <w:t>.</w:t>
      </w:r>
      <w:r w:rsidR="008A3FE0" w:rsidRPr="00325415">
        <w:rPr>
          <w:rFonts w:eastAsiaTheme="minorEastAsia"/>
        </w:rPr>
        <w:t xml:space="preserve"> </w:t>
      </w:r>
      <w:r w:rsidR="005256A7" w:rsidRPr="00325415">
        <w:rPr>
          <w:rFonts w:eastAsiaTheme="minorEastAsia"/>
        </w:rPr>
        <w:t>S</w:t>
      </w:r>
      <w:r w:rsidR="006C4E92" w:rsidRPr="00325415">
        <w:rPr>
          <w:rFonts w:eastAsiaTheme="minorEastAsia"/>
        </w:rPr>
        <w:t>tarost</w:t>
      </w:r>
      <w:r w:rsidR="005256A7" w:rsidRPr="00325415">
        <w:rPr>
          <w:rFonts w:eastAsiaTheme="minorEastAsia"/>
        </w:rPr>
        <w:t xml:space="preserve"> šume</w:t>
      </w:r>
      <w:r w:rsidR="00484413" w:rsidRPr="00325415">
        <w:rPr>
          <w:rFonts w:eastAsiaTheme="minorEastAsia"/>
        </w:rPr>
        <w:t xml:space="preserve"> </w:t>
      </w:r>
      <w:r w:rsidR="00262108" w:rsidRPr="00325415">
        <w:rPr>
          <w:rFonts w:eastAsiaTheme="minorEastAsia"/>
        </w:rPr>
        <w:t>na obje</w:t>
      </w:r>
      <w:r w:rsidR="00484413" w:rsidRPr="00325415">
        <w:rPr>
          <w:rFonts w:eastAsiaTheme="minorEastAsia"/>
        </w:rPr>
        <w:t xml:space="preserve"> </w:t>
      </w:r>
      <w:r w:rsidR="00262108" w:rsidRPr="00325415">
        <w:rPr>
          <w:rFonts w:eastAsiaTheme="minorEastAsia"/>
        </w:rPr>
        <w:t xml:space="preserve">postaje </w:t>
      </w:r>
      <w:r w:rsidR="00484413" w:rsidRPr="00325415">
        <w:rPr>
          <w:rFonts w:eastAsiaTheme="minorEastAsia"/>
        </w:rPr>
        <w:t xml:space="preserve">je </w:t>
      </w:r>
      <w:r w:rsidR="00372AF1" w:rsidRPr="00325415">
        <w:rPr>
          <w:rFonts w:eastAsiaTheme="minorEastAsia"/>
        </w:rPr>
        <w:t>više</w:t>
      </w:r>
      <w:r w:rsidR="00332A46" w:rsidRPr="00325415">
        <w:rPr>
          <w:rFonts w:eastAsiaTheme="minorEastAsia"/>
        </w:rPr>
        <w:t xml:space="preserve"> od</w:t>
      </w:r>
      <w:r w:rsidR="005256A7" w:rsidRPr="00325415">
        <w:rPr>
          <w:rFonts w:eastAsiaTheme="minorEastAsia"/>
        </w:rPr>
        <w:t xml:space="preserve"> 50 godina.</w:t>
      </w:r>
      <w:r w:rsidR="00383AA4" w:rsidRPr="00325415">
        <w:rPr>
          <w:rFonts w:eastAsiaTheme="minorEastAsia"/>
        </w:rPr>
        <w:t xml:space="preserve"> </w:t>
      </w:r>
      <w:r w:rsidR="002E52FB" w:rsidRPr="00325415">
        <w:rPr>
          <w:rFonts w:eastAsiaTheme="minorEastAsia"/>
        </w:rPr>
        <w:t xml:space="preserve">Na </w:t>
      </w:r>
      <w:r w:rsidR="00F75EC5" w:rsidRPr="00325415">
        <w:rPr>
          <w:rFonts w:eastAsiaTheme="minorEastAsia"/>
        </w:rPr>
        <w:t>s</w:t>
      </w:r>
      <w:r w:rsidR="002E52FB" w:rsidRPr="00325415">
        <w:rPr>
          <w:rFonts w:eastAsiaTheme="minorEastAsia"/>
        </w:rPr>
        <w:t>lici</w:t>
      </w:r>
      <w:r w:rsidR="00CF2259" w:rsidRPr="00325415">
        <w:rPr>
          <w:rFonts w:eastAsiaTheme="minorEastAsia"/>
        </w:rPr>
        <w:t xml:space="preserve"> 2</w:t>
      </w:r>
      <w:r w:rsidR="00D3510D" w:rsidRPr="00325415">
        <w:rPr>
          <w:rFonts w:eastAsiaTheme="minorEastAsia"/>
        </w:rPr>
        <w:t>3</w:t>
      </w:r>
      <w:r w:rsidR="00CF2259" w:rsidRPr="00325415">
        <w:rPr>
          <w:rFonts w:eastAsiaTheme="minorEastAsia"/>
        </w:rPr>
        <w:t xml:space="preserve"> </w:t>
      </w:r>
      <w:r w:rsidR="002E52FB" w:rsidRPr="00325415">
        <w:rPr>
          <w:rFonts w:eastAsiaTheme="minorEastAsia"/>
        </w:rPr>
        <w:t>je</w:t>
      </w:r>
      <w:r w:rsidR="00CF2259" w:rsidRPr="00325415">
        <w:rPr>
          <w:rFonts w:eastAsiaTheme="minorEastAsia"/>
        </w:rPr>
        <w:t xml:space="preserve"> grafički prikaz </w:t>
      </w:r>
      <w:bookmarkStart w:id="44" w:name="_Hlk129558154"/>
      <w:r w:rsidR="00433D0B" w:rsidRPr="00325415">
        <w:rPr>
          <w:rFonts w:eastAsiaTheme="minorEastAsia" w:cstheme="minorHAnsi"/>
        </w:rPr>
        <w:t>srednje</w:t>
      </w:r>
      <w:r w:rsidR="001321C7" w:rsidRPr="00325415">
        <w:rPr>
          <w:rFonts w:eastAsiaTheme="minorEastAsia" w:cstheme="minorHAnsi"/>
        </w:rPr>
        <w:t xml:space="preserve"> </w:t>
      </w:r>
      <w:r w:rsidR="001321C7" w:rsidRPr="00325415">
        <w:rPr>
          <w:rFonts w:eastAsiaTheme="minorEastAsia"/>
        </w:rPr>
        <w:t>godišnje</w:t>
      </w:r>
      <w:r w:rsidR="00433D0B" w:rsidRPr="00325415">
        <w:rPr>
          <w:rFonts w:eastAsiaTheme="minorEastAsia" w:cstheme="minorHAnsi"/>
        </w:rPr>
        <w:t xml:space="preserve"> vrijednosti rasta 5 stabala alepskog bora u vremenskom razdoblju od 2015.</w:t>
      </w:r>
      <w:r w:rsidR="00F75EC5" w:rsidRPr="00325415">
        <w:rPr>
          <w:rFonts w:eastAsiaTheme="minorEastAsia" w:cstheme="minorHAnsi"/>
        </w:rPr>
        <w:t xml:space="preserve"> </w:t>
      </w:r>
      <w:r w:rsidR="00433D0B" w:rsidRPr="00325415">
        <w:rPr>
          <w:rFonts w:eastAsiaTheme="minorEastAsia" w:cstheme="minorHAnsi"/>
        </w:rPr>
        <w:t>-</w:t>
      </w:r>
      <w:r w:rsidR="00F75EC5" w:rsidRPr="00325415">
        <w:rPr>
          <w:rFonts w:eastAsiaTheme="minorEastAsia" w:cstheme="minorHAnsi"/>
        </w:rPr>
        <w:t xml:space="preserve"> </w:t>
      </w:r>
      <w:r w:rsidR="00433D0B" w:rsidRPr="00325415">
        <w:rPr>
          <w:rFonts w:eastAsiaTheme="minorEastAsia" w:cstheme="minorHAnsi"/>
        </w:rPr>
        <w:t>2022.</w:t>
      </w:r>
      <w:r w:rsidR="001321C7" w:rsidRPr="00325415">
        <w:rPr>
          <w:rFonts w:eastAsiaTheme="minorEastAsia" w:cstheme="minorHAnsi"/>
        </w:rPr>
        <w:t xml:space="preserve"> </w:t>
      </w:r>
      <w:r w:rsidR="00433D0B" w:rsidRPr="00325415">
        <w:rPr>
          <w:rFonts w:eastAsiaTheme="minorEastAsia" w:cstheme="minorHAnsi"/>
        </w:rPr>
        <w:t>godine</w:t>
      </w:r>
      <w:bookmarkEnd w:id="44"/>
      <w:r w:rsidR="00A03E6B" w:rsidRPr="00325415">
        <w:rPr>
          <w:rFonts w:eastAsiaTheme="minorEastAsia" w:cstheme="minorHAnsi"/>
        </w:rPr>
        <w:t xml:space="preserve">. Prema prikazanim vrijednostima </w:t>
      </w:r>
      <w:r w:rsidR="00E151A8" w:rsidRPr="00325415">
        <w:rPr>
          <w:rFonts w:eastAsiaTheme="minorEastAsia" w:cstheme="minorHAnsi"/>
        </w:rPr>
        <w:t xml:space="preserve">prosječan godišnji rast alepskog </w:t>
      </w:r>
      <w:r w:rsidR="00C54DE6" w:rsidRPr="00325415">
        <w:rPr>
          <w:rFonts w:eastAsiaTheme="minorEastAsia" w:cstheme="minorHAnsi"/>
        </w:rPr>
        <w:t xml:space="preserve">bora </w:t>
      </w:r>
      <w:r w:rsidR="00E151A8" w:rsidRPr="00325415">
        <w:rPr>
          <w:rFonts w:eastAsiaTheme="minorEastAsia" w:cstheme="minorHAnsi"/>
        </w:rPr>
        <w:t xml:space="preserve">na postaji Vruljica park Zadar je </w:t>
      </w:r>
      <w:r w:rsidR="009F2987" w:rsidRPr="00325415">
        <w:rPr>
          <w:rFonts w:eastAsiaTheme="minorEastAsia" w:cstheme="minorHAnsi"/>
        </w:rPr>
        <w:t xml:space="preserve">24 centimetra, a na postaji Planovo Omiš </w:t>
      </w:r>
      <w:r w:rsidR="00CF117E" w:rsidRPr="00325415">
        <w:rPr>
          <w:rFonts w:eastAsiaTheme="minorEastAsia" w:cstheme="minorHAnsi"/>
        </w:rPr>
        <w:t xml:space="preserve">je 26 centimetara. </w:t>
      </w:r>
      <w:r w:rsidR="004E4F46" w:rsidRPr="00325415">
        <w:rPr>
          <w:rFonts w:eastAsiaTheme="minorEastAsia" w:cstheme="minorHAnsi"/>
        </w:rPr>
        <w:t xml:space="preserve">Izmjerene vrijednosti odgovaraju </w:t>
      </w:r>
      <w:r w:rsidR="008A3FE0" w:rsidRPr="00325415">
        <w:rPr>
          <w:rFonts w:eastAsiaTheme="minorEastAsia" w:cstheme="minorHAnsi"/>
        </w:rPr>
        <w:t>prosječnom godišnjem rastu.</w:t>
      </w:r>
    </w:p>
    <w:p w14:paraId="298B7F93" w14:textId="77777777" w:rsidR="00995C32" w:rsidRPr="00325415" w:rsidRDefault="00995C32" w:rsidP="004B1415">
      <w:pPr>
        <w:spacing w:line="257" w:lineRule="auto"/>
        <w:jc w:val="both"/>
        <w:rPr>
          <w:rFonts w:eastAsiaTheme="minorEastAsia"/>
        </w:rPr>
      </w:pPr>
    </w:p>
    <w:p w14:paraId="393C13DA" w14:textId="722E9549" w:rsidR="00383903" w:rsidRPr="00325415" w:rsidRDefault="00F8685E" w:rsidP="00954EDB">
      <w:pPr>
        <w:spacing w:line="257" w:lineRule="auto"/>
        <w:jc w:val="center"/>
        <w:rPr>
          <w:rFonts w:eastAsiaTheme="minorEastAsia"/>
        </w:rPr>
      </w:pPr>
      <w:r w:rsidRPr="00325415">
        <w:rPr>
          <w:rFonts w:eastAsiaTheme="minorEastAsia"/>
          <w:noProof/>
          <w:lang w:val="en-US"/>
        </w:rPr>
        <mc:AlternateContent>
          <mc:Choice Requires="wps">
            <w:drawing>
              <wp:anchor distT="45720" distB="45720" distL="114300" distR="114300" simplePos="0" relativeHeight="251658256" behindDoc="0" locked="0" layoutInCell="1" allowOverlap="1" wp14:anchorId="517F5A1D" wp14:editId="106B7DA7">
                <wp:simplePos x="0" y="0"/>
                <wp:positionH relativeFrom="column">
                  <wp:posOffset>937260</wp:posOffset>
                </wp:positionH>
                <wp:positionV relativeFrom="paragraph">
                  <wp:posOffset>2419985</wp:posOffset>
                </wp:positionV>
                <wp:extent cx="5011420" cy="791210"/>
                <wp:effectExtent l="0" t="0" r="0" b="889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791210"/>
                        </a:xfrm>
                        <a:prstGeom prst="rect">
                          <a:avLst/>
                        </a:prstGeom>
                        <a:solidFill>
                          <a:srgbClr val="FFFFFF"/>
                        </a:solidFill>
                        <a:ln w="9525">
                          <a:noFill/>
                          <a:miter lim="800000"/>
                          <a:headEnd/>
                          <a:tailEnd/>
                        </a:ln>
                      </wps:spPr>
                      <wps:txbx>
                        <w:txbxContent>
                          <w:p w14:paraId="01C3C11B" w14:textId="0DD41486" w:rsidR="00297AF7" w:rsidRDefault="00CF2259" w:rsidP="00794FD2">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Slika 2</w:t>
                            </w:r>
                            <w:r w:rsidR="00D3510D">
                              <w:rPr>
                                <w:rFonts w:eastAsiaTheme="minorEastAsia"/>
                                <w:color w:val="808080" w:themeColor="background1" w:themeShade="80"/>
                                <w:sz w:val="18"/>
                                <w:szCs w:val="18"/>
                              </w:rPr>
                              <w:t>3</w:t>
                            </w:r>
                            <w:r w:rsidR="00297AF7">
                              <w:rPr>
                                <w:rFonts w:eastAsiaTheme="minorEastAsia"/>
                                <w:color w:val="808080" w:themeColor="background1" w:themeShade="80"/>
                                <w:sz w:val="18"/>
                                <w:szCs w:val="18"/>
                              </w:rPr>
                              <w:t xml:space="preserve"> G</w:t>
                            </w:r>
                            <w:r w:rsidR="00297AF7" w:rsidRPr="00954EDB">
                              <w:rPr>
                                <w:rFonts w:eastAsiaTheme="minorEastAsia"/>
                                <w:color w:val="808080" w:themeColor="background1" w:themeShade="80"/>
                                <w:sz w:val="18"/>
                                <w:szCs w:val="18"/>
                              </w:rPr>
                              <w:t>odišnje srednje vrijednosti rasta 5 stabala alepskog</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bora</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w:t>
                            </w:r>
                            <w:r w:rsidR="00297AF7" w:rsidRPr="00954EDB">
                              <w:rPr>
                                <w:rFonts w:eastAsiaTheme="minorEastAsia"/>
                                <w:i/>
                                <w:iCs/>
                                <w:color w:val="808080" w:themeColor="background1" w:themeShade="80"/>
                                <w:sz w:val="18"/>
                                <w:szCs w:val="18"/>
                              </w:rPr>
                              <w:t>Pinus halepensis</w:t>
                            </w:r>
                            <w:r w:rsidR="00297AF7" w:rsidRPr="00954EDB">
                              <w:rPr>
                                <w:rFonts w:eastAsiaTheme="minorEastAsia"/>
                                <w:color w:val="808080" w:themeColor="background1" w:themeShade="80"/>
                                <w:sz w:val="18"/>
                                <w:szCs w:val="18"/>
                              </w:rPr>
                              <w:t xml:space="preserve">) </w:t>
                            </w:r>
                            <w:r w:rsidR="00297AF7">
                              <w:rPr>
                                <w:rFonts w:eastAsiaTheme="minorEastAsia"/>
                                <w:color w:val="808080" w:themeColor="background1" w:themeShade="80"/>
                                <w:sz w:val="18"/>
                                <w:szCs w:val="18"/>
                              </w:rPr>
                              <w:t xml:space="preserve">na mjernim postajama Vruljica park Zadar i Planovo Omiš </w:t>
                            </w:r>
                            <w:r w:rsidR="00297AF7" w:rsidRPr="00954EDB">
                              <w:rPr>
                                <w:rFonts w:eastAsiaTheme="minorEastAsia"/>
                                <w:color w:val="808080" w:themeColor="background1" w:themeShade="80"/>
                                <w:sz w:val="18"/>
                                <w:szCs w:val="18"/>
                              </w:rPr>
                              <w:t>u</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vremenskom razdoblju od 2015.-2022.godine</w:t>
                            </w:r>
                          </w:p>
                          <w:p w14:paraId="6560BAE7" w14:textId="7F7D04D7" w:rsidR="00297AF7" w:rsidRDefault="00CF2259" w:rsidP="003D6781">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2</w:t>
                            </w:r>
                            <w:r w:rsidR="00D3510D">
                              <w:rPr>
                                <w:rFonts w:eastAsiaTheme="minorEastAsia"/>
                                <w:color w:val="808080" w:themeColor="background1" w:themeShade="80"/>
                                <w:sz w:val="18"/>
                                <w:szCs w:val="18"/>
                              </w:rPr>
                              <w:t>3</w:t>
                            </w:r>
                            <w:r w:rsidR="002E52FB">
                              <w:rPr>
                                <w:rFonts w:eastAsiaTheme="minorEastAsia"/>
                                <w:color w:val="808080" w:themeColor="background1" w:themeShade="80"/>
                                <w:sz w:val="18"/>
                                <w:szCs w:val="18"/>
                              </w:rPr>
                              <w:t xml:space="preserve"> </w:t>
                            </w:r>
                            <w:r w:rsidR="00297AF7" w:rsidRPr="00794FD2">
                              <w:rPr>
                                <w:rFonts w:eastAsiaTheme="minorEastAsia"/>
                                <w:color w:val="808080" w:themeColor="background1" w:themeShade="80"/>
                                <w:sz w:val="18"/>
                                <w:szCs w:val="18"/>
                              </w:rPr>
                              <w:t>Annual average growth values of 5 Aleppo pine trees (</w:t>
                            </w:r>
                            <w:r w:rsidR="00297AF7" w:rsidRPr="009C7F93">
                              <w:rPr>
                                <w:rFonts w:eastAsiaTheme="minorEastAsia"/>
                                <w:i/>
                                <w:iCs/>
                                <w:color w:val="808080" w:themeColor="background1" w:themeShade="80"/>
                                <w:sz w:val="18"/>
                                <w:szCs w:val="18"/>
                              </w:rPr>
                              <w:t>Pinus halepensis</w:t>
                            </w:r>
                            <w:r w:rsidR="00297AF7" w:rsidRPr="00794FD2">
                              <w:rPr>
                                <w:rFonts w:eastAsiaTheme="minorEastAsia"/>
                                <w:color w:val="808080" w:themeColor="background1" w:themeShade="80"/>
                                <w:sz w:val="18"/>
                                <w:szCs w:val="18"/>
                              </w:rPr>
                              <w:t>) at the measuring stations Vruljica Park Zadar and Planovo Omiš in the period from 2015 to 2022</w:t>
                            </w:r>
                          </w:p>
                          <w:p w14:paraId="11E1535D" w14:textId="77777777" w:rsidR="00297AF7" w:rsidRPr="00954EDB" w:rsidRDefault="00297AF7" w:rsidP="00954EDB">
                            <w:pPr>
                              <w:rPr>
                                <w:rFonts w:eastAsiaTheme="minorEastAsia"/>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F5A1D" id="Text Box 43" o:spid="_x0000_s1042" type="#_x0000_t202" style="position:absolute;left:0;text-align:left;margin-left:73.8pt;margin-top:190.55pt;width:394.6pt;height:62.3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RBEQIAAP4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" stroked="f">
                <v:textbox>
                  <w:txbxContent>
                    <w:p w14:paraId="01C3C11B" w14:textId="0DD41486" w:rsidR="00297AF7" w:rsidRDefault="00CF2259" w:rsidP="00794FD2">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Slika 2</w:t>
                      </w:r>
                      <w:r w:rsidR="00D3510D">
                        <w:rPr>
                          <w:rFonts w:eastAsiaTheme="minorEastAsia"/>
                          <w:color w:val="808080" w:themeColor="background1" w:themeShade="80"/>
                          <w:sz w:val="18"/>
                          <w:szCs w:val="18"/>
                        </w:rPr>
                        <w:t>3</w:t>
                      </w:r>
                      <w:r w:rsidR="00297AF7">
                        <w:rPr>
                          <w:rFonts w:eastAsiaTheme="minorEastAsia"/>
                          <w:color w:val="808080" w:themeColor="background1" w:themeShade="80"/>
                          <w:sz w:val="18"/>
                          <w:szCs w:val="18"/>
                        </w:rPr>
                        <w:t xml:space="preserve"> G</w:t>
                      </w:r>
                      <w:r w:rsidR="00297AF7" w:rsidRPr="00954EDB">
                        <w:rPr>
                          <w:rFonts w:eastAsiaTheme="minorEastAsia"/>
                          <w:color w:val="808080" w:themeColor="background1" w:themeShade="80"/>
                          <w:sz w:val="18"/>
                          <w:szCs w:val="18"/>
                        </w:rPr>
                        <w:t>odišnje srednje vrijednosti rasta 5 stabala alepskog</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bora</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w:t>
                      </w:r>
                      <w:r w:rsidR="00297AF7" w:rsidRPr="00954EDB">
                        <w:rPr>
                          <w:rFonts w:eastAsiaTheme="minorEastAsia"/>
                          <w:i/>
                          <w:iCs/>
                          <w:color w:val="808080" w:themeColor="background1" w:themeShade="80"/>
                          <w:sz w:val="18"/>
                          <w:szCs w:val="18"/>
                        </w:rPr>
                        <w:t>Pinus halepensis</w:t>
                      </w:r>
                      <w:r w:rsidR="00297AF7" w:rsidRPr="00954EDB">
                        <w:rPr>
                          <w:rFonts w:eastAsiaTheme="minorEastAsia"/>
                          <w:color w:val="808080" w:themeColor="background1" w:themeShade="80"/>
                          <w:sz w:val="18"/>
                          <w:szCs w:val="18"/>
                        </w:rPr>
                        <w:t xml:space="preserve">) </w:t>
                      </w:r>
                      <w:r w:rsidR="00297AF7">
                        <w:rPr>
                          <w:rFonts w:eastAsiaTheme="minorEastAsia"/>
                          <w:color w:val="808080" w:themeColor="background1" w:themeShade="80"/>
                          <w:sz w:val="18"/>
                          <w:szCs w:val="18"/>
                        </w:rPr>
                        <w:t xml:space="preserve">na mjernim postajama Vruljica park Zadar i Planovo Omiš </w:t>
                      </w:r>
                      <w:r w:rsidR="00297AF7" w:rsidRPr="00954EDB">
                        <w:rPr>
                          <w:rFonts w:eastAsiaTheme="minorEastAsia"/>
                          <w:color w:val="808080" w:themeColor="background1" w:themeShade="80"/>
                          <w:sz w:val="18"/>
                          <w:szCs w:val="18"/>
                        </w:rPr>
                        <w:t>u</w:t>
                      </w:r>
                      <w:r w:rsidR="00297AF7">
                        <w:rPr>
                          <w:rFonts w:eastAsiaTheme="minorEastAsia"/>
                          <w:color w:val="808080" w:themeColor="background1" w:themeShade="80"/>
                          <w:sz w:val="18"/>
                          <w:szCs w:val="18"/>
                        </w:rPr>
                        <w:t xml:space="preserve"> </w:t>
                      </w:r>
                      <w:r w:rsidR="00297AF7" w:rsidRPr="00954EDB">
                        <w:rPr>
                          <w:rFonts w:eastAsiaTheme="minorEastAsia"/>
                          <w:color w:val="808080" w:themeColor="background1" w:themeShade="80"/>
                          <w:sz w:val="18"/>
                          <w:szCs w:val="18"/>
                        </w:rPr>
                        <w:t>vremenskom razdoblju od 2015.-2022.godine</w:t>
                      </w:r>
                    </w:p>
                    <w:p w14:paraId="6560BAE7" w14:textId="7F7D04D7" w:rsidR="00297AF7" w:rsidRDefault="00CF2259" w:rsidP="003D6781">
                      <w:pPr>
                        <w:spacing w:after="0"/>
                        <w:rPr>
                          <w:rFonts w:eastAsiaTheme="minorEastAsia"/>
                          <w:color w:val="808080" w:themeColor="background1" w:themeShade="80"/>
                          <w:sz w:val="18"/>
                          <w:szCs w:val="18"/>
                        </w:rPr>
                      </w:pPr>
                      <w:r>
                        <w:rPr>
                          <w:rFonts w:eastAsiaTheme="minorEastAsia"/>
                          <w:color w:val="808080" w:themeColor="background1" w:themeShade="80"/>
                          <w:sz w:val="18"/>
                          <w:szCs w:val="18"/>
                        </w:rPr>
                        <w:t>Figure 2</w:t>
                      </w:r>
                      <w:r w:rsidR="00D3510D">
                        <w:rPr>
                          <w:rFonts w:eastAsiaTheme="minorEastAsia"/>
                          <w:color w:val="808080" w:themeColor="background1" w:themeShade="80"/>
                          <w:sz w:val="18"/>
                          <w:szCs w:val="18"/>
                        </w:rPr>
                        <w:t>3</w:t>
                      </w:r>
                      <w:r w:rsidR="002E52FB">
                        <w:rPr>
                          <w:rFonts w:eastAsiaTheme="minorEastAsia"/>
                          <w:color w:val="808080" w:themeColor="background1" w:themeShade="80"/>
                          <w:sz w:val="18"/>
                          <w:szCs w:val="18"/>
                        </w:rPr>
                        <w:t xml:space="preserve"> </w:t>
                      </w:r>
                      <w:r w:rsidR="00297AF7" w:rsidRPr="00794FD2">
                        <w:rPr>
                          <w:rFonts w:eastAsiaTheme="minorEastAsia"/>
                          <w:color w:val="808080" w:themeColor="background1" w:themeShade="80"/>
                          <w:sz w:val="18"/>
                          <w:szCs w:val="18"/>
                        </w:rPr>
                        <w:t>Annual average growth values of 5 Aleppo pine trees (</w:t>
                      </w:r>
                      <w:r w:rsidR="00297AF7" w:rsidRPr="009C7F93">
                        <w:rPr>
                          <w:rFonts w:eastAsiaTheme="minorEastAsia"/>
                          <w:i/>
                          <w:iCs/>
                          <w:color w:val="808080" w:themeColor="background1" w:themeShade="80"/>
                          <w:sz w:val="18"/>
                          <w:szCs w:val="18"/>
                        </w:rPr>
                        <w:t>Pinus halepensis</w:t>
                      </w:r>
                      <w:r w:rsidR="00297AF7" w:rsidRPr="00794FD2">
                        <w:rPr>
                          <w:rFonts w:eastAsiaTheme="minorEastAsia"/>
                          <w:color w:val="808080" w:themeColor="background1" w:themeShade="80"/>
                          <w:sz w:val="18"/>
                          <w:szCs w:val="18"/>
                        </w:rPr>
                        <w:t>) at the measuring stations Vruljica Park Zadar and Planovo Omiš in the period from 2015 to 2022</w:t>
                      </w:r>
                    </w:p>
                    <w:p w14:paraId="11E1535D" w14:textId="77777777" w:rsidR="00297AF7" w:rsidRPr="00954EDB" w:rsidRDefault="00297AF7" w:rsidP="00954EDB">
                      <w:pPr>
                        <w:rPr>
                          <w:rFonts w:eastAsiaTheme="minorEastAsia"/>
                          <w:color w:val="808080" w:themeColor="background1" w:themeShade="80"/>
                          <w:sz w:val="18"/>
                          <w:szCs w:val="18"/>
                        </w:rPr>
                      </w:pPr>
                    </w:p>
                  </w:txbxContent>
                </v:textbox>
                <w10:wrap type="square"/>
              </v:shape>
            </w:pict>
          </mc:Fallback>
        </mc:AlternateContent>
      </w:r>
      <w:r w:rsidR="00A03E6B" w:rsidRPr="00325415">
        <w:rPr>
          <w:noProof/>
          <w:lang w:val="en-US"/>
        </w:rPr>
        <w:drawing>
          <wp:inline distT="0" distB="0" distL="0" distR="0" wp14:anchorId="6818643A" wp14:editId="7CE2657E">
            <wp:extent cx="3720595" cy="2302119"/>
            <wp:effectExtent l="19050" t="19050" r="13335" b="22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1176" cy="2314853"/>
                    </a:xfrm>
                    <a:prstGeom prst="rect">
                      <a:avLst/>
                    </a:prstGeom>
                    <a:ln w="9525">
                      <a:solidFill>
                        <a:srgbClr val="002060"/>
                      </a:solidFill>
                      <a:prstDash val="solid"/>
                    </a:ln>
                  </pic:spPr>
                </pic:pic>
              </a:graphicData>
            </a:graphic>
          </wp:inline>
        </w:drawing>
      </w:r>
    </w:p>
    <w:p w14:paraId="1A3F1AEA" w14:textId="738C8FA1" w:rsidR="00D32577" w:rsidRPr="00325415" w:rsidRDefault="00C153E5" w:rsidP="00C53E75">
      <w:pPr>
        <w:spacing w:line="257" w:lineRule="auto"/>
        <w:jc w:val="both"/>
        <w:rPr>
          <w:rFonts w:eastAsiaTheme="minorEastAsia"/>
        </w:rPr>
      </w:pPr>
      <w:r w:rsidRPr="00325415">
        <w:rPr>
          <w:rFonts w:eastAsiaTheme="minorEastAsia"/>
        </w:rPr>
        <w:t xml:space="preserve"> </w:t>
      </w:r>
    </w:p>
    <w:p w14:paraId="6CE70AE4" w14:textId="7C9EB014" w:rsidR="00F8685E" w:rsidRPr="00325415" w:rsidRDefault="00F8685E" w:rsidP="00124707">
      <w:pPr>
        <w:spacing w:line="257" w:lineRule="auto"/>
        <w:jc w:val="both"/>
        <w:rPr>
          <w:rFonts w:eastAsiaTheme="minorEastAsia"/>
        </w:rPr>
      </w:pPr>
    </w:p>
    <w:p w14:paraId="5A00F5CE" w14:textId="77777777" w:rsidR="00F8685E" w:rsidRPr="00325415" w:rsidRDefault="00F8685E" w:rsidP="00124707">
      <w:pPr>
        <w:spacing w:line="257" w:lineRule="auto"/>
        <w:jc w:val="both"/>
        <w:rPr>
          <w:rFonts w:eastAsiaTheme="minorEastAsia"/>
        </w:rPr>
      </w:pPr>
    </w:p>
    <w:p w14:paraId="5C95786C" w14:textId="3F3BEE8A" w:rsidR="00C86E35" w:rsidRPr="00325415" w:rsidRDefault="00D54E09" w:rsidP="00124707">
      <w:pPr>
        <w:spacing w:line="257" w:lineRule="auto"/>
        <w:jc w:val="both"/>
        <w:rPr>
          <w:rFonts w:eastAsiaTheme="minorEastAsia"/>
        </w:rPr>
      </w:pPr>
      <w:r w:rsidRPr="00325415">
        <w:rPr>
          <w:rFonts w:eastAsiaTheme="minorEastAsia"/>
        </w:rPr>
        <w:t xml:space="preserve">Alepskom boru potrebno je u prosjeku 7 do 15 godina da razvije značajnije količine zrelog sjemena. Ukoliko </w:t>
      </w:r>
      <w:r w:rsidR="006A49BA" w:rsidRPr="00325415">
        <w:rPr>
          <w:rFonts w:eastAsiaTheme="minorEastAsia"/>
        </w:rPr>
        <w:t xml:space="preserve">u tom razdoblju </w:t>
      </w:r>
      <w:r w:rsidRPr="00325415">
        <w:rPr>
          <w:rFonts w:eastAsiaTheme="minorEastAsia"/>
        </w:rPr>
        <w:t>dođe do požara</w:t>
      </w:r>
      <w:r w:rsidR="00844055" w:rsidRPr="00325415">
        <w:rPr>
          <w:rFonts w:eastAsiaTheme="minorEastAsia"/>
        </w:rPr>
        <w:t>,</w:t>
      </w:r>
      <w:r w:rsidRPr="00325415">
        <w:rPr>
          <w:rFonts w:eastAsiaTheme="minorEastAsia"/>
        </w:rPr>
        <w:t xml:space="preserve"> regeneracija bora će se </w:t>
      </w:r>
      <w:r w:rsidR="006A49BA" w:rsidRPr="00325415">
        <w:rPr>
          <w:rFonts w:eastAsiaTheme="minorEastAsia"/>
        </w:rPr>
        <w:t>uvelike smanjiti</w:t>
      </w:r>
      <w:r w:rsidR="00134F42" w:rsidRPr="00325415">
        <w:rPr>
          <w:rFonts w:eastAsiaTheme="minorEastAsia"/>
        </w:rPr>
        <w:t xml:space="preserve">, </w:t>
      </w:r>
      <w:r w:rsidRPr="00325415">
        <w:rPr>
          <w:rFonts w:eastAsiaTheme="minorEastAsia"/>
        </w:rPr>
        <w:t xml:space="preserve">a </w:t>
      </w:r>
      <w:r w:rsidR="00134F42" w:rsidRPr="00325415">
        <w:rPr>
          <w:rFonts w:eastAsiaTheme="minorEastAsia"/>
        </w:rPr>
        <w:t>ak</w:t>
      </w:r>
      <w:r w:rsidRPr="00325415">
        <w:rPr>
          <w:rFonts w:eastAsiaTheme="minorEastAsia"/>
        </w:rPr>
        <w:t>o</w:t>
      </w:r>
      <w:r w:rsidR="00134F42" w:rsidRPr="00325415">
        <w:rPr>
          <w:rFonts w:eastAsiaTheme="minorEastAsia"/>
        </w:rPr>
        <w:t xml:space="preserve"> bude o</w:t>
      </w:r>
      <w:r w:rsidRPr="00325415">
        <w:rPr>
          <w:rFonts w:eastAsiaTheme="minorEastAsia"/>
        </w:rPr>
        <w:t>požaren</w:t>
      </w:r>
      <w:r w:rsidR="00134F42" w:rsidRPr="00325415">
        <w:rPr>
          <w:rFonts w:eastAsiaTheme="minorEastAsia"/>
        </w:rPr>
        <w:t xml:space="preserve">o </w:t>
      </w:r>
      <w:r w:rsidRPr="00325415">
        <w:rPr>
          <w:rFonts w:eastAsiaTheme="minorEastAsia"/>
        </w:rPr>
        <w:t>dva puta unutar 5 godina, obnova alepskog bora</w:t>
      </w:r>
      <w:r w:rsidR="00134F42" w:rsidRPr="00325415">
        <w:rPr>
          <w:rFonts w:eastAsiaTheme="minorEastAsia"/>
        </w:rPr>
        <w:t xml:space="preserve"> će u </w:t>
      </w:r>
      <w:r w:rsidRPr="00325415">
        <w:rPr>
          <w:rFonts w:eastAsiaTheme="minorEastAsia"/>
        </w:rPr>
        <w:t>potpunosti izostati (Trinajstić,</w:t>
      </w:r>
      <w:r w:rsidR="001321C7" w:rsidRPr="00325415">
        <w:rPr>
          <w:rFonts w:eastAsiaTheme="minorEastAsia"/>
        </w:rPr>
        <w:t xml:space="preserve"> </w:t>
      </w:r>
      <w:r w:rsidRPr="00325415">
        <w:rPr>
          <w:rFonts w:eastAsiaTheme="minorEastAsia"/>
        </w:rPr>
        <w:t>1993</w:t>
      </w:r>
      <w:r w:rsidR="001321C7" w:rsidRPr="00325415">
        <w:rPr>
          <w:rFonts w:eastAsiaTheme="minorEastAsia"/>
        </w:rPr>
        <w:t>.</w:t>
      </w:r>
      <w:r w:rsidRPr="00325415">
        <w:rPr>
          <w:rFonts w:eastAsiaTheme="minorEastAsia"/>
        </w:rPr>
        <w:t>; Pausas i dr., 2004</w:t>
      </w:r>
      <w:r w:rsidR="001321C7" w:rsidRPr="00325415">
        <w:rPr>
          <w:rFonts w:eastAsiaTheme="minorEastAsia"/>
        </w:rPr>
        <w:t>.</w:t>
      </w:r>
      <w:r w:rsidRPr="00325415">
        <w:rPr>
          <w:rFonts w:eastAsiaTheme="minorEastAsia"/>
        </w:rPr>
        <w:t>; Goudelis, i dr.,</w:t>
      </w:r>
      <w:r w:rsidR="001321C7" w:rsidRPr="00325415">
        <w:rPr>
          <w:rFonts w:eastAsiaTheme="minorEastAsia"/>
        </w:rPr>
        <w:t xml:space="preserve"> </w:t>
      </w:r>
      <w:r w:rsidRPr="00325415">
        <w:rPr>
          <w:rFonts w:eastAsiaTheme="minorEastAsia"/>
        </w:rPr>
        <w:t>2008</w:t>
      </w:r>
      <w:r w:rsidR="001321C7" w:rsidRPr="00325415">
        <w:rPr>
          <w:rFonts w:eastAsiaTheme="minorEastAsia"/>
        </w:rPr>
        <w:t>.</w:t>
      </w:r>
      <w:r w:rsidRPr="00325415">
        <w:rPr>
          <w:rFonts w:eastAsiaTheme="minorEastAsia"/>
        </w:rPr>
        <w:t>).</w:t>
      </w:r>
      <w:r w:rsidR="000032C9" w:rsidRPr="00325415">
        <w:rPr>
          <w:rFonts w:eastAsiaTheme="minorEastAsia"/>
        </w:rPr>
        <w:t xml:space="preserve"> </w:t>
      </w:r>
      <w:r w:rsidR="00AA5D78" w:rsidRPr="00325415">
        <w:rPr>
          <w:rFonts w:eastAsiaTheme="minorEastAsia"/>
        </w:rPr>
        <w:t>N</w:t>
      </w:r>
      <w:r w:rsidR="00353711" w:rsidRPr="00325415">
        <w:rPr>
          <w:rFonts w:eastAsiaTheme="minorEastAsia"/>
        </w:rPr>
        <w:t xml:space="preserve">a takvim degradiranim područjima postoje mogućnosti </w:t>
      </w:r>
      <w:r w:rsidR="00AA5D78" w:rsidRPr="00325415">
        <w:rPr>
          <w:rFonts w:eastAsiaTheme="minorEastAsia"/>
        </w:rPr>
        <w:t>sadnje i drugih</w:t>
      </w:r>
      <w:r w:rsidR="00050059" w:rsidRPr="00325415">
        <w:rPr>
          <w:rFonts w:eastAsiaTheme="minorEastAsia"/>
        </w:rPr>
        <w:t xml:space="preserve"> </w:t>
      </w:r>
      <w:r w:rsidR="00AA5D78" w:rsidRPr="00325415">
        <w:rPr>
          <w:rFonts w:eastAsiaTheme="minorEastAsia"/>
        </w:rPr>
        <w:t>autohtonih vrsta kao što je hrast crnika</w:t>
      </w:r>
      <w:r w:rsidR="00745742" w:rsidRPr="00325415">
        <w:rPr>
          <w:rFonts w:eastAsiaTheme="minorEastAsia"/>
        </w:rPr>
        <w:t xml:space="preserve"> koji ima vitalnost, dugovječnost</w:t>
      </w:r>
      <w:r w:rsidR="00730602" w:rsidRPr="00325415">
        <w:rPr>
          <w:rFonts w:eastAsiaTheme="minorEastAsia"/>
        </w:rPr>
        <w:t>, pruža stanište za mnoge biljne i životinjske vrste, što ga čini vrijednom vrstom za očuvanje prirodnog okoliša.</w:t>
      </w:r>
    </w:p>
    <w:p w14:paraId="793AEEFC" w14:textId="64EF3361" w:rsidR="00995C32" w:rsidRPr="00325415" w:rsidRDefault="00995C32" w:rsidP="00124707">
      <w:pPr>
        <w:spacing w:line="257" w:lineRule="auto"/>
        <w:jc w:val="both"/>
        <w:rPr>
          <w:rFonts w:eastAsiaTheme="minorEastAsia"/>
        </w:rPr>
      </w:pPr>
    </w:p>
    <w:p w14:paraId="4792F790" w14:textId="77777777" w:rsidR="00995C32" w:rsidRPr="00325415" w:rsidRDefault="00995C32" w:rsidP="00124707">
      <w:pPr>
        <w:spacing w:line="257" w:lineRule="auto"/>
        <w:jc w:val="both"/>
        <w:rPr>
          <w:rFonts w:eastAsiaTheme="minorEastAsia"/>
        </w:rPr>
      </w:pPr>
    </w:p>
    <w:p w14:paraId="23B38FE7" w14:textId="2344A06D" w:rsidR="00085609" w:rsidRPr="00325415" w:rsidRDefault="6FD7A107" w:rsidP="00995C32">
      <w:pPr>
        <w:spacing w:after="0"/>
        <w:rPr>
          <w:rFonts w:eastAsiaTheme="minorEastAsia"/>
          <w:b/>
          <w:bCs/>
          <w:color w:val="000000"/>
        </w:rPr>
      </w:pPr>
      <w:r w:rsidRPr="00325415">
        <w:rPr>
          <w:rStyle w:val="fontstyle01"/>
          <w:rFonts w:asciiTheme="minorHAnsi" w:eastAsiaTheme="minorEastAsia" w:hAnsiTheme="minorHAnsi"/>
          <w:sz w:val="22"/>
          <w:szCs w:val="22"/>
        </w:rPr>
        <w:lastRenderedPageBreak/>
        <w:t>Rasprava i zaključc</w:t>
      </w:r>
      <w:r w:rsidR="00085609" w:rsidRPr="00325415">
        <w:rPr>
          <w:rStyle w:val="fontstyle01"/>
          <w:rFonts w:asciiTheme="minorHAnsi" w:eastAsiaTheme="minorEastAsia" w:hAnsiTheme="minorHAnsi"/>
          <w:sz w:val="22"/>
          <w:szCs w:val="22"/>
        </w:rPr>
        <w:t>i</w:t>
      </w:r>
    </w:p>
    <w:p w14:paraId="0A928ABC" w14:textId="45899884" w:rsidR="0013170B" w:rsidRPr="00325415" w:rsidRDefault="00033720" w:rsidP="00995C32">
      <w:pPr>
        <w:spacing w:after="0"/>
        <w:jc w:val="both"/>
        <w:rPr>
          <w:rFonts w:eastAsiaTheme="minorEastAsia"/>
        </w:rPr>
      </w:pPr>
      <w:r w:rsidRPr="00325415">
        <w:t>Svaki prostor ima svoj požarni režim koji je određen veličinama koje su rezultat međudjelovanja vlažnosti i suhoće prirodnog gorivog materijala i vremenski</w:t>
      </w:r>
      <w:r w:rsidR="001321C7" w:rsidRPr="00325415">
        <w:t>m</w:t>
      </w:r>
      <w:r w:rsidRPr="00325415">
        <w:t xml:space="preserve"> prilikama. </w:t>
      </w:r>
      <w:r w:rsidR="0013170B" w:rsidRPr="00325415">
        <w:rPr>
          <w:rFonts w:eastAsiaTheme="minorEastAsia"/>
        </w:rPr>
        <w:t xml:space="preserve">Mnogi za porast broja požara okrivljuju klimatske promjene koje rezultiraju povećanjem temperature zraka, </w:t>
      </w:r>
      <w:r w:rsidR="001321C7" w:rsidRPr="00325415">
        <w:rPr>
          <w:rFonts w:eastAsiaTheme="minorEastAsia"/>
        </w:rPr>
        <w:t xml:space="preserve">duljim </w:t>
      </w:r>
      <w:r w:rsidR="0013170B" w:rsidRPr="00325415">
        <w:rPr>
          <w:rFonts w:eastAsiaTheme="minorEastAsia"/>
        </w:rPr>
        <w:t>sušni</w:t>
      </w:r>
      <w:r w:rsidR="001321C7" w:rsidRPr="00325415">
        <w:rPr>
          <w:rFonts w:eastAsiaTheme="minorEastAsia"/>
        </w:rPr>
        <w:t>m</w:t>
      </w:r>
      <w:r w:rsidR="0013170B" w:rsidRPr="00325415">
        <w:rPr>
          <w:rFonts w:eastAsiaTheme="minorEastAsia"/>
        </w:rPr>
        <w:t xml:space="preserve"> razdoblj</w:t>
      </w:r>
      <w:r w:rsidR="001321C7" w:rsidRPr="00325415">
        <w:rPr>
          <w:rFonts w:eastAsiaTheme="minorEastAsia"/>
        </w:rPr>
        <w:t>ima</w:t>
      </w:r>
      <w:r w:rsidR="0013170B" w:rsidRPr="00325415">
        <w:rPr>
          <w:rFonts w:eastAsiaTheme="minorEastAsia"/>
        </w:rPr>
        <w:t xml:space="preserve"> nisk</w:t>
      </w:r>
      <w:r w:rsidR="001321C7" w:rsidRPr="00325415">
        <w:rPr>
          <w:rFonts w:eastAsiaTheme="minorEastAsia"/>
        </w:rPr>
        <w:t>om</w:t>
      </w:r>
      <w:r w:rsidR="0013170B" w:rsidRPr="00325415">
        <w:rPr>
          <w:rFonts w:eastAsiaTheme="minorEastAsia"/>
        </w:rPr>
        <w:t xml:space="preserve"> vlag</w:t>
      </w:r>
      <w:r w:rsidR="001321C7" w:rsidRPr="00325415">
        <w:rPr>
          <w:rFonts w:eastAsiaTheme="minorEastAsia"/>
        </w:rPr>
        <w:t>om</w:t>
      </w:r>
      <w:r w:rsidR="0013170B" w:rsidRPr="00325415">
        <w:rPr>
          <w:rFonts w:eastAsiaTheme="minorEastAsia"/>
        </w:rPr>
        <w:t xml:space="preserve"> i jaki</w:t>
      </w:r>
      <w:r w:rsidR="001321C7" w:rsidRPr="00325415">
        <w:rPr>
          <w:rFonts w:eastAsiaTheme="minorEastAsia"/>
        </w:rPr>
        <w:t>m</w:t>
      </w:r>
      <w:r w:rsidR="0013170B" w:rsidRPr="00325415">
        <w:rPr>
          <w:rFonts w:eastAsiaTheme="minorEastAsia"/>
        </w:rPr>
        <w:t xml:space="preserve"> vjetrov</w:t>
      </w:r>
      <w:r w:rsidR="001321C7" w:rsidRPr="00325415">
        <w:rPr>
          <w:rFonts w:eastAsiaTheme="minorEastAsia"/>
        </w:rPr>
        <w:t>ima</w:t>
      </w:r>
      <w:r w:rsidR="0013170B" w:rsidRPr="00325415">
        <w:rPr>
          <w:rFonts w:eastAsiaTheme="minorEastAsia"/>
        </w:rPr>
        <w:t xml:space="preserve"> </w:t>
      </w:r>
      <w:r w:rsidR="005923C4" w:rsidRPr="00325415">
        <w:rPr>
          <w:rFonts w:eastAsiaTheme="minorEastAsia"/>
        </w:rPr>
        <w:t xml:space="preserve"> grmljavinskim olujama </w:t>
      </w:r>
      <w:r w:rsidR="0013170B" w:rsidRPr="00325415">
        <w:rPr>
          <w:rFonts w:eastAsiaTheme="minorEastAsia"/>
        </w:rPr>
        <w:t>koj</w:t>
      </w:r>
      <w:r w:rsidR="005923C4" w:rsidRPr="00325415">
        <w:rPr>
          <w:rFonts w:eastAsiaTheme="minorEastAsia"/>
        </w:rPr>
        <w:t>e</w:t>
      </w:r>
      <w:r w:rsidR="0013170B" w:rsidRPr="00325415">
        <w:rPr>
          <w:rFonts w:eastAsiaTheme="minorEastAsia"/>
        </w:rPr>
        <w:t xml:space="preserve"> </w:t>
      </w:r>
      <w:r w:rsidR="005923C4" w:rsidRPr="00325415">
        <w:rPr>
          <w:rFonts w:eastAsiaTheme="minorEastAsia"/>
        </w:rPr>
        <w:t xml:space="preserve">znatno doprinose nastanku požara </w:t>
      </w:r>
      <w:r w:rsidR="0013170B" w:rsidRPr="00325415">
        <w:rPr>
          <w:rFonts w:eastAsiaTheme="minorEastAsia"/>
        </w:rPr>
        <w:t xml:space="preserve">pa je prevencija od požara iznimno važna. </w:t>
      </w:r>
    </w:p>
    <w:p w14:paraId="569066E9" w14:textId="4AACD333" w:rsidR="0B2DF083" w:rsidRPr="00325415" w:rsidRDefault="001A1139" w:rsidP="0B2DF083">
      <w:pPr>
        <w:jc w:val="both"/>
      </w:pPr>
      <w:r w:rsidRPr="00325415">
        <w:t xml:space="preserve">Službeni podaci o šumskim požarima u Republici Hrvatskoj bilježe se od 1992. godine. Većina požara </w:t>
      </w:r>
      <w:r w:rsidR="00904E0D" w:rsidRPr="00325415">
        <w:t xml:space="preserve">u Republici Hrvatskoj </w:t>
      </w:r>
      <w:r w:rsidR="005923C4" w:rsidRPr="00325415">
        <w:t>događa se na krškim područjima</w:t>
      </w:r>
      <w:r w:rsidR="00A81DF7" w:rsidRPr="00325415">
        <w:t>,</w:t>
      </w:r>
      <w:r w:rsidR="00904E0D" w:rsidRPr="00325415">
        <w:t xml:space="preserve"> a manji dio na kontinentalnom dijelu</w:t>
      </w:r>
      <w:r w:rsidRPr="00325415">
        <w:t xml:space="preserve">. Ekstremna </w:t>
      </w:r>
      <w:r w:rsidR="008A5965" w:rsidRPr="00325415">
        <w:t xml:space="preserve">požarna </w:t>
      </w:r>
      <w:r w:rsidR="00676502" w:rsidRPr="00325415">
        <w:t>godina</w:t>
      </w:r>
      <w:r w:rsidR="008304ED" w:rsidRPr="00325415">
        <w:t xml:space="preserve"> </w:t>
      </w:r>
      <w:r w:rsidRPr="00325415">
        <w:t>bila</w:t>
      </w:r>
      <w:r w:rsidR="008304ED" w:rsidRPr="00325415">
        <w:t xml:space="preserve"> je</w:t>
      </w:r>
      <w:r w:rsidRPr="00325415">
        <w:t xml:space="preserve"> 2000.</w:t>
      </w:r>
      <w:r w:rsidR="001321C7" w:rsidRPr="00325415">
        <w:t xml:space="preserve"> </w:t>
      </w:r>
      <w:r w:rsidR="00C54DE6" w:rsidRPr="00325415">
        <w:t>godina</w:t>
      </w:r>
      <w:r w:rsidRPr="00325415">
        <w:t xml:space="preserve"> kada je opožarena najveća šumska površina </w:t>
      </w:r>
      <w:r w:rsidR="00904E0D" w:rsidRPr="00325415">
        <w:t xml:space="preserve"> oko 68 000 hektara </w:t>
      </w:r>
      <w:r w:rsidRPr="00325415">
        <w:t>te 2017.</w:t>
      </w:r>
      <w:r w:rsidR="00297AF7" w:rsidRPr="00325415">
        <w:t xml:space="preserve"> </w:t>
      </w:r>
      <w:r w:rsidRPr="00325415">
        <w:t>godina s najvećim štetama od požara (Splitski požar)</w:t>
      </w:r>
      <w:r w:rsidR="00904E0D" w:rsidRPr="00325415">
        <w:t xml:space="preserve"> kada je ukupno opožareno oko 48 000 hektara šumske površine</w:t>
      </w:r>
      <w:r w:rsidRPr="00325415">
        <w:t>. Prostor Dalmacije 2022</w:t>
      </w:r>
      <w:r w:rsidR="00527908" w:rsidRPr="00325415">
        <w:t>.</w:t>
      </w:r>
      <w:r w:rsidR="00297AF7" w:rsidRPr="00325415">
        <w:t xml:space="preserve"> </w:t>
      </w:r>
      <w:r w:rsidRPr="00325415">
        <w:t>godine bilježi prosječan broj šumskih požara 253 (30-godišnji prosjek je 252 šumska požara), međutim velika je opožarena šumsk</w:t>
      </w:r>
      <w:r w:rsidR="00C85057" w:rsidRPr="00325415">
        <w:t>a</w:t>
      </w:r>
      <w:r w:rsidRPr="00325415">
        <w:t xml:space="preserve"> površina. Zabilježeno je 18 </w:t>
      </w:r>
      <w:r w:rsidR="0095135F" w:rsidRPr="00325415">
        <w:t>000</w:t>
      </w:r>
      <w:r w:rsidRPr="00325415">
        <w:t xml:space="preserve"> hektara opožarene šumske površine, a 30-godišnji prosjek je 13 800 h</w:t>
      </w:r>
      <w:r w:rsidR="005923C4" w:rsidRPr="00325415">
        <w:t>ektara</w:t>
      </w:r>
      <w:r w:rsidRPr="00325415">
        <w:t xml:space="preserve"> u registru šumskih požara (Darko Pleskalt, 2022.). Satelitska snimka Šibenika u programu FIRM prikazuje jedno od najvećih opožarenih područja </w:t>
      </w:r>
      <w:r w:rsidR="00904E0D" w:rsidRPr="00325415">
        <w:t xml:space="preserve">alepskog bora u </w:t>
      </w:r>
      <w:r w:rsidRPr="00325415">
        <w:t>Dalmacij</w:t>
      </w:r>
      <w:r w:rsidR="00904E0D" w:rsidRPr="00325415">
        <w:t>i</w:t>
      </w:r>
      <w:r w:rsidRPr="00325415">
        <w:t xml:space="preserve"> 2022. godin</w:t>
      </w:r>
      <w:r w:rsidR="00904E0D" w:rsidRPr="00325415">
        <w:t>e</w:t>
      </w:r>
      <w:r w:rsidRPr="00325415">
        <w:t xml:space="preserve">. </w:t>
      </w:r>
      <w:r w:rsidR="00953360" w:rsidRPr="00325415">
        <w:t>Satelitske snimke s l</w:t>
      </w:r>
      <w:r w:rsidRPr="00325415">
        <w:t>okacij</w:t>
      </w:r>
      <w:r w:rsidR="00953360" w:rsidRPr="00325415">
        <w:t>e Šibenik prikazuju</w:t>
      </w:r>
      <w:r w:rsidRPr="00325415">
        <w:t xml:space="preserve"> podatke o opožarenom prostoru prije, za vrijeme i nakon požara</w:t>
      </w:r>
      <w:r w:rsidR="002A40C9" w:rsidRPr="00325415">
        <w:t xml:space="preserve"> </w:t>
      </w:r>
      <w:r w:rsidR="00D0189B" w:rsidRPr="00325415">
        <w:t>(lipanj, srpanj</w:t>
      </w:r>
      <w:r w:rsidR="00297AF7" w:rsidRPr="00325415">
        <w:t xml:space="preserve"> i</w:t>
      </w:r>
      <w:r w:rsidR="00D72A53" w:rsidRPr="00325415">
        <w:t xml:space="preserve"> </w:t>
      </w:r>
      <w:r w:rsidR="00D0189B" w:rsidRPr="00325415">
        <w:t>kolovoz</w:t>
      </w:r>
      <w:r w:rsidR="0095588D" w:rsidRPr="00325415">
        <w:t>)</w:t>
      </w:r>
      <w:r w:rsidR="00D72A53" w:rsidRPr="00325415">
        <w:t xml:space="preserve"> </w:t>
      </w:r>
      <w:r w:rsidR="002A40C9" w:rsidRPr="00325415">
        <w:t xml:space="preserve">kada je opožareno preko </w:t>
      </w:r>
      <w:r w:rsidR="0041063B" w:rsidRPr="00325415">
        <w:t xml:space="preserve">3 </w:t>
      </w:r>
      <w:r w:rsidR="00FC2737" w:rsidRPr="00325415">
        <w:t>500 h</w:t>
      </w:r>
      <w:r w:rsidR="005923C4" w:rsidRPr="00325415">
        <w:t>ektar</w:t>
      </w:r>
      <w:r w:rsidR="00FC2737" w:rsidRPr="00325415">
        <w:t>a</w:t>
      </w:r>
      <w:r w:rsidR="002C297C" w:rsidRPr="00325415">
        <w:t>.</w:t>
      </w:r>
    </w:p>
    <w:p w14:paraId="2F2D3DB4" w14:textId="4F62CD94" w:rsidR="00085609" w:rsidRPr="00325415" w:rsidRDefault="00033720" w:rsidP="0E9192A8">
      <w:pPr>
        <w:jc w:val="both"/>
      </w:pPr>
      <w:r w:rsidRPr="00325415">
        <w:t>Sezonska ocjena žestine je procjena potencijalne ugroženosti od šumskih požara za vrijeme požarne sezone (od 1.</w:t>
      </w:r>
      <w:r w:rsidR="00297AF7" w:rsidRPr="00325415">
        <w:t xml:space="preserve"> </w:t>
      </w:r>
      <w:r w:rsidRPr="00325415">
        <w:t>lipnja do 30.</w:t>
      </w:r>
      <w:r w:rsidR="00297AF7" w:rsidRPr="00325415">
        <w:t xml:space="preserve"> </w:t>
      </w:r>
      <w:r w:rsidRPr="00325415">
        <w:t>rujna) s obzirom na vremenske i klimatske uvjete.</w:t>
      </w:r>
      <w:r w:rsidR="3D7A4567" w:rsidRPr="00325415">
        <w:t xml:space="preserve"> Prosječna sezonska ocjena žestine na </w:t>
      </w:r>
      <w:r w:rsidR="0529638D" w:rsidRPr="00325415">
        <w:t xml:space="preserve">području Republike Hrvatske tijekom dvaju klimatoloških razdoblja </w:t>
      </w:r>
      <w:r w:rsidR="00297AF7" w:rsidRPr="00325415">
        <w:t xml:space="preserve">od </w:t>
      </w:r>
      <w:r w:rsidR="0529638D" w:rsidRPr="00325415">
        <w:t>1961.</w:t>
      </w:r>
      <w:r w:rsidR="00297AF7" w:rsidRPr="00325415">
        <w:t xml:space="preserve"> do </w:t>
      </w:r>
      <w:r w:rsidR="0529638D" w:rsidRPr="00325415">
        <w:t>1990.</w:t>
      </w:r>
      <w:r w:rsidR="00297AF7" w:rsidRPr="00325415">
        <w:t xml:space="preserve"> </w:t>
      </w:r>
      <w:r w:rsidR="00527908" w:rsidRPr="00325415">
        <w:t>godine</w:t>
      </w:r>
      <w:r w:rsidR="0529638D" w:rsidRPr="00325415">
        <w:t xml:space="preserve"> </w:t>
      </w:r>
      <w:r w:rsidR="037E5093" w:rsidRPr="00325415">
        <w:t>i</w:t>
      </w:r>
      <w:r w:rsidR="0529638D" w:rsidRPr="00325415">
        <w:t xml:space="preserve"> </w:t>
      </w:r>
      <w:r w:rsidR="00297AF7" w:rsidRPr="00325415">
        <w:t xml:space="preserve">od </w:t>
      </w:r>
      <w:r w:rsidR="0529638D" w:rsidRPr="00325415">
        <w:t>1991.</w:t>
      </w:r>
      <w:r w:rsidR="00297AF7" w:rsidRPr="00325415">
        <w:t xml:space="preserve"> do </w:t>
      </w:r>
      <w:r w:rsidR="0529638D" w:rsidRPr="00325415">
        <w:t>2020.</w:t>
      </w:r>
      <w:r w:rsidR="00297AF7" w:rsidRPr="00325415">
        <w:t xml:space="preserve"> </w:t>
      </w:r>
      <w:r w:rsidR="00527908" w:rsidRPr="00325415">
        <w:t>godine</w:t>
      </w:r>
      <w:r w:rsidR="0529638D" w:rsidRPr="00325415">
        <w:t xml:space="preserve"> </w:t>
      </w:r>
      <w:r w:rsidR="05AA67C6" w:rsidRPr="00325415">
        <w:t>p</w:t>
      </w:r>
      <w:r w:rsidR="0529638D" w:rsidRPr="00325415">
        <w:t>okazuj</w:t>
      </w:r>
      <w:r w:rsidR="00F34DB1" w:rsidRPr="00325415">
        <w:t>e</w:t>
      </w:r>
      <w:r w:rsidR="0529638D" w:rsidRPr="00325415">
        <w:t xml:space="preserve"> znatan porast</w:t>
      </w:r>
      <w:r w:rsidR="2808EDAB" w:rsidRPr="00325415">
        <w:t xml:space="preserve"> vrijednosti</w:t>
      </w:r>
      <w:r w:rsidR="4D171FAD" w:rsidRPr="00325415">
        <w:t xml:space="preserve">. </w:t>
      </w:r>
      <w:r w:rsidR="6DEF3DED" w:rsidRPr="00325415">
        <w:t>Srednj</w:t>
      </w:r>
      <w:r w:rsidR="00E4026B" w:rsidRPr="00325415">
        <w:t>a</w:t>
      </w:r>
      <w:r w:rsidR="6DEF3DED" w:rsidRPr="00325415">
        <w:t xml:space="preserve"> vrijednost SSR u</w:t>
      </w:r>
      <w:r w:rsidR="4D171FAD" w:rsidRPr="00325415">
        <w:t xml:space="preserve"> klimatološk</w:t>
      </w:r>
      <w:r w:rsidR="00904E0D" w:rsidRPr="00325415">
        <w:t>im</w:t>
      </w:r>
      <w:r w:rsidR="4D171FAD" w:rsidRPr="00325415">
        <w:t xml:space="preserve"> razdoblj</w:t>
      </w:r>
      <w:r w:rsidR="00904E0D" w:rsidRPr="00325415">
        <w:t>ima</w:t>
      </w:r>
      <w:r w:rsidR="4D171FAD" w:rsidRPr="00325415">
        <w:t xml:space="preserve"> </w:t>
      </w:r>
      <w:r w:rsidR="00297AF7" w:rsidRPr="00325415">
        <w:t xml:space="preserve">od </w:t>
      </w:r>
      <w:r w:rsidR="4D171FAD" w:rsidRPr="00325415">
        <w:t>1961.</w:t>
      </w:r>
      <w:r w:rsidR="00297AF7" w:rsidRPr="00325415">
        <w:t xml:space="preserve"> do </w:t>
      </w:r>
      <w:r w:rsidR="044C6B17" w:rsidRPr="00325415">
        <w:t>1990.</w:t>
      </w:r>
      <w:r w:rsidR="00297AF7" w:rsidRPr="00325415">
        <w:t xml:space="preserve"> </w:t>
      </w:r>
      <w:r w:rsidR="00904E0D" w:rsidRPr="00325415">
        <w:t xml:space="preserve">i od </w:t>
      </w:r>
      <w:r w:rsidR="00637E88" w:rsidRPr="00325415">
        <w:t xml:space="preserve">1991. do 2020. </w:t>
      </w:r>
      <w:r w:rsidR="00E4026B" w:rsidRPr="00325415">
        <w:t>godine</w:t>
      </w:r>
      <w:r w:rsidR="00637E88" w:rsidRPr="00325415">
        <w:t xml:space="preserve"> n</w:t>
      </w:r>
      <w:r w:rsidR="61033EB4" w:rsidRPr="00325415">
        <w:t xml:space="preserve">a </w:t>
      </w:r>
      <w:r w:rsidR="00297AF7" w:rsidRPr="00325415">
        <w:t>GMP</w:t>
      </w:r>
      <w:r w:rsidR="61033EB4" w:rsidRPr="00325415">
        <w:t xml:space="preserve"> Zadar</w:t>
      </w:r>
      <w:r w:rsidR="00637E88" w:rsidRPr="00325415">
        <w:t xml:space="preserve"> </w:t>
      </w:r>
      <w:r w:rsidR="61033EB4" w:rsidRPr="00325415">
        <w:t>bila je velika,</w:t>
      </w:r>
      <w:r w:rsidR="00297AF7" w:rsidRPr="00325415">
        <w:t xml:space="preserve"> na GMP</w:t>
      </w:r>
      <w:r w:rsidR="61033EB4" w:rsidRPr="00325415">
        <w:t xml:space="preserve"> Split-Marjan vrlo velika i</w:t>
      </w:r>
      <w:r w:rsidR="00297AF7" w:rsidRPr="00325415">
        <w:t xml:space="preserve"> na GMP</w:t>
      </w:r>
      <w:r w:rsidR="61033EB4" w:rsidRPr="00325415">
        <w:t xml:space="preserve"> Dubrovnik</w:t>
      </w:r>
      <w:r w:rsidR="00527908" w:rsidRPr="00325415">
        <w:t xml:space="preserve"> </w:t>
      </w:r>
      <w:r w:rsidR="61033EB4" w:rsidRPr="00325415">
        <w:t>velika.</w:t>
      </w:r>
      <w:r w:rsidR="6E717116" w:rsidRPr="00325415">
        <w:t xml:space="preserve"> Srednje vrijednosti SSR-a na svim meteorološkim post</w:t>
      </w:r>
      <w:r w:rsidR="23301FB3" w:rsidRPr="00325415">
        <w:t>a</w:t>
      </w:r>
      <w:r w:rsidR="6E717116" w:rsidRPr="00325415">
        <w:t>jama su ostale u istim kategorijama</w:t>
      </w:r>
      <w:r w:rsidR="002A1A33" w:rsidRPr="00325415">
        <w:t>,</w:t>
      </w:r>
      <w:r w:rsidR="6E717116" w:rsidRPr="00325415">
        <w:t xml:space="preserve"> ali su se unutar njih pove</w:t>
      </w:r>
      <w:r w:rsidR="7379679F" w:rsidRPr="00325415">
        <w:t>ć</w:t>
      </w:r>
      <w:r w:rsidR="6E717116" w:rsidRPr="00325415">
        <w:t>ale.</w:t>
      </w:r>
      <w:r w:rsidR="49D300E0" w:rsidRPr="00325415">
        <w:t xml:space="preserve"> </w:t>
      </w:r>
      <w:r w:rsidR="2E2F9640" w:rsidRPr="00325415">
        <w:t>Potencijalna opasnost od požara u požarnoj sezoni prema klimatološk</w:t>
      </w:r>
      <w:r w:rsidR="00637E88" w:rsidRPr="00325415">
        <w:t>im</w:t>
      </w:r>
      <w:r w:rsidR="2E2F9640" w:rsidRPr="00325415">
        <w:t xml:space="preserve"> razdoblj</w:t>
      </w:r>
      <w:r w:rsidR="00637E88" w:rsidRPr="00325415">
        <w:t>ima</w:t>
      </w:r>
      <w:r w:rsidR="2E2F9640" w:rsidRPr="00325415">
        <w:t xml:space="preserve"> </w:t>
      </w:r>
      <w:r w:rsidR="00297AF7" w:rsidRPr="00325415">
        <w:t xml:space="preserve">od </w:t>
      </w:r>
      <w:r w:rsidR="2E2F9640" w:rsidRPr="00325415">
        <w:t>1961.</w:t>
      </w:r>
      <w:r w:rsidR="00297AF7" w:rsidRPr="00325415">
        <w:t xml:space="preserve"> do </w:t>
      </w:r>
      <w:r w:rsidR="2E2F9640" w:rsidRPr="00325415">
        <w:t>1990.</w:t>
      </w:r>
      <w:r w:rsidR="00297AF7" w:rsidRPr="00325415">
        <w:t xml:space="preserve"> </w:t>
      </w:r>
      <w:r w:rsidR="0803674B" w:rsidRPr="00325415">
        <w:t>godin</w:t>
      </w:r>
      <w:r w:rsidR="00297AF7" w:rsidRPr="00325415">
        <w:t>e</w:t>
      </w:r>
      <w:r w:rsidR="0803674B" w:rsidRPr="00325415">
        <w:t xml:space="preserve"> </w:t>
      </w:r>
      <w:r w:rsidR="00637E88" w:rsidRPr="00325415">
        <w:t xml:space="preserve">i od 1991. do 2020. godine </w:t>
      </w:r>
      <w:r w:rsidR="0803674B" w:rsidRPr="00325415">
        <w:t xml:space="preserve">na </w:t>
      </w:r>
      <w:r w:rsidR="00297AF7" w:rsidRPr="00325415">
        <w:t>GMP</w:t>
      </w:r>
      <w:r w:rsidR="0803674B" w:rsidRPr="00325415">
        <w:t xml:space="preserve"> Zadar bil</w:t>
      </w:r>
      <w:r w:rsidR="1AD74ADB" w:rsidRPr="00325415">
        <w:t>a</w:t>
      </w:r>
      <w:r w:rsidR="0803674B" w:rsidRPr="00325415">
        <w:t xml:space="preserve"> je velika, </w:t>
      </w:r>
      <w:r w:rsidR="00297AF7" w:rsidRPr="00325415">
        <w:t xml:space="preserve">na GMP </w:t>
      </w:r>
      <w:r w:rsidR="0803674B" w:rsidRPr="00325415">
        <w:t>Split-Marjan vrlo velika</w:t>
      </w:r>
      <w:r w:rsidR="00297AF7" w:rsidRPr="00325415">
        <w:t xml:space="preserve"> i na GMP</w:t>
      </w:r>
      <w:r w:rsidR="0803674B" w:rsidRPr="00325415">
        <w:t xml:space="preserve"> Dubrovnik</w:t>
      </w:r>
      <w:r w:rsidR="2E2F9640" w:rsidRPr="00325415">
        <w:t xml:space="preserve"> </w:t>
      </w:r>
      <w:r w:rsidR="0803674B" w:rsidRPr="00325415">
        <w:t xml:space="preserve">velika. </w:t>
      </w:r>
      <w:r w:rsidR="23D4BDF2" w:rsidRPr="00325415">
        <w:t>Vrijednosti indeks</w:t>
      </w:r>
      <w:r w:rsidR="278DFA65" w:rsidRPr="00325415">
        <w:t xml:space="preserve">a </w:t>
      </w:r>
      <w:r w:rsidR="23D4BDF2" w:rsidRPr="00325415">
        <w:t xml:space="preserve">meteorološke opasnosti od požara </w:t>
      </w:r>
      <w:r w:rsidR="07B2231B" w:rsidRPr="00325415">
        <w:t>slične</w:t>
      </w:r>
      <w:r w:rsidR="68369FC8" w:rsidRPr="00325415">
        <w:t xml:space="preserve"> su</w:t>
      </w:r>
      <w:r w:rsidR="68A69B00" w:rsidRPr="00325415">
        <w:t xml:space="preserve"> kao </w:t>
      </w:r>
      <w:r w:rsidR="23D4BDF2" w:rsidRPr="00325415">
        <w:t>i srednja sezonska žestina</w:t>
      </w:r>
      <w:r w:rsidR="5F4DFDF5" w:rsidRPr="00325415">
        <w:t>, nalaze se u istoj kategoriji</w:t>
      </w:r>
      <w:r w:rsidR="00A81DF7" w:rsidRPr="00325415">
        <w:t>,</w:t>
      </w:r>
      <w:r w:rsidR="5F4DFDF5" w:rsidRPr="00325415">
        <w:t xml:space="preserve"> ali su se vrijednosti pove</w:t>
      </w:r>
      <w:r w:rsidR="57D06B0B" w:rsidRPr="00325415">
        <w:t>ć</w:t>
      </w:r>
      <w:r w:rsidR="5F4DFDF5" w:rsidRPr="00325415">
        <w:t xml:space="preserve">ale. </w:t>
      </w:r>
    </w:p>
    <w:p w14:paraId="48357350" w14:textId="78A7B73D" w:rsidR="00085609" w:rsidRPr="00325415" w:rsidRDefault="49D300E0" w:rsidP="00FD5461">
      <w:pPr>
        <w:jc w:val="both"/>
      </w:pPr>
      <w:r w:rsidRPr="00325415">
        <w:t>Glavni razlozi tome su dugotrajna sušna razdoblja s visokim temperaturama zraka</w:t>
      </w:r>
      <w:r w:rsidR="008763C6" w:rsidRPr="00325415">
        <w:t>.</w:t>
      </w:r>
      <w:r w:rsidR="007874FA" w:rsidRPr="00325415">
        <w:t xml:space="preserve"> </w:t>
      </w:r>
      <w:r w:rsidR="5F881E94" w:rsidRPr="00325415">
        <w:t xml:space="preserve">To </w:t>
      </w:r>
      <w:r w:rsidR="710BE64D" w:rsidRPr="00325415">
        <w:t>s</w:t>
      </w:r>
      <w:r w:rsidR="5F881E94" w:rsidRPr="00325415">
        <w:t xml:space="preserve">e </w:t>
      </w:r>
      <w:r w:rsidR="5096A276" w:rsidRPr="00325415">
        <w:t>očituje</w:t>
      </w:r>
      <w:r w:rsidR="5F881E94" w:rsidRPr="00325415">
        <w:t xml:space="preserve"> iz povećanja srednje </w:t>
      </w:r>
      <w:r w:rsidR="00AB3D06" w:rsidRPr="00325415">
        <w:t xml:space="preserve">godišnje </w:t>
      </w:r>
      <w:r w:rsidR="5F881E94" w:rsidRPr="00325415">
        <w:t>vrijednosti temperatura zraka</w:t>
      </w:r>
      <w:r w:rsidR="7BE9BC0D" w:rsidRPr="00325415">
        <w:t xml:space="preserve"> između klimatološki</w:t>
      </w:r>
      <w:r w:rsidR="002A1A33" w:rsidRPr="00325415">
        <w:t>h</w:t>
      </w:r>
      <w:r w:rsidR="7BE9BC0D" w:rsidRPr="00325415">
        <w:t xml:space="preserve"> razdoblj</w:t>
      </w:r>
      <w:r w:rsidR="00B62EFE" w:rsidRPr="00325415">
        <w:t>a</w:t>
      </w:r>
      <w:r w:rsidR="7BE9BC0D" w:rsidRPr="00325415">
        <w:t xml:space="preserve"> </w:t>
      </w:r>
      <w:r w:rsidR="00297AF7" w:rsidRPr="00325415">
        <w:t xml:space="preserve">od </w:t>
      </w:r>
      <w:r w:rsidR="7BE9BC0D" w:rsidRPr="00325415">
        <w:t>1961.</w:t>
      </w:r>
      <w:r w:rsidR="00297AF7" w:rsidRPr="00325415">
        <w:t xml:space="preserve"> do </w:t>
      </w:r>
      <w:r w:rsidR="7BE9BC0D" w:rsidRPr="00325415">
        <w:t>1990.</w:t>
      </w:r>
      <w:r w:rsidR="00297AF7" w:rsidRPr="00325415">
        <w:t xml:space="preserve"> </w:t>
      </w:r>
      <w:r w:rsidR="00B72665" w:rsidRPr="00325415">
        <w:t>godine</w:t>
      </w:r>
      <w:r w:rsidR="7BE9BC0D" w:rsidRPr="00325415">
        <w:t xml:space="preserve"> </w:t>
      </w:r>
      <w:r w:rsidR="4FFB8306" w:rsidRPr="00325415">
        <w:t>i</w:t>
      </w:r>
      <w:r w:rsidR="7BE9BC0D" w:rsidRPr="00325415">
        <w:t xml:space="preserve"> </w:t>
      </w:r>
      <w:r w:rsidR="00297AF7" w:rsidRPr="00325415">
        <w:t xml:space="preserve">od </w:t>
      </w:r>
      <w:r w:rsidR="7BE9BC0D" w:rsidRPr="00325415">
        <w:t>1991.</w:t>
      </w:r>
      <w:r w:rsidR="00297AF7" w:rsidRPr="00325415">
        <w:t xml:space="preserve"> do </w:t>
      </w:r>
      <w:r w:rsidR="7BE9BC0D" w:rsidRPr="00325415">
        <w:t>2020.</w:t>
      </w:r>
      <w:r w:rsidR="00297AF7" w:rsidRPr="00325415">
        <w:t xml:space="preserve"> </w:t>
      </w:r>
      <w:r w:rsidR="00B72665" w:rsidRPr="00325415">
        <w:t>godine.</w:t>
      </w:r>
      <w:r w:rsidR="5EBFC7DA" w:rsidRPr="00325415">
        <w:t xml:space="preserve"> Na </w:t>
      </w:r>
      <w:r w:rsidR="00297AF7" w:rsidRPr="00325415">
        <w:t>GMP</w:t>
      </w:r>
      <w:r w:rsidR="5EBFC7DA" w:rsidRPr="00325415">
        <w:t xml:space="preserve"> Zadar povećanje srednje vrijednosti temperature zraka je iznosilo 1.4</w:t>
      </w:r>
      <w:r w:rsidR="00655663" w:rsidRPr="00325415">
        <w:t xml:space="preserve"> </w:t>
      </w:r>
      <w:r w:rsidR="5EBFC7DA" w:rsidRPr="00325415">
        <w:t xml:space="preserve">°C, </w:t>
      </w:r>
      <w:r w:rsidR="00B62EFE" w:rsidRPr="00325415">
        <w:t xml:space="preserve">dok je na </w:t>
      </w:r>
      <w:r w:rsidR="00297AF7" w:rsidRPr="00325415">
        <w:t xml:space="preserve">GMP </w:t>
      </w:r>
      <w:r w:rsidR="0A4B7E92" w:rsidRPr="00325415">
        <w:t>Split-Marjan</w:t>
      </w:r>
      <w:r w:rsidR="00B62EFE" w:rsidRPr="00325415">
        <w:t xml:space="preserve"> i GMP Dubrovnik</w:t>
      </w:r>
      <w:r w:rsidR="0A4B7E92" w:rsidRPr="00325415">
        <w:t xml:space="preserve"> povećanje srednje vrijednosti temperature zraka </w:t>
      </w:r>
      <w:r w:rsidR="00B62EFE" w:rsidRPr="00325415">
        <w:t xml:space="preserve">bilo </w:t>
      </w:r>
      <w:r w:rsidR="0A4B7E92" w:rsidRPr="00325415">
        <w:t>1.3</w:t>
      </w:r>
      <w:r w:rsidR="00297AF7" w:rsidRPr="00325415">
        <w:t xml:space="preserve"> </w:t>
      </w:r>
      <w:r w:rsidR="0A4B7E92" w:rsidRPr="00325415">
        <w:t>°C</w:t>
      </w:r>
      <w:r w:rsidR="00B62EFE" w:rsidRPr="00325415">
        <w:t>.</w:t>
      </w:r>
      <w:r w:rsidR="02AD0449" w:rsidRPr="00325415">
        <w:t xml:space="preserve"> </w:t>
      </w:r>
      <w:r w:rsidR="000D5E65" w:rsidRPr="00325415">
        <w:t>P</w:t>
      </w:r>
      <w:r w:rsidR="00F032F8" w:rsidRPr="00325415">
        <w:t>ovećanje</w:t>
      </w:r>
      <w:r w:rsidR="000D5E65" w:rsidRPr="00325415">
        <w:t xml:space="preserve"> </w:t>
      </w:r>
      <w:r w:rsidR="00DA1DBC" w:rsidRPr="00325415">
        <w:t>srednj</w:t>
      </w:r>
      <w:r w:rsidR="00F032F8" w:rsidRPr="00325415">
        <w:t>ih</w:t>
      </w:r>
      <w:r w:rsidR="00DA1DBC" w:rsidRPr="00325415">
        <w:t xml:space="preserve"> vrijednosti temperatur</w:t>
      </w:r>
      <w:r w:rsidR="00F032F8" w:rsidRPr="00325415">
        <w:t>a</w:t>
      </w:r>
      <w:r w:rsidR="00DA1DBC" w:rsidRPr="00325415">
        <w:t xml:space="preserve"> zraka </w:t>
      </w:r>
      <w:r w:rsidR="00F032F8" w:rsidRPr="00325415">
        <w:t xml:space="preserve">na navedenim postajama </w:t>
      </w:r>
      <w:r w:rsidR="004B69CC" w:rsidRPr="00325415">
        <w:t>upućuju na</w:t>
      </w:r>
      <w:r w:rsidR="00DA1DBC" w:rsidRPr="00325415">
        <w:t xml:space="preserve"> </w:t>
      </w:r>
      <w:r w:rsidR="00353550" w:rsidRPr="00325415">
        <w:t>promjene klim</w:t>
      </w:r>
      <w:r w:rsidR="00A340AF" w:rsidRPr="00325415">
        <w:t>e</w:t>
      </w:r>
      <w:r w:rsidR="00353550" w:rsidRPr="00325415">
        <w:t xml:space="preserve"> </w:t>
      </w:r>
      <w:r w:rsidR="00A340AF" w:rsidRPr="00325415">
        <w:t xml:space="preserve">u </w:t>
      </w:r>
      <w:r w:rsidR="00353550" w:rsidRPr="00325415">
        <w:t>Dalmacij</w:t>
      </w:r>
      <w:r w:rsidR="00655663" w:rsidRPr="00325415">
        <w:t>i</w:t>
      </w:r>
      <w:r w:rsidR="00353550" w:rsidRPr="00325415">
        <w:t xml:space="preserve">. </w:t>
      </w:r>
    </w:p>
    <w:p w14:paraId="0816F00C" w14:textId="489DF6C4" w:rsidR="00085609" w:rsidRPr="00325415" w:rsidRDefault="29486FDE" w:rsidP="565DFC77">
      <w:pPr>
        <w:jc w:val="both"/>
      </w:pPr>
      <w:r w:rsidRPr="00325415">
        <w:t xml:space="preserve">Provedbom </w:t>
      </w:r>
      <w:r w:rsidR="6BED4817" w:rsidRPr="00325415">
        <w:t>Fire Fuel</w:t>
      </w:r>
      <w:r w:rsidR="05D5F607" w:rsidRPr="00325415">
        <w:t xml:space="preserve"> protokol</w:t>
      </w:r>
      <w:r w:rsidR="4A80A66F" w:rsidRPr="00325415">
        <w:t>a</w:t>
      </w:r>
      <w:r w:rsidR="05D5F607" w:rsidRPr="00325415">
        <w:t xml:space="preserve"> </w:t>
      </w:r>
      <w:r w:rsidR="59714781" w:rsidRPr="00325415">
        <w:t>izmjere</w:t>
      </w:r>
      <w:r w:rsidR="17ADDB11" w:rsidRPr="00325415">
        <w:t>ne</w:t>
      </w:r>
      <w:r w:rsidR="59714781" w:rsidRPr="00325415">
        <w:t xml:space="preserve"> su </w:t>
      </w:r>
      <w:r w:rsidR="00B1395E" w:rsidRPr="00325415">
        <w:t xml:space="preserve">vrste i veličine gorivnog materijala </w:t>
      </w:r>
      <w:r w:rsidR="59714781" w:rsidRPr="00325415">
        <w:t xml:space="preserve">te </w:t>
      </w:r>
      <w:r w:rsidR="00B1395E" w:rsidRPr="00325415">
        <w:t xml:space="preserve">su </w:t>
      </w:r>
      <w:r w:rsidR="59714781" w:rsidRPr="00325415">
        <w:t xml:space="preserve">dobiveni podaci o </w:t>
      </w:r>
      <w:r w:rsidR="05D5F607" w:rsidRPr="00325415">
        <w:t xml:space="preserve">opasnosti </w:t>
      </w:r>
      <w:r w:rsidR="7F634562" w:rsidRPr="00325415">
        <w:t>od</w:t>
      </w:r>
      <w:r w:rsidR="05D5F607" w:rsidRPr="00325415">
        <w:t xml:space="preserve"> požara</w:t>
      </w:r>
      <w:r w:rsidR="008D7023" w:rsidRPr="00325415">
        <w:t xml:space="preserve"> na biometrijskoj postaji Planovo Omiš</w:t>
      </w:r>
      <w:r w:rsidR="00B42693" w:rsidRPr="00325415">
        <w:t>.</w:t>
      </w:r>
      <w:r w:rsidR="008D7023" w:rsidRPr="00325415">
        <w:t xml:space="preserve"> Iz podataka je vidljivo da se na terenu nalazi velika količina gorivnog materijala alepskog bora koji pripada razredu raspadanja. </w:t>
      </w:r>
      <w:r w:rsidR="009C0868" w:rsidRPr="00325415">
        <w:t>Također, uočena je velika količina mladih jedinki alepskog bora koje povećavaju pokrovnost prostora te se šire na otvorene prostore oko šume.</w:t>
      </w:r>
      <w:r w:rsidR="00B42693" w:rsidRPr="00325415">
        <w:t xml:space="preserve"> </w:t>
      </w:r>
      <w:r w:rsidR="6D1E4C76" w:rsidRPr="00325415">
        <w:t>Učeni</w:t>
      </w:r>
      <w:r w:rsidR="00695DB6" w:rsidRPr="00325415">
        <w:t>čka</w:t>
      </w:r>
      <w:r w:rsidR="6D1E4C76" w:rsidRPr="00325415">
        <w:t xml:space="preserve"> mjerenja </w:t>
      </w:r>
      <w:r w:rsidR="183BFC4A" w:rsidRPr="00325415">
        <w:t xml:space="preserve">trebala </w:t>
      </w:r>
      <w:r w:rsidR="00695DB6" w:rsidRPr="00325415">
        <w:t xml:space="preserve">bi </w:t>
      </w:r>
      <w:r w:rsidR="6D1E4C76" w:rsidRPr="00325415">
        <w:t xml:space="preserve">pomoći </w:t>
      </w:r>
      <w:r w:rsidR="6D1E4C76" w:rsidRPr="00325415">
        <w:rPr>
          <w:rFonts w:ascii="Calibri" w:eastAsia="Calibri" w:hAnsi="Calibri" w:cs="Calibri"/>
        </w:rPr>
        <w:t>znanstvenicima da naprave bolje modele za izračun opasnosti od požara, kalibraciju</w:t>
      </w:r>
      <w:r w:rsidR="5686FCE4" w:rsidRPr="00325415">
        <w:rPr>
          <w:rFonts w:ascii="Calibri" w:eastAsia="Calibri" w:hAnsi="Calibri" w:cs="Calibri"/>
        </w:rPr>
        <w:t xml:space="preserve"> detaljnih karata</w:t>
      </w:r>
      <w:r w:rsidR="6D1E4C76" w:rsidRPr="00325415">
        <w:rPr>
          <w:rFonts w:ascii="Calibri" w:eastAsia="Calibri" w:hAnsi="Calibri" w:cs="Calibri"/>
        </w:rPr>
        <w:t xml:space="preserve"> </w:t>
      </w:r>
      <w:r w:rsidR="5686FCE4" w:rsidRPr="00325415">
        <w:rPr>
          <w:rFonts w:ascii="Calibri" w:eastAsia="Calibri" w:hAnsi="Calibri" w:cs="Calibri"/>
        </w:rPr>
        <w:t>te uspoređivati</w:t>
      </w:r>
      <w:r w:rsidR="6D1E4C76" w:rsidRPr="00325415">
        <w:rPr>
          <w:rFonts w:ascii="Calibri" w:eastAsia="Calibri" w:hAnsi="Calibri" w:cs="Calibri"/>
        </w:rPr>
        <w:t xml:space="preserve"> </w:t>
      </w:r>
      <w:r w:rsidR="5686FCE4" w:rsidRPr="00325415">
        <w:rPr>
          <w:rFonts w:ascii="Calibri" w:eastAsia="Calibri" w:hAnsi="Calibri" w:cs="Calibri"/>
        </w:rPr>
        <w:t>dobivene vri</w:t>
      </w:r>
      <w:r w:rsidR="2F333B8D" w:rsidRPr="00325415">
        <w:rPr>
          <w:rFonts w:ascii="Calibri" w:eastAsia="Calibri" w:hAnsi="Calibri" w:cs="Calibri"/>
        </w:rPr>
        <w:t>jednosti</w:t>
      </w:r>
      <w:r w:rsidR="61C7158D" w:rsidRPr="00325415">
        <w:t xml:space="preserve"> s</w:t>
      </w:r>
      <w:r w:rsidR="6B33FEB0" w:rsidRPr="00325415">
        <w:t>a</w:t>
      </w:r>
      <w:r w:rsidR="61C7158D" w:rsidRPr="00325415">
        <w:t xml:space="preserve"> satelitskim snimkama kako bi se dobila cjelovita slika opasnosti od požara</w:t>
      </w:r>
      <w:r w:rsidR="619EE41B" w:rsidRPr="00325415">
        <w:t>.</w:t>
      </w:r>
      <w:r w:rsidR="00B42693" w:rsidRPr="00325415">
        <w:t xml:space="preserve"> </w:t>
      </w:r>
      <w:r w:rsidR="0A73376C" w:rsidRPr="00325415">
        <w:t>Međutim</w:t>
      </w:r>
      <w:r w:rsidR="0603A711" w:rsidRPr="00325415">
        <w:t>,</w:t>
      </w:r>
      <w:r w:rsidR="61C7158D" w:rsidRPr="00325415">
        <w:t xml:space="preserve"> </w:t>
      </w:r>
      <w:r w:rsidR="35538C37" w:rsidRPr="00325415">
        <w:t>z</w:t>
      </w:r>
      <w:r w:rsidR="61C7158D" w:rsidRPr="00325415">
        <w:t>a sada ne postoji mogućnost u</w:t>
      </w:r>
      <w:r w:rsidR="00AE6CD0" w:rsidRPr="00325415">
        <w:t>nosa</w:t>
      </w:r>
      <w:r w:rsidR="61C7158D" w:rsidRPr="00325415">
        <w:t xml:space="preserve"> izmjerenih podataka </w:t>
      </w:r>
      <w:r w:rsidR="00AE6CD0" w:rsidRPr="00325415">
        <w:t>ovog protokola</w:t>
      </w:r>
      <w:r w:rsidR="00AB3D06" w:rsidRPr="00325415">
        <w:t xml:space="preserve"> jer Fire Fuel protokol još nije uvršten u GLOBE bazu unosa podataka.  </w:t>
      </w:r>
    </w:p>
    <w:p w14:paraId="311C7CA5" w14:textId="20ED482B" w:rsidR="00361E80" w:rsidRPr="00325415" w:rsidRDefault="051818D5" w:rsidP="00361E80">
      <w:pPr>
        <w:jc w:val="both"/>
      </w:pPr>
      <w:r w:rsidRPr="00325415">
        <w:t>Na biometrijskim postajama Planovo Omiš i Vruljica park Zadar alepski bor</w:t>
      </w:r>
      <w:r w:rsidR="22FC2601" w:rsidRPr="00325415">
        <w:t xml:space="preserve"> je</w:t>
      </w:r>
      <w:r w:rsidRPr="00325415">
        <w:t xml:space="preserve"> domina</w:t>
      </w:r>
      <w:r w:rsidR="2AC3C685" w:rsidRPr="00325415">
        <w:t>n</w:t>
      </w:r>
      <w:r w:rsidRPr="00325415">
        <w:t>tna vrsta</w:t>
      </w:r>
      <w:r w:rsidR="67131635" w:rsidRPr="00325415">
        <w:t xml:space="preserve"> starosti preko 50 godina. </w:t>
      </w:r>
      <w:r w:rsidR="5C08F938" w:rsidRPr="00325415">
        <w:t>Godišnj</w:t>
      </w:r>
      <w:r w:rsidR="004F63B0" w:rsidRPr="00325415">
        <w:t>a</w:t>
      </w:r>
      <w:r w:rsidR="5C08F938" w:rsidRPr="00325415">
        <w:t xml:space="preserve"> srednj</w:t>
      </w:r>
      <w:r w:rsidR="00E02B79" w:rsidRPr="00325415">
        <w:t>a</w:t>
      </w:r>
      <w:r w:rsidR="5C08F938" w:rsidRPr="00325415">
        <w:t xml:space="preserve"> vrijednost rasta pet stabala alepskog bora u vremenskom razdoblju od 2015.</w:t>
      </w:r>
      <w:r w:rsidR="00655663" w:rsidRPr="00325415">
        <w:t xml:space="preserve"> do </w:t>
      </w:r>
      <w:r w:rsidR="5C08F938" w:rsidRPr="00325415">
        <w:t>2022.</w:t>
      </w:r>
      <w:r w:rsidR="00655663" w:rsidRPr="00325415">
        <w:t xml:space="preserve"> </w:t>
      </w:r>
      <w:r w:rsidR="5C08F938" w:rsidRPr="00325415">
        <w:t xml:space="preserve">godine </w:t>
      </w:r>
      <w:r w:rsidR="6601F109" w:rsidRPr="00325415">
        <w:t>n</w:t>
      </w:r>
      <w:r w:rsidR="5C08F938" w:rsidRPr="00325415">
        <w:t>a postaji Plan</w:t>
      </w:r>
      <w:r w:rsidR="56303A45" w:rsidRPr="00325415">
        <w:t xml:space="preserve">ovo Omiš </w:t>
      </w:r>
      <w:r w:rsidR="00E02B79" w:rsidRPr="00325415">
        <w:t>bila</w:t>
      </w:r>
      <w:r w:rsidR="56303A45" w:rsidRPr="00325415">
        <w:t xml:space="preserve"> je 26 cm, a na postaji Vruljica park Zadar 24 cm</w:t>
      </w:r>
      <w:r w:rsidR="242621C6" w:rsidRPr="00325415">
        <w:t xml:space="preserve">, </w:t>
      </w:r>
      <w:r w:rsidR="242621C6" w:rsidRPr="00325415">
        <w:lastRenderedPageBreak/>
        <w:t xml:space="preserve">što </w:t>
      </w:r>
      <w:r w:rsidR="00E02B79" w:rsidRPr="00325415">
        <w:t>odgovara prosječnom rastu ove vrste.</w:t>
      </w:r>
      <w:r w:rsidR="005659A7" w:rsidRPr="00325415">
        <w:t xml:space="preserve"> Podatci pokazuju da je alepski bor brzorastuća vrsta koja se </w:t>
      </w:r>
      <w:r w:rsidR="00441176" w:rsidRPr="00325415">
        <w:t>brzo</w:t>
      </w:r>
      <w:r w:rsidR="005659A7" w:rsidRPr="00325415">
        <w:t xml:space="preserve"> širi i zauzima otvorena staništa</w:t>
      </w:r>
      <w:r w:rsidR="00441176" w:rsidRPr="00325415">
        <w:t xml:space="preserve"> te je postao </w:t>
      </w:r>
      <w:r w:rsidR="302607E4" w:rsidRPr="00325415">
        <w:t>dominantna vrsta stabla na području priob</w:t>
      </w:r>
      <w:r w:rsidR="6E618C06" w:rsidRPr="00325415">
        <w:t xml:space="preserve">alja Dalmacije. To se dogodilo iz različitih razloga, </w:t>
      </w:r>
      <w:r w:rsidR="00E90E62" w:rsidRPr="00325415">
        <w:t>kao što</w:t>
      </w:r>
      <w:r w:rsidR="6E618C06" w:rsidRPr="00325415">
        <w:t xml:space="preserve"> </w:t>
      </w:r>
      <w:r w:rsidR="00527908" w:rsidRPr="00325415">
        <w:t>su</w:t>
      </w:r>
      <w:r w:rsidR="6E618C06" w:rsidRPr="00325415">
        <w:t xml:space="preserve"> ljudske aktivnosti</w:t>
      </w:r>
      <w:r w:rsidR="00596EDC" w:rsidRPr="00325415">
        <w:t>,</w:t>
      </w:r>
      <w:r w:rsidR="6E618C06" w:rsidRPr="00325415">
        <w:t xml:space="preserve"> sje</w:t>
      </w:r>
      <w:r w:rsidR="26B434DF" w:rsidRPr="00325415">
        <w:t>če</w:t>
      </w:r>
      <w:r w:rsidR="6E618C06" w:rsidRPr="00325415">
        <w:t xml:space="preserve"> prirodnih šuma, požar</w:t>
      </w:r>
      <w:r w:rsidR="00596EDC" w:rsidRPr="00325415">
        <w:t>i</w:t>
      </w:r>
      <w:r w:rsidR="11777865" w:rsidRPr="00325415">
        <w:t xml:space="preserve"> i </w:t>
      </w:r>
      <w:r w:rsidR="13B729E1" w:rsidRPr="00325415">
        <w:t>čest</w:t>
      </w:r>
      <w:r w:rsidR="00596EDC" w:rsidRPr="00325415">
        <w:t>e</w:t>
      </w:r>
      <w:r w:rsidR="13B729E1" w:rsidRPr="00325415">
        <w:t xml:space="preserve"> </w:t>
      </w:r>
      <w:r w:rsidR="76DA14D9" w:rsidRPr="00325415">
        <w:t>suš</w:t>
      </w:r>
      <w:r w:rsidR="00596EDC" w:rsidRPr="00325415">
        <w:t>e</w:t>
      </w:r>
      <w:r w:rsidR="13B729E1" w:rsidRPr="00325415">
        <w:t xml:space="preserve"> koje su pogodile ovo područje u posljedn</w:t>
      </w:r>
      <w:r w:rsidR="5258BFB6" w:rsidRPr="00325415">
        <w:t>j</w:t>
      </w:r>
      <w:r w:rsidR="13B729E1" w:rsidRPr="00325415">
        <w:t>ih nekoliko desetljeća. Ovi čimbenici su pridonijeli promijeni u sastavu šuma, smanjenju raznolikosti biljnih vrsta</w:t>
      </w:r>
      <w:r w:rsidR="68C08E13" w:rsidRPr="00325415">
        <w:t xml:space="preserve">, ali i omogućili prostorno širenje alepskog bora koji </w:t>
      </w:r>
      <w:r w:rsidR="00435F14" w:rsidRPr="00325415">
        <w:t>je prilagođen</w:t>
      </w:r>
      <w:r w:rsidR="41C95A35" w:rsidRPr="00325415">
        <w:t xml:space="preserve"> sušnim razdobljima i plitkim tlima. </w:t>
      </w:r>
      <w:r w:rsidR="00E62267" w:rsidRPr="00325415">
        <w:t xml:space="preserve">Alepski bor </w:t>
      </w:r>
      <w:r w:rsidR="00861A2E" w:rsidRPr="00325415">
        <w:t xml:space="preserve">sa svim karakteristikama lake prilagodbe na krškom prostoru </w:t>
      </w:r>
      <w:r w:rsidR="00E34E57" w:rsidRPr="00325415">
        <w:t xml:space="preserve">ima svoje pozitivne i negativne strane. </w:t>
      </w:r>
      <w:r w:rsidR="00E80946" w:rsidRPr="00325415">
        <w:t xml:space="preserve">Pozitivna strana je dobra prilagodba na </w:t>
      </w:r>
      <w:r w:rsidR="003A6B74" w:rsidRPr="00325415">
        <w:t>različite vrste tla</w:t>
      </w:r>
      <w:r w:rsidR="006F5BFD" w:rsidRPr="00325415">
        <w:t xml:space="preserve"> i sprječavanje erozije tla,</w:t>
      </w:r>
      <w:r w:rsidR="003A6B74" w:rsidRPr="00325415">
        <w:t xml:space="preserve"> </w:t>
      </w:r>
      <w:r w:rsidR="00EA76DD" w:rsidRPr="00325415">
        <w:t xml:space="preserve">prilagodljiv je </w:t>
      </w:r>
      <w:r w:rsidR="003A6B74" w:rsidRPr="00325415">
        <w:t xml:space="preserve">na promjene </w:t>
      </w:r>
      <w:r w:rsidR="0087282F" w:rsidRPr="00325415">
        <w:t xml:space="preserve">u </w:t>
      </w:r>
      <w:r w:rsidR="0028720B" w:rsidRPr="00325415">
        <w:t xml:space="preserve">vremenskim prilikama, </w:t>
      </w:r>
      <w:r w:rsidR="00EA76DD" w:rsidRPr="00325415">
        <w:t xml:space="preserve">ima </w:t>
      </w:r>
      <w:r w:rsidR="0028720B" w:rsidRPr="00325415">
        <w:t xml:space="preserve">brzi rast </w:t>
      </w:r>
      <w:r w:rsidR="00B9263C" w:rsidRPr="00325415">
        <w:t>u ran</w:t>
      </w:r>
      <w:r w:rsidR="00FF1534" w:rsidRPr="00325415">
        <w:t>oj fazi</w:t>
      </w:r>
      <w:r w:rsidR="003474C3" w:rsidRPr="00325415">
        <w:t xml:space="preserve"> </w:t>
      </w:r>
      <w:r w:rsidR="0057638E" w:rsidRPr="00325415">
        <w:t>razvoja</w:t>
      </w:r>
      <w:r w:rsidR="00B209D1" w:rsidRPr="00325415">
        <w:t xml:space="preserve"> </w:t>
      </w:r>
      <w:r w:rsidR="00EA76DD" w:rsidRPr="00325415">
        <w:t xml:space="preserve">te </w:t>
      </w:r>
      <w:r w:rsidR="00685931" w:rsidRPr="00325415">
        <w:t>daje estetsku vrijednost prostoru stvarajući zelene zone</w:t>
      </w:r>
      <w:r w:rsidR="00EA76DD" w:rsidRPr="00325415">
        <w:t>. Neke od negativnih strana su</w:t>
      </w:r>
      <w:r w:rsidR="00685931" w:rsidRPr="00325415">
        <w:t xml:space="preserve"> </w:t>
      </w:r>
      <w:r w:rsidR="002E6CFD" w:rsidRPr="00325415">
        <w:t xml:space="preserve">da je </w:t>
      </w:r>
      <w:r w:rsidR="00F9069C" w:rsidRPr="00325415">
        <w:t xml:space="preserve">lako zapaljiv i </w:t>
      </w:r>
      <w:r w:rsidR="002E6CFD" w:rsidRPr="00325415">
        <w:t xml:space="preserve">brzo </w:t>
      </w:r>
      <w:r w:rsidR="006B5BE9" w:rsidRPr="00325415">
        <w:t xml:space="preserve">širi </w:t>
      </w:r>
      <w:r w:rsidR="00BB0E29" w:rsidRPr="00325415">
        <w:t>požar</w:t>
      </w:r>
      <w:r w:rsidR="002E6CFD" w:rsidRPr="00325415">
        <w:t>,</w:t>
      </w:r>
      <w:r w:rsidR="00441176" w:rsidRPr="00325415">
        <w:t xml:space="preserve"> zaraštava travnjake </w:t>
      </w:r>
      <w:r w:rsidR="002E6CFD" w:rsidRPr="00325415">
        <w:t xml:space="preserve"> </w:t>
      </w:r>
      <w:r w:rsidR="00441176" w:rsidRPr="00325415">
        <w:t xml:space="preserve">i negativno utječe na </w:t>
      </w:r>
      <w:r w:rsidR="002E6CFD" w:rsidRPr="00325415">
        <w:t xml:space="preserve">bioraznolikost </w:t>
      </w:r>
      <w:r w:rsidR="000F38C6" w:rsidRPr="00325415">
        <w:t>okoliša,</w:t>
      </w:r>
      <w:r w:rsidR="009B3AAD" w:rsidRPr="00325415">
        <w:t xml:space="preserve"> povećava kiselost tla</w:t>
      </w:r>
      <w:r w:rsidR="00441176" w:rsidRPr="00325415">
        <w:t>,</w:t>
      </w:r>
      <w:r w:rsidR="00FA7EDD" w:rsidRPr="00325415">
        <w:t xml:space="preserve"> ima slabu strukturu debla te je osjetljiv na </w:t>
      </w:r>
      <w:r w:rsidR="001A5005" w:rsidRPr="00325415">
        <w:t>udare jakoga vjetra na prostoru Dalmacije.</w:t>
      </w:r>
      <w:r w:rsidR="00527908" w:rsidRPr="00325415">
        <w:t xml:space="preserve"> </w:t>
      </w:r>
      <w:bookmarkStart w:id="45" w:name="_Hlk132670946"/>
      <w:r w:rsidR="001A5005" w:rsidRPr="00325415">
        <w:t>Priliko</w:t>
      </w:r>
      <w:r w:rsidR="003C69D3" w:rsidRPr="00325415">
        <w:t>m</w:t>
      </w:r>
      <w:r w:rsidR="001A5005" w:rsidRPr="00325415">
        <w:t xml:space="preserve"> pošumljavanja prostora treba voditi računa o svim navedenim karakteristikama,</w:t>
      </w:r>
      <w:r w:rsidR="003C69D3" w:rsidRPr="00325415">
        <w:t xml:space="preserve"> </w:t>
      </w:r>
      <w:r w:rsidR="00FB507F" w:rsidRPr="00325415">
        <w:t xml:space="preserve">a </w:t>
      </w:r>
      <w:r w:rsidR="001A5005" w:rsidRPr="00325415">
        <w:t>pošumljavanje treba biti kontroliran</w:t>
      </w:r>
      <w:r w:rsidR="003C69D3" w:rsidRPr="00325415">
        <w:t xml:space="preserve">o </w:t>
      </w:r>
      <w:r w:rsidR="001A5005" w:rsidRPr="00325415">
        <w:t xml:space="preserve">i u </w:t>
      </w:r>
      <w:r w:rsidR="003C69D3" w:rsidRPr="00325415">
        <w:t>skladu sa strukom.</w:t>
      </w:r>
    </w:p>
    <w:bookmarkEnd w:id="45"/>
    <w:p w14:paraId="0EAD6F2B" w14:textId="4BC0EE5A" w:rsidR="00636C17" w:rsidRPr="00325415" w:rsidRDefault="00DB1BBF" w:rsidP="00995C32">
      <w:pPr>
        <w:spacing w:after="0"/>
        <w:rPr>
          <w:rStyle w:val="fontstyle01"/>
          <w:rFonts w:asciiTheme="minorHAnsi" w:eastAsiaTheme="minorEastAsia" w:hAnsiTheme="minorHAnsi"/>
          <w:sz w:val="22"/>
          <w:szCs w:val="22"/>
        </w:rPr>
      </w:pPr>
      <w:r w:rsidRPr="00325415">
        <w:br/>
      </w:r>
      <w:r w:rsidR="6FD7A107" w:rsidRPr="00325415">
        <w:rPr>
          <w:rStyle w:val="fontstyle01"/>
          <w:rFonts w:asciiTheme="minorHAnsi" w:eastAsiaTheme="minorEastAsia" w:hAnsiTheme="minorHAnsi"/>
          <w:sz w:val="22"/>
          <w:szCs w:val="22"/>
        </w:rPr>
        <w:t>Literaturni izvori</w:t>
      </w:r>
    </w:p>
    <w:p w14:paraId="3D2993C8" w14:textId="77777777" w:rsidR="00C77C96" w:rsidRPr="00325415" w:rsidRDefault="00C77C96" w:rsidP="00995C32">
      <w:pPr>
        <w:spacing w:after="0"/>
        <w:jc w:val="both"/>
      </w:pPr>
      <w:r w:rsidRPr="00325415">
        <w:t xml:space="preserve">Goudelis, G., Ganatsas, P., Tsitsoni, T., Spanos, Y., i Daskalakou E. (2008). Effect of two successive wildfires in </w:t>
      </w:r>
      <w:r w:rsidRPr="00325415">
        <w:rPr>
          <w:i/>
        </w:rPr>
        <w:t>Pinus halepensis</w:t>
      </w:r>
      <w:r w:rsidRPr="00325415">
        <w:t xml:space="preserve"> stands of central Greece. </w:t>
      </w:r>
      <w:r w:rsidRPr="00325415">
        <w:rPr>
          <w:i/>
          <w:iCs/>
        </w:rPr>
        <w:t xml:space="preserve">Web Ecology, </w:t>
      </w:r>
      <w:r w:rsidRPr="00325415">
        <w:t xml:space="preserve">8(1), 30–34. </w:t>
      </w:r>
      <w:hyperlink r:id="rId50" w:history="1">
        <w:r w:rsidRPr="00325415">
          <w:rPr>
            <w:rStyle w:val="Hiperveza"/>
          </w:rPr>
          <w:t>https://doi.org/10.5194/we-8-30-2008</w:t>
        </w:r>
      </w:hyperlink>
    </w:p>
    <w:p w14:paraId="7F1731B3" w14:textId="77777777" w:rsidR="00C77C96" w:rsidRPr="00325415" w:rsidRDefault="00C77C96" w:rsidP="00C77C96">
      <w:pPr>
        <w:jc w:val="both"/>
      </w:pPr>
      <w:r w:rsidRPr="00325415">
        <w:t xml:space="preserve">Kajba, D., Gračan, J., Bogdan, S., i Ivanković, M. (2011). </w:t>
      </w:r>
      <w:r w:rsidRPr="00325415">
        <w:rPr>
          <w:i/>
          <w:iCs/>
        </w:rPr>
        <w:t>Dostignuća na oplemenjivanju vrsta drveća sredozemnih šuma</w:t>
      </w:r>
      <w:r w:rsidRPr="00325415">
        <w:t xml:space="preserve">. Šume hrvatskog sredozemlja, 339-351. Zagreb: </w:t>
      </w:r>
      <w:bookmarkStart w:id="46" w:name="_Hlk132806602"/>
      <w:r w:rsidRPr="00325415">
        <w:t>Akademija šumarskih znanosti,</w:t>
      </w:r>
      <w:bookmarkEnd w:id="46"/>
      <w:r w:rsidRPr="00325415">
        <w:t xml:space="preserve"> Hrvatske šume, Hrvatsko šumarsko društvo.</w:t>
      </w:r>
    </w:p>
    <w:p w14:paraId="37DA9C42" w14:textId="77777777" w:rsidR="00C77C96" w:rsidRPr="00325415" w:rsidRDefault="00C77C96" w:rsidP="00C77C96">
      <w:pPr>
        <w:jc w:val="both"/>
        <w:rPr>
          <w:b/>
          <w:bCs/>
        </w:rPr>
      </w:pPr>
      <w:r w:rsidRPr="00325415">
        <w:t xml:space="preserve">Karlović, V. (2002). </w:t>
      </w:r>
      <w:r w:rsidRPr="00325415">
        <w:rPr>
          <w:i/>
          <w:iCs/>
        </w:rPr>
        <w:t>Procesi gorenja i gašenja</w:t>
      </w:r>
      <w:r w:rsidRPr="00325415">
        <w:t xml:space="preserve">. Zagreb: Ministarstvo unutarnjih poslova RH, Policijska akademija. </w:t>
      </w:r>
    </w:p>
    <w:p w14:paraId="58A9701C" w14:textId="77777777" w:rsidR="00C77C96" w:rsidRPr="00325415" w:rsidRDefault="00C77C96" w:rsidP="00C77C96">
      <w:pPr>
        <w:jc w:val="both"/>
      </w:pPr>
      <w:r w:rsidRPr="00325415">
        <w:t xml:space="preserve">Matić, S., Oršanić, M.,  Anić, I., Drvodelić, D., Topić, V., Mikac, S. i  Đurđević, Z.  (2011). </w:t>
      </w:r>
      <w:r w:rsidRPr="00325415">
        <w:rPr>
          <w:i/>
          <w:iCs/>
        </w:rPr>
        <w:t>Pošumljavanje krša hrvatskoga Sredozemlja</w:t>
      </w:r>
      <w:r w:rsidRPr="00325415">
        <w:t>. Šume hrvatskoga Sredozemlja, 393–411. Zagreb: Akademija šumarskih znanosti, Hrvatske šume, Hrvatsko šumarsko društvo.</w:t>
      </w:r>
    </w:p>
    <w:p w14:paraId="72322063" w14:textId="64170E30" w:rsidR="00C77C96" w:rsidRPr="00325415" w:rsidRDefault="00C77C96" w:rsidP="00C77C96">
      <w:pPr>
        <w:jc w:val="both"/>
      </w:pPr>
      <w:r w:rsidRPr="00325415">
        <w:t xml:space="preserve">Pausas, J.G., Bladé, C., Valdecantos, A., Seva, J.P., Fuentes, D., Alloza, J.A., Vilagrosa, A., Bautista, S., Cortina,J. i  Vallejo, R. (2004). Pines and oaks in the restoration of Mediterranean landscapes of Spain. New perspectives for an old practice – a review. </w:t>
      </w:r>
      <w:r w:rsidRPr="00325415">
        <w:rPr>
          <w:i/>
          <w:iCs/>
        </w:rPr>
        <w:t>Plant ecology,</w:t>
      </w:r>
      <w:r w:rsidRPr="00325415">
        <w:t xml:space="preserve"> 171 (1-2), 209–220. </w:t>
      </w:r>
      <w:hyperlink r:id="rId51" w:history="1">
        <w:r w:rsidRPr="00325415">
          <w:rPr>
            <w:rStyle w:val="Hiperveza"/>
          </w:rPr>
          <w:t>https://doi.org/10.1016/j.jnc.2006.04.004</w:t>
        </w:r>
      </w:hyperlink>
    </w:p>
    <w:p w14:paraId="0474E5CB" w14:textId="77777777" w:rsidR="00C77C96" w:rsidRPr="00325415" w:rsidRDefault="00C77C96" w:rsidP="00C77C96">
      <w:pPr>
        <w:jc w:val="both"/>
      </w:pPr>
      <w:r w:rsidRPr="00325415">
        <w:t xml:space="preserve">Prpić, B., Tikvić, I., Idžojtić, M. i Seletković, Z. (2011). </w:t>
      </w:r>
      <w:r w:rsidRPr="00325415">
        <w:rPr>
          <w:i/>
          <w:iCs/>
        </w:rPr>
        <w:t>Ekološka konstitucija značajnijih vrsta drveća i grmlja</w:t>
      </w:r>
      <w:r w:rsidRPr="00325415">
        <w:t>. Šume hrvatskoga Sredozemlja, 245–287. Zagreb: Akademija šumarskih znanosti, Hrvatske šume, Hrvatsko šumarsko društvo.</w:t>
      </w:r>
    </w:p>
    <w:p w14:paraId="13A05432" w14:textId="2EEBA82E" w:rsidR="00C77C96" w:rsidRPr="00325415" w:rsidRDefault="00C77C96" w:rsidP="00C77C96">
      <w:pPr>
        <w:jc w:val="both"/>
      </w:pPr>
      <w:r w:rsidRPr="00325415">
        <w:t>Tekić, I.,  Fuerst–Bjeliš, B. i  Durbešić, A. (2014). Rasprostranjenost alepskog bora (</w:t>
      </w:r>
      <w:r w:rsidRPr="00325415">
        <w:rPr>
          <w:i/>
        </w:rPr>
        <w:t>Pinus halepensis</w:t>
      </w:r>
      <w:r w:rsidRPr="00325415">
        <w:t xml:space="preserve"> Mill.) i njegov utjecaj na vegetaciju i strukturu pejzaža šireg šibenskog područja. </w:t>
      </w:r>
      <w:r w:rsidRPr="00325415">
        <w:rPr>
          <w:i/>
          <w:iCs/>
        </w:rPr>
        <w:t>Šumarski list,</w:t>
      </w:r>
      <w:r w:rsidRPr="00325415">
        <w:t xml:space="preserve"> 11/12, 593.-600.</w:t>
      </w:r>
    </w:p>
    <w:p w14:paraId="08CAC587" w14:textId="77777777" w:rsidR="00C77C96" w:rsidRPr="00325415" w:rsidRDefault="00C77C96" w:rsidP="00C77C96">
      <w:pPr>
        <w:jc w:val="both"/>
      </w:pPr>
      <w:r w:rsidRPr="00325415">
        <w:t>Trinajstić,I., (1993). Problem sukcesije vegetacije na požarištima alepskoga bora (</w:t>
      </w:r>
      <w:r w:rsidRPr="00325415">
        <w:rPr>
          <w:i/>
        </w:rPr>
        <w:t>Pinus halepensis</w:t>
      </w:r>
      <w:r w:rsidRPr="00325415">
        <w:t xml:space="preserve"> Mill.) u Hrvatskom primorju</w:t>
      </w:r>
      <w:r w:rsidRPr="00325415">
        <w:rPr>
          <w:i/>
          <w:iCs/>
        </w:rPr>
        <w:t>. Šumarski list,</w:t>
      </w:r>
      <w:r w:rsidRPr="00325415">
        <w:t xml:space="preserve"> 117 (3), 131–136. </w:t>
      </w:r>
    </w:p>
    <w:p w14:paraId="66088AD5" w14:textId="77777777" w:rsidR="00C77C96" w:rsidRPr="00325415" w:rsidRDefault="00C77C96" w:rsidP="00C77C96">
      <w:pPr>
        <w:jc w:val="both"/>
      </w:pPr>
      <w:r w:rsidRPr="00325415">
        <w:t>Way, S., (2006). Strategic managment of Aleppo Pines on Lower Eyre Peninsula to maximise biodiversity conservation outcomes. Department for Environment and Heritage. Port Linkoln, South Australia.</w:t>
      </w:r>
    </w:p>
    <w:p w14:paraId="70C2EF75" w14:textId="77777777" w:rsidR="00C77C96" w:rsidRPr="00325415" w:rsidRDefault="00000000" w:rsidP="00C77C96">
      <w:pPr>
        <w:jc w:val="both"/>
      </w:pPr>
      <w:hyperlink r:id="rId52" w:history="1">
        <w:r w:rsidR="00C77C96" w:rsidRPr="00325415">
          <w:rPr>
            <w:rStyle w:val="Hiperveza"/>
          </w:rPr>
          <w:t>https://klima.hr/razno/publikacije/agroklimatski_atlas _RH_1981_ 2020.pdf</w:t>
        </w:r>
      </w:hyperlink>
      <w:r w:rsidR="00C77C96" w:rsidRPr="00325415">
        <w:t xml:space="preserve"> (pristupljeno  15.2.2023.)</w:t>
      </w:r>
    </w:p>
    <w:p w14:paraId="34B30042" w14:textId="77777777" w:rsidR="00C77C96" w:rsidRPr="00325415" w:rsidRDefault="00000000" w:rsidP="00C77C96">
      <w:pPr>
        <w:jc w:val="both"/>
      </w:pPr>
      <w:hyperlink r:id="rId53" w:history="1">
        <w:r w:rsidR="00C77C96" w:rsidRPr="00325415">
          <w:rPr>
            <w:rStyle w:val="Hiperveza"/>
          </w:rPr>
          <w:t>https://meteo.hr/podaci.php?section=podaci_agro&amp;param=pozarind&amp;el=opis</w:t>
        </w:r>
      </w:hyperlink>
      <w:r w:rsidR="00C77C96" w:rsidRPr="00325415">
        <w:t xml:space="preserve"> </w:t>
      </w:r>
    </w:p>
    <w:p w14:paraId="016952CB" w14:textId="5B10F5D0" w:rsidR="00C77C96" w:rsidRPr="00325415" w:rsidRDefault="00C77C96" w:rsidP="00C77C96">
      <w:pPr>
        <w:jc w:val="both"/>
      </w:pPr>
      <w:r w:rsidRPr="00325415">
        <w:t>(pristupljeno  15.2.2023.)</w:t>
      </w:r>
    </w:p>
    <w:p w14:paraId="1314193D" w14:textId="77777777" w:rsidR="00C77C96" w:rsidRPr="00325415" w:rsidRDefault="00000000" w:rsidP="00C77C96">
      <w:pPr>
        <w:jc w:val="both"/>
        <w:rPr>
          <w:u w:val="single"/>
        </w:rPr>
      </w:pPr>
      <w:hyperlink r:id="rId54">
        <w:r w:rsidR="00C77C96" w:rsidRPr="00325415">
          <w:rPr>
            <w:rStyle w:val="Hiperveza"/>
          </w:rPr>
          <w:t>https://www.globe.gov/documents/355050/1234a23e-9751-4c3e-8dbd-f0ff492474d7</w:t>
        </w:r>
      </w:hyperlink>
      <w:r w:rsidR="00C77C96" w:rsidRPr="00325415">
        <w:rPr>
          <w:u w:val="single"/>
        </w:rPr>
        <w:t xml:space="preserve"> </w:t>
      </w:r>
    </w:p>
    <w:p w14:paraId="4099EFD1" w14:textId="415FCBA4" w:rsidR="00C77C96" w:rsidRPr="00325415" w:rsidRDefault="00C77C96" w:rsidP="00C77C96">
      <w:pPr>
        <w:jc w:val="both"/>
        <w:rPr>
          <w:u w:val="single"/>
        </w:rPr>
      </w:pPr>
      <w:r w:rsidRPr="00325415">
        <w:t>(pristupljeno  8.2.2023.)</w:t>
      </w:r>
    </w:p>
    <w:p w14:paraId="6C91F5FF" w14:textId="304A4B3B" w:rsidR="00C77C96" w:rsidRPr="00325415" w:rsidRDefault="00000000" w:rsidP="00C77C96">
      <w:pPr>
        <w:jc w:val="both"/>
      </w:pPr>
      <w:hyperlink r:id="rId55">
        <w:r w:rsidR="00C77C96" w:rsidRPr="00325415">
          <w:rPr>
            <w:rStyle w:val="Hiperveza"/>
          </w:rPr>
          <w:t>https://klima.hr/razno/publikacije/agroklimatski_atlas _RH_1981_ 2020.pdf</w:t>
        </w:r>
      </w:hyperlink>
      <w:r w:rsidR="00C77C96" w:rsidRPr="00325415">
        <w:t>. (pristupljeno 1.2.2023.)</w:t>
      </w:r>
    </w:p>
    <w:p w14:paraId="36973179" w14:textId="77777777" w:rsidR="00C77C96" w:rsidRPr="00325415" w:rsidRDefault="00000000" w:rsidP="00C77C96">
      <w:pPr>
        <w:jc w:val="both"/>
      </w:pPr>
      <w:hyperlink r:id="rId56">
        <w:r w:rsidR="00C77C96" w:rsidRPr="00325415">
          <w:rPr>
            <w:rStyle w:val="Hiperveza"/>
          </w:rPr>
          <w:t>https://firms.modaps.eosdis.nasa.gov/</w:t>
        </w:r>
      </w:hyperlink>
      <w:r w:rsidR="00C77C96" w:rsidRPr="00325415">
        <w:t xml:space="preserve">  (pristupljeno 18.1.2023.)</w:t>
      </w:r>
    </w:p>
    <w:p w14:paraId="6151AFEB" w14:textId="77777777" w:rsidR="00C77C96" w:rsidRPr="00325415" w:rsidRDefault="00000000" w:rsidP="00C77C96">
      <w:pPr>
        <w:jc w:val="both"/>
      </w:pPr>
      <w:hyperlink r:id="rId57">
        <w:r w:rsidR="00C77C96" w:rsidRPr="00325415">
          <w:rPr>
            <w:rStyle w:val="Hiperveza"/>
          </w:rPr>
          <w:t>https://www.globe.gov/do-globe/globe-teachers-guide/biosphere/biometry-including-tree-height-</w:t>
        </w:r>
      </w:hyperlink>
      <w:r w:rsidR="00C77C96" w:rsidRPr="00325415">
        <w:t xml:space="preserve"> (pristupljeno, 16.1.2023.)</w:t>
      </w:r>
    </w:p>
    <w:p w14:paraId="15D6B6B8" w14:textId="12BA8437" w:rsidR="00C77C96" w:rsidRPr="00325415" w:rsidRDefault="00000000" w:rsidP="00C77C96">
      <w:pPr>
        <w:jc w:val="both"/>
      </w:pPr>
      <w:hyperlink r:id="rId58" w:history="1">
        <w:r w:rsidR="00C77C96" w:rsidRPr="00325415">
          <w:rPr>
            <w:rStyle w:val="Hiperveza"/>
          </w:rPr>
          <w:t>https://hr.httpstonecropgarden.org/1593-how-fast-do-pine-trees-grow.html</w:t>
        </w:r>
      </w:hyperlink>
      <w:r w:rsidR="008A1D2D" w:rsidRPr="00325415">
        <w:rPr>
          <w:u w:val="single"/>
        </w:rPr>
        <w:t xml:space="preserve"> </w:t>
      </w:r>
      <w:r w:rsidR="00C77C96" w:rsidRPr="00325415">
        <w:t>(pristupljeno 1.3.2023.)</w:t>
      </w:r>
    </w:p>
    <w:p w14:paraId="692C7D58" w14:textId="77777777" w:rsidR="00C77C96" w:rsidRPr="00325415" w:rsidRDefault="00000000" w:rsidP="00C77C96">
      <w:pPr>
        <w:jc w:val="both"/>
        <w:rPr>
          <w:u w:val="single"/>
        </w:rPr>
      </w:pPr>
      <w:hyperlink r:id="rId59">
        <w:r w:rsidR="00C77C96" w:rsidRPr="00325415">
          <w:rPr>
            <w:rStyle w:val="Hiperveza"/>
          </w:rPr>
          <w:t>https://hrcak.srce.hr/file/221950</w:t>
        </w:r>
      </w:hyperlink>
      <w:r w:rsidR="00C77C96" w:rsidRPr="00325415">
        <w:rPr>
          <w:u w:val="single"/>
        </w:rPr>
        <w:t xml:space="preserve">  </w:t>
      </w:r>
      <w:r w:rsidR="00C77C96" w:rsidRPr="00325415">
        <w:t>(pristupljeno 28.2.2023.)</w:t>
      </w:r>
    </w:p>
    <w:p w14:paraId="6AD18444" w14:textId="77777777" w:rsidR="00C77C96" w:rsidRPr="00C77C96" w:rsidRDefault="00000000" w:rsidP="00C77C96">
      <w:pPr>
        <w:jc w:val="both"/>
      </w:pPr>
      <w:hyperlink r:id="rId60">
        <w:r w:rsidR="00C77C96" w:rsidRPr="00325415">
          <w:rPr>
            <w:rStyle w:val="Hiperveza"/>
          </w:rPr>
          <w:t>https://www.youtube.com/watch?v=rFjBy8VHZBc</w:t>
        </w:r>
      </w:hyperlink>
      <w:r w:rsidR="00C77C96" w:rsidRPr="00325415">
        <w:rPr>
          <w:u w:val="single"/>
        </w:rPr>
        <w:t xml:space="preserve">  </w:t>
      </w:r>
      <w:r w:rsidR="00C77C96" w:rsidRPr="00325415">
        <w:t>(pristupljeno 1.2.2023.)</w:t>
      </w:r>
    </w:p>
    <w:p w14:paraId="02CC02BE" w14:textId="77777777" w:rsidR="00C77C96" w:rsidRPr="00C77C96" w:rsidRDefault="00C77C96" w:rsidP="00C77C96">
      <w:pPr>
        <w:jc w:val="both"/>
      </w:pPr>
    </w:p>
    <w:p w14:paraId="5681A5F1" w14:textId="4962FC2E" w:rsidR="00CD19E5" w:rsidRDefault="00CD19E5" w:rsidP="00C77C96">
      <w:pPr>
        <w:jc w:val="both"/>
      </w:pPr>
    </w:p>
    <w:sectPr w:rsidR="00CD19E5" w:rsidSect="00B07B1B">
      <w:pgSz w:w="11906" w:h="16838"/>
      <w:pgMar w:top="1417" w:right="1417" w:bottom="1417" w:left="1417"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6DEA" w14:textId="77777777" w:rsidR="00605B26" w:rsidRDefault="00605B26" w:rsidP="00832118">
      <w:pPr>
        <w:spacing w:after="0" w:line="240" w:lineRule="auto"/>
      </w:pPr>
      <w:r>
        <w:separator/>
      </w:r>
    </w:p>
  </w:endnote>
  <w:endnote w:type="continuationSeparator" w:id="0">
    <w:p w14:paraId="082FEA4A" w14:textId="77777777" w:rsidR="00605B26" w:rsidRDefault="00605B26" w:rsidP="00832118">
      <w:pPr>
        <w:spacing w:after="0" w:line="240" w:lineRule="auto"/>
      </w:pPr>
      <w:r>
        <w:continuationSeparator/>
      </w:r>
    </w:p>
  </w:endnote>
  <w:endnote w:type="continuationNotice" w:id="1">
    <w:p w14:paraId="60D91789" w14:textId="77777777" w:rsidR="00605B26" w:rsidRDefault="00605B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6580" w14:textId="77777777" w:rsidR="00605B26" w:rsidRDefault="00605B26" w:rsidP="00832118">
      <w:pPr>
        <w:spacing w:after="0" w:line="240" w:lineRule="auto"/>
      </w:pPr>
      <w:r>
        <w:separator/>
      </w:r>
    </w:p>
  </w:footnote>
  <w:footnote w:type="continuationSeparator" w:id="0">
    <w:p w14:paraId="2A5607D5" w14:textId="77777777" w:rsidR="00605B26" w:rsidRDefault="00605B26" w:rsidP="00832118">
      <w:pPr>
        <w:spacing w:after="0" w:line="240" w:lineRule="auto"/>
      </w:pPr>
      <w:r>
        <w:continuationSeparator/>
      </w:r>
    </w:p>
  </w:footnote>
  <w:footnote w:type="continuationNotice" w:id="1">
    <w:p w14:paraId="195E853E" w14:textId="77777777" w:rsidR="00605B26" w:rsidRDefault="00605B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9FF5"/>
    <w:multiLevelType w:val="hybridMultilevel"/>
    <w:tmpl w:val="EFD41F18"/>
    <w:lvl w:ilvl="0" w:tplc="2DF465D2">
      <w:start w:val="1"/>
      <w:numFmt w:val="bullet"/>
      <w:lvlText w:val="·"/>
      <w:lvlJc w:val="left"/>
      <w:pPr>
        <w:ind w:left="720" w:hanging="360"/>
      </w:pPr>
      <w:rPr>
        <w:rFonts w:ascii="Symbol" w:hAnsi="Symbol" w:hint="default"/>
      </w:rPr>
    </w:lvl>
    <w:lvl w:ilvl="1" w:tplc="972E338E">
      <w:start w:val="1"/>
      <w:numFmt w:val="bullet"/>
      <w:lvlText w:val="o"/>
      <w:lvlJc w:val="left"/>
      <w:pPr>
        <w:ind w:left="1440" w:hanging="360"/>
      </w:pPr>
      <w:rPr>
        <w:rFonts w:ascii="Courier New" w:hAnsi="Courier New" w:hint="default"/>
      </w:rPr>
    </w:lvl>
    <w:lvl w:ilvl="2" w:tplc="35E4BC02">
      <w:start w:val="1"/>
      <w:numFmt w:val="bullet"/>
      <w:lvlText w:val=""/>
      <w:lvlJc w:val="left"/>
      <w:pPr>
        <w:ind w:left="2160" w:hanging="360"/>
      </w:pPr>
      <w:rPr>
        <w:rFonts w:ascii="Wingdings" w:hAnsi="Wingdings" w:hint="default"/>
      </w:rPr>
    </w:lvl>
    <w:lvl w:ilvl="3" w:tplc="2B7A3300">
      <w:start w:val="1"/>
      <w:numFmt w:val="bullet"/>
      <w:lvlText w:val=""/>
      <w:lvlJc w:val="left"/>
      <w:pPr>
        <w:ind w:left="2880" w:hanging="360"/>
      </w:pPr>
      <w:rPr>
        <w:rFonts w:ascii="Symbol" w:hAnsi="Symbol" w:hint="default"/>
      </w:rPr>
    </w:lvl>
    <w:lvl w:ilvl="4" w:tplc="FA624A3E">
      <w:start w:val="1"/>
      <w:numFmt w:val="bullet"/>
      <w:lvlText w:val="o"/>
      <w:lvlJc w:val="left"/>
      <w:pPr>
        <w:ind w:left="3600" w:hanging="360"/>
      </w:pPr>
      <w:rPr>
        <w:rFonts w:ascii="Courier New" w:hAnsi="Courier New" w:hint="default"/>
      </w:rPr>
    </w:lvl>
    <w:lvl w:ilvl="5" w:tplc="915A94F8">
      <w:start w:val="1"/>
      <w:numFmt w:val="bullet"/>
      <w:lvlText w:val=""/>
      <w:lvlJc w:val="left"/>
      <w:pPr>
        <w:ind w:left="4320" w:hanging="360"/>
      </w:pPr>
      <w:rPr>
        <w:rFonts w:ascii="Wingdings" w:hAnsi="Wingdings" w:hint="default"/>
      </w:rPr>
    </w:lvl>
    <w:lvl w:ilvl="6" w:tplc="5CDC00BE">
      <w:start w:val="1"/>
      <w:numFmt w:val="bullet"/>
      <w:lvlText w:val=""/>
      <w:lvlJc w:val="left"/>
      <w:pPr>
        <w:ind w:left="5040" w:hanging="360"/>
      </w:pPr>
      <w:rPr>
        <w:rFonts w:ascii="Symbol" w:hAnsi="Symbol" w:hint="default"/>
      </w:rPr>
    </w:lvl>
    <w:lvl w:ilvl="7" w:tplc="F4C84878">
      <w:start w:val="1"/>
      <w:numFmt w:val="bullet"/>
      <w:lvlText w:val="o"/>
      <w:lvlJc w:val="left"/>
      <w:pPr>
        <w:ind w:left="5760" w:hanging="360"/>
      </w:pPr>
      <w:rPr>
        <w:rFonts w:ascii="Courier New" w:hAnsi="Courier New" w:hint="default"/>
      </w:rPr>
    </w:lvl>
    <w:lvl w:ilvl="8" w:tplc="A5B0D4C2">
      <w:start w:val="1"/>
      <w:numFmt w:val="bullet"/>
      <w:lvlText w:val=""/>
      <w:lvlJc w:val="left"/>
      <w:pPr>
        <w:ind w:left="6480" w:hanging="360"/>
      </w:pPr>
      <w:rPr>
        <w:rFonts w:ascii="Wingdings" w:hAnsi="Wingdings" w:hint="default"/>
      </w:rPr>
    </w:lvl>
  </w:abstractNum>
  <w:abstractNum w:abstractNumId="1" w15:restartNumberingAfterBreak="0">
    <w:nsid w:val="47242B86"/>
    <w:multiLevelType w:val="hybridMultilevel"/>
    <w:tmpl w:val="DC60F234"/>
    <w:lvl w:ilvl="0" w:tplc="7A940B94">
      <w:start w:val="1"/>
      <w:numFmt w:val="bullet"/>
      <w:lvlText w:val="·"/>
      <w:lvlJc w:val="left"/>
      <w:pPr>
        <w:ind w:left="720" w:hanging="360"/>
      </w:pPr>
      <w:rPr>
        <w:rFonts w:ascii="Symbol" w:hAnsi="Symbol" w:hint="default"/>
      </w:rPr>
    </w:lvl>
    <w:lvl w:ilvl="1" w:tplc="92346378">
      <w:start w:val="1"/>
      <w:numFmt w:val="bullet"/>
      <w:lvlText w:val="o"/>
      <w:lvlJc w:val="left"/>
      <w:pPr>
        <w:ind w:left="1440" w:hanging="360"/>
      </w:pPr>
      <w:rPr>
        <w:rFonts w:ascii="Courier New" w:hAnsi="Courier New" w:hint="default"/>
      </w:rPr>
    </w:lvl>
    <w:lvl w:ilvl="2" w:tplc="70F290DA">
      <w:start w:val="1"/>
      <w:numFmt w:val="bullet"/>
      <w:lvlText w:val=""/>
      <w:lvlJc w:val="left"/>
      <w:pPr>
        <w:ind w:left="2160" w:hanging="360"/>
      </w:pPr>
      <w:rPr>
        <w:rFonts w:ascii="Wingdings" w:hAnsi="Wingdings" w:hint="default"/>
      </w:rPr>
    </w:lvl>
    <w:lvl w:ilvl="3" w:tplc="8B084D1A">
      <w:start w:val="1"/>
      <w:numFmt w:val="bullet"/>
      <w:lvlText w:val=""/>
      <w:lvlJc w:val="left"/>
      <w:pPr>
        <w:ind w:left="2880" w:hanging="360"/>
      </w:pPr>
      <w:rPr>
        <w:rFonts w:ascii="Symbol" w:hAnsi="Symbol" w:hint="default"/>
      </w:rPr>
    </w:lvl>
    <w:lvl w:ilvl="4" w:tplc="6F2EB646">
      <w:start w:val="1"/>
      <w:numFmt w:val="bullet"/>
      <w:lvlText w:val="o"/>
      <w:lvlJc w:val="left"/>
      <w:pPr>
        <w:ind w:left="3600" w:hanging="360"/>
      </w:pPr>
      <w:rPr>
        <w:rFonts w:ascii="Courier New" w:hAnsi="Courier New" w:hint="default"/>
      </w:rPr>
    </w:lvl>
    <w:lvl w:ilvl="5" w:tplc="24DA25C6">
      <w:start w:val="1"/>
      <w:numFmt w:val="bullet"/>
      <w:lvlText w:val=""/>
      <w:lvlJc w:val="left"/>
      <w:pPr>
        <w:ind w:left="4320" w:hanging="360"/>
      </w:pPr>
      <w:rPr>
        <w:rFonts w:ascii="Wingdings" w:hAnsi="Wingdings" w:hint="default"/>
      </w:rPr>
    </w:lvl>
    <w:lvl w:ilvl="6" w:tplc="98A0DB02">
      <w:start w:val="1"/>
      <w:numFmt w:val="bullet"/>
      <w:lvlText w:val=""/>
      <w:lvlJc w:val="left"/>
      <w:pPr>
        <w:ind w:left="5040" w:hanging="360"/>
      </w:pPr>
      <w:rPr>
        <w:rFonts w:ascii="Symbol" w:hAnsi="Symbol" w:hint="default"/>
      </w:rPr>
    </w:lvl>
    <w:lvl w:ilvl="7" w:tplc="9744A49A">
      <w:start w:val="1"/>
      <w:numFmt w:val="bullet"/>
      <w:lvlText w:val="o"/>
      <w:lvlJc w:val="left"/>
      <w:pPr>
        <w:ind w:left="5760" w:hanging="360"/>
      </w:pPr>
      <w:rPr>
        <w:rFonts w:ascii="Courier New" w:hAnsi="Courier New" w:hint="default"/>
      </w:rPr>
    </w:lvl>
    <w:lvl w:ilvl="8" w:tplc="2BFCB914">
      <w:start w:val="1"/>
      <w:numFmt w:val="bullet"/>
      <w:lvlText w:val=""/>
      <w:lvlJc w:val="left"/>
      <w:pPr>
        <w:ind w:left="6480" w:hanging="360"/>
      </w:pPr>
      <w:rPr>
        <w:rFonts w:ascii="Wingdings" w:hAnsi="Wingdings" w:hint="default"/>
      </w:rPr>
    </w:lvl>
  </w:abstractNum>
  <w:abstractNum w:abstractNumId="2" w15:restartNumberingAfterBreak="0">
    <w:nsid w:val="494E79EB"/>
    <w:multiLevelType w:val="multilevel"/>
    <w:tmpl w:val="08C60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7241C8"/>
    <w:multiLevelType w:val="hybridMultilevel"/>
    <w:tmpl w:val="A65487D8"/>
    <w:lvl w:ilvl="0" w:tplc="D6E6D36C">
      <w:start w:val="1"/>
      <w:numFmt w:val="bullet"/>
      <w:lvlText w:val="-"/>
      <w:lvlJc w:val="left"/>
      <w:pPr>
        <w:ind w:left="720" w:hanging="360"/>
      </w:pPr>
      <w:rPr>
        <w:rFonts w:ascii="Calibri" w:hAnsi="Calibri" w:hint="default"/>
      </w:rPr>
    </w:lvl>
    <w:lvl w:ilvl="1" w:tplc="5B542B7C">
      <w:start w:val="1"/>
      <w:numFmt w:val="bullet"/>
      <w:lvlText w:val="o"/>
      <w:lvlJc w:val="left"/>
      <w:pPr>
        <w:ind w:left="1440" w:hanging="360"/>
      </w:pPr>
      <w:rPr>
        <w:rFonts w:ascii="Courier New" w:hAnsi="Courier New" w:hint="default"/>
      </w:rPr>
    </w:lvl>
    <w:lvl w:ilvl="2" w:tplc="7F706782">
      <w:start w:val="1"/>
      <w:numFmt w:val="bullet"/>
      <w:lvlText w:val=""/>
      <w:lvlJc w:val="left"/>
      <w:pPr>
        <w:ind w:left="2160" w:hanging="360"/>
      </w:pPr>
      <w:rPr>
        <w:rFonts w:ascii="Wingdings" w:hAnsi="Wingdings" w:hint="default"/>
      </w:rPr>
    </w:lvl>
    <w:lvl w:ilvl="3" w:tplc="3F68CED4">
      <w:start w:val="1"/>
      <w:numFmt w:val="bullet"/>
      <w:lvlText w:val=""/>
      <w:lvlJc w:val="left"/>
      <w:pPr>
        <w:ind w:left="2880" w:hanging="360"/>
      </w:pPr>
      <w:rPr>
        <w:rFonts w:ascii="Symbol" w:hAnsi="Symbol" w:hint="default"/>
      </w:rPr>
    </w:lvl>
    <w:lvl w:ilvl="4" w:tplc="51A0FD46">
      <w:start w:val="1"/>
      <w:numFmt w:val="bullet"/>
      <w:lvlText w:val="o"/>
      <w:lvlJc w:val="left"/>
      <w:pPr>
        <w:ind w:left="3600" w:hanging="360"/>
      </w:pPr>
      <w:rPr>
        <w:rFonts w:ascii="Courier New" w:hAnsi="Courier New" w:hint="default"/>
      </w:rPr>
    </w:lvl>
    <w:lvl w:ilvl="5" w:tplc="27044634">
      <w:start w:val="1"/>
      <w:numFmt w:val="bullet"/>
      <w:lvlText w:val=""/>
      <w:lvlJc w:val="left"/>
      <w:pPr>
        <w:ind w:left="4320" w:hanging="360"/>
      </w:pPr>
      <w:rPr>
        <w:rFonts w:ascii="Wingdings" w:hAnsi="Wingdings" w:hint="default"/>
      </w:rPr>
    </w:lvl>
    <w:lvl w:ilvl="6" w:tplc="B5724364">
      <w:start w:val="1"/>
      <w:numFmt w:val="bullet"/>
      <w:lvlText w:val=""/>
      <w:lvlJc w:val="left"/>
      <w:pPr>
        <w:ind w:left="5040" w:hanging="360"/>
      </w:pPr>
      <w:rPr>
        <w:rFonts w:ascii="Symbol" w:hAnsi="Symbol" w:hint="default"/>
      </w:rPr>
    </w:lvl>
    <w:lvl w:ilvl="7" w:tplc="AE105050">
      <w:start w:val="1"/>
      <w:numFmt w:val="bullet"/>
      <w:lvlText w:val="o"/>
      <w:lvlJc w:val="left"/>
      <w:pPr>
        <w:ind w:left="5760" w:hanging="360"/>
      </w:pPr>
      <w:rPr>
        <w:rFonts w:ascii="Courier New" w:hAnsi="Courier New" w:hint="default"/>
      </w:rPr>
    </w:lvl>
    <w:lvl w:ilvl="8" w:tplc="65DE74EE">
      <w:start w:val="1"/>
      <w:numFmt w:val="bullet"/>
      <w:lvlText w:val=""/>
      <w:lvlJc w:val="left"/>
      <w:pPr>
        <w:ind w:left="6480" w:hanging="360"/>
      </w:pPr>
      <w:rPr>
        <w:rFonts w:ascii="Wingdings" w:hAnsi="Wingdings" w:hint="default"/>
      </w:rPr>
    </w:lvl>
  </w:abstractNum>
  <w:abstractNum w:abstractNumId="4" w15:restartNumberingAfterBreak="0">
    <w:nsid w:val="751F2AE9"/>
    <w:multiLevelType w:val="hybridMultilevel"/>
    <w:tmpl w:val="B8B467DE"/>
    <w:lvl w:ilvl="0" w:tplc="16BED40E">
      <w:start w:val="1"/>
      <w:numFmt w:val="decimal"/>
      <w:lvlText w:val="%1."/>
      <w:lvlJc w:val="left"/>
      <w:pPr>
        <w:ind w:left="720" w:hanging="360"/>
      </w:pPr>
    </w:lvl>
    <w:lvl w:ilvl="1" w:tplc="A178EF4C">
      <w:start w:val="1"/>
      <w:numFmt w:val="lowerLetter"/>
      <w:lvlText w:val="%2."/>
      <w:lvlJc w:val="left"/>
      <w:pPr>
        <w:ind w:left="1440" w:hanging="360"/>
      </w:pPr>
    </w:lvl>
    <w:lvl w:ilvl="2" w:tplc="DAE88C8E">
      <w:start w:val="1"/>
      <w:numFmt w:val="lowerRoman"/>
      <w:lvlText w:val="%3."/>
      <w:lvlJc w:val="right"/>
      <w:pPr>
        <w:ind w:left="2160" w:hanging="180"/>
      </w:pPr>
    </w:lvl>
    <w:lvl w:ilvl="3" w:tplc="95F694BC">
      <w:start w:val="1"/>
      <w:numFmt w:val="decimal"/>
      <w:lvlText w:val="%4."/>
      <w:lvlJc w:val="left"/>
      <w:pPr>
        <w:ind w:left="2880" w:hanging="360"/>
      </w:pPr>
    </w:lvl>
    <w:lvl w:ilvl="4" w:tplc="6AF0D43E">
      <w:start w:val="1"/>
      <w:numFmt w:val="lowerLetter"/>
      <w:lvlText w:val="%5."/>
      <w:lvlJc w:val="left"/>
      <w:pPr>
        <w:ind w:left="3600" w:hanging="360"/>
      </w:pPr>
    </w:lvl>
    <w:lvl w:ilvl="5" w:tplc="C7B8623E">
      <w:start w:val="1"/>
      <w:numFmt w:val="lowerRoman"/>
      <w:lvlText w:val="%6."/>
      <w:lvlJc w:val="right"/>
      <w:pPr>
        <w:ind w:left="4320" w:hanging="180"/>
      </w:pPr>
    </w:lvl>
    <w:lvl w:ilvl="6" w:tplc="67A0C7C4">
      <w:start w:val="1"/>
      <w:numFmt w:val="decimal"/>
      <w:lvlText w:val="%7."/>
      <w:lvlJc w:val="left"/>
      <w:pPr>
        <w:ind w:left="5040" w:hanging="360"/>
      </w:pPr>
    </w:lvl>
    <w:lvl w:ilvl="7" w:tplc="29446E1C">
      <w:start w:val="1"/>
      <w:numFmt w:val="lowerLetter"/>
      <w:lvlText w:val="%8."/>
      <w:lvlJc w:val="left"/>
      <w:pPr>
        <w:ind w:left="5760" w:hanging="360"/>
      </w:pPr>
    </w:lvl>
    <w:lvl w:ilvl="8" w:tplc="BFC22DF2">
      <w:start w:val="1"/>
      <w:numFmt w:val="lowerRoman"/>
      <w:lvlText w:val="%9."/>
      <w:lvlJc w:val="right"/>
      <w:pPr>
        <w:ind w:left="6480" w:hanging="180"/>
      </w:pPr>
    </w:lvl>
  </w:abstractNum>
  <w:abstractNum w:abstractNumId="5" w15:restartNumberingAfterBreak="0">
    <w:nsid w:val="77BF4B69"/>
    <w:multiLevelType w:val="hybridMultilevel"/>
    <w:tmpl w:val="095EC16E"/>
    <w:lvl w:ilvl="0" w:tplc="0A605CC4">
      <w:start w:val="1"/>
      <w:numFmt w:val="bullet"/>
      <w:lvlText w:val="·"/>
      <w:lvlJc w:val="left"/>
      <w:pPr>
        <w:ind w:left="720" w:hanging="360"/>
      </w:pPr>
      <w:rPr>
        <w:rFonts w:ascii="Symbol" w:hAnsi="Symbol" w:hint="default"/>
      </w:rPr>
    </w:lvl>
    <w:lvl w:ilvl="1" w:tplc="2F0C513A">
      <w:start w:val="1"/>
      <w:numFmt w:val="bullet"/>
      <w:lvlText w:val="o"/>
      <w:lvlJc w:val="left"/>
      <w:pPr>
        <w:ind w:left="1440" w:hanging="360"/>
      </w:pPr>
      <w:rPr>
        <w:rFonts w:ascii="Courier New" w:hAnsi="Courier New" w:hint="default"/>
      </w:rPr>
    </w:lvl>
    <w:lvl w:ilvl="2" w:tplc="92C06320">
      <w:start w:val="1"/>
      <w:numFmt w:val="bullet"/>
      <w:lvlText w:val=""/>
      <w:lvlJc w:val="left"/>
      <w:pPr>
        <w:ind w:left="2160" w:hanging="360"/>
      </w:pPr>
      <w:rPr>
        <w:rFonts w:ascii="Wingdings" w:hAnsi="Wingdings" w:hint="default"/>
      </w:rPr>
    </w:lvl>
    <w:lvl w:ilvl="3" w:tplc="5BD80B24">
      <w:start w:val="1"/>
      <w:numFmt w:val="bullet"/>
      <w:lvlText w:val=""/>
      <w:lvlJc w:val="left"/>
      <w:pPr>
        <w:ind w:left="2880" w:hanging="360"/>
      </w:pPr>
      <w:rPr>
        <w:rFonts w:ascii="Symbol" w:hAnsi="Symbol" w:hint="default"/>
      </w:rPr>
    </w:lvl>
    <w:lvl w:ilvl="4" w:tplc="B38696A6">
      <w:start w:val="1"/>
      <w:numFmt w:val="bullet"/>
      <w:lvlText w:val="o"/>
      <w:lvlJc w:val="left"/>
      <w:pPr>
        <w:ind w:left="3600" w:hanging="360"/>
      </w:pPr>
      <w:rPr>
        <w:rFonts w:ascii="Courier New" w:hAnsi="Courier New" w:hint="default"/>
      </w:rPr>
    </w:lvl>
    <w:lvl w:ilvl="5" w:tplc="027A6772">
      <w:start w:val="1"/>
      <w:numFmt w:val="bullet"/>
      <w:lvlText w:val=""/>
      <w:lvlJc w:val="left"/>
      <w:pPr>
        <w:ind w:left="4320" w:hanging="360"/>
      </w:pPr>
      <w:rPr>
        <w:rFonts w:ascii="Wingdings" w:hAnsi="Wingdings" w:hint="default"/>
      </w:rPr>
    </w:lvl>
    <w:lvl w:ilvl="6" w:tplc="16F2A26C">
      <w:start w:val="1"/>
      <w:numFmt w:val="bullet"/>
      <w:lvlText w:val=""/>
      <w:lvlJc w:val="left"/>
      <w:pPr>
        <w:ind w:left="5040" w:hanging="360"/>
      </w:pPr>
      <w:rPr>
        <w:rFonts w:ascii="Symbol" w:hAnsi="Symbol" w:hint="default"/>
      </w:rPr>
    </w:lvl>
    <w:lvl w:ilvl="7" w:tplc="7862A900">
      <w:start w:val="1"/>
      <w:numFmt w:val="bullet"/>
      <w:lvlText w:val="o"/>
      <w:lvlJc w:val="left"/>
      <w:pPr>
        <w:ind w:left="5760" w:hanging="360"/>
      </w:pPr>
      <w:rPr>
        <w:rFonts w:ascii="Courier New" w:hAnsi="Courier New" w:hint="default"/>
      </w:rPr>
    </w:lvl>
    <w:lvl w:ilvl="8" w:tplc="F9BC5570">
      <w:start w:val="1"/>
      <w:numFmt w:val="bullet"/>
      <w:lvlText w:val=""/>
      <w:lvlJc w:val="left"/>
      <w:pPr>
        <w:ind w:left="6480" w:hanging="360"/>
      </w:pPr>
      <w:rPr>
        <w:rFonts w:ascii="Wingdings" w:hAnsi="Wingdings" w:hint="default"/>
      </w:rPr>
    </w:lvl>
  </w:abstractNum>
  <w:num w:numId="1" w16cid:durableId="1782409623">
    <w:abstractNumId w:val="4"/>
  </w:num>
  <w:num w:numId="2" w16cid:durableId="322394700">
    <w:abstractNumId w:val="5"/>
  </w:num>
  <w:num w:numId="3" w16cid:durableId="374937495">
    <w:abstractNumId w:val="0"/>
  </w:num>
  <w:num w:numId="4" w16cid:durableId="2136092360">
    <w:abstractNumId w:val="1"/>
  </w:num>
  <w:num w:numId="5" w16cid:durableId="2104835813">
    <w:abstractNumId w:val="3"/>
  </w:num>
  <w:num w:numId="6" w16cid:durableId="1226598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xMDG0MDE1sjQ0sTBX0lEKTi0uzszPAykwrAUAiQEfgywAAAA="/>
  </w:docVars>
  <w:rsids>
    <w:rsidRoot w:val="00DB1BBF"/>
    <w:rsid w:val="0000192A"/>
    <w:rsid w:val="00003088"/>
    <w:rsid w:val="000032C9"/>
    <w:rsid w:val="0000498B"/>
    <w:rsid w:val="00006776"/>
    <w:rsid w:val="00007352"/>
    <w:rsid w:val="00015901"/>
    <w:rsid w:val="000169F0"/>
    <w:rsid w:val="00017C12"/>
    <w:rsid w:val="00021989"/>
    <w:rsid w:val="00022F32"/>
    <w:rsid w:val="00025817"/>
    <w:rsid w:val="00026263"/>
    <w:rsid w:val="000265D9"/>
    <w:rsid w:val="0002714F"/>
    <w:rsid w:val="00030B9D"/>
    <w:rsid w:val="00030E56"/>
    <w:rsid w:val="00031688"/>
    <w:rsid w:val="00032EBD"/>
    <w:rsid w:val="00033720"/>
    <w:rsid w:val="000339D5"/>
    <w:rsid w:val="00034A1F"/>
    <w:rsid w:val="00042712"/>
    <w:rsid w:val="00042A8A"/>
    <w:rsid w:val="00045F89"/>
    <w:rsid w:val="000464E6"/>
    <w:rsid w:val="00046840"/>
    <w:rsid w:val="0004687E"/>
    <w:rsid w:val="00046A53"/>
    <w:rsid w:val="00047E13"/>
    <w:rsid w:val="00050059"/>
    <w:rsid w:val="00052212"/>
    <w:rsid w:val="00052F13"/>
    <w:rsid w:val="0005328A"/>
    <w:rsid w:val="000536B7"/>
    <w:rsid w:val="0005518D"/>
    <w:rsid w:val="00056E6E"/>
    <w:rsid w:val="00057E86"/>
    <w:rsid w:val="00060908"/>
    <w:rsid w:val="00060BF5"/>
    <w:rsid w:val="00060D25"/>
    <w:rsid w:val="00061719"/>
    <w:rsid w:val="0006477C"/>
    <w:rsid w:val="00064AEF"/>
    <w:rsid w:val="00065E03"/>
    <w:rsid w:val="00066638"/>
    <w:rsid w:val="00067638"/>
    <w:rsid w:val="000707B1"/>
    <w:rsid w:val="00070DAC"/>
    <w:rsid w:val="00072EF8"/>
    <w:rsid w:val="00072F6B"/>
    <w:rsid w:val="0007373D"/>
    <w:rsid w:val="00074028"/>
    <w:rsid w:val="00074FBF"/>
    <w:rsid w:val="000764C5"/>
    <w:rsid w:val="00076B84"/>
    <w:rsid w:val="00081AA7"/>
    <w:rsid w:val="00083237"/>
    <w:rsid w:val="00083CE9"/>
    <w:rsid w:val="0008433A"/>
    <w:rsid w:val="00084382"/>
    <w:rsid w:val="00084CB7"/>
    <w:rsid w:val="0008518B"/>
    <w:rsid w:val="00085609"/>
    <w:rsid w:val="00086311"/>
    <w:rsid w:val="0008774B"/>
    <w:rsid w:val="00087C73"/>
    <w:rsid w:val="00090E34"/>
    <w:rsid w:val="00090EC2"/>
    <w:rsid w:val="0009147E"/>
    <w:rsid w:val="000917BB"/>
    <w:rsid w:val="00091A87"/>
    <w:rsid w:val="00092D72"/>
    <w:rsid w:val="00094BE0"/>
    <w:rsid w:val="000A1293"/>
    <w:rsid w:val="000A1FD6"/>
    <w:rsid w:val="000A5BC4"/>
    <w:rsid w:val="000A765D"/>
    <w:rsid w:val="000A7EDA"/>
    <w:rsid w:val="000B018D"/>
    <w:rsid w:val="000B0D49"/>
    <w:rsid w:val="000B1666"/>
    <w:rsid w:val="000B254D"/>
    <w:rsid w:val="000B26A5"/>
    <w:rsid w:val="000B27D4"/>
    <w:rsid w:val="000B4013"/>
    <w:rsid w:val="000B4026"/>
    <w:rsid w:val="000B41EC"/>
    <w:rsid w:val="000B6393"/>
    <w:rsid w:val="000B7069"/>
    <w:rsid w:val="000C03E2"/>
    <w:rsid w:val="000C0779"/>
    <w:rsid w:val="000C3947"/>
    <w:rsid w:val="000C4B43"/>
    <w:rsid w:val="000C52A2"/>
    <w:rsid w:val="000C5999"/>
    <w:rsid w:val="000C63AD"/>
    <w:rsid w:val="000D0DE9"/>
    <w:rsid w:val="000D3E1A"/>
    <w:rsid w:val="000D4005"/>
    <w:rsid w:val="000D5D3A"/>
    <w:rsid w:val="000D5E65"/>
    <w:rsid w:val="000D6D31"/>
    <w:rsid w:val="000D7620"/>
    <w:rsid w:val="000E12D4"/>
    <w:rsid w:val="000E1FBD"/>
    <w:rsid w:val="000E26A3"/>
    <w:rsid w:val="000E3188"/>
    <w:rsid w:val="000E38FC"/>
    <w:rsid w:val="000E4C56"/>
    <w:rsid w:val="000E5568"/>
    <w:rsid w:val="000E5A41"/>
    <w:rsid w:val="000E5D81"/>
    <w:rsid w:val="000E5FCD"/>
    <w:rsid w:val="000E5FD6"/>
    <w:rsid w:val="000E66FD"/>
    <w:rsid w:val="000E6FF8"/>
    <w:rsid w:val="000E723F"/>
    <w:rsid w:val="000E7759"/>
    <w:rsid w:val="000F181D"/>
    <w:rsid w:val="000F193A"/>
    <w:rsid w:val="000F34C8"/>
    <w:rsid w:val="000F38C6"/>
    <w:rsid w:val="000F55EB"/>
    <w:rsid w:val="000F66B0"/>
    <w:rsid w:val="000F7822"/>
    <w:rsid w:val="000F7AA1"/>
    <w:rsid w:val="00100268"/>
    <w:rsid w:val="001044D1"/>
    <w:rsid w:val="001072CA"/>
    <w:rsid w:val="00110475"/>
    <w:rsid w:val="00111CE3"/>
    <w:rsid w:val="0011450E"/>
    <w:rsid w:val="00114BD6"/>
    <w:rsid w:val="001157DD"/>
    <w:rsid w:val="001160B6"/>
    <w:rsid w:val="00116F69"/>
    <w:rsid w:val="00121348"/>
    <w:rsid w:val="001242F9"/>
    <w:rsid w:val="00124707"/>
    <w:rsid w:val="0012482E"/>
    <w:rsid w:val="001248C8"/>
    <w:rsid w:val="00124AF4"/>
    <w:rsid w:val="00124D52"/>
    <w:rsid w:val="001250BD"/>
    <w:rsid w:val="00125945"/>
    <w:rsid w:val="0013170B"/>
    <w:rsid w:val="00131DDA"/>
    <w:rsid w:val="00131E9B"/>
    <w:rsid w:val="001321C7"/>
    <w:rsid w:val="00133A93"/>
    <w:rsid w:val="001349AD"/>
    <w:rsid w:val="00134F42"/>
    <w:rsid w:val="001371A3"/>
    <w:rsid w:val="001414FF"/>
    <w:rsid w:val="001424E2"/>
    <w:rsid w:val="00145329"/>
    <w:rsid w:val="00145687"/>
    <w:rsid w:val="00146091"/>
    <w:rsid w:val="001465FB"/>
    <w:rsid w:val="00147A01"/>
    <w:rsid w:val="001523FF"/>
    <w:rsid w:val="00152BA8"/>
    <w:rsid w:val="00155DD3"/>
    <w:rsid w:val="00157506"/>
    <w:rsid w:val="00161403"/>
    <w:rsid w:val="00162D46"/>
    <w:rsid w:val="00163099"/>
    <w:rsid w:val="00164188"/>
    <w:rsid w:val="00170406"/>
    <w:rsid w:val="00170D2B"/>
    <w:rsid w:val="00171463"/>
    <w:rsid w:val="00172763"/>
    <w:rsid w:val="00172CF3"/>
    <w:rsid w:val="0017617D"/>
    <w:rsid w:val="0017640F"/>
    <w:rsid w:val="00176AB4"/>
    <w:rsid w:val="001776B1"/>
    <w:rsid w:val="001800F1"/>
    <w:rsid w:val="0018021E"/>
    <w:rsid w:val="001804A6"/>
    <w:rsid w:val="00181225"/>
    <w:rsid w:val="00181E16"/>
    <w:rsid w:val="00181F1B"/>
    <w:rsid w:val="001850B9"/>
    <w:rsid w:val="0018538F"/>
    <w:rsid w:val="00186914"/>
    <w:rsid w:val="00190256"/>
    <w:rsid w:val="00190F5C"/>
    <w:rsid w:val="001916AC"/>
    <w:rsid w:val="001920EF"/>
    <w:rsid w:val="001930F4"/>
    <w:rsid w:val="00196218"/>
    <w:rsid w:val="00196310"/>
    <w:rsid w:val="00196D10"/>
    <w:rsid w:val="001A0006"/>
    <w:rsid w:val="001A0155"/>
    <w:rsid w:val="001A0C87"/>
    <w:rsid w:val="001A1139"/>
    <w:rsid w:val="001A136D"/>
    <w:rsid w:val="001A192B"/>
    <w:rsid w:val="001A1B6E"/>
    <w:rsid w:val="001A37EA"/>
    <w:rsid w:val="001A5005"/>
    <w:rsid w:val="001A5F36"/>
    <w:rsid w:val="001A7982"/>
    <w:rsid w:val="001A7987"/>
    <w:rsid w:val="001B0722"/>
    <w:rsid w:val="001B3E02"/>
    <w:rsid w:val="001B5BD1"/>
    <w:rsid w:val="001C19F4"/>
    <w:rsid w:val="001C2D13"/>
    <w:rsid w:val="001C3BDD"/>
    <w:rsid w:val="001C43CB"/>
    <w:rsid w:val="001C5D26"/>
    <w:rsid w:val="001C6251"/>
    <w:rsid w:val="001D3FB6"/>
    <w:rsid w:val="001D43F5"/>
    <w:rsid w:val="001D5410"/>
    <w:rsid w:val="001D62A1"/>
    <w:rsid w:val="001DB952"/>
    <w:rsid w:val="001E1B63"/>
    <w:rsid w:val="001E2BD4"/>
    <w:rsid w:val="001E3F00"/>
    <w:rsid w:val="001F1FCE"/>
    <w:rsid w:val="001F41E8"/>
    <w:rsid w:val="001F4595"/>
    <w:rsid w:val="001F4F84"/>
    <w:rsid w:val="002005FA"/>
    <w:rsid w:val="0020193C"/>
    <w:rsid w:val="002027F7"/>
    <w:rsid w:val="0020326D"/>
    <w:rsid w:val="00204379"/>
    <w:rsid w:val="00206579"/>
    <w:rsid w:val="00207DC8"/>
    <w:rsid w:val="00210200"/>
    <w:rsid w:val="00210D52"/>
    <w:rsid w:val="00211CA7"/>
    <w:rsid w:val="002125E8"/>
    <w:rsid w:val="00212FE9"/>
    <w:rsid w:val="002130B3"/>
    <w:rsid w:val="002177E0"/>
    <w:rsid w:val="00217A48"/>
    <w:rsid w:val="00220766"/>
    <w:rsid w:val="00223C0E"/>
    <w:rsid w:val="00224789"/>
    <w:rsid w:val="00226F12"/>
    <w:rsid w:val="0022A6E8"/>
    <w:rsid w:val="00230399"/>
    <w:rsid w:val="002319A1"/>
    <w:rsid w:val="0023236A"/>
    <w:rsid w:val="00232624"/>
    <w:rsid w:val="0023416F"/>
    <w:rsid w:val="0023439A"/>
    <w:rsid w:val="00234A16"/>
    <w:rsid w:val="002354AF"/>
    <w:rsid w:val="002361CE"/>
    <w:rsid w:val="0024057E"/>
    <w:rsid w:val="0024070A"/>
    <w:rsid w:val="0024089C"/>
    <w:rsid w:val="00240AF4"/>
    <w:rsid w:val="002410D4"/>
    <w:rsid w:val="00242F99"/>
    <w:rsid w:val="00243171"/>
    <w:rsid w:val="002437F4"/>
    <w:rsid w:val="002465DF"/>
    <w:rsid w:val="0024782B"/>
    <w:rsid w:val="00250312"/>
    <w:rsid w:val="00251119"/>
    <w:rsid w:val="00251DAC"/>
    <w:rsid w:val="00253206"/>
    <w:rsid w:val="002562D7"/>
    <w:rsid w:val="002605CC"/>
    <w:rsid w:val="00262108"/>
    <w:rsid w:val="0026289D"/>
    <w:rsid w:val="0026417F"/>
    <w:rsid w:val="00266302"/>
    <w:rsid w:val="00267320"/>
    <w:rsid w:val="00271FB1"/>
    <w:rsid w:val="002728A6"/>
    <w:rsid w:val="00274AB3"/>
    <w:rsid w:val="00274E55"/>
    <w:rsid w:val="00275800"/>
    <w:rsid w:val="00283B0B"/>
    <w:rsid w:val="00284A76"/>
    <w:rsid w:val="00285AA9"/>
    <w:rsid w:val="0028720B"/>
    <w:rsid w:val="00287B7F"/>
    <w:rsid w:val="00291B30"/>
    <w:rsid w:val="002940DB"/>
    <w:rsid w:val="00294A4F"/>
    <w:rsid w:val="00296C24"/>
    <w:rsid w:val="00297AF7"/>
    <w:rsid w:val="002A17A3"/>
    <w:rsid w:val="002A1A33"/>
    <w:rsid w:val="002A2419"/>
    <w:rsid w:val="002A40C9"/>
    <w:rsid w:val="002A4D76"/>
    <w:rsid w:val="002A5CF2"/>
    <w:rsid w:val="002A6C64"/>
    <w:rsid w:val="002A7019"/>
    <w:rsid w:val="002B0617"/>
    <w:rsid w:val="002B15DF"/>
    <w:rsid w:val="002B162D"/>
    <w:rsid w:val="002B47A0"/>
    <w:rsid w:val="002B4C71"/>
    <w:rsid w:val="002B5DE3"/>
    <w:rsid w:val="002B6D73"/>
    <w:rsid w:val="002C0071"/>
    <w:rsid w:val="002C00E2"/>
    <w:rsid w:val="002C00F4"/>
    <w:rsid w:val="002C095D"/>
    <w:rsid w:val="002C0CDE"/>
    <w:rsid w:val="002C297C"/>
    <w:rsid w:val="002C3A57"/>
    <w:rsid w:val="002C4E0F"/>
    <w:rsid w:val="002C640D"/>
    <w:rsid w:val="002C64BD"/>
    <w:rsid w:val="002C6525"/>
    <w:rsid w:val="002C7945"/>
    <w:rsid w:val="002C7DAF"/>
    <w:rsid w:val="002D450A"/>
    <w:rsid w:val="002D53F4"/>
    <w:rsid w:val="002D63D3"/>
    <w:rsid w:val="002D65DF"/>
    <w:rsid w:val="002D6888"/>
    <w:rsid w:val="002D68C0"/>
    <w:rsid w:val="002D6B96"/>
    <w:rsid w:val="002D6C44"/>
    <w:rsid w:val="002E012E"/>
    <w:rsid w:val="002E0146"/>
    <w:rsid w:val="002E52CF"/>
    <w:rsid w:val="002E52FB"/>
    <w:rsid w:val="002E5502"/>
    <w:rsid w:val="002E5806"/>
    <w:rsid w:val="002E6CFD"/>
    <w:rsid w:val="002E7E1F"/>
    <w:rsid w:val="002F46B0"/>
    <w:rsid w:val="002F6CA3"/>
    <w:rsid w:val="002F74FB"/>
    <w:rsid w:val="002F76FE"/>
    <w:rsid w:val="002F773D"/>
    <w:rsid w:val="003002DE"/>
    <w:rsid w:val="003005C8"/>
    <w:rsid w:val="00301A25"/>
    <w:rsid w:val="00301A74"/>
    <w:rsid w:val="00304CBE"/>
    <w:rsid w:val="00304D62"/>
    <w:rsid w:val="003053FA"/>
    <w:rsid w:val="00305797"/>
    <w:rsid w:val="00314FCE"/>
    <w:rsid w:val="00316B6B"/>
    <w:rsid w:val="003220CB"/>
    <w:rsid w:val="0032449E"/>
    <w:rsid w:val="00324DFE"/>
    <w:rsid w:val="00325415"/>
    <w:rsid w:val="0032599E"/>
    <w:rsid w:val="00327D04"/>
    <w:rsid w:val="003308FF"/>
    <w:rsid w:val="003312BB"/>
    <w:rsid w:val="003315A4"/>
    <w:rsid w:val="00332A46"/>
    <w:rsid w:val="00333EA5"/>
    <w:rsid w:val="00333F06"/>
    <w:rsid w:val="0033682C"/>
    <w:rsid w:val="00337969"/>
    <w:rsid w:val="003415A4"/>
    <w:rsid w:val="00341765"/>
    <w:rsid w:val="00341939"/>
    <w:rsid w:val="00344185"/>
    <w:rsid w:val="003442E5"/>
    <w:rsid w:val="00344EF3"/>
    <w:rsid w:val="003474C3"/>
    <w:rsid w:val="003503A6"/>
    <w:rsid w:val="00353550"/>
    <w:rsid w:val="00353711"/>
    <w:rsid w:val="0035593C"/>
    <w:rsid w:val="00355E77"/>
    <w:rsid w:val="00356548"/>
    <w:rsid w:val="003601C9"/>
    <w:rsid w:val="00361E80"/>
    <w:rsid w:val="003629E5"/>
    <w:rsid w:val="003632D3"/>
    <w:rsid w:val="00363CA3"/>
    <w:rsid w:val="00370F6B"/>
    <w:rsid w:val="00372AF1"/>
    <w:rsid w:val="003734C0"/>
    <w:rsid w:val="003743D2"/>
    <w:rsid w:val="00375B60"/>
    <w:rsid w:val="0038113A"/>
    <w:rsid w:val="00382AB2"/>
    <w:rsid w:val="00382F01"/>
    <w:rsid w:val="00383903"/>
    <w:rsid w:val="00383AA4"/>
    <w:rsid w:val="00384B5D"/>
    <w:rsid w:val="00386250"/>
    <w:rsid w:val="00387BB5"/>
    <w:rsid w:val="00390F6E"/>
    <w:rsid w:val="003913B6"/>
    <w:rsid w:val="00393D19"/>
    <w:rsid w:val="00396830"/>
    <w:rsid w:val="003A0BCD"/>
    <w:rsid w:val="003A0FE4"/>
    <w:rsid w:val="003A472E"/>
    <w:rsid w:val="003A47DA"/>
    <w:rsid w:val="003A6B74"/>
    <w:rsid w:val="003A7F33"/>
    <w:rsid w:val="003B215A"/>
    <w:rsid w:val="003B3603"/>
    <w:rsid w:val="003B3EC4"/>
    <w:rsid w:val="003B4025"/>
    <w:rsid w:val="003B78F7"/>
    <w:rsid w:val="003B7BC7"/>
    <w:rsid w:val="003C0870"/>
    <w:rsid w:val="003C0E45"/>
    <w:rsid w:val="003C282F"/>
    <w:rsid w:val="003C688F"/>
    <w:rsid w:val="003C69D3"/>
    <w:rsid w:val="003C6B87"/>
    <w:rsid w:val="003D251E"/>
    <w:rsid w:val="003D2B2D"/>
    <w:rsid w:val="003D464C"/>
    <w:rsid w:val="003D5FB8"/>
    <w:rsid w:val="003D6781"/>
    <w:rsid w:val="003D6C6F"/>
    <w:rsid w:val="003D6F3C"/>
    <w:rsid w:val="003E0E7B"/>
    <w:rsid w:val="003E10CA"/>
    <w:rsid w:val="003E1EB3"/>
    <w:rsid w:val="003E1F8E"/>
    <w:rsid w:val="003E3F74"/>
    <w:rsid w:val="003E420C"/>
    <w:rsid w:val="003E4B23"/>
    <w:rsid w:val="003E4B68"/>
    <w:rsid w:val="003E4F9C"/>
    <w:rsid w:val="003E540E"/>
    <w:rsid w:val="003E7981"/>
    <w:rsid w:val="003E7D29"/>
    <w:rsid w:val="003F145A"/>
    <w:rsid w:val="003F2A1A"/>
    <w:rsid w:val="003F46C7"/>
    <w:rsid w:val="003F5A7A"/>
    <w:rsid w:val="00400E42"/>
    <w:rsid w:val="00401127"/>
    <w:rsid w:val="00401706"/>
    <w:rsid w:val="00401F74"/>
    <w:rsid w:val="004036B2"/>
    <w:rsid w:val="00405B2C"/>
    <w:rsid w:val="00405F81"/>
    <w:rsid w:val="004063E7"/>
    <w:rsid w:val="0040647E"/>
    <w:rsid w:val="004101EC"/>
    <w:rsid w:val="0041023D"/>
    <w:rsid w:val="0041063B"/>
    <w:rsid w:val="00420B4C"/>
    <w:rsid w:val="0042108A"/>
    <w:rsid w:val="00422D99"/>
    <w:rsid w:val="00424911"/>
    <w:rsid w:val="00425D31"/>
    <w:rsid w:val="00425EAC"/>
    <w:rsid w:val="00427793"/>
    <w:rsid w:val="00432829"/>
    <w:rsid w:val="00433D0B"/>
    <w:rsid w:val="00434C2F"/>
    <w:rsid w:val="00435F14"/>
    <w:rsid w:val="00437E95"/>
    <w:rsid w:val="00441176"/>
    <w:rsid w:val="00442022"/>
    <w:rsid w:val="004432F1"/>
    <w:rsid w:val="00444C78"/>
    <w:rsid w:val="00446E77"/>
    <w:rsid w:val="00452584"/>
    <w:rsid w:val="00452A3D"/>
    <w:rsid w:val="00452F80"/>
    <w:rsid w:val="0045384C"/>
    <w:rsid w:val="004552B0"/>
    <w:rsid w:val="00455841"/>
    <w:rsid w:val="004571BE"/>
    <w:rsid w:val="004604E0"/>
    <w:rsid w:val="00460F43"/>
    <w:rsid w:val="004612AB"/>
    <w:rsid w:val="00462361"/>
    <w:rsid w:val="004636F5"/>
    <w:rsid w:val="00463FCA"/>
    <w:rsid w:val="00464D8A"/>
    <w:rsid w:val="0046540E"/>
    <w:rsid w:val="00467DE3"/>
    <w:rsid w:val="004750D0"/>
    <w:rsid w:val="004779D6"/>
    <w:rsid w:val="00480923"/>
    <w:rsid w:val="004831A8"/>
    <w:rsid w:val="0048381C"/>
    <w:rsid w:val="0048412C"/>
    <w:rsid w:val="00484413"/>
    <w:rsid w:val="004858D6"/>
    <w:rsid w:val="00486090"/>
    <w:rsid w:val="00490F9E"/>
    <w:rsid w:val="004972B6"/>
    <w:rsid w:val="004A03AD"/>
    <w:rsid w:val="004A0775"/>
    <w:rsid w:val="004A1D1A"/>
    <w:rsid w:val="004A593E"/>
    <w:rsid w:val="004A7CC7"/>
    <w:rsid w:val="004B1415"/>
    <w:rsid w:val="004B2F5E"/>
    <w:rsid w:val="004B3B35"/>
    <w:rsid w:val="004B3C6A"/>
    <w:rsid w:val="004B4AB8"/>
    <w:rsid w:val="004B5424"/>
    <w:rsid w:val="004B67EC"/>
    <w:rsid w:val="004B69CC"/>
    <w:rsid w:val="004B6BFE"/>
    <w:rsid w:val="004B7A43"/>
    <w:rsid w:val="004C1AA1"/>
    <w:rsid w:val="004C21DF"/>
    <w:rsid w:val="004C3358"/>
    <w:rsid w:val="004C926C"/>
    <w:rsid w:val="004D0845"/>
    <w:rsid w:val="004D2487"/>
    <w:rsid w:val="004D2A6E"/>
    <w:rsid w:val="004D48C2"/>
    <w:rsid w:val="004D5CF8"/>
    <w:rsid w:val="004D8636"/>
    <w:rsid w:val="004E0806"/>
    <w:rsid w:val="004E1488"/>
    <w:rsid w:val="004E37A5"/>
    <w:rsid w:val="004E3805"/>
    <w:rsid w:val="004E4F46"/>
    <w:rsid w:val="004E5DEF"/>
    <w:rsid w:val="004E777E"/>
    <w:rsid w:val="004E7D86"/>
    <w:rsid w:val="004F0002"/>
    <w:rsid w:val="004F0312"/>
    <w:rsid w:val="004F12DE"/>
    <w:rsid w:val="004F1702"/>
    <w:rsid w:val="004F1A84"/>
    <w:rsid w:val="004F367E"/>
    <w:rsid w:val="004F4686"/>
    <w:rsid w:val="004F5759"/>
    <w:rsid w:val="004F63B0"/>
    <w:rsid w:val="00501984"/>
    <w:rsid w:val="00501C83"/>
    <w:rsid w:val="005022F3"/>
    <w:rsid w:val="00503E66"/>
    <w:rsid w:val="0050414D"/>
    <w:rsid w:val="00504971"/>
    <w:rsid w:val="005051C7"/>
    <w:rsid w:val="0050634A"/>
    <w:rsid w:val="005066DD"/>
    <w:rsid w:val="00507E59"/>
    <w:rsid w:val="005101C4"/>
    <w:rsid w:val="00511C6B"/>
    <w:rsid w:val="005162A4"/>
    <w:rsid w:val="00516D0E"/>
    <w:rsid w:val="0052038B"/>
    <w:rsid w:val="00521F26"/>
    <w:rsid w:val="0052228C"/>
    <w:rsid w:val="00524080"/>
    <w:rsid w:val="005256A7"/>
    <w:rsid w:val="00527101"/>
    <w:rsid w:val="00527908"/>
    <w:rsid w:val="00530B52"/>
    <w:rsid w:val="0053108C"/>
    <w:rsid w:val="00532F9F"/>
    <w:rsid w:val="00533C76"/>
    <w:rsid w:val="00534F97"/>
    <w:rsid w:val="00535D80"/>
    <w:rsid w:val="0055391D"/>
    <w:rsid w:val="00553A74"/>
    <w:rsid w:val="005543F1"/>
    <w:rsid w:val="005566A2"/>
    <w:rsid w:val="0055729E"/>
    <w:rsid w:val="00561FFB"/>
    <w:rsid w:val="00562A64"/>
    <w:rsid w:val="00563483"/>
    <w:rsid w:val="005659A7"/>
    <w:rsid w:val="0056737A"/>
    <w:rsid w:val="00570836"/>
    <w:rsid w:val="00570E9D"/>
    <w:rsid w:val="005710AF"/>
    <w:rsid w:val="00573845"/>
    <w:rsid w:val="00574B5C"/>
    <w:rsid w:val="00574F3E"/>
    <w:rsid w:val="00575513"/>
    <w:rsid w:val="0057610C"/>
    <w:rsid w:val="0057638E"/>
    <w:rsid w:val="005765C5"/>
    <w:rsid w:val="00576D29"/>
    <w:rsid w:val="005847E6"/>
    <w:rsid w:val="00584BF1"/>
    <w:rsid w:val="0059039E"/>
    <w:rsid w:val="00590F2A"/>
    <w:rsid w:val="00591462"/>
    <w:rsid w:val="005923C4"/>
    <w:rsid w:val="00592EE4"/>
    <w:rsid w:val="0059403E"/>
    <w:rsid w:val="005962B8"/>
    <w:rsid w:val="00596EDC"/>
    <w:rsid w:val="00597ECC"/>
    <w:rsid w:val="005A07B4"/>
    <w:rsid w:val="005A1386"/>
    <w:rsid w:val="005A21EB"/>
    <w:rsid w:val="005A50F6"/>
    <w:rsid w:val="005A5CBB"/>
    <w:rsid w:val="005A7F30"/>
    <w:rsid w:val="005B249D"/>
    <w:rsid w:val="005B3E53"/>
    <w:rsid w:val="005B4CF7"/>
    <w:rsid w:val="005B4E84"/>
    <w:rsid w:val="005B523E"/>
    <w:rsid w:val="005B70E9"/>
    <w:rsid w:val="005B76F5"/>
    <w:rsid w:val="005B7D84"/>
    <w:rsid w:val="005C14CF"/>
    <w:rsid w:val="005C5A13"/>
    <w:rsid w:val="005C6239"/>
    <w:rsid w:val="005C6970"/>
    <w:rsid w:val="005D3D09"/>
    <w:rsid w:val="005D5198"/>
    <w:rsid w:val="005D5529"/>
    <w:rsid w:val="005D6031"/>
    <w:rsid w:val="005D7528"/>
    <w:rsid w:val="005D7EF2"/>
    <w:rsid w:val="005E1503"/>
    <w:rsid w:val="005E2ADD"/>
    <w:rsid w:val="005E37EB"/>
    <w:rsid w:val="005E598C"/>
    <w:rsid w:val="005F1B1F"/>
    <w:rsid w:val="005F1D2C"/>
    <w:rsid w:val="005F403C"/>
    <w:rsid w:val="005F43DB"/>
    <w:rsid w:val="005F4B67"/>
    <w:rsid w:val="005F4EA5"/>
    <w:rsid w:val="005F51A3"/>
    <w:rsid w:val="005F6A25"/>
    <w:rsid w:val="005F71B1"/>
    <w:rsid w:val="005F7925"/>
    <w:rsid w:val="006021FD"/>
    <w:rsid w:val="00602EEF"/>
    <w:rsid w:val="006032E7"/>
    <w:rsid w:val="00605B26"/>
    <w:rsid w:val="006062E9"/>
    <w:rsid w:val="00606B61"/>
    <w:rsid w:val="006075E2"/>
    <w:rsid w:val="006114B0"/>
    <w:rsid w:val="00613A93"/>
    <w:rsid w:val="00616F66"/>
    <w:rsid w:val="0061743D"/>
    <w:rsid w:val="00617BE4"/>
    <w:rsid w:val="006232BE"/>
    <w:rsid w:val="00623546"/>
    <w:rsid w:val="006240ED"/>
    <w:rsid w:val="00624412"/>
    <w:rsid w:val="006260D4"/>
    <w:rsid w:val="0062675D"/>
    <w:rsid w:val="00627925"/>
    <w:rsid w:val="00627A9B"/>
    <w:rsid w:val="006329BD"/>
    <w:rsid w:val="00633B34"/>
    <w:rsid w:val="00636C17"/>
    <w:rsid w:val="00637E88"/>
    <w:rsid w:val="00642271"/>
    <w:rsid w:val="00643334"/>
    <w:rsid w:val="0064470E"/>
    <w:rsid w:val="00650B95"/>
    <w:rsid w:val="0065182D"/>
    <w:rsid w:val="0065549C"/>
    <w:rsid w:val="00655663"/>
    <w:rsid w:val="006566CB"/>
    <w:rsid w:val="00660425"/>
    <w:rsid w:val="00661FF3"/>
    <w:rsid w:val="00662177"/>
    <w:rsid w:val="00662352"/>
    <w:rsid w:val="00662D7C"/>
    <w:rsid w:val="0066689A"/>
    <w:rsid w:val="006679DB"/>
    <w:rsid w:val="00670F8C"/>
    <w:rsid w:val="00671492"/>
    <w:rsid w:val="0067174C"/>
    <w:rsid w:val="00672EA9"/>
    <w:rsid w:val="006730DF"/>
    <w:rsid w:val="00673A45"/>
    <w:rsid w:val="00676502"/>
    <w:rsid w:val="0068170B"/>
    <w:rsid w:val="00684518"/>
    <w:rsid w:val="0068461C"/>
    <w:rsid w:val="00685043"/>
    <w:rsid w:val="00685931"/>
    <w:rsid w:val="00685FA5"/>
    <w:rsid w:val="00690130"/>
    <w:rsid w:val="006916F2"/>
    <w:rsid w:val="00695B70"/>
    <w:rsid w:val="00695CF3"/>
    <w:rsid w:val="00695DB6"/>
    <w:rsid w:val="00695F02"/>
    <w:rsid w:val="0069643A"/>
    <w:rsid w:val="0069796F"/>
    <w:rsid w:val="006A4117"/>
    <w:rsid w:val="006A49BA"/>
    <w:rsid w:val="006B016B"/>
    <w:rsid w:val="006B0218"/>
    <w:rsid w:val="006B2BE9"/>
    <w:rsid w:val="006B45CF"/>
    <w:rsid w:val="006B48A3"/>
    <w:rsid w:val="006B566C"/>
    <w:rsid w:val="006B5A2F"/>
    <w:rsid w:val="006B5BE9"/>
    <w:rsid w:val="006B5E48"/>
    <w:rsid w:val="006B60DF"/>
    <w:rsid w:val="006B6B81"/>
    <w:rsid w:val="006C2BE0"/>
    <w:rsid w:val="006C349F"/>
    <w:rsid w:val="006C4CEB"/>
    <w:rsid w:val="006C4DE5"/>
    <w:rsid w:val="006C4E92"/>
    <w:rsid w:val="006C5145"/>
    <w:rsid w:val="006C5F1F"/>
    <w:rsid w:val="006C6E80"/>
    <w:rsid w:val="006C7A32"/>
    <w:rsid w:val="006D0CEE"/>
    <w:rsid w:val="006D0DD2"/>
    <w:rsid w:val="006D0DFB"/>
    <w:rsid w:val="006D16BB"/>
    <w:rsid w:val="006D2188"/>
    <w:rsid w:val="006D51FE"/>
    <w:rsid w:val="006D5FF2"/>
    <w:rsid w:val="006D6379"/>
    <w:rsid w:val="006D707F"/>
    <w:rsid w:val="006D7B3D"/>
    <w:rsid w:val="006E148B"/>
    <w:rsid w:val="006E4559"/>
    <w:rsid w:val="006F0D95"/>
    <w:rsid w:val="006F1DC1"/>
    <w:rsid w:val="006F2925"/>
    <w:rsid w:val="006F5BFD"/>
    <w:rsid w:val="006F7D5A"/>
    <w:rsid w:val="00700D38"/>
    <w:rsid w:val="00702104"/>
    <w:rsid w:val="007028C1"/>
    <w:rsid w:val="00702E09"/>
    <w:rsid w:val="00703341"/>
    <w:rsid w:val="00703BB1"/>
    <w:rsid w:val="0070400A"/>
    <w:rsid w:val="00704EB3"/>
    <w:rsid w:val="007056DA"/>
    <w:rsid w:val="00706101"/>
    <w:rsid w:val="007064DA"/>
    <w:rsid w:val="00707E50"/>
    <w:rsid w:val="00711914"/>
    <w:rsid w:val="00714CD6"/>
    <w:rsid w:val="00715E7D"/>
    <w:rsid w:val="00716391"/>
    <w:rsid w:val="00716561"/>
    <w:rsid w:val="007169E3"/>
    <w:rsid w:val="00722159"/>
    <w:rsid w:val="007238E3"/>
    <w:rsid w:val="007272A5"/>
    <w:rsid w:val="00730602"/>
    <w:rsid w:val="00733126"/>
    <w:rsid w:val="00735B24"/>
    <w:rsid w:val="0073655E"/>
    <w:rsid w:val="007367D6"/>
    <w:rsid w:val="007406E8"/>
    <w:rsid w:val="007413CC"/>
    <w:rsid w:val="00744161"/>
    <w:rsid w:val="00745742"/>
    <w:rsid w:val="00745F17"/>
    <w:rsid w:val="007504E5"/>
    <w:rsid w:val="00750E7E"/>
    <w:rsid w:val="00751C23"/>
    <w:rsid w:val="00753356"/>
    <w:rsid w:val="007535CC"/>
    <w:rsid w:val="007556D4"/>
    <w:rsid w:val="00755DB4"/>
    <w:rsid w:val="00757A2F"/>
    <w:rsid w:val="00760BFE"/>
    <w:rsid w:val="00760E4D"/>
    <w:rsid w:val="007622FE"/>
    <w:rsid w:val="007644D0"/>
    <w:rsid w:val="007651D6"/>
    <w:rsid w:val="0076705B"/>
    <w:rsid w:val="0077023D"/>
    <w:rsid w:val="00771CE2"/>
    <w:rsid w:val="00773DC5"/>
    <w:rsid w:val="00775679"/>
    <w:rsid w:val="00775A97"/>
    <w:rsid w:val="00780AC1"/>
    <w:rsid w:val="00781725"/>
    <w:rsid w:val="00784316"/>
    <w:rsid w:val="00785683"/>
    <w:rsid w:val="00786CFE"/>
    <w:rsid w:val="0078712C"/>
    <w:rsid w:val="007874FA"/>
    <w:rsid w:val="00787960"/>
    <w:rsid w:val="00791109"/>
    <w:rsid w:val="0079318B"/>
    <w:rsid w:val="0079467B"/>
    <w:rsid w:val="00794FD2"/>
    <w:rsid w:val="00795030"/>
    <w:rsid w:val="00795053"/>
    <w:rsid w:val="0079557E"/>
    <w:rsid w:val="007965CD"/>
    <w:rsid w:val="007974E6"/>
    <w:rsid w:val="007A2FFC"/>
    <w:rsid w:val="007A31E9"/>
    <w:rsid w:val="007A5A8F"/>
    <w:rsid w:val="007A7388"/>
    <w:rsid w:val="007B0B7D"/>
    <w:rsid w:val="007B2418"/>
    <w:rsid w:val="007B3653"/>
    <w:rsid w:val="007B3BE8"/>
    <w:rsid w:val="007B540D"/>
    <w:rsid w:val="007B57ED"/>
    <w:rsid w:val="007B69EA"/>
    <w:rsid w:val="007B7A44"/>
    <w:rsid w:val="007B7FEE"/>
    <w:rsid w:val="007C1197"/>
    <w:rsid w:val="007C1774"/>
    <w:rsid w:val="007C2042"/>
    <w:rsid w:val="007C239C"/>
    <w:rsid w:val="007C37DE"/>
    <w:rsid w:val="007C5152"/>
    <w:rsid w:val="007C724E"/>
    <w:rsid w:val="007C739F"/>
    <w:rsid w:val="007C7696"/>
    <w:rsid w:val="007D0A70"/>
    <w:rsid w:val="007D3DDD"/>
    <w:rsid w:val="007D3ED7"/>
    <w:rsid w:val="007D402B"/>
    <w:rsid w:val="007D4752"/>
    <w:rsid w:val="007D5207"/>
    <w:rsid w:val="007E17E0"/>
    <w:rsid w:val="007E1C8B"/>
    <w:rsid w:val="007E25EB"/>
    <w:rsid w:val="007E2B83"/>
    <w:rsid w:val="007E49DF"/>
    <w:rsid w:val="007F1804"/>
    <w:rsid w:val="007F734D"/>
    <w:rsid w:val="00803110"/>
    <w:rsid w:val="00804DA0"/>
    <w:rsid w:val="008061E8"/>
    <w:rsid w:val="00810C70"/>
    <w:rsid w:val="0081736F"/>
    <w:rsid w:val="008174BF"/>
    <w:rsid w:val="00817690"/>
    <w:rsid w:val="00817898"/>
    <w:rsid w:val="008203AB"/>
    <w:rsid w:val="00820D7A"/>
    <w:rsid w:val="008216D7"/>
    <w:rsid w:val="00821BE0"/>
    <w:rsid w:val="00824613"/>
    <w:rsid w:val="0082503B"/>
    <w:rsid w:val="008256CF"/>
    <w:rsid w:val="00825885"/>
    <w:rsid w:val="00826F02"/>
    <w:rsid w:val="00827094"/>
    <w:rsid w:val="008272B4"/>
    <w:rsid w:val="008304ED"/>
    <w:rsid w:val="00830997"/>
    <w:rsid w:val="00830D93"/>
    <w:rsid w:val="00832118"/>
    <w:rsid w:val="00832AC4"/>
    <w:rsid w:val="008333D0"/>
    <w:rsid w:val="00833991"/>
    <w:rsid w:val="00834318"/>
    <w:rsid w:val="00836E28"/>
    <w:rsid w:val="00837CBE"/>
    <w:rsid w:val="008405A2"/>
    <w:rsid w:val="00840D47"/>
    <w:rsid w:val="0084167F"/>
    <w:rsid w:val="00842CD4"/>
    <w:rsid w:val="008439EA"/>
    <w:rsid w:val="00844055"/>
    <w:rsid w:val="00845A6E"/>
    <w:rsid w:val="008479EE"/>
    <w:rsid w:val="00853624"/>
    <w:rsid w:val="00854081"/>
    <w:rsid w:val="00855515"/>
    <w:rsid w:val="00855D9A"/>
    <w:rsid w:val="0086133D"/>
    <w:rsid w:val="008619D1"/>
    <w:rsid w:val="00861A2E"/>
    <w:rsid w:val="00861C6C"/>
    <w:rsid w:val="00863CE5"/>
    <w:rsid w:val="00864108"/>
    <w:rsid w:val="008668B1"/>
    <w:rsid w:val="008722E1"/>
    <w:rsid w:val="0087282F"/>
    <w:rsid w:val="00872F60"/>
    <w:rsid w:val="00875072"/>
    <w:rsid w:val="008763C6"/>
    <w:rsid w:val="00877043"/>
    <w:rsid w:val="00877D07"/>
    <w:rsid w:val="008801B0"/>
    <w:rsid w:val="00880FB4"/>
    <w:rsid w:val="00882586"/>
    <w:rsid w:val="008825B4"/>
    <w:rsid w:val="00884152"/>
    <w:rsid w:val="00886459"/>
    <w:rsid w:val="008870FB"/>
    <w:rsid w:val="008906BE"/>
    <w:rsid w:val="0089193C"/>
    <w:rsid w:val="00892E2F"/>
    <w:rsid w:val="00893E34"/>
    <w:rsid w:val="008A0759"/>
    <w:rsid w:val="008A182C"/>
    <w:rsid w:val="008A1D2D"/>
    <w:rsid w:val="008A3FE0"/>
    <w:rsid w:val="008A4A00"/>
    <w:rsid w:val="008A530E"/>
    <w:rsid w:val="008A5965"/>
    <w:rsid w:val="008A70F9"/>
    <w:rsid w:val="008B1CB2"/>
    <w:rsid w:val="008B3630"/>
    <w:rsid w:val="008B418E"/>
    <w:rsid w:val="008B437E"/>
    <w:rsid w:val="008B44B6"/>
    <w:rsid w:val="008B4AB2"/>
    <w:rsid w:val="008B4C6B"/>
    <w:rsid w:val="008B6556"/>
    <w:rsid w:val="008B67DD"/>
    <w:rsid w:val="008B7CD3"/>
    <w:rsid w:val="008C0C00"/>
    <w:rsid w:val="008C2363"/>
    <w:rsid w:val="008C5A00"/>
    <w:rsid w:val="008D3174"/>
    <w:rsid w:val="008D3265"/>
    <w:rsid w:val="008D3914"/>
    <w:rsid w:val="008D644D"/>
    <w:rsid w:val="008D701E"/>
    <w:rsid w:val="008D7023"/>
    <w:rsid w:val="008D71E4"/>
    <w:rsid w:val="008E0E40"/>
    <w:rsid w:val="008E1B25"/>
    <w:rsid w:val="008E233C"/>
    <w:rsid w:val="008E4864"/>
    <w:rsid w:val="008E4DFE"/>
    <w:rsid w:val="008E4F42"/>
    <w:rsid w:val="008E5B80"/>
    <w:rsid w:val="008E76E6"/>
    <w:rsid w:val="008E7964"/>
    <w:rsid w:val="008F15EA"/>
    <w:rsid w:val="008F38D7"/>
    <w:rsid w:val="008F3F3B"/>
    <w:rsid w:val="008F5A5D"/>
    <w:rsid w:val="008F5B93"/>
    <w:rsid w:val="0090007F"/>
    <w:rsid w:val="009008F8"/>
    <w:rsid w:val="00901031"/>
    <w:rsid w:val="009012D2"/>
    <w:rsid w:val="00901389"/>
    <w:rsid w:val="00903796"/>
    <w:rsid w:val="00903D36"/>
    <w:rsid w:val="00904D78"/>
    <w:rsid w:val="00904E0D"/>
    <w:rsid w:val="009058BA"/>
    <w:rsid w:val="00906C24"/>
    <w:rsid w:val="009108AA"/>
    <w:rsid w:val="0091191B"/>
    <w:rsid w:val="00914BC2"/>
    <w:rsid w:val="00925425"/>
    <w:rsid w:val="0092614D"/>
    <w:rsid w:val="009320C8"/>
    <w:rsid w:val="00932650"/>
    <w:rsid w:val="00932CEA"/>
    <w:rsid w:val="00933F77"/>
    <w:rsid w:val="00937206"/>
    <w:rsid w:val="0093E73B"/>
    <w:rsid w:val="00940522"/>
    <w:rsid w:val="00940537"/>
    <w:rsid w:val="009405E7"/>
    <w:rsid w:val="0094142A"/>
    <w:rsid w:val="00941913"/>
    <w:rsid w:val="00944CAF"/>
    <w:rsid w:val="009452C1"/>
    <w:rsid w:val="0095085C"/>
    <w:rsid w:val="00950DD5"/>
    <w:rsid w:val="0095135F"/>
    <w:rsid w:val="009522D8"/>
    <w:rsid w:val="00953360"/>
    <w:rsid w:val="009537AA"/>
    <w:rsid w:val="00953B71"/>
    <w:rsid w:val="00953E3B"/>
    <w:rsid w:val="00954EDB"/>
    <w:rsid w:val="0095588D"/>
    <w:rsid w:val="0095596D"/>
    <w:rsid w:val="00956074"/>
    <w:rsid w:val="00956BCE"/>
    <w:rsid w:val="00957CCC"/>
    <w:rsid w:val="0096150F"/>
    <w:rsid w:val="00964469"/>
    <w:rsid w:val="0096446B"/>
    <w:rsid w:val="00972639"/>
    <w:rsid w:val="0097295E"/>
    <w:rsid w:val="0097358F"/>
    <w:rsid w:val="00974DDC"/>
    <w:rsid w:val="00974F74"/>
    <w:rsid w:val="0097593A"/>
    <w:rsid w:val="009771AA"/>
    <w:rsid w:val="00981275"/>
    <w:rsid w:val="00981D3E"/>
    <w:rsid w:val="009849F7"/>
    <w:rsid w:val="00986074"/>
    <w:rsid w:val="009878AF"/>
    <w:rsid w:val="00991B9C"/>
    <w:rsid w:val="00993AA7"/>
    <w:rsid w:val="009941D2"/>
    <w:rsid w:val="00995C32"/>
    <w:rsid w:val="0099624B"/>
    <w:rsid w:val="00997495"/>
    <w:rsid w:val="009A227D"/>
    <w:rsid w:val="009A2280"/>
    <w:rsid w:val="009A25B9"/>
    <w:rsid w:val="009A4FC6"/>
    <w:rsid w:val="009A50F4"/>
    <w:rsid w:val="009A5A28"/>
    <w:rsid w:val="009B00A1"/>
    <w:rsid w:val="009B33F2"/>
    <w:rsid w:val="009B3AAD"/>
    <w:rsid w:val="009B604F"/>
    <w:rsid w:val="009B6763"/>
    <w:rsid w:val="009C0868"/>
    <w:rsid w:val="009C221D"/>
    <w:rsid w:val="009C22F4"/>
    <w:rsid w:val="009C2A55"/>
    <w:rsid w:val="009C5BD2"/>
    <w:rsid w:val="009C64FA"/>
    <w:rsid w:val="009C7F93"/>
    <w:rsid w:val="009D0120"/>
    <w:rsid w:val="009D0A7D"/>
    <w:rsid w:val="009D0FD8"/>
    <w:rsid w:val="009D1105"/>
    <w:rsid w:val="009D2D8C"/>
    <w:rsid w:val="009D3801"/>
    <w:rsid w:val="009D5455"/>
    <w:rsid w:val="009D5475"/>
    <w:rsid w:val="009D549E"/>
    <w:rsid w:val="009D66E8"/>
    <w:rsid w:val="009E218D"/>
    <w:rsid w:val="009E3E67"/>
    <w:rsid w:val="009E53B3"/>
    <w:rsid w:val="009E71AF"/>
    <w:rsid w:val="009E7A94"/>
    <w:rsid w:val="009F0B04"/>
    <w:rsid w:val="009F2987"/>
    <w:rsid w:val="009F2ABA"/>
    <w:rsid w:val="009F5D75"/>
    <w:rsid w:val="009F6169"/>
    <w:rsid w:val="009F70F8"/>
    <w:rsid w:val="009F74AE"/>
    <w:rsid w:val="00A0026B"/>
    <w:rsid w:val="00A03080"/>
    <w:rsid w:val="00A03E6B"/>
    <w:rsid w:val="00A04273"/>
    <w:rsid w:val="00A05E05"/>
    <w:rsid w:val="00A05FB9"/>
    <w:rsid w:val="00A06F26"/>
    <w:rsid w:val="00A07882"/>
    <w:rsid w:val="00A07A11"/>
    <w:rsid w:val="00A07B5B"/>
    <w:rsid w:val="00A105B7"/>
    <w:rsid w:val="00A11ECC"/>
    <w:rsid w:val="00A127EC"/>
    <w:rsid w:val="00A13161"/>
    <w:rsid w:val="00A14DAD"/>
    <w:rsid w:val="00A15AA5"/>
    <w:rsid w:val="00A20A50"/>
    <w:rsid w:val="00A26E32"/>
    <w:rsid w:val="00A30064"/>
    <w:rsid w:val="00A31A30"/>
    <w:rsid w:val="00A31F66"/>
    <w:rsid w:val="00A326AE"/>
    <w:rsid w:val="00A33C5E"/>
    <w:rsid w:val="00A340AF"/>
    <w:rsid w:val="00A348CD"/>
    <w:rsid w:val="00A3491A"/>
    <w:rsid w:val="00A36B63"/>
    <w:rsid w:val="00A40D61"/>
    <w:rsid w:val="00A455C4"/>
    <w:rsid w:val="00A50071"/>
    <w:rsid w:val="00A50F26"/>
    <w:rsid w:val="00A512CB"/>
    <w:rsid w:val="00A53E6F"/>
    <w:rsid w:val="00A5508B"/>
    <w:rsid w:val="00A578E3"/>
    <w:rsid w:val="00A6221C"/>
    <w:rsid w:val="00A63BE6"/>
    <w:rsid w:val="00A663D9"/>
    <w:rsid w:val="00A67766"/>
    <w:rsid w:val="00A7076F"/>
    <w:rsid w:val="00A7332C"/>
    <w:rsid w:val="00A733F0"/>
    <w:rsid w:val="00A73DC8"/>
    <w:rsid w:val="00A7514D"/>
    <w:rsid w:val="00A75C54"/>
    <w:rsid w:val="00A77851"/>
    <w:rsid w:val="00A80131"/>
    <w:rsid w:val="00A8027E"/>
    <w:rsid w:val="00A81DF7"/>
    <w:rsid w:val="00A82811"/>
    <w:rsid w:val="00A82C00"/>
    <w:rsid w:val="00A82DC6"/>
    <w:rsid w:val="00A83B0C"/>
    <w:rsid w:val="00A83E43"/>
    <w:rsid w:val="00A84FAC"/>
    <w:rsid w:val="00A857DC"/>
    <w:rsid w:val="00A8637E"/>
    <w:rsid w:val="00A86D21"/>
    <w:rsid w:val="00A87D97"/>
    <w:rsid w:val="00A90B2C"/>
    <w:rsid w:val="00A91F02"/>
    <w:rsid w:val="00A92918"/>
    <w:rsid w:val="00A92A9F"/>
    <w:rsid w:val="00A937C9"/>
    <w:rsid w:val="00A970CC"/>
    <w:rsid w:val="00AA002F"/>
    <w:rsid w:val="00AA36D7"/>
    <w:rsid w:val="00AA4A48"/>
    <w:rsid w:val="00AA5B7C"/>
    <w:rsid w:val="00AA5D78"/>
    <w:rsid w:val="00AA5E1A"/>
    <w:rsid w:val="00AA7967"/>
    <w:rsid w:val="00AB0437"/>
    <w:rsid w:val="00AB1589"/>
    <w:rsid w:val="00AB1B3F"/>
    <w:rsid w:val="00AB33F8"/>
    <w:rsid w:val="00AB3D06"/>
    <w:rsid w:val="00AB41B4"/>
    <w:rsid w:val="00AB43FA"/>
    <w:rsid w:val="00AB4D02"/>
    <w:rsid w:val="00AB4EA5"/>
    <w:rsid w:val="00AB5201"/>
    <w:rsid w:val="00AB6EAF"/>
    <w:rsid w:val="00AC0755"/>
    <w:rsid w:val="00AC22E4"/>
    <w:rsid w:val="00AC25E7"/>
    <w:rsid w:val="00AC2A10"/>
    <w:rsid w:val="00AC30A9"/>
    <w:rsid w:val="00AC4653"/>
    <w:rsid w:val="00AC4B78"/>
    <w:rsid w:val="00AC57E3"/>
    <w:rsid w:val="00AC5A19"/>
    <w:rsid w:val="00AD2A09"/>
    <w:rsid w:val="00AD2A76"/>
    <w:rsid w:val="00AD41C3"/>
    <w:rsid w:val="00AD70B6"/>
    <w:rsid w:val="00AE061E"/>
    <w:rsid w:val="00AE0976"/>
    <w:rsid w:val="00AE3033"/>
    <w:rsid w:val="00AE34CD"/>
    <w:rsid w:val="00AE4E65"/>
    <w:rsid w:val="00AE5DDE"/>
    <w:rsid w:val="00AE64B0"/>
    <w:rsid w:val="00AE6CD0"/>
    <w:rsid w:val="00AF192E"/>
    <w:rsid w:val="00AF1B77"/>
    <w:rsid w:val="00AF550C"/>
    <w:rsid w:val="00AF59F7"/>
    <w:rsid w:val="00AF68CA"/>
    <w:rsid w:val="00AF7442"/>
    <w:rsid w:val="00AF79C3"/>
    <w:rsid w:val="00B02D8E"/>
    <w:rsid w:val="00B03A8E"/>
    <w:rsid w:val="00B04F8A"/>
    <w:rsid w:val="00B064DF"/>
    <w:rsid w:val="00B07124"/>
    <w:rsid w:val="00B0741F"/>
    <w:rsid w:val="00B07B1B"/>
    <w:rsid w:val="00B1007C"/>
    <w:rsid w:val="00B11C6E"/>
    <w:rsid w:val="00B1395E"/>
    <w:rsid w:val="00B15E0E"/>
    <w:rsid w:val="00B16720"/>
    <w:rsid w:val="00B209D1"/>
    <w:rsid w:val="00B211C2"/>
    <w:rsid w:val="00B21DF7"/>
    <w:rsid w:val="00B25E94"/>
    <w:rsid w:val="00B26FBC"/>
    <w:rsid w:val="00B337DE"/>
    <w:rsid w:val="00B33B6B"/>
    <w:rsid w:val="00B34344"/>
    <w:rsid w:val="00B34CCE"/>
    <w:rsid w:val="00B41802"/>
    <w:rsid w:val="00B41B43"/>
    <w:rsid w:val="00B4260A"/>
    <w:rsid w:val="00B42693"/>
    <w:rsid w:val="00B4493C"/>
    <w:rsid w:val="00B455A2"/>
    <w:rsid w:val="00B47436"/>
    <w:rsid w:val="00B51E39"/>
    <w:rsid w:val="00B52205"/>
    <w:rsid w:val="00B5246D"/>
    <w:rsid w:val="00B52E36"/>
    <w:rsid w:val="00B54B62"/>
    <w:rsid w:val="00B55649"/>
    <w:rsid w:val="00B55BBF"/>
    <w:rsid w:val="00B5620C"/>
    <w:rsid w:val="00B576B8"/>
    <w:rsid w:val="00B57F1D"/>
    <w:rsid w:val="00B60961"/>
    <w:rsid w:val="00B6271B"/>
    <w:rsid w:val="00B62EFE"/>
    <w:rsid w:val="00B638F1"/>
    <w:rsid w:val="00B651A4"/>
    <w:rsid w:val="00B6636F"/>
    <w:rsid w:val="00B66538"/>
    <w:rsid w:val="00B70662"/>
    <w:rsid w:val="00B70F8F"/>
    <w:rsid w:val="00B72665"/>
    <w:rsid w:val="00B72B0D"/>
    <w:rsid w:val="00B731E2"/>
    <w:rsid w:val="00B74839"/>
    <w:rsid w:val="00B7600F"/>
    <w:rsid w:val="00B768AF"/>
    <w:rsid w:val="00B77552"/>
    <w:rsid w:val="00B826E5"/>
    <w:rsid w:val="00B8502D"/>
    <w:rsid w:val="00B92352"/>
    <w:rsid w:val="00B9263C"/>
    <w:rsid w:val="00B927E1"/>
    <w:rsid w:val="00B93C7F"/>
    <w:rsid w:val="00B9540B"/>
    <w:rsid w:val="00B95845"/>
    <w:rsid w:val="00B96043"/>
    <w:rsid w:val="00B96857"/>
    <w:rsid w:val="00B972C0"/>
    <w:rsid w:val="00B97AE3"/>
    <w:rsid w:val="00BA04E2"/>
    <w:rsid w:val="00BA3298"/>
    <w:rsid w:val="00BA60A5"/>
    <w:rsid w:val="00BA6495"/>
    <w:rsid w:val="00BA69FC"/>
    <w:rsid w:val="00BA724A"/>
    <w:rsid w:val="00BA72B8"/>
    <w:rsid w:val="00BB000F"/>
    <w:rsid w:val="00BB0106"/>
    <w:rsid w:val="00BB018D"/>
    <w:rsid w:val="00BB0E29"/>
    <w:rsid w:val="00BB1BFF"/>
    <w:rsid w:val="00BB3938"/>
    <w:rsid w:val="00BB4804"/>
    <w:rsid w:val="00BB4D31"/>
    <w:rsid w:val="00BB5608"/>
    <w:rsid w:val="00BB5758"/>
    <w:rsid w:val="00BB6B35"/>
    <w:rsid w:val="00BC34D6"/>
    <w:rsid w:val="00BC38F6"/>
    <w:rsid w:val="00BC41A3"/>
    <w:rsid w:val="00BC5BDB"/>
    <w:rsid w:val="00BC5FD2"/>
    <w:rsid w:val="00BCAB45"/>
    <w:rsid w:val="00BD3725"/>
    <w:rsid w:val="00BD3F3D"/>
    <w:rsid w:val="00BD5F2E"/>
    <w:rsid w:val="00BD60F6"/>
    <w:rsid w:val="00BD72D8"/>
    <w:rsid w:val="00BE1CF2"/>
    <w:rsid w:val="00BE1E00"/>
    <w:rsid w:val="00BE252C"/>
    <w:rsid w:val="00BE52BF"/>
    <w:rsid w:val="00BE6A06"/>
    <w:rsid w:val="00BE6A6F"/>
    <w:rsid w:val="00BE7359"/>
    <w:rsid w:val="00BF091A"/>
    <w:rsid w:val="00BF1BD6"/>
    <w:rsid w:val="00BF1EB8"/>
    <w:rsid w:val="00BF3F9C"/>
    <w:rsid w:val="00BF478E"/>
    <w:rsid w:val="00BF4A30"/>
    <w:rsid w:val="00BF4D00"/>
    <w:rsid w:val="00BF727C"/>
    <w:rsid w:val="00BF77B3"/>
    <w:rsid w:val="00C00FCB"/>
    <w:rsid w:val="00C016A7"/>
    <w:rsid w:val="00C04F81"/>
    <w:rsid w:val="00C06817"/>
    <w:rsid w:val="00C068C1"/>
    <w:rsid w:val="00C072D6"/>
    <w:rsid w:val="00C10F08"/>
    <w:rsid w:val="00C119A6"/>
    <w:rsid w:val="00C12AB9"/>
    <w:rsid w:val="00C137A7"/>
    <w:rsid w:val="00C153E5"/>
    <w:rsid w:val="00C1777A"/>
    <w:rsid w:val="00C17911"/>
    <w:rsid w:val="00C213CD"/>
    <w:rsid w:val="00C241F8"/>
    <w:rsid w:val="00C24F86"/>
    <w:rsid w:val="00C25105"/>
    <w:rsid w:val="00C253EE"/>
    <w:rsid w:val="00C26E8A"/>
    <w:rsid w:val="00C27A9F"/>
    <w:rsid w:val="00C31E56"/>
    <w:rsid w:val="00C326A5"/>
    <w:rsid w:val="00C332F1"/>
    <w:rsid w:val="00C37D77"/>
    <w:rsid w:val="00C40A68"/>
    <w:rsid w:val="00C4661C"/>
    <w:rsid w:val="00C47BF9"/>
    <w:rsid w:val="00C50722"/>
    <w:rsid w:val="00C53E75"/>
    <w:rsid w:val="00C5460C"/>
    <w:rsid w:val="00C547D6"/>
    <w:rsid w:val="00C54DE6"/>
    <w:rsid w:val="00C62B41"/>
    <w:rsid w:val="00C65696"/>
    <w:rsid w:val="00C65ECE"/>
    <w:rsid w:val="00C66B1F"/>
    <w:rsid w:val="00C66FA3"/>
    <w:rsid w:val="00C67BE5"/>
    <w:rsid w:val="00C67F86"/>
    <w:rsid w:val="00C70864"/>
    <w:rsid w:val="00C7559E"/>
    <w:rsid w:val="00C772D4"/>
    <w:rsid w:val="00C775F5"/>
    <w:rsid w:val="00C77C96"/>
    <w:rsid w:val="00C80C12"/>
    <w:rsid w:val="00C8107A"/>
    <w:rsid w:val="00C833FE"/>
    <w:rsid w:val="00C846CF"/>
    <w:rsid w:val="00C8482C"/>
    <w:rsid w:val="00C85057"/>
    <w:rsid w:val="00C85DA8"/>
    <w:rsid w:val="00C86E35"/>
    <w:rsid w:val="00C974AD"/>
    <w:rsid w:val="00CA0469"/>
    <w:rsid w:val="00CA0DE2"/>
    <w:rsid w:val="00CA3856"/>
    <w:rsid w:val="00CA393D"/>
    <w:rsid w:val="00CA3D7F"/>
    <w:rsid w:val="00CA4E43"/>
    <w:rsid w:val="00CA4F9A"/>
    <w:rsid w:val="00CA5C7E"/>
    <w:rsid w:val="00CA5F46"/>
    <w:rsid w:val="00CA6295"/>
    <w:rsid w:val="00CA7D5E"/>
    <w:rsid w:val="00CB0F20"/>
    <w:rsid w:val="00CB1A9B"/>
    <w:rsid w:val="00CB2FA1"/>
    <w:rsid w:val="00CB4B82"/>
    <w:rsid w:val="00CB5178"/>
    <w:rsid w:val="00CC1E3F"/>
    <w:rsid w:val="00CC2E24"/>
    <w:rsid w:val="00CC7106"/>
    <w:rsid w:val="00CC727F"/>
    <w:rsid w:val="00CD025B"/>
    <w:rsid w:val="00CD0586"/>
    <w:rsid w:val="00CD0A78"/>
    <w:rsid w:val="00CD0D45"/>
    <w:rsid w:val="00CD19DA"/>
    <w:rsid w:val="00CD19E5"/>
    <w:rsid w:val="00CD24DC"/>
    <w:rsid w:val="00CD32EF"/>
    <w:rsid w:val="00CD3BFA"/>
    <w:rsid w:val="00CD4CB2"/>
    <w:rsid w:val="00CD52CE"/>
    <w:rsid w:val="00CD60DC"/>
    <w:rsid w:val="00CD681E"/>
    <w:rsid w:val="00CD6E55"/>
    <w:rsid w:val="00CE066F"/>
    <w:rsid w:val="00CE4C7F"/>
    <w:rsid w:val="00CE671B"/>
    <w:rsid w:val="00CF117E"/>
    <w:rsid w:val="00CF1AA7"/>
    <w:rsid w:val="00CF2259"/>
    <w:rsid w:val="00CF2EBF"/>
    <w:rsid w:val="00CF4847"/>
    <w:rsid w:val="00CF4F4F"/>
    <w:rsid w:val="00CF56DB"/>
    <w:rsid w:val="00CF60B6"/>
    <w:rsid w:val="00CF6643"/>
    <w:rsid w:val="00CF7225"/>
    <w:rsid w:val="00D0116B"/>
    <w:rsid w:val="00D0189B"/>
    <w:rsid w:val="00D02113"/>
    <w:rsid w:val="00D02E18"/>
    <w:rsid w:val="00D0339A"/>
    <w:rsid w:val="00D035CC"/>
    <w:rsid w:val="00D076D6"/>
    <w:rsid w:val="00D13CD2"/>
    <w:rsid w:val="00D17015"/>
    <w:rsid w:val="00D17A02"/>
    <w:rsid w:val="00D20125"/>
    <w:rsid w:val="00D227F2"/>
    <w:rsid w:val="00D23182"/>
    <w:rsid w:val="00D23F0A"/>
    <w:rsid w:val="00D25143"/>
    <w:rsid w:val="00D26C13"/>
    <w:rsid w:val="00D26DFC"/>
    <w:rsid w:val="00D277DC"/>
    <w:rsid w:val="00D32577"/>
    <w:rsid w:val="00D3260A"/>
    <w:rsid w:val="00D32672"/>
    <w:rsid w:val="00D34406"/>
    <w:rsid w:val="00D34F1E"/>
    <w:rsid w:val="00D3510D"/>
    <w:rsid w:val="00D37474"/>
    <w:rsid w:val="00D376DA"/>
    <w:rsid w:val="00D37B74"/>
    <w:rsid w:val="00D40193"/>
    <w:rsid w:val="00D41062"/>
    <w:rsid w:val="00D419E0"/>
    <w:rsid w:val="00D42CE7"/>
    <w:rsid w:val="00D457CE"/>
    <w:rsid w:val="00D462B1"/>
    <w:rsid w:val="00D46F95"/>
    <w:rsid w:val="00D52846"/>
    <w:rsid w:val="00D5439A"/>
    <w:rsid w:val="00D54E09"/>
    <w:rsid w:val="00D55B14"/>
    <w:rsid w:val="00D55C6D"/>
    <w:rsid w:val="00D55CC5"/>
    <w:rsid w:val="00D60D28"/>
    <w:rsid w:val="00D61008"/>
    <w:rsid w:val="00D6554D"/>
    <w:rsid w:val="00D65955"/>
    <w:rsid w:val="00D67E23"/>
    <w:rsid w:val="00D728A5"/>
    <w:rsid w:val="00D72A53"/>
    <w:rsid w:val="00D73F6A"/>
    <w:rsid w:val="00D74A2D"/>
    <w:rsid w:val="00D764B0"/>
    <w:rsid w:val="00D7785A"/>
    <w:rsid w:val="00D77B8D"/>
    <w:rsid w:val="00D815EA"/>
    <w:rsid w:val="00D827D8"/>
    <w:rsid w:val="00D878DA"/>
    <w:rsid w:val="00D90CC9"/>
    <w:rsid w:val="00D92F0D"/>
    <w:rsid w:val="00D9589E"/>
    <w:rsid w:val="00D97983"/>
    <w:rsid w:val="00DA095D"/>
    <w:rsid w:val="00DA1DBC"/>
    <w:rsid w:val="00DA2D7F"/>
    <w:rsid w:val="00DA3A26"/>
    <w:rsid w:val="00DA3F0E"/>
    <w:rsid w:val="00DA4606"/>
    <w:rsid w:val="00DA4711"/>
    <w:rsid w:val="00DA6CF1"/>
    <w:rsid w:val="00DB0700"/>
    <w:rsid w:val="00DB1BBF"/>
    <w:rsid w:val="00DB2CE5"/>
    <w:rsid w:val="00DB379C"/>
    <w:rsid w:val="00DB6F56"/>
    <w:rsid w:val="00DC0FB6"/>
    <w:rsid w:val="00DC1AE3"/>
    <w:rsid w:val="00DC35C1"/>
    <w:rsid w:val="00DC3710"/>
    <w:rsid w:val="00DC4282"/>
    <w:rsid w:val="00DC4290"/>
    <w:rsid w:val="00DC5CF0"/>
    <w:rsid w:val="00DC660D"/>
    <w:rsid w:val="00DC761E"/>
    <w:rsid w:val="00DD0DAD"/>
    <w:rsid w:val="00DD1A08"/>
    <w:rsid w:val="00DD24CB"/>
    <w:rsid w:val="00DD4677"/>
    <w:rsid w:val="00DD6B75"/>
    <w:rsid w:val="00DD72E6"/>
    <w:rsid w:val="00DD78A0"/>
    <w:rsid w:val="00DD7D28"/>
    <w:rsid w:val="00DE062F"/>
    <w:rsid w:val="00DE0ADF"/>
    <w:rsid w:val="00DE0D17"/>
    <w:rsid w:val="00DE19FF"/>
    <w:rsid w:val="00DE2EB9"/>
    <w:rsid w:val="00DE3419"/>
    <w:rsid w:val="00DE39C8"/>
    <w:rsid w:val="00DE3C68"/>
    <w:rsid w:val="00DE7B6D"/>
    <w:rsid w:val="00DF1523"/>
    <w:rsid w:val="00DF377D"/>
    <w:rsid w:val="00DF3F2A"/>
    <w:rsid w:val="00DF4310"/>
    <w:rsid w:val="00DF7328"/>
    <w:rsid w:val="00E0199A"/>
    <w:rsid w:val="00E01FEF"/>
    <w:rsid w:val="00E02B79"/>
    <w:rsid w:val="00E02BE9"/>
    <w:rsid w:val="00E045C9"/>
    <w:rsid w:val="00E055BE"/>
    <w:rsid w:val="00E079A8"/>
    <w:rsid w:val="00E103DB"/>
    <w:rsid w:val="00E107AD"/>
    <w:rsid w:val="00E10FEC"/>
    <w:rsid w:val="00E13AC1"/>
    <w:rsid w:val="00E148F8"/>
    <w:rsid w:val="00E151A8"/>
    <w:rsid w:val="00E17A51"/>
    <w:rsid w:val="00E23E64"/>
    <w:rsid w:val="00E269E4"/>
    <w:rsid w:val="00E271BB"/>
    <w:rsid w:val="00E3009B"/>
    <w:rsid w:val="00E31335"/>
    <w:rsid w:val="00E331C6"/>
    <w:rsid w:val="00E3339D"/>
    <w:rsid w:val="00E34E57"/>
    <w:rsid w:val="00E3512B"/>
    <w:rsid w:val="00E4026B"/>
    <w:rsid w:val="00E403F5"/>
    <w:rsid w:val="00E40873"/>
    <w:rsid w:val="00E415F1"/>
    <w:rsid w:val="00E43291"/>
    <w:rsid w:val="00E50141"/>
    <w:rsid w:val="00E51E5E"/>
    <w:rsid w:val="00E53BBC"/>
    <w:rsid w:val="00E54F57"/>
    <w:rsid w:val="00E567C2"/>
    <w:rsid w:val="00E57F2D"/>
    <w:rsid w:val="00E61026"/>
    <w:rsid w:val="00E6178F"/>
    <w:rsid w:val="00E62267"/>
    <w:rsid w:val="00E645A4"/>
    <w:rsid w:val="00E66F53"/>
    <w:rsid w:val="00E67158"/>
    <w:rsid w:val="00E7065E"/>
    <w:rsid w:val="00E724C5"/>
    <w:rsid w:val="00E72C0F"/>
    <w:rsid w:val="00E739C0"/>
    <w:rsid w:val="00E7481E"/>
    <w:rsid w:val="00E76707"/>
    <w:rsid w:val="00E770BB"/>
    <w:rsid w:val="00E77D20"/>
    <w:rsid w:val="00E80946"/>
    <w:rsid w:val="00E83C8C"/>
    <w:rsid w:val="00E83DC8"/>
    <w:rsid w:val="00E84F5E"/>
    <w:rsid w:val="00E850BD"/>
    <w:rsid w:val="00E8661A"/>
    <w:rsid w:val="00E8681B"/>
    <w:rsid w:val="00E9012E"/>
    <w:rsid w:val="00E90E62"/>
    <w:rsid w:val="00E91244"/>
    <w:rsid w:val="00E9139E"/>
    <w:rsid w:val="00E941B7"/>
    <w:rsid w:val="00E961EB"/>
    <w:rsid w:val="00E97452"/>
    <w:rsid w:val="00E97DA4"/>
    <w:rsid w:val="00EA23CA"/>
    <w:rsid w:val="00EA35E9"/>
    <w:rsid w:val="00EA47A9"/>
    <w:rsid w:val="00EA5682"/>
    <w:rsid w:val="00EA7043"/>
    <w:rsid w:val="00EA759E"/>
    <w:rsid w:val="00EA76DD"/>
    <w:rsid w:val="00EA77A8"/>
    <w:rsid w:val="00EA7AFA"/>
    <w:rsid w:val="00EB0611"/>
    <w:rsid w:val="00EB4621"/>
    <w:rsid w:val="00EB5610"/>
    <w:rsid w:val="00EB599E"/>
    <w:rsid w:val="00EB650C"/>
    <w:rsid w:val="00EC068E"/>
    <w:rsid w:val="00EC5A7C"/>
    <w:rsid w:val="00EC6921"/>
    <w:rsid w:val="00ED0E67"/>
    <w:rsid w:val="00ED0EED"/>
    <w:rsid w:val="00ED163E"/>
    <w:rsid w:val="00ED17D4"/>
    <w:rsid w:val="00ED3386"/>
    <w:rsid w:val="00ED4F1F"/>
    <w:rsid w:val="00ED5235"/>
    <w:rsid w:val="00ED5C69"/>
    <w:rsid w:val="00ED61F8"/>
    <w:rsid w:val="00ED6270"/>
    <w:rsid w:val="00ED7024"/>
    <w:rsid w:val="00ED7E80"/>
    <w:rsid w:val="00EE452D"/>
    <w:rsid w:val="00EE4E16"/>
    <w:rsid w:val="00EE6B71"/>
    <w:rsid w:val="00EE6D74"/>
    <w:rsid w:val="00EE73C4"/>
    <w:rsid w:val="00EE7492"/>
    <w:rsid w:val="00EE7B9B"/>
    <w:rsid w:val="00EF3F99"/>
    <w:rsid w:val="00EF5500"/>
    <w:rsid w:val="00EF58E9"/>
    <w:rsid w:val="00EF73EF"/>
    <w:rsid w:val="00F00BB0"/>
    <w:rsid w:val="00F01F57"/>
    <w:rsid w:val="00F01FFA"/>
    <w:rsid w:val="00F032F8"/>
    <w:rsid w:val="00F03572"/>
    <w:rsid w:val="00F03893"/>
    <w:rsid w:val="00F041D7"/>
    <w:rsid w:val="00F04B19"/>
    <w:rsid w:val="00F055CE"/>
    <w:rsid w:val="00F05674"/>
    <w:rsid w:val="00F07C06"/>
    <w:rsid w:val="00F11074"/>
    <w:rsid w:val="00F1113C"/>
    <w:rsid w:val="00F12374"/>
    <w:rsid w:val="00F12478"/>
    <w:rsid w:val="00F12CE0"/>
    <w:rsid w:val="00F14371"/>
    <w:rsid w:val="00F148A1"/>
    <w:rsid w:val="00F148F9"/>
    <w:rsid w:val="00F16FAD"/>
    <w:rsid w:val="00F17881"/>
    <w:rsid w:val="00F202C8"/>
    <w:rsid w:val="00F20535"/>
    <w:rsid w:val="00F238E7"/>
    <w:rsid w:val="00F242C9"/>
    <w:rsid w:val="00F31A7E"/>
    <w:rsid w:val="00F32369"/>
    <w:rsid w:val="00F32B13"/>
    <w:rsid w:val="00F33247"/>
    <w:rsid w:val="00F34DB1"/>
    <w:rsid w:val="00F350C3"/>
    <w:rsid w:val="00F35551"/>
    <w:rsid w:val="00F35BDA"/>
    <w:rsid w:val="00F37E20"/>
    <w:rsid w:val="00F409EC"/>
    <w:rsid w:val="00F40F98"/>
    <w:rsid w:val="00F42214"/>
    <w:rsid w:val="00F425C1"/>
    <w:rsid w:val="00F42DC0"/>
    <w:rsid w:val="00F4328D"/>
    <w:rsid w:val="00F449B3"/>
    <w:rsid w:val="00F44C3D"/>
    <w:rsid w:val="00F452C9"/>
    <w:rsid w:val="00F4637C"/>
    <w:rsid w:val="00F4762E"/>
    <w:rsid w:val="00F4771A"/>
    <w:rsid w:val="00F47901"/>
    <w:rsid w:val="00F50645"/>
    <w:rsid w:val="00F50FAF"/>
    <w:rsid w:val="00F51A86"/>
    <w:rsid w:val="00F51C13"/>
    <w:rsid w:val="00F51CC3"/>
    <w:rsid w:val="00F52E2A"/>
    <w:rsid w:val="00F54D5D"/>
    <w:rsid w:val="00F6327F"/>
    <w:rsid w:val="00F635E7"/>
    <w:rsid w:val="00F639EA"/>
    <w:rsid w:val="00F63BF6"/>
    <w:rsid w:val="00F6419C"/>
    <w:rsid w:val="00F64982"/>
    <w:rsid w:val="00F70198"/>
    <w:rsid w:val="00F705CF"/>
    <w:rsid w:val="00F70E00"/>
    <w:rsid w:val="00F71E4A"/>
    <w:rsid w:val="00F753FA"/>
    <w:rsid w:val="00F75EC5"/>
    <w:rsid w:val="00F76081"/>
    <w:rsid w:val="00F775F8"/>
    <w:rsid w:val="00F80459"/>
    <w:rsid w:val="00F80CF1"/>
    <w:rsid w:val="00F81A69"/>
    <w:rsid w:val="00F82ED2"/>
    <w:rsid w:val="00F83DF3"/>
    <w:rsid w:val="00F848B6"/>
    <w:rsid w:val="00F8685E"/>
    <w:rsid w:val="00F9069C"/>
    <w:rsid w:val="00F9268D"/>
    <w:rsid w:val="00F9336C"/>
    <w:rsid w:val="00F9424A"/>
    <w:rsid w:val="00F94D36"/>
    <w:rsid w:val="00F9577D"/>
    <w:rsid w:val="00F96028"/>
    <w:rsid w:val="00F971D2"/>
    <w:rsid w:val="00F97632"/>
    <w:rsid w:val="00FA024D"/>
    <w:rsid w:val="00FA0FA0"/>
    <w:rsid w:val="00FA120E"/>
    <w:rsid w:val="00FA1513"/>
    <w:rsid w:val="00FA1FD7"/>
    <w:rsid w:val="00FA3DD3"/>
    <w:rsid w:val="00FA4046"/>
    <w:rsid w:val="00FA583E"/>
    <w:rsid w:val="00FA7ED3"/>
    <w:rsid w:val="00FA7EDD"/>
    <w:rsid w:val="00FB04C4"/>
    <w:rsid w:val="00FB103D"/>
    <w:rsid w:val="00FB24FD"/>
    <w:rsid w:val="00FB3CD5"/>
    <w:rsid w:val="00FB507F"/>
    <w:rsid w:val="00FB57E9"/>
    <w:rsid w:val="00FB781E"/>
    <w:rsid w:val="00FC0D27"/>
    <w:rsid w:val="00FC2737"/>
    <w:rsid w:val="00FC57B2"/>
    <w:rsid w:val="00FC649A"/>
    <w:rsid w:val="00FC691D"/>
    <w:rsid w:val="00FD00F7"/>
    <w:rsid w:val="00FD17F8"/>
    <w:rsid w:val="00FD24AF"/>
    <w:rsid w:val="00FD4CD1"/>
    <w:rsid w:val="00FD5461"/>
    <w:rsid w:val="00FE22EF"/>
    <w:rsid w:val="00FE779C"/>
    <w:rsid w:val="00FF040A"/>
    <w:rsid w:val="00FF1003"/>
    <w:rsid w:val="00FF1534"/>
    <w:rsid w:val="00FF22E0"/>
    <w:rsid w:val="00FF2331"/>
    <w:rsid w:val="00FF2CC7"/>
    <w:rsid w:val="00FF3586"/>
    <w:rsid w:val="00FF4912"/>
    <w:rsid w:val="00FF55BE"/>
    <w:rsid w:val="01060003"/>
    <w:rsid w:val="011512B2"/>
    <w:rsid w:val="01195ACE"/>
    <w:rsid w:val="011A8C2D"/>
    <w:rsid w:val="011BD9EC"/>
    <w:rsid w:val="0123CF85"/>
    <w:rsid w:val="0125F475"/>
    <w:rsid w:val="012A8E1B"/>
    <w:rsid w:val="0132C303"/>
    <w:rsid w:val="0139066B"/>
    <w:rsid w:val="013940C6"/>
    <w:rsid w:val="013F2D89"/>
    <w:rsid w:val="0142927C"/>
    <w:rsid w:val="0144637C"/>
    <w:rsid w:val="01470FDE"/>
    <w:rsid w:val="016A6F97"/>
    <w:rsid w:val="017C1780"/>
    <w:rsid w:val="017FBCA8"/>
    <w:rsid w:val="01A40ACC"/>
    <w:rsid w:val="01CCB1D4"/>
    <w:rsid w:val="01D26299"/>
    <w:rsid w:val="01EE4C82"/>
    <w:rsid w:val="01F6F8BE"/>
    <w:rsid w:val="01FDB659"/>
    <w:rsid w:val="01FF5583"/>
    <w:rsid w:val="02027A10"/>
    <w:rsid w:val="0209130E"/>
    <w:rsid w:val="0210C5B0"/>
    <w:rsid w:val="0213F1A8"/>
    <w:rsid w:val="02213E51"/>
    <w:rsid w:val="022140C9"/>
    <w:rsid w:val="02239C31"/>
    <w:rsid w:val="024EC5CC"/>
    <w:rsid w:val="02648DC5"/>
    <w:rsid w:val="0266F2F3"/>
    <w:rsid w:val="02895F0C"/>
    <w:rsid w:val="0289C4F9"/>
    <w:rsid w:val="028E94A3"/>
    <w:rsid w:val="02A80501"/>
    <w:rsid w:val="02AB6479"/>
    <w:rsid w:val="02AD0449"/>
    <w:rsid w:val="02B17A8B"/>
    <w:rsid w:val="02B8F7D7"/>
    <w:rsid w:val="02C3CE27"/>
    <w:rsid w:val="02CE82C3"/>
    <w:rsid w:val="02E9F882"/>
    <w:rsid w:val="02EB84FF"/>
    <w:rsid w:val="02ECC91F"/>
    <w:rsid w:val="02EFB2E4"/>
    <w:rsid w:val="0302BFB6"/>
    <w:rsid w:val="03064B8B"/>
    <w:rsid w:val="030C7D41"/>
    <w:rsid w:val="03118584"/>
    <w:rsid w:val="0314F6AC"/>
    <w:rsid w:val="031961FA"/>
    <w:rsid w:val="03317EA1"/>
    <w:rsid w:val="033665A3"/>
    <w:rsid w:val="034258D5"/>
    <w:rsid w:val="03426779"/>
    <w:rsid w:val="035739A0"/>
    <w:rsid w:val="03581C9B"/>
    <w:rsid w:val="035BB308"/>
    <w:rsid w:val="035FFE32"/>
    <w:rsid w:val="03643E25"/>
    <w:rsid w:val="037E4C01"/>
    <w:rsid w:val="037E5093"/>
    <w:rsid w:val="03903186"/>
    <w:rsid w:val="039DE770"/>
    <w:rsid w:val="03AA4044"/>
    <w:rsid w:val="03B5FD6A"/>
    <w:rsid w:val="03B83EBD"/>
    <w:rsid w:val="03BF3954"/>
    <w:rsid w:val="03CB71D2"/>
    <w:rsid w:val="03DCACA9"/>
    <w:rsid w:val="03E3A8A8"/>
    <w:rsid w:val="03EB308C"/>
    <w:rsid w:val="03F122E9"/>
    <w:rsid w:val="03F19B32"/>
    <w:rsid w:val="03F1D5EA"/>
    <w:rsid w:val="03F34D01"/>
    <w:rsid w:val="03FDADDD"/>
    <w:rsid w:val="0401E57D"/>
    <w:rsid w:val="04045A7A"/>
    <w:rsid w:val="04178FDD"/>
    <w:rsid w:val="0418D42A"/>
    <w:rsid w:val="041912D0"/>
    <w:rsid w:val="041A10C0"/>
    <w:rsid w:val="041BECB4"/>
    <w:rsid w:val="0423CD11"/>
    <w:rsid w:val="043CDA5E"/>
    <w:rsid w:val="044C6B17"/>
    <w:rsid w:val="046EC47B"/>
    <w:rsid w:val="047B12B7"/>
    <w:rsid w:val="048930F8"/>
    <w:rsid w:val="04A99938"/>
    <w:rsid w:val="04AB41FF"/>
    <w:rsid w:val="04ACD596"/>
    <w:rsid w:val="04ADC71D"/>
    <w:rsid w:val="04B0E049"/>
    <w:rsid w:val="04B71282"/>
    <w:rsid w:val="04BDD304"/>
    <w:rsid w:val="04D792D9"/>
    <w:rsid w:val="04DEF37F"/>
    <w:rsid w:val="04ED62F5"/>
    <w:rsid w:val="04EE0A61"/>
    <w:rsid w:val="04EE4444"/>
    <w:rsid w:val="04EF3CCF"/>
    <w:rsid w:val="04F0ED0C"/>
    <w:rsid w:val="0504A686"/>
    <w:rsid w:val="051818D5"/>
    <w:rsid w:val="05189F6B"/>
    <w:rsid w:val="0525A543"/>
    <w:rsid w:val="0529638D"/>
    <w:rsid w:val="052E82F9"/>
    <w:rsid w:val="0532B1D9"/>
    <w:rsid w:val="0532F8EF"/>
    <w:rsid w:val="055AB0EA"/>
    <w:rsid w:val="055E96F2"/>
    <w:rsid w:val="05641B05"/>
    <w:rsid w:val="0569484B"/>
    <w:rsid w:val="057D809F"/>
    <w:rsid w:val="0582BCDD"/>
    <w:rsid w:val="0597D8AF"/>
    <w:rsid w:val="05AA67C6"/>
    <w:rsid w:val="05D5F607"/>
    <w:rsid w:val="05E4344B"/>
    <w:rsid w:val="05EBB696"/>
    <w:rsid w:val="0603A711"/>
    <w:rsid w:val="062BA9C4"/>
    <w:rsid w:val="0634819E"/>
    <w:rsid w:val="0638E88C"/>
    <w:rsid w:val="0643A331"/>
    <w:rsid w:val="06452C30"/>
    <w:rsid w:val="0652E2E3"/>
    <w:rsid w:val="0658E442"/>
    <w:rsid w:val="065F0135"/>
    <w:rsid w:val="066B0619"/>
    <w:rsid w:val="06906887"/>
    <w:rsid w:val="0697C013"/>
    <w:rsid w:val="06AFD52B"/>
    <w:rsid w:val="06BF7326"/>
    <w:rsid w:val="06C53EE2"/>
    <w:rsid w:val="06FC1734"/>
    <w:rsid w:val="0719DD11"/>
    <w:rsid w:val="07248C23"/>
    <w:rsid w:val="07306DD5"/>
    <w:rsid w:val="07386D6A"/>
    <w:rsid w:val="073DF1E9"/>
    <w:rsid w:val="075074EC"/>
    <w:rsid w:val="075277C2"/>
    <w:rsid w:val="076DD849"/>
    <w:rsid w:val="07735270"/>
    <w:rsid w:val="07745776"/>
    <w:rsid w:val="0792FB53"/>
    <w:rsid w:val="07B2231B"/>
    <w:rsid w:val="07D129AE"/>
    <w:rsid w:val="07E7DF7E"/>
    <w:rsid w:val="0803674B"/>
    <w:rsid w:val="08099E5A"/>
    <w:rsid w:val="080D508D"/>
    <w:rsid w:val="083FB1FE"/>
    <w:rsid w:val="08477529"/>
    <w:rsid w:val="08696017"/>
    <w:rsid w:val="087CAAB0"/>
    <w:rsid w:val="0884C593"/>
    <w:rsid w:val="088C1487"/>
    <w:rsid w:val="088DA4B4"/>
    <w:rsid w:val="089650F0"/>
    <w:rsid w:val="08A76AA8"/>
    <w:rsid w:val="08B38263"/>
    <w:rsid w:val="08B8DF38"/>
    <w:rsid w:val="08BBB7EA"/>
    <w:rsid w:val="08EDCD22"/>
    <w:rsid w:val="08FC3DED"/>
    <w:rsid w:val="09175893"/>
    <w:rsid w:val="091DF60A"/>
    <w:rsid w:val="09270432"/>
    <w:rsid w:val="09412935"/>
    <w:rsid w:val="09485224"/>
    <w:rsid w:val="094E62BB"/>
    <w:rsid w:val="0957D226"/>
    <w:rsid w:val="095B13CB"/>
    <w:rsid w:val="0975E71E"/>
    <w:rsid w:val="097D3CDE"/>
    <w:rsid w:val="097E9DF2"/>
    <w:rsid w:val="09816B11"/>
    <w:rsid w:val="098F4151"/>
    <w:rsid w:val="09908504"/>
    <w:rsid w:val="09927A31"/>
    <w:rsid w:val="09A5B1BF"/>
    <w:rsid w:val="09A7C028"/>
    <w:rsid w:val="09C169D2"/>
    <w:rsid w:val="09E28952"/>
    <w:rsid w:val="09E802CD"/>
    <w:rsid w:val="09FB734B"/>
    <w:rsid w:val="0A4B7E92"/>
    <w:rsid w:val="0A57CC2F"/>
    <w:rsid w:val="0A5ACC1F"/>
    <w:rsid w:val="0A6301A6"/>
    <w:rsid w:val="0A67E3A9"/>
    <w:rsid w:val="0A73376C"/>
    <w:rsid w:val="0A8A1884"/>
    <w:rsid w:val="0AA01D1D"/>
    <w:rsid w:val="0AA0651E"/>
    <w:rsid w:val="0ACBF647"/>
    <w:rsid w:val="0ADCF996"/>
    <w:rsid w:val="0ADD418A"/>
    <w:rsid w:val="0AE6C279"/>
    <w:rsid w:val="0AED5A3D"/>
    <w:rsid w:val="0AF37916"/>
    <w:rsid w:val="0AF94CEE"/>
    <w:rsid w:val="0B2DC22B"/>
    <w:rsid w:val="0B2DD0CF"/>
    <w:rsid w:val="0B2DF083"/>
    <w:rsid w:val="0B2EF11B"/>
    <w:rsid w:val="0B34A541"/>
    <w:rsid w:val="0B40831A"/>
    <w:rsid w:val="0B5BEE9D"/>
    <w:rsid w:val="0B783D2D"/>
    <w:rsid w:val="0B79B295"/>
    <w:rsid w:val="0B819CD2"/>
    <w:rsid w:val="0B8C0749"/>
    <w:rsid w:val="0BBEA075"/>
    <w:rsid w:val="0BCE6B75"/>
    <w:rsid w:val="0BD15110"/>
    <w:rsid w:val="0BE59F12"/>
    <w:rsid w:val="0C03945C"/>
    <w:rsid w:val="0C08BFC2"/>
    <w:rsid w:val="0C17E85D"/>
    <w:rsid w:val="0C1965C2"/>
    <w:rsid w:val="0C25E8E5"/>
    <w:rsid w:val="0C50ADAF"/>
    <w:rsid w:val="0C57E5AF"/>
    <w:rsid w:val="0C7810F3"/>
    <w:rsid w:val="0C901390"/>
    <w:rsid w:val="0C99298E"/>
    <w:rsid w:val="0CB033E0"/>
    <w:rsid w:val="0CC6B0D7"/>
    <w:rsid w:val="0D08EF3D"/>
    <w:rsid w:val="0D102EC4"/>
    <w:rsid w:val="0D18061F"/>
    <w:rsid w:val="0D256663"/>
    <w:rsid w:val="0D2747BD"/>
    <w:rsid w:val="0D5ACAE5"/>
    <w:rsid w:val="0D5B526A"/>
    <w:rsid w:val="0D5C85BA"/>
    <w:rsid w:val="0D5DBF42"/>
    <w:rsid w:val="0D68EE81"/>
    <w:rsid w:val="0D712528"/>
    <w:rsid w:val="0D71426D"/>
    <w:rsid w:val="0D9FD0FB"/>
    <w:rsid w:val="0DB3C9CA"/>
    <w:rsid w:val="0DBF062C"/>
    <w:rsid w:val="0DC1B946"/>
    <w:rsid w:val="0DC98D90"/>
    <w:rsid w:val="0DCBE784"/>
    <w:rsid w:val="0DD22E39"/>
    <w:rsid w:val="0DD54EEC"/>
    <w:rsid w:val="0DEBA92F"/>
    <w:rsid w:val="0DEBE698"/>
    <w:rsid w:val="0DEE9D8C"/>
    <w:rsid w:val="0DF3A4E1"/>
    <w:rsid w:val="0E0124BB"/>
    <w:rsid w:val="0E0DF79F"/>
    <w:rsid w:val="0E15379B"/>
    <w:rsid w:val="0E1CBE0F"/>
    <w:rsid w:val="0E202E95"/>
    <w:rsid w:val="0E24F074"/>
    <w:rsid w:val="0E257B93"/>
    <w:rsid w:val="0E45999B"/>
    <w:rsid w:val="0E567A63"/>
    <w:rsid w:val="0E628138"/>
    <w:rsid w:val="0E67132A"/>
    <w:rsid w:val="0E7A8DD3"/>
    <w:rsid w:val="0E81750F"/>
    <w:rsid w:val="0E89946B"/>
    <w:rsid w:val="0E9192A8"/>
    <w:rsid w:val="0EB10CDF"/>
    <w:rsid w:val="0EC6E5D5"/>
    <w:rsid w:val="0EC85CDC"/>
    <w:rsid w:val="0ECCA1C2"/>
    <w:rsid w:val="0ED17424"/>
    <w:rsid w:val="0F0412FE"/>
    <w:rsid w:val="0F1A027B"/>
    <w:rsid w:val="0F6F0488"/>
    <w:rsid w:val="0F772D59"/>
    <w:rsid w:val="0F77D250"/>
    <w:rsid w:val="0F8F7542"/>
    <w:rsid w:val="0FA23489"/>
    <w:rsid w:val="0FAD53D5"/>
    <w:rsid w:val="0FB1CE0A"/>
    <w:rsid w:val="0FBE1F6D"/>
    <w:rsid w:val="0FBF4BB8"/>
    <w:rsid w:val="0FC58013"/>
    <w:rsid w:val="0FCE13B3"/>
    <w:rsid w:val="0FEEDB9F"/>
    <w:rsid w:val="0FFEF399"/>
    <w:rsid w:val="100BF46E"/>
    <w:rsid w:val="10117206"/>
    <w:rsid w:val="10572EC5"/>
    <w:rsid w:val="1060C512"/>
    <w:rsid w:val="10628460"/>
    <w:rsid w:val="1067A3CC"/>
    <w:rsid w:val="10743F07"/>
    <w:rsid w:val="109D2551"/>
    <w:rsid w:val="10A365AB"/>
    <w:rsid w:val="10C2FDF6"/>
    <w:rsid w:val="10CD723A"/>
    <w:rsid w:val="10D6FAAE"/>
    <w:rsid w:val="110136FF"/>
    <w:rsid w:val="1108132B"/>
    <w:rsid w:val="111FEC74"/>
    <w:rsid w:val="11261710"/>
    <w:rsid w:val="1147A031"/>
    <w:rsid w:val="115A5475"/>
    <w:rsid w:val="115F573B"/>
    <w:rsid w:val="11609548"/>
    <w:rsid w:val="1161DC59"/>
    <w:rsid w:val="1162A6A2"/>
    <w:rsid w:val="11777865"/>
    <w:rsid w:val="119790AF"/>
    <w:rsid w:val="119B9E70"/>
    <w:rsid w:val="119CDD65"/>
    <w:rsid w:val="11A3053C"/>
    <w:rsid w:val="11A68053"/>
    <w:rsid w:val="11F10A66"/>
    <w:rsid w:val="121D12E3"/>
    <w:rsid w:val="1220A9AC"/>
    <w:rsid w:val="1229BF11"/>
    <w:rsid w:val="122D3456"/>
    <w:rsid w:val="1245F47F"/>
    <w:rsid w:val="1246CCED"/>
    <w:rsid w:val="125A703C"/>
    <w:rsid w:val="125C35A9"/>
    <w:rsid w:val="126CD71C"/>
    <w:rsid w:val="127E1AF9"/>
    <w:rsid w:val="12836345"/>
    <w:rsid w:val="1293B686"/>
    <w:rsid w:val="129EA77A"/>
    <w:rsid w:val="12D92C7D"/>
    <w:rsid w:val="12F06655"/>
    <w:rsid w:val="12F1062D"/>
    <w:rsid w:val="1303E908"/>
    <w:rsid w:val="13150C98"/>
    <w:rsid w:val="132FD53B"/>
    <w:rsid w:val="1337C85A"/>
    <w:rsid w:val="1342EECE"/>
    <w:rsid w:val="13563C60"/>
    <w:rsid w:val="13620854"/>
    <w:rsid w:val="1371CC3A"/>
    <w:rsid w:val="1386B3A9"/>
    <w:rsid w:val="13933A4F"/>
    <w:rsid w:val="13A06DAC"/>
    <w:rsid w:val="13A1C9AC"/>
    <w:rsid w:val="13AC1A0C"/>
    <w:rsid w:val="13B729E1"/>
    <w:rsid w:val="13B7EC45"/>
    <w:rsid w:val="13C6432B"/>
    <w:rsid w:val="13CAA3E1"/>
    <w:rsid w:val="13D6684E"/>
    <w:rsid w:val="13D6BF4C"/>
    <w:rsid w:val="13F07E26"/>
    <w:rsid w:val="14018727"/>
    <w:rsid w:val="140497CE"/>
    <w:rsid w:val="141EC6E2"/>
    <w:rsid w:val="142F5D47"/>
    <w:rsid w:val="1437B150"/>
    <w:rsid w:val="14384234"/>
    <w:rsid w:val="14407CC3"/>
    <w:rsid w:val="1443E9E7"/>
    <w:rsid w:val="145484C0"/>
    <w:rsid w:val="1459EA1B"/>
    <w:rsid w:val="1464D006"/>
    <w:rsid w:val="14ADC27A"/>
    <w:rsid w:val="14B6A08C"/>
    <w:rsid w:val="14BF08E4"/>
    <w:rsid w:val="14CA2E4F"/>
    <w:rsid w:val="14CA885E"/>
    <w:rsid w:val="14DB6E68"/>
    <w:rsid w:val="14E0F751"/>
    <w:rsid w:val="14E23505"/>
    <w:rsid w:val="14E2EAEB"/>
    <w:rsid w:val="14E5EDEC"/>
    <w:rsid w:val="14EC3F56"/>
    <w:rsid w:val="14F5CA6C"/>
    <w:rsid w:val="15390686"/>
    <w:rsid w:val="1544BD4A"/>
    <w:rsid w:val="156053B8"/>
    <w:rsid w:val="1576D6CE"/>
    <w:rsid w:val="157885C7"/>
    <w:rsid w:val="15A477DE"/>
    <w:rsid w:val="15B8C941"/>
    <w:rsid w:val="15B903AC"/>
    <w:rsid w:val="15BE0D62"/>
    <w:rsid w:val="15C12DFC"/>
    <w:rsid w:val="15C57926"/>
    <w:rsid w:val="15D0615F"/>
    <w:rsid w:val="15D24C2D"/>
    <w:rsid w:val="15D9B34E"/>
    <w:rsid w:val="15E3D67B"/>
    <w:rsid w:val="15E42596"/>
    <w:rsid w:val="15F5BC54"/>
    <w:rsid w:val="160EF1EA"/>
    <w:rsid w:val="1612E980"/>
    <w:rsid w:val="1640DACA"/>
    <w:rsid w:val="164216BB"/>
    <w:rsid w:val="164C2291"/>
    <w:rsid w:val="165485EA"/>
    <w:rsid w:val="165DB777"/>
    <w:rsid w:val="166379EE"/>
    <w:rsid w:val="1670011A"/>
    <w:rsid w:val="167A6BA9"/>
    <w:rsid w:val="16847CC8"/>
    <w:rsid w:val="16E959AF"/>
    <w:rsid w:val="16EC2A3D"/>
    <w:rsid w:val="1743CB68"/>
    <w:rsid w:val="174B7269"/>
    <w:rsid w:val="17539A85"/>
    <w:rsid w:val="176FD85E"/>
    <w:rsid w:val="177FD3D9"/>
    <w:rsid w:val="17875617"/>
    <w:rsid w:val="17913858"/>
    <w:rsid w:val="17971369"/>
    <w:rsid w:val="17AC2C12"/>
    <w:rsid w:val="17ADDB11"/>
    <w:rsid w:val="17B7D55C"/>
    <w:rsid w:val="17B95741"/>
    <w:rsid w:val="17EDB569"/>
    <w:rsid w:val="17EE854B"/>
    <w:rsid w:val="18041B3F"/>
    <w:rsid w:val="181A42B1"/>
    <w:rsid w:val="181DE4B1"/>
    <w:rsid w:val="182E59D5"/>
    <w:rsid w:val="1832FA6E"/>
    <w:rsid w:val="18385741"/>
    <w:rsid w:val="183BFC4A"/>
    <w:rsid w:val="183D50D2"/>
    <w:rsid w:val="184A5CC9"/>
    <w:rsid w:val="184DF431"/>
    <w:rsid w:val="18574E75"/>
    <w:rsid w:val="1871FD76"/>
    <w:rsid w:val="18730FC0"/>
    <w:rsid w:val="1876B8DA"/>
    <w:rsid w:val="1894F989"/>
    <w:rsid w:val="18B31E4D"/>
    <w:rsid w:val="18DA2DE1"/>
    <w:rsid w:val="18DC18A0"/>
    <w:rsid w:val="18F2877C"/>
    <w:rsid w:val="19015E54"/>
    <w:rsid w:val="19129D2F"/>
    <w:rsid w:val="191D85B3"/>
    <w:rsid w:val="195BE638"/>
    <w:rsid w:val="1963CC52"/>
    <w:rsid w:val="19658E37"/>
    <w:rsid w:val="196F71CC"/>
    <w:rsid w:val="1982743F"/>
    <w:rsid w:val="19A01D76"/>
    <w:rsid w:val="19A0240A"/>
    <w:rsid w:val="19CC847B"/>
    <w:rsid w:val="19D4FCEB"/>
    <w:rsid w:val="19DFC9F7"/>
    <w:rsid w:val="1A09AA8A"/>
    <w:rsid w:val="1A15D08D"/>
    <w:rsid w:val="1A1EA120"/>
    <w:rsid w:val="1A1FC0E9"/>
    <w:rsid w:val="1A265CDE"/>
    <w:rsid w:val="1A2F5818"/>
    <w:rsid w:val="1A346057"/>
    <w:rsid w:val="1A3509DD"/>
    <w:rsid w:val="1A421673"/>
    <w:rsid w:val="1A4550DB"/>
    <w:rsid w:val="1A4833D6"/>
    <w:rsid w:val="1A4D3DCC"/>
    <w:rsid w:val="1A5055D3"/>
    <w:rsid w:val="1A5109DB"/>
    <w:rsid w:val="1A52FE0F"/>
    <w:rsid w:val="1A572BC2"/>
    <w:rsid w:val="1A6E2D62"/>
    <w:rsid w:val="1A77E901"/>
    <w:rsid w:val="1A81AF92"/>
    <w:rsid w:val="1A820E1A"/>
    <w:rsid w:val="1A866A57"/>
    <w:rsid w:val="1A99145F"/>
    <w:rsid w:val="1AA04057"/>
    <w:rsid w:val="1AC70E1E"/>
    <w:rsid w:val="1ACF1FEC"/>
    <w:rsid w:val="1AD74ADB"/>
    <w:rsid w:val="1ADFE089"/>
    <w:rsid w:val="1AF5317B"/>
    <w:rsid w:val="1AF7E187"/>
    <w:rsid w:val="1B015DF9"/>
    <w:rsid w:val="1B0C5607"/>
    <w:rsid w:val="1B0CAD63"/>
    <w:rsid w:val="1B1CEA02"/>
    <w:rsid w:val="1B1F3938"/>
    <w:rsid w:val="1B31E0D5"/>
    <w:rsid w:val="1B3F8FD7"/>
    <w:rsid w:val="1B4BE432"/>
    <w:rsid w:val="1B713D86"/>
    <w:rsid w:val="1B92526E"/>
    <w:rsid w:val="1B9D56CB"/>
    <w:rsid w:val="1BA03ED9"/>
    <w:rsid w:val="1BB04AC0"/>
    <w:rsid w:val="1BC5ED67"/>
    <w:rsid w:val="1BCAC94B"/>
    <w:rsid w:val="1BE12E26"/>
    <w:rsid w:val="1C0B9BF2"/>
    <w:rsid w:val="1C0C1E3A"/>
    <w:rsid w:val="1C16114B"/>
    <w:rsid w:val="1C16578C"/>
    <w:rsid w:val="1C1A604F"/>
    <w:rsid w:val="1C23598B"/>
    <w:rsid w:val="1C4ECD74"/>
    <w:rsid w:val="1C61512F"/>
    <w:rsid w:val="1C6837CC"/>
    <w:rsid w:val="1C6E311B"/>
    <w:rsid w:val="1C789835"/>
    <w:rsid w:val="1C89D407"/>
    <w:rsid w:val="1C8CA91D"/>
    <w:rsid w:val="1C8D69B2"/>
    <w:rsid w:val="1C976CDE"/>
    <w:rsid w:val="1C9DD5A9"/>
    <w:rsid w:val="1CA78943"/>
    <w:rsid w:val="1CC37D94"/>
    <w:rsid w:val="1CD9DB45"/>
    <w:rsid w:val="1CE1DF4A"/>
    <w:rsid w:val="1CE2A01B"/>
    <w:rsid w:val="1CFB7C12"/>
    <w:rsid w:val="1D036CA6"/>
    <w:rsid w:val="1D0515C9"/>
    <w:rsid w:val="1D148B33"/>
    <w:rsid w:val="1D18F0C8"/>
    <w:rsid w:val="1D26182D"/>
    <w:rsid w:val="1D2B22DF"/>
    <w:rsid w:val="1D48ABF2"/>
    <w:rsid w:val="1D4BDDB8"/>
    <w:rsid w:val="1D582061"/>
    <w:rsid w:val="1D5FE5AE"/>
    <w:rsid w:val="1D67FA07"/>
    <w:rsid w:val="1D6C6CDA"/>
    <w:rsid w:val="1D6F5B18"/>
    <w:rsid w:val="1D737E65"/>
    <w:rsid w:val="1D86E44B"/>
    <w:rsid w:val="1D9746A3"/>
    <w:rsid w:val="1DA5AD05"/>
    <w:rsid w:val="1DB6515F"/>
    <w:rsid w:val="1DB73039"/>
    <w:rsid w:val="1DB8E426"/>
    <w:rsid w:val="1DD6FA79"/>
    <w:rsid w:val="1DDFCA96"/>
    <w:rsid w:val="1DEA874E"/>
    <w:rsid w:val="1DED7113"/>
    <w:rsid w:val="1DF69107"/>
    <w:rsid w:val="1DFC32BB"/>
    <w:rsid w:val="1E39A60A"/>
    <w:rsid w:val="1E469CAA"/>
    <w:rsid w:val="1E492F2E"/>
    <w:rsid w:val="1E6EE500"/>
    <w:rsid w:val="1E97E46E"/>
    <w:rsid w:val="1EA30DCF"/>
    <w:rsid w:val="1EA8A0DF"/>
    <w:rsid w:val="1EAE46B0"/>
    <w:rsid w:val="1EAF8657"/>
    <w:rsid w:val="1ECD746D"/>
    <w:rsid w:val="1F00990D"/>
    <w:rsid w:val="1F0F393A"/>
    <w:rsid w:val="1F112264"/>
    <w:rsid w:val="1F157C03"/>
    <w:rsid w:val="1F1CB568"/>
    <w:rsid w:val="1F350C65"/>
    <w:rsid w:val="1F3E67A8"/>
    <w:rsid w:val="1F6BC884"/>
    <w:rsid w:val="1F7DB2E9"/>
    <w:rsid w:val="1F81A7DE"/>
    <w:rsid w:val="1FAA49EB"/>
    <w:rsid w:val="1FBD3682"/>
    <w:rsid w:val="1FBE053E"/>
    <w:rsid w:val="1FC22E39"/>
    <w:rsid w:val="1FC2B8E9"/>
    <w:rsid w:val="1FCCACD9"/>
    <w:rsid w:val="1FCF4AD8"/>
    <w:rsid w:val="1FDDC0A6"/>
    <w:rsid w:val="1FE5D536"/>
    <w:rsid w:val="1FF47CC5"/>
    <w:rsid w:val="201AD072"/>
    <w:rsid w:val="201EDEFC"/>
    <w:rsid w:val="201EFEC3"/>
    <w:rsid w:val="20246EA2"/>
    <w:rsid w:val="20331CD4"/>
    <w:rsid w:val="20346F84"/>
    <w:rsid w:val="20347944"/>
    <w:rsid w:val="20467C9E"/>
    <w:rsid w:val="204A1D30"/>
    <w:rsid w:val="204E9F05"/>
    <w:rsid w:val="20650D4F"/>
    <w:rsid w:val="208E6AF5"/>
    <w:rsid w:val="20B277F9"/>
    <w:rsid w:val="20D1AE29"/>
    <w:rsid w:val="20D8B421"/>
    <w:rsid w:val="20DB253C"/>
    <w:rsid w:val="20DF7D4F"/>
    <w:rsid w:val="20F084E8"/>
    <w:rsid w:val="2100CFA0"/>
    <w:rsid w:val="21013447"/>
    <w:rsid w:val="2102BBDE"/>
    <w:rsid w:val="21109BC3"/>
    <w:rsid w:val="211BC484"/>
    <w:rsid w:val="2137B905"/>
    <w:rsid w:val="213FF980"/>
    <w:rsid w:val="214E1FDE"/>
    <w:rsid w:val="2188CBBB"/>
    <w:rsid w:val="218A0FDB"/>
    <w:rsid w:val="21AA82B3"/>
    <w:rsid w:val="21AB4897"/>
    <w:rsid w:val="21B21C49"/>
    <w:rsid w:val="21BDF629"/>
    <w:rsid w:val="21CAE99C"/>
    <w:rsid w:val="21D03FE5"/>
    <w:rsid w:val="21EC7648"/>
    <w:rsid w:val="220B9353"/>
    <w:rsid w:val="221A11C6"/>
    <w:rsid w:val="2229A4E7"/>
    <w:rsid w:val="222F61DC"/>
    <w:rsid w:val="2235B073"/>
    <w:rsid w:val="225E6E9F"/>
    <w:rsid w:val="227FC074"/>
    <w:rsid w:val="2283680D"/>
    <w:rsid w:val="22A42E79"/>
    <w:rsid w:val="22AF266E"/>
    <w:rsid w:val="22C5BE1A"/>
    <w:rsid w:val="22E1641F"/>
    <w:rsid w:val="22E1C8C6"/>
    <w:rsid w:val="22E38496"/>
    <w:rsid w:val="22E59481"/>
    <w:rsid w:val="22E9C1C2"/>
    <w:rsid w:val="22FAB3BA"/>
    <w:rsid w:val="22FC2601"/>
    <w:rsid w:val="23044D9B"/>
    <w:rsid w:val="23301FB3"/>
    <w:rsid w:val="234277C8"/>
    <w:rsid w:val="234F9749"/>
    <w:rsid w:val="2363F86A"/>
    <w:rsid w:val="2369AF55"/>
    <w:rsid w:val="236D1B3E"/>
    <w:rsid w:val="23A95E19"/>
    <w:rsid w:val="23AE4B44"/>
    <w:rsid w:val="23B7E593"/>
    <w:rsid w:val="23D4BDF2"/>
    <w:rsid w:val="23D70925"/>
    <w:rsid w:val="23D9A46E"/>
    <w:rsid w:val="23EFF419"/>
    <w:rsid w:val="23F94183"/>
    <w:rsid w:val="2402D8B2"/>
    <w:rsid w:val="2406BE3A"/>
    <w:rsid w:val="240F5BBF"/>
    <w:rsid w:val="242621C6"/>
    <w:rsid w:val="242BD968"/>
    <w:rsid w:val="242E8303"/>
    <w:rsid w:val="2434EB08"/>
    <w:rsid w:val="24618E7B"/>
    <w:rsid w:val="2466A8CB"/>
    <w:rsid w:val="24891282"/>
    <w:rsid w:val="24953786"/>
    <w:rsid w:val="24B24464"/>
    <w:rsid w:val="24B43F04"/>
    <w:rsid w:val="24DF2D90"/>
    <w:rsid w:val="24DFDA84"/>
    <w:rsid w:val="24F041B6"/>
    <w:rsid w:val="24F3B1E0"/>
    <w:rsid w:val="24F965DD"/>
    <w:rsid w:val="25013061"/>
    <w:rsid w:val="25046F09"/>
    <w:rsid w:val="250E24D8"/>
    <w:rsid w:val="251DB5A2"/>
    <w:rsid w:val="25264A9F"/>
    <w:rsid w:val="25320994"/>
    <w:rsid w:val="25351786"/>
    <w:rsid w:val="25448BB5"/>
    <w:rsid w:val="25450723"/>
    <w:rsid w:val="254BA8A6"/>
    <w:rsid w:val="254E2CC6"/>
    <w:rsid w:val="254ED041"/>
    <w:rsid w:val="255330F7"/>
    <w:rsid w:val="255DCAD9"/>
    <w:rsid w:val="2567B6D8"/>
    <w:rsid w:val="2577B4AC"/>
    <w:rsid w:val="25BB08CF"/>
    <w:rsid w:val="25C163AD"/>
    <w:rsid w:val="25C38E53"/>
    <w:rsid w:val="25C777B5"/>
    <w:rsid w:val="25D86410"/>
    <w:rsid w:val="25F3CC77"/>
    <w:rsid w:val="26047781"/>
    <w:rsid w:val="2606DEFE"/>
    <w:rsid w:val="260FBE0B"/>
    <w:rsid w:val="261BBCD0"/>
    <w:rsid w:val="261C7B86"/>
    <w:rsid w:val="26220B2C"/>
    <w:rsid w:val="262C8740"/>
    <w:rsid w:val="263BEE5D"/>
    <w:rsid w:val="26511717"/>
    <w:rsid w:val="2667952E"/>
    <w:rsid w:val="26765855"/>
    <w:rsid w:val="267EB9BA"/>
    <w:rsid w:val="26838E14"/>
    <w:rsid w:val="2687D89F"/>
    <w:rsid w:val="2688E921"/>
    <w:rsid w:val="26AC449F"/>
    <w:rsid w:val="26AE34D0"/>
    <w:rsid w:val="26B01163"/>
    <w:rsid w:val="26B434DF"/>
    <w:rsid w:val="26B86D89"/>
    <w:rsid w:val="26F78C75"/>
    <w:rsid w:val="2700D702"/>
    <w:rsid w:val="2705C52B"/>
    <w:rsid w:val="270CE110"/>
    <w:rsid w:val="27107AE7"/>
    <w:rsid w:val="2718CD14"/>
    <w:rsid w:val="2730B87F"/>
    <w:rsid w:val="274D7AB3"/>
    <w:rsid w:val="275314F1"/>
    <w:rsid w:val="27599523"/>
    <w:rsid w:val="2768B9F2"/>
    <w:rsid w:val="2775F660"/>
    <w:rsid w:val="2786445C"/>
    <w:rsid w:val="278D3D92"/>
    <w:rsid w:val="278DFA65"/>
    <w:rsid w:val="27AB86F6"/>
    <w:rsid w:val="27AE5B8B"/>
    <w:rsid w:val="27AF0F4D"/>
    <w:rsid w:val="27BCBDC9"/>
    <w:rsid w:val="27C246DB"/>
    <w:rsid w:val="27C64C96"/>
    <w:rsid w:val="27D14173"/>
    <w:rsid w:val="27D4DCDE"/>
    <w:rsid w:val="27D7BEBE"/>
    <w:rsid w:val="27E2917A"/>
    <w:rsid w:val="27E33C83"/>
    <w:rsid w:val="27E87C7C"/>
    <w:rsid w:val="27F3C1B9"/>
    <w:rsid w:val="28038DC8"/>
    <w:rsid w:val="2804DA37"/>
    <w:rsid w:val="2805006D"/>
    <w:rsid w:val="2808EDAB"/>
    <w:rsid w:val="280CC1DD"/>
    <w:rsid w:val="2823C9C3"/>
    <w:rsid w:val="284006D3"/>
    <w:rsid w:val="2845E65D"/>
    <w:rsid w:val="28460303"/>
    <w:rsid w:val="284A09AA"/>
    <w:rsid w:val="286EB4FF"/>
    <w:rsid w:val="2870FB8E"/>
    <w:rsid w:val="288482E7"/>
    <w:rsid w:val="289312A1"/>
    <w:rsid w:val="28AE68D8"/>
    <w:rsid w:val="28C0F1D0"/>
    <w:rsid w:val="28C33DFE"/>
    <w:rsid w:val="28C46ACC"/>
    <w:rsid w:val="28DB992B"/>
    <w:rsid w:val="28DEB7F8"/>
    <w:rsid w:val="28F01442"/>
    <w:rsid w:val="28F31337"/>
    <w:rsid w:val="28FBFEBC"/>
    <w:rsid w:val="2908295A"/>
    <w:rsid w:val="290A0B86"/>
    <w:rsid w:val="290B5934"/>
    <w:rsid w:val="291C0A12"/>
    <w:rsid w:val="292637D7"/>
    <w:rsid w:val="29486FDE"/>
    <w:rsid w:val="2978BCA9"/>
    <w:rsid w:val="298911E8"/>
    <w:rsid w:val="29C005E5"/>
    <w:rsid w:val="29ED892D"/>
    <w:rsid w:val="2A03D1B9"/>
    <w:rsid w:val="2A24549E"/>
    <w:rsid w:val="2A2EE302"/>
    <w:rsid w:val="2A453D02"/>
    <w:rsid w:val="2A48C2CB"/>
    <w:rsid w:val="2A4A3939"/>
    <w:rsid w:val="2A5B3714"/>
    <w:rsid w:val="2A727254"/>
    <w:rsid w:val="2A7E6777"/>
    <w:rsid w:val="2A824D0D"/>
    <w:rsid w:val="2A83EC85"/>
    <w:rsid w:val="2A846164"/>
    <w:rsid w:val="2A92DFA7"/>
    <w:rsid w:val="2A97468C"/>
    <w:rsid w:val="2A9DDE30"/>
    <w:rsid w:val="2AA90A64"/>
    <w:rsid w:val="2AC3C685"/>
    <w:rsid w:val="2AC96FF8"/>
    <w:rsid w:val="2AD5A70E"/>
    <w:rsid w:val="2ADB3FB9"/>
    <w:rsid w:val="2ADEEF3B"/>
    <w:rsid w:val="2AE32F2E"/>
    <w:rsid w:val="2AE4EE20"/>
    <w:rsid w:val="2AF698BB"/>
    <w:rsid w:val="2B198743"/>
    <w:rsid w:val="2B1C360D"/>
    <w:rsid w:val="2B21AA2F"/>
    <w:rsid w:val="2B225D2B"/>
    <w:rsid w:val="2B3AE997"/>
    <w:rsid w:val="2B48B8BD"/>
    <w:rsid w:val="2B6E886A"/>
    <w:rsid w:val="2B8427A7"/>
    <w:rsid w:val="2B9B99BA"/>
    <w:rsid w:val="2BA3BB73"/>
    <w:rsid w:val="2BA6DA55"/>
    <w:rsid w:val="2BAD514A"/>
    <w:rsid w:val="2BCAB363"/>
    <w:rsid w:val="2BD88AAC"/>
    <w:rsid w:val="2BDE4B10"/>
    <w:rsid w:val="2BF42AC2"/>
    <w:rsid w:val="2BF72AB2"/>
    <w:rsid w:val="2C12ED5D"/>
    <w:rsid w:val="2C1D46EF"/>
    <w:rsid w:val="2C235353"/>
    <w:rsid w:val="2C313526"/>
    <w:rsid w:val="2C66A184"/>
    <w:rsid w:val="2C66C8B8"/>
    <w:rsid w:val="2C6A7551"/>
    <w:rsid w:val="2C803D58"/>
    <w:rsid w:val="2C80C59B"/>
    <w:rsid w:val="2C87743D"/>
    <w:rsid w:val="2C8A9FCC"/>
    <w:rsid w:val="2CAABA6D"/>
    <w:rsid w:val="2CAB500D"/>
    <w:rsid w:val="2CAB9A5E"/>
    <w:rsid w:val="2CAE0B7A"/>
    <w:rsid w:val="2CD6D6B2"/>
    <w:rsid w:val="2CDBAB0C"/>
    <w:rsid w:val="2CE20082"/>
    <w:rsid w:val="2CE613B2"/>
    <w:rsid w:val="2CF965F5"/>
    <w:rsid w:val="2CFD88D5"/>
    <w:rsid w:val="2D0747C8"/>
    <w:rsid w:val="2D0A4035"/>
    <w:rsid w:val="2D0FA1EC"/>
    <w:rsid w:val="2D23F611"/>
    <w:rsid w:val="2D2AE941"/>
    <w:rsid w:val="2D3150ED"/>
    <w:rsid w:val="2D37EDC5"/>
    <w:rsid w:val="2D3E8422"/>
    <w:rsid w:val="2D421886"/>
    <w:rsid w:val="2D47E899"/>
    <w:rsid w:val="2D573399"/>
    <w:rsid w:val="2D582751"/>
    <w:rsid w:val="2D5A198B"/>
    <w:rsid w:val="2D738446"/>
    <w:rsid w:val="2D8B7C31"/>
    <w:rsid w:val="2DABDD36"/>
    <w:rsid w:val="2DC8C528"/>
    <w:rsid w:val="2E191FB3"/>
    <w:rsid w:val="2E21C05C"/>
    <w:rsid w:val="2E2A3DE4"/>
    <w:rsid w:val="2E2F9640"/>
    <w:rsid w:val="2E49C4CE"/>
    <w:rsid w:val="2E4DBE55"/>
    <w:rsid w:val="2E4EC876"/>
    <w:rsid w:val="2E52B991"/>
    <w:rsid w:val="2E6017EE"/>
    <w:rsid w:val="2E6BF688"/>
    <w:rsid w:val="2E6E6A31"/>
    <w:rsid w:val="2E806512"/>
    <w:rsid w:val="2E8380AD"/>
    <w:rsid w:val="2E9249F0"/>
    <w:rsid w:val="2E9DF8BD"/>
    <w:rsid w:val="2EBB09AF"/>
    <w:rsid w:val="2EC88234"/>
    <w:rsid w:val="2ED088F6"/>
    <w:rsid w:val="2EF184A2"/>
    <w:rsid w:val="2EFA19D1"/>
    <w:rsid w:val="2F31B252"/>
    <w:rsid w:val="2F333B8D"/>
    <w:rsid w:val="2F45641B"/>
    <w:rsid w:val="2F575DA8"/>
    <w:rsid w:val="2F5AF415"/>
    <w:rsid w:val="2FA6D0D8"/>
    <w:rsid w:val="2FD3103F"/>
    <w:rsid w:val="2FE25B2F"/>
    <w:rsid w:val="2FE2D0A3"/>
    <w:rsid w:val="2FE86330"/>
    <w:rsid w:val="2FF40F00"/>
    <w:rsid w:val="2FFAB051"/>
    <w:rsid w:val="3023C927"/>
    <w:rsid w:val="302607E4"/>
    <w:rsid w:val="30266F51"/>
    <w:rsid w:val="3027ECAC"/>
    <w:rsid w:val="302807E2"/>
    <w:rsid w:val="302B7E2B"/>
    <w:rsid w:val="302BE2D2"/>
    <w:rsid w:val="30349E1F"/>
    <w:rsid w:val="304E1F90"/>
    <w:rsid w:val="305267AC"/>
    <w:rsid w:val="305741AF"/>
    <w:rsid w:val="3057A0AD"/>
    <w:rsid w:val="305FF1DF"/>
    <w:rsid w:val="307528C5"/>
    <w:rsid w:val="30791A3C"/>
    <w:rsid w:val="30AA5BCE"/>
    <w:rsid w:val="30B0081A"/>
    <w:rsid w:val="30B8E62C"/>
    <w:rsid w:val="30DE01BB"/>
    <w:rsid w:val="30E05F9B"/>
    <w:rsid w:val="30E50ECD"/>
    <w:rsid w:val="30EC2690"/>
    <w:rsid w:val="30F0D029"/>
    <w:rsid w:val="3103E9DF"/>
    <w:rsid w:val="3118225A"/>
    <w:rsid w:val="311D47B5"/>
    <w:rsid w:val="314C1E84"/>
    <w:rsid w:val="316730E3"/>
    <w:rsid w:val="3180869D"/>
    <w:rsid w:val="318AAAEE"/>
    <w:rsid w:val="318ED190"/>
    <w:rsid w:val="319510EF"/>
    <w:rsid w:val="31ABF62F"/>
    <w:rsid w:val="31B31D7B"/>
    <w:rsid w:val="31BF2816"/>
    <w:rsid w:val="31C1F71E"/>
    <w:rsid w:val="31C959E7"/>
    <w:rsid w:val="31D3A046"/>
    <w:rsid w:val="31E66EB4"/>
    <w:rsid w:val="31E87900"/>
    <w:rsid w:val="31FBDF85"/>
    <w:rsid w:val="3209785C"/>
    <w:rsid w:val="320A3B8B"/>
    <w:rsid w:val="320CA29B"/>
    <w:rsid w:val="3221DA36"/>
    <w:rsid w:val="3229D5C5"/>
    <w:rsid w:val="32400193"/>
    <w:rsid w:val="329037F2"/>
    <w:rsid w:val="329A1DB6"/>
    <w:rsid w:val="32A320C1"/>
    <w:rsid w:val="32CD41DE"/>
    <w:rsid w:val="32D1A424"/>
    <w:rsid w:val="32E60EE3"/>
    <w:rsid w:val="32E83020"/>
    <w:rsid w:val="32EB362F"/>
    <w:rsid w:val="32FD95F5"/>
    <w:rsid w:val="32FF5C5D"/>
    <w:rsid w:val="3306653F"/>
    <w:rsid w:val="330761FA"/>
    <w:rsid w:val="33288E52"/>
    <w:rsid w:val="333AFD4F"/>
    <w:rsid w:val="3349F9ED"/>
    <w:rsid w:val="334A9281"/>
    <w:rsid w:val="3359FC58"/>
    <w:rsid w:val="33602376"/>
    <w:rsid w:val="3365BB13"/>
    <w:rsid w:val="3369676D"/>
    <w:rsid w:val="3369DD83"/>
    <w:rsid w:val="336D6DD1"/>
    <w:rsid w:val="33791902"/>
    <w:rsid w:val="3388CEE6"/>
    <w:rsid w:val="33A2FA69"/>
    <w:rsid w:val="33A44584"/>
    <w:rsid w:val="33A6F27F"/>
    <w:rsid w:val="33B479A4"/>
    <w:rsid w:val="33C981FF"/>
    <w:rsid w:val="33CB1150"/>
    <w:rsid w:val="33D75F8C"/>
    <w:rsid w:val="33F21D26"/>
    <w:rsid w:val="33FC52B5"/>
    <w:rsid w:val="34043DC7"/>
    <w:rsid w:val="34273763"/>
    <w:rsid w:val="34446667"/>
    <w:rsid w:val="345F6F84"/>
    <w:rsid w:val="34601E7A"/>
    <w:rsid w:val="34795074"/>
    <w:rsid w:val="348A895F"/>
    <w:rsid w:val="34A33975"/>
    <w:rsid w:val="34A858E1"/>
    <w:rsid w:val="34B641C6"/>
    <w:rsid w:val="34BB3CDB"/>
    <w:rsid w:val="34F722E7"/>
    <w:rsid w:val="3547A4FC"/>
    <w:rsid w:val="354D2311"/>
    <w:rsid w:val="35538C37"/>
    <w:rsid w:val="355495DA"/>
    <w:rsid w:val="355FAD61"/>
    <w:rsid w:val="356023BA"/>
    <w:rsid w:val="357790A3"/>
    <w:rsid w:val="3577C86E"/>
    <w:rsid w:val="3580C249"/>
    <w:rsid w:val="358898A9"/>
    <w:rsid w:val="358D8399"/>
    <w:rsid w:val="35906989"/>
    <w:rsid w:val="3597CB07"/>
    <w:rsid w:val="35C7F949"/>
    <w:rsid w:val="35CC4402"/>
    <w:rsid w:val="35DB7C03"/>
    <w:rsid w:val="35E06999"/>
    <w:rsid w:val="35ECBDF4"/>
    <w:rsid w:val="35FFB2A1"/>
    <w:rsid w:val="360C7594"/>
    <w:rsid w:val="3619FEFA"/>
    <w:rsid w:val="3633F522"/>
    <w:rsid w:val="36356C6F"/>
    <w:rsid w:val="36468008"/>
    <w:rsid w:val="364E7E45"/>
    <w:rsid w:val="3659110D"/>
    <w:rsid w:val="367147E3"/>
    <w:rsid w:val="36977DCC"/>
    <w:rsid w:val="36C06FA8"/>
    <w:rsid w:val="36CD1E7F"/>
    <w:rsid w:val="36DB6080"/>
    <w:rsid w:val="36EC08B8"/>
    <w:rsid w:val="36FA5308"/>
    <w:rsid w:val="36FD6B68"/>
    <w:rsid w:val="3706BFD3"/>
    <w:rsid w:val="371CA3BD"/>
    <w:rsid w:val="372449C3"/>
    <w:rsid w:val="372956A0"/>
    <w:rsid w:val="373067CF"/>
    <w:rsid w:val="3737103A"/>
    <w:rsid w:val="37420848"/>
    <w:rsid w:val="374FB64F"/>
    <w:rsid w:val="37553B5D"/>
    <w:rsid w:val="37575041"/>
    <w:rsid w:val="376B63CA"/>
    <w:rsid w:val="3787431B"/>
    <w:rsid w:val="37912235"/>
    <w:rsid w:val="37920571"/>
    <w:rsid w:val="379B3903"/>
    <w:rsid w:val="37BEABCB"/>
    <w:rsid w:val="37C9E169"/>
    <w:rsid w:val="37CA941F"/>
    <w:rsid w:val="37CB531B"/>
    <w:rsid w:val="37CD770B"/>
    <w:rsid w:val="37ED6D14"/>
    <w:rsid w:val="37EF3FBA"/>
    <w:rsid w:val="3819BF94"/>
    <w:rsid w:val="3821D118"/>
    <w:rsid w:val="3828B2B6"/>
    <w:rsid w:val="382E40CC"/>
    <w:rsid w:val="38389B6B"/>
    <w:rsid w:val="383BA95D"/>
    <w:rsid w:val="38415D44"/>
    <w:rsid w:val="3849D9AC"/>
    <w:rsid w:val="385C4009"/>
    <w:rsid w:val="385D9DBE"/>
    <w:rsid w:val="386B3E50"/>
    <w:rsid w:val="38728BA8"/>
    <w:rsid w:val="3878676C"/>
    <w:rsid w:val="3887D3BA"/>
    <w:rsid w:val="3889ED9D"/>
    <w:rsid w:val="38B2CEEC"/>
    <w:rsid w:val="38C159B5"/>
    <w:rsid w:val="38C376C4"/>
    <w:rsid w:val="38CC2205"/>
    <w:rsid w:val="38D0252E"/>
    <w:rsid w:val="38DCFF4F"/>
    <w:rsid w:val="3910BAE1"/>
    <w:rsid w:val="39168848"/>
    <w:rsid w:val="3934921F"/>
    <w:rsid w:val="3936A4BD"/>
    <w:rsid w:val="39450189"/>
    <w:rsid w:val="3963FED3"/>
    <w:rsid w:val="397D0093"/>
    <w:rsid w:val="39827EDF"/>
    <w:rsid w:val="399EC578"/>
    <w:rsid w:val="399FFF00"/>
    <w:rsid w:val="39AAEB7B"/>
    <w:rsid w:val="39CB5E53"/>
    <w:rsid w:val="39D46BCC"/>
    <w:rsid w:val="39DA1F9F"/>
    <w:rsid w:val="39F24E7F"/>
    <w:rsid w:val="39F775E1"/>
    <w:rsid w:val="3A21A644"/>
    <w:rsid w:val="3A231FD8"/>
    <w:rsid w:val="3A3F674C"/>
    <w:rsid w:val="3A41F8CF"/>
    <w:rsid w:val="3A56DFC8"/>
    <w:rsid w:val="3A5BEA85"/>
    <w:rsid w:val="3A622F45"/>
    <w:rsid w:val="3A695EBF"/>
    <w:rsid w:val="3A7CF776"/>
    <w:rsid w:val="3A7D020E"/>
    <w:rsid w:val="3A81EFA4"/>
    <w:rsid w:val="3AA6ACAB"/>
    <w:rsid w:val="3ADCBAA9"/>
    <w:rsid w:val="3AE0D1EA"/>
    <w:rsid w:val="3AEFEB41"/>
    <w:rsid w:val="3AF79526"/>
    <w:rsid w:val="3AFA3D09"/>
    <w:rsid w:val="3B485B06"/>
    <w:rsid w:val="3B6A8A59"/>
    <w:rsid w:val="3B8CC923"/>
    <w:rsid w:val="3B9607CE"/>
    <w:rsid w:val="3BB0CE5A"/>
    <w:rsid w:val="3BDD08AD"/>
    <w:rsid w:val="3BEE38EC"/>
    <w:rsid w:val="3BF50B64"/>
    <w:rsid w:val="3BFE8DCF"/>
    <w:rsid w:val="3C109250"/>
    <w:rsid w:val="3C127C62"/>
    <w:rsid w:val="3C1D98C7"/>
    <w:rsid w:val="3C29C1DB"/>
    <w:rsid w:val="3C31FACC"/>
    <w:rsid w:val="3C657694"/>
    <w:rsid w:val="3C6DCAAD"/>
    <w:rsid w:val="3CA3B1D4"/>
    <w:rsid w:val="3CBF1A70"/>
    <w:rsid w:val="3CC1D164"/>
    <w:rsid w:val="3CDF1DA2"/>
    <w:rsid w:val="3CEBC4FD"/>
    <w:rsid w:val="3D15C533"/>
    <w:rsid w:val="3D184B93"/>
    <w:rsid w:val="3D22EFA5"/>
    <w:rsid w:val="3D31B402"/>
    <w:rsid w:val="3D4516D7"/>
    <w:rsid w:val="3D70ECDF"/>
    <w:rsid w:val="3D7A4567"/>
    <w:rsid w:val="3D7C5EC4"/>
    <w:rsid w:val="3D816BB5"/>
    <w:rsid w:val="3DA0EE69"/>
    <w:rsid w:val="3DB79E47"/>
    <w:rsid w:val="3DCD4567"/>
    <w:rsid w:val="3DD44B5F"/>
    <w:rsid w:val="3DD70DE6"/>
    <w:rsid w:val="3DDAFF5D"/>
    <w:rsid w:val="3DDB2BF6"/>
    <w:rsid w:val="3DE2D9DA"/>
    <w:rsid w:val="3E0146F5"/>
    <w:rsid w:val="3E035E64"/>
    <w:rsid w:val="3E11C502"/>
    <w:rsid w:val="3E1B461F"/>
    <w:rsid w:val="3E43560B"/>
    <w:rsid w:val="3E52FD4B"/>
    <w:rsid w:val="3E57D7B6"/>
    <w:rsid w:val="3E5DC4E1"/>
    <w:rsid w:val="3E6378F9"/>
    <w:rsid w:val="3E6A98A5"/>
    <w:rsid w:val="3E76A5E8"/>
    <w:rsid w:val="3E80606F"/>
    <w:rsid w:val="3E8096D4"/>
    <w:rsid w:val="3E841CEB"/>
    <w:rsid w:val="3E89AD2C"/>
    <w:rsid w:val="3E97C264"/>
    <w:rsid w:val="3E99232A"/>
    <w:rsid w:val="3EC1F026"/>
    <w:rsid w:val="3EC43A20"/>
    <w:rsid w:val="3EC9FBC1"/>
    <w:rsid w:val="3ECC6CCB"/>
    <w:rsid w:val="3ED35076"/>
    <w:rsid w:val="3EE69384"/>
    <w:rsid w:val="3EE93965"/>
    <w:rsid w:val="3F153827"/>
    <w:rsid w:val="3F253942"/>
    <w:rsid w:val="3F37B51E"/>
    <w:rsid w:val="3F7141AD"/>
    <w:rsid w:val="3F99D1F0"/>
    <w:rsid w:val="3F9D1756"/>
    <w:rsid w:val="3FAC5BDB"/>
    <w:rsid w:val="3FB42656"/>
    <w:rsid w:val="3FB915D8"/>
    <w:rsid w:val="3FBE06EC"/>
    <w:rsid w:val="3FCDD56A"/>
    <w:rsid w:val="3FCFA4C4"/>
    <w:rsid w:val="3FDD51EE"/>
    <w:rsid w:val="3FE2C693"/>
    <w:rsid w:val="3FF8E1C8"/>
    <w:rsid w:val="4000FA0A"/>
    <w:rsid w:val="400270FB"/>
    <w:rsid w:val="40033B44"/>
    <w:rsid w:val="400DB718"/>
    <w:rsid w:val="40103CA3"/>
    <w:rsid w:val="4015C1B1"/>
    <w:rsid w:val="40295C64"/>
    <w:rsid w:val="402D9C85"/>
    <w:rsid w:val="4031645C"/>
    <w:rsid w:val="404241BE"/>
    <w:rsid w:val="40481852"/>
    <w:rsid w:val="404EC18C"/>
    <w:rsid w:val="40536D2A"/>
    <w:rsid w:val="40739186"/>
    <w:rsid w:val="4091A67E"/>
    <w:rsid w:val="4094891A"/>
    <w:rsid w:val="4095487E"/>
    <w:rsid w:val="4096F8BB"/>
    <w:rsid w:val="4097D593"/>
    <w:rsid w:val="4098FB91"/>
    <w:rsid w:val="409D4027"/>
    <w:rsid w:val="40A52194"/>
    <w:rsid w:val="40A57BA3"/>
    <w:rsid w:val="40AB6558"/>
    <w:rsid w:val="40B11716"/>
    <w:rsid w:val="40B90C77"/>
    <w:rsid w:val="40CE40A8"/>
    <w:rsid w:val="40EA7015"/>
    <w:rsid w:val="410CA0FC"/>
    <w:rsid w:val="410D587A"/>
    <w:rsid w:val="410FBC79"/>
    <w:rsid w:val="4138E7B7"/>
    <w:rsid w:val="413A55FC"/>
    <w:rsid w:val="414B4876"/>
    <w:rsid w:val="415369C3"/>
    <w:rsid w:val="41778919"/>
    <w:rsid w:val="418BE2D4"/>
    <w:rsid w:val="419CB254"/>
    <w:rsid w:val="419EC3A4"/>
    <w:rsid w:val="41ABE1B0"/>
    <w:rsid w:val="41B08E7E"/>
    <w:rsid w:val="41B250C8"/>
    <w:rsid w:val="41B51D1E"/>
    <w:rsid w:val="41C95A35"/>
    <w:rsid w:val="41D97028"/>
    <w:rsid w:val="41DA1A2F"/>
    <w:rsid w:val="41DADE2B"/>
    <w:rsid w:val="41E7FC02"/>
    <w:rsid w:val="41E84C0B"/>
    <w:rsid w:val="41EA8E59"/>
    <w:rsid w:val="41EA91ED"/>
    <w:rsid w:val="41EAB6C9"/>
    <w:rsid w:val="41EDF684"/>
    <w:rsid w:val="420F39AE"/>
    <w:rsid w:val="4233A5F4"/>
    <w:rsid w:val="42362D76"/>
    <w:rsid w:val="423F7B04"/>
    <w:rsid w:val="424CF7E6"/>
    <w:rsid w:val="4252988D"/>
    <w:rsid w:val="42785EEC"/>
    <w:rsid w:val="427969E8"/>
    <w:rsid w:val="427EA4E4"/>
    <w:rsid w:val="42935A7D"/>
    <w:rsid w:val="42A36F08"/>
    <w:rsid w:val="42A761A4"/>
    <w:rsid w:val="42A8DD70"/>
    <w:rsid w:val="42C116B5"/>
    <w:rsid w:val="43086090"/>
    <w:rsid w:val="430E92A2"/>
    <w:rsid w:val="431DA26A"/>
    <w:rsid w:val="4334D18E"/>
    <w:rsid w:val="433884D7"/>
    <w:rsid w:val="434466FE"/>
    <w:rsid w:val="434FE01B"/>
    <w:rsid w:val="43613798"/>
    <w:rsid w:val="4369251E"/>
    <w:rsid w:val="436F0C76"/>
    <w:rsid w:val="436F616C"/>
    <w:rsid w:val="436F8FC4"/>
    <w:rsid w:val="4372E2A9"/>
    <w:rsid w:val="4386624E"/>
    <w:rsid w:val="438BFB06"/>
    <w:rsid w:val="438C0B06"/>
    <w:rsid w:val="43A12F9B"/>
    <w:rsid w:val="43B73788"/>
    <w:rsid w:val="43D37681"/>
    <w:rsid w:val="43D818ED"/>
    <w:rsid w:val="4413EA1F"/>
    <w:rsid w:val="4418E12F"/>
    <w:rsid w:val="441C2621"/>
    <w:rsid w:val="4425B475"/>
    <w:rsid w:val="44293DAB"/>
    <w:rsid w:val="4441BD78"/>
    <w:rsid w:val="444815D2"/>
    <w:rsid w:val="445698BA"/>
    <w:rsid w:val="4457EC79"/>
    <w:rsid w:val="447B1DCC"/>
    <w:rsid w:val="449021E1"/>
    <w:rsid w:val="44949F3D"/>
    <w:rsid w:val="449D7D4F"/>
    <w:rsid w:val="449FC921"/>
    <w:rsid w:val="44FB91A7"/>
    <w:rsid w:val="4513D276"/>
    <w:rsid w:val="4535C6D7"/>
    <w:rsid w:val="453B3D33"/>
    <w:rsid w:val="453EA5E4"/>
    <w:rsid w:val="453FEA04"/>
    <w:rsid w:val="454A29D7"/>
    <w:rsid w:val="458AF1E6"/>
    <w:rsid w:val="45979854"/>
    <w:rsid w:val="45C1F698"/>
    <w:rsid w:val="45D2CF30"/>
    <w:rsid w:val="45D3B92D"/>
    <w:rsid w:val="45DA3059"/>
    <w:rsid w:val="45F06645"/>
    <w:rsid w:val="46004807"/>
    <w:rsid w:val="460AD0B7"/>
    <w:rsid w:val="46251E7C"/>
    <w:rsid w:val="462C89BA"/>
    <w:rsid w:val="462F4C41"/>
    <w:rsid w:val="463DC491"/>
    <w:rsid w:val="46470C1E"/>
    <w:rsid w:val="464AECE8"/>
    <w:rsid w:val="46525F3D"/>
    <w:rsid w:val="467800DB"/>
    <w:rsid w:val="468C0553"/>
    <w:rsid w:val="46A92BE0"/>
    <w:rsid w:val="46D49728"/>
    <w:rsid w:val="46D9493E"/>
    <w:rsid w:val="46EC532C"/>
    <w:rsid w:val="46F42468"/>
    <w:rsid w:val="470A5298"/>
    <w:rsid w:val="47231FEB"/>
    <w:rsid w:val="4736193A"/>
    <w:rsid w:val="474395B8"/>
    <w:rsid w:val="47674CED"/>
    <w:rsid w:val="477618D1"/>
    <w:rsid w:val="4783C043"/>
    <w:rsid w:val="4787544F"/>
    <w:rsid w:val="478FD8A6"/>
    <w:rsid w:val="47D7C8F4"/>
    <w:rsid w:val="47E5788E"/>
    <w:rsid w:val="47FEFFF8"/>
    <w:rsid w:val="481E110F"/>
    <w:rsid w:val="4822EC97"/>
    <w:rsid w:val="483BFEC9"/>
    <w:rsid w:val="483C94CC"/>
    <w:rsid w:val="48491653"/>
    <w:rsid w:val="4858BD93"/>
    <w:rsid w:val="48752A73"/>
    <w:rsid w:val="4875C45E"/>
    <w:rsid w:val="48798304"/>
    <w:rsid w:val="488B0D52"/>
    <w:rsid w:val="488E7C81"/>
    <w:rsid w:val="48C3995F"/>
    <w:rsid w:val="48CDB1F4"/>
    <w:rsid w:val="48E55EFB"/>
    <w:rsid w:val="48EBEE2A"/>
    <w:rsid w:val="48EC5E64"/>
    <w:rsid w:val="48EF5800"/>
    <w:rsid w:val="4902F610"/>
    <w:rsid w:val="4909BF3E"/>
    <w:rsid w:val="490A6FF2"/>
    <w:rsid w:val="4916995F"/>
    <w:rsid w:val="492A09DD"/>
    <w:rsid w:val="49392C52"/>
    <w:rsid w:val="49409F9D"/>
    <w:rsid w:val="494EE8FE"/>
    <w:rsid w:val="4964B928"/>
    <w:rsid w:val="496536CE"/>
    <w:rsid w:val="49A4087A"/>
    <w:rsid w:val="49B011D7"/>
    <w:rsid w:val="49B3F7BB"/>
    <w:rsid w:val="49B5A48E"/>
    <w:rsid w:val="49BB0AAE"/>
    <w:rsid w:val="49BE3424"/>
    <w:rsid w:val="49C7DA80"/>
    <w:rsid w:val="49D300E0"/>
    <w:rsid w:val="49ECE18B"/>
    <w:rsid w:val="49F85E4C"/>
    <w:rsid w:val="4A2683A4"/>
    <w:rsid w:val="4A29DABC"/>
    <w:rsid w:val="4A374F3C"/>
    <w:rsid w:val="4A434988"/>
    <w:rsid w:val="4A4E409B"/>
    <w:rsid w:val="4A80A66F"/>
    <w:rsid w:val="4A859DF7"/>
    <w:rsid w:val="4A876D6E"/>
    <w:rsid w:val="4A87974D"/>
    <w:rsid w:val="4ABC4F84"/>
    <w:rsid w:val="4AC0CC84"/>
    <w:rsid w:val="4AD60E5E"/>
    <w:rsid w:val="4AE44A5D"/>
    <w:rsid w:val="4B1200D2"/>
    <w:rsid w:val="4B2A527E"/>
    <w:rsid w:val="4B43949A"/>
    <w:rsid w:val="4B5C20F0"/>
    <w:rsid w:val="4B7E2ED3"/>
    <w:rsid w:val="4B8BADBB"/>
    <w:rsid w:val="4B957329"/>
    <w:rsid w:val="4B9F79B0"/>
    <w:rsid w:val="4BD036E8"/>
    <w:rsid w:val="4BE9AEB3"/>
    <w:rsid w:val="4C05154D"/>
    <w:rsid w:val="4C1756DB"/>
    <w:rsid w:val="4C1FA908"/>
    <w:rsid w:val="4C2592BD"/>
    <w:rsid w:val="4C26E8EB"/>
    <w:rsid w:val="4C27FB35"/>
    <w:rsid w:val="4C288518"/>
    <w:rsid w:val="4C3A322B"/>
    <w:rsid w:val="4C3B4475"/>
    <w:rsid w:val="4C44A3D4"/>
    <w:rsid w:val="4C4FE3E3"/>
    <w:rsid w:val="4C58F4C6"/>
    <w:rsid w:val="4C5D8752"/>
    <w:rsid w:val="4C66B779"/>
    <w:rsid w:val="4C7FC7D7"/>
    <w:rsid w:val="4C941089"/>
    <w:rsid w:val="4CAA74A0"/>
    <w:rsid w:val="4CB67107"/>
    <w:rsid w:val="4CCA60C4"/>
    <w:rsid w:val="4CCC9918"/>
    <w:rsid w:val="4CCED9B3"/>
    <w:rsid w:val="4CDE1C4C"/>
    <w:rsid w:val="4CE0148A"/>
    <w:rsid w:val="4D171FAD"/>
    <w:rsid w:val="4D44A2F5"/>
    <w:rsid w:val="4D617B7E"/>
    <w:rsid w:val="4D654F9A"/>
    <w:rsid w:val="4DAB1373"/>
    <w:rsid w:val="4DB0BEC4"/>
    <w:rsid w:val="4DB19C97"/>
    <w:rsid w:val="4DB42C4D"/>
    <w:rsid w:val="4DBAAF20"/>
    <w:rsid w:val="4DC2C923"/>
    <w:rsid w:val="4DDC27D4"/>
    <w:rsid w:val="4DF0AB95"/>
    <w:rsid w:val="4E02DEEF"/>
    <w:rsid w:val="4E1E719C"/>
    <w:rsid w:val="4E21A914"/>
    <w:rsid w:val="4E501659"/>
    <w:rsid w:val="4E5D440E"/>
    <w:rsid w:val="4E6A0E8B"/>
    <w:rsid w:val="4E7D6D8E"/>
    <w:rsid w:val="4E8D5D2B"/>
    <w:rsid w:val="4E9D0FFE"/>
    <w:rsid w:val="4EB0113D"/>
    <w:rsid w:val="4ED4EF63"/>
    <w:rsid w:val="4EE0F4A3"/>
    <w:rsid w:val="4EE63BEC"/>
    <w:rsid w:val="4EF73DD3"/>
    <w:rsid w:val="4F222A05"/>
    <w:rsid w:val="4F253E8E"/>
    <w:rsid w:val="4F2D23FF"/>
    <w:rsid w:val="4F3D8AF0"/>
    <w:rsid w:val="4F55CFF2"/>
    <w:rsid w:val="4F6FF46E"/>
    <w:rsid w:val="4F952814"/>
    <w:rsid w:val="4FAC62CB"/>
    <w:rsid w:val="4FAE5071"/>
    <w:rsid w:val="4FBECC92"/>
    <w:rsid w:val="4FBFCDC8"/>
    <w:rsid w:val="4FC78BDA"/>
    <w:rsid w:val="4FCE2BD1"/>
    <w:rsid w:val="4FE8445E"/>
    <w:rsid w:val="4FEEBAF3"/>
    <w:rsid w:val="4FFB8306"/>
    <w:rsid w:val="4FFDF672"/>
    <w:rsid w:val="50190B7A"/>
    <w:rsid w:val="5019AB1B"/>
    <w:rsid w:val="501AD1E2"/>
    <w:rsid w:val="5030954C"/>
    <w:rsid w:val="503C4DD3"/>
    <w:rsid w:val="503E444E"/>
    <w:rsid w:val="50675B4D"/>
    <w:rsid w:val="506CD2DC"/>
    <w:rsid w:val="507032F2"/>
    <w:rsid w:val="50712ABC"/>
    <w:rsid w:val="507472D7"/>
    <w:rsid w:val="508CEF0D"/>
    <w:rsid w:val="5096A276"/>
    <w:rsid w:val="50A69B58"/>
    <w:rsid w:val="50A8451A"/>
    <w:rsid w:val="50DE8A8A"/>
    <w:rsid w:val="50EFB594"/>
    <w:rsid w:val="50F2CA66"/>
    <w:rsid w:val="50F8A9D1"/>
    <w:rsid w:val="5105347B"/>
    <w:rsid w:val="511268AB"/>
    <w:rsid w:val="511D4724"/>
    <w:rsid w:val="512C1CED"/>
    <w:rsid w:val="51484C68"/>
    <w:rsid w:val="515DCEB9"/>
    <w:rsid w:val="51644B6D"/>
    <w:rsid w:val="519AA164"/>
    <w:rsid w:val="51BE149B"/>
    <w:rsid w:val="51BFBDBE"/>
    <w:rsid w:val="51C34077"/>
    <w:rsid w:val="51C7E285"/>
    <w:rsid w:val="51C857EC"/>
    <w:rsid w:val="51CC89BA"/>
    <w:rsid w:val="51E345B6"/>
    <w:rsid w:val="51E8A28B"/>
    <w:rsid w:val="51EDF15E"/>
    <w:rsid w:val="51F223A8"/>
    <w:rsid w:val="5214F21C"/>
    <w:rsid w:val="521A6665"/>
    <w:rsid w:val="521E18C4"/>
    <w:rsid w:val="523A945E"/>
    <w:rsid w:val="523ABC97"/>
    <w:rsid w:val="52437E03"/>
    <w:rsid w:val="524546D8"/>
    <w:rsid w:val="524C8EE6"/>
    <w:rsid w:val="52553A27"/>
    <w:rsid w:val="5258BFB6"/>
    <w:rsid w:val="52598551"/>
    <w:rsid w:val="52A052FC"/>
    <w:rsid w:val="52ACF4EC"/>
    <w:rsid w:val="52B6BD0F"/>
    <w:rsid w:val="52B91785"/>
    <w:rsid w:val="52D26831"/>
    <w:rsid w:val="52E41CC9"/>
    <w:rsid w:val="52FDC267"/>
    <w:rsid w:val="52FF1BDE"/>
    <w:rsid w:val="5315CEFD"/>
    <w:rsid w:val="5323AEBA"/>
    <w:rsid w:val="5327CB8C"/>
    <w:rsid w:val="53327E96"/>
    <w:rsid w:val="533D6BA8"/>
    <w:rsid w:val="53420D48"/>
    <w:rsid w:val="5348C497"/>
    <w:rsid w:val="53559668"/>
    <w:rsid w:val="53775B62"/>
    <w:rsid w:val="5389E5EC"/>
    <w:rsid w:val="539A011F"/>
    <w:rsid w:val="53C1D75F"/>
    <w:rsid w:val="53C57678"/>
    <w:rsid w:val="53D38A21"/>
    <w:rsid w:val="53E13077"/>
    <w:rsid w:val="53E1C7EF"/>
    <w:rsid w:val="53EA742B"/>
    <w:rsid w:val="53F00317"/>
    <w:rsid w:val="541A5B16"/>
    <w:rsid w:val="541E2FE7"/>
    <w:rsid w:val="5429A942"/>
    <w:rsid w:val="5432B30B"/>
    <w:rsid w:val="543B5B65"/>
    <w:rsid w:val="5448E5FC"/>
    <w:rsid w:val="5452D16D"/>
    <w:rsid w:val="54569512"/>
    <w:rsid w:val="54663C52"/>
    <w:rsid w:val="54748AC3"/>
    <w:rsid w:val="548C0BFF"/>
    <w:rsid w:val="548DE153"/>
    <w:rsid w:val="5497643B"/>
    <w:rsid w:val="549F6652"/>
    <w:rsid w:val="54AA4ED6"/>
    <w:rsid w:val="54ACEE16"/>
    <w:rsid w:val="54B78082"/>
    <w:rsid w:val="54F249AC"/>
    <w:rsid w:val="54F645BB"/>
    <w:rsid w:val="551B4087"/>
    <w:rsid w:val="5536A923"/>
    <w:rsid w:val="55464C25"/>
    <w:rsid w:val="5561F357"/>
    <w:rsid w:val="556C31C2"/>
    <w:rsid w:val="557C04B9"/>
    <w:rsid w:val="557FCB39"/>
    <w:rsid w:val="55814250"/>
    <w:rsid w:val="55835AC7"/>
    <w:rsid w:val="5586B3CB"/>
    <w:rsid w:val="558A319E"/>
    <w:rsid w:val="55A7D446"/>
    <w:rsid w:val="55B0E83D"/>
    <w:rsid w:val="55C46AD7"/>
    <w:rsid w:val="55CDFDA6"/>
    <w:rsid w:val="55CE5B33"/>
    <w:rsid w:val="55DD7EFC"/>
    <w:rsid w:val="55DE6F41"/>
    <w:rsid w:val="55ED5B11"/>
    <w:rsid w:val="560DF54D"/>
    <w:rsid w:val="5614F76B"/>
    <w:rsid w:val="561676E8"/>
    <w:rsid w:val="56231608"/>
    <w:rsid w:val="56297616"/>
    <w:rsid w:val="562B0E26"/>
    <w:rsid w:val="56303A45"/>
    <w:rsid w:val="56326A53"/>
    <w:rsid w:val="5638B290"/>
    <w:rsid w:val="564B26EF"/>
    <w:rsid w:val="565BCA4E"/>
    <w:rsid w:val="565DFC77"/>
    <w:rsid w:val="5671F2BB"/>
    <w:rsid w:val="5686FCE4"/>
    <w:rsid w:val="569ABE4C"/>
    <w:rsid w:val="56A41B3C"/>
    <w:rsid w:val="56AB704F"/>
    <w:rsid w:val="56CB40BB"/>
    <w:rsid w:val="56ED1711"/>
    <w:rsid w:val="5702D105"/>
    <w:rsid w:val="5706B06E"/>
    <w:rsid w:val="573C73EB"/>
    <w:rsid w:val="5750568F"/>
    <w:rsid w:val="575152AE"/>
    <w:rsid w:val="57542B60"/>
    <w:rsid w:val="579370F8"/>
    <w:rsid w:val="5794D383"/>
    <w:rsid w:val="579CF2A7"/>
    <w:rsid w:val="57A5DBAD"/>
    <w:rsid w:val="57C1DBC1"/>
    <w:rsid w:val="57C5CB74"/>
    <w:rsid w:val="57C929EC"/>
    <w:rsid w:val="57D06B0B"/>
    <w:rsid w:val="57EEC75B"/>
    <w:rsid w:val="57F5AD09"/>
    <w:rsid w:val="57FFC4A3"/>
    <w:rsid w:val="580F331C"/>
    <w:rsid w:val="5816B469"/>
    <w:rsid w:val="58198F10"/>
    <w:rsid w:val="581ABD53"/>
    <w:rsid w:val="5828F8E7"/>
    <w:rsid w:val="58579C11"/>
    <w:rsid w:val="585F5DF1"/>
    <w:rsid w:val="586AEFE6"/>
    <w:rsid w:val="587C5EE1"/>
    <w:rsid w:val="588EA017"/>
    <w:rsid w:val="58AEA259"/>
    <w:rsid w:val="58B57D95"/>
    <w:rsid w:val="58CC30AE"/>
    <w:rsid w:val="58D9D9CF"/>
    <w:rsid w:val="58E4417F"/>
    <w:rsid w:val="58ED29A0"/>
    <w:rsid w:val="58F73BA4"/>
    <w:rsid w:val="58F8752C"/>
    <w:rsid w:val="58FC80BD"/>
    <w:rsid w:val="5902C5B6"/>
    <w:rsid w:val="5918377A"/>
    <w:rsid w:val="5924A865"/>
    <w:rsid w:val="593CF877"/>
    <w:rsid w:val="59509C49"/>
    <w:rsid w:val="59714781"/>
    <w:rsid w:val="5993768A"/>
    <w:rsid w:val="59A73E8F"/>
    <w:rsid w:val="59B03901"/>
    <w:rsid w:val="59B43081"/>
    <w:rsid w:val="59E35FA6"/>
    <w:rsid w:val="59E649F1"/>
    <w:rsid w:val="59E75B9C"/>
    <w:rsid w:val="59FB1BAC"/>
    <w:rsid w:val="5A0DE384"/>
    <w:rsid w:val="5A0F4A50"/>
    <w:rsid w:val="5A100E93"/>
    <w:rsid w:val="5A116CEA"/>
    <w:rsid w:val="5A1D8AC4"/>
    <w:rsid w:val="5A38A093"/>
    <w:rsid w:val="5A457674"/>
    <w:rsid w:val="5A4697CA"/>
    <w:rsid w:val="5A4AAACD"/>
    <w:rsid w:val="5A577892"/>
    <w:rsid w:val="5A59C047"/>
    <w:rsid w:val="5A9FADE1"/>
    <w:rsid w:val="5AA45D07"/>
    <w:rsid w:val="5AA9F12A"/>
    <w:rsid w:val="5AB407DB"/>
    <w:rsid w:val="5AB6886A"/>
    <w:rsid w:val="5AC0AB97"/>
    <w:rsid w:val="5ACB5AA9"/>
    <w:rsid w:val="5AE031A3"/>
    <w:rsid w:val="5AEEFF47"/>
    <w:rsid w:val="5AFF725E"/>
    <w:rsid w:val="5B0F08BD"/>
    <w:rsid w:val="5B28108F"/>
    <w:rsid w:val="5B2D5F9A"/>
    <w:rsid w:val="5B32A722"/>
    <w:rsid w:val="5B4178FB"/>
    <w:rsid w:val="5B583387"/>
    <w:rsid w:val="5B623EF2"/>
    <w:rsid w:val="5B63B63F"/>
    <w:rsid w:val="5B65C8D0"/>
    <w:rsid w:val="5B6B00BA"/>
    <w:rsid w:val="5B71355A"/>
    <w:rsid w:val="5B74EDAC"/>
    <w:rsid w:val="5B7557AB"/>
    <w:rsid w:val="5B87A2DE"/>
    <w:rsid w:val="5BAAC72B"/>
    <w:rsid w:val="5BAF8583"/>
    <w:rsid w:val="5BB3A441"/>
    <w:rsid w:val="5BBA4CAC"/>
    <w:rsid w:val="5BCFA9A6"/>
    <w:rsid w:val="5BD9B57F"/>
    <w:rsid w:val="5C08F938"/>
    <w:rsid w:val="5C1E3EC5"/>
    <w:rsid w:val="5C277B64"/>
    <w:rsid w:val="5C34ECFD"/>
    <w:rsid w:val="5C421A13"/>
    <w:rsid w:val="5C4F2F80"/>
    <w:rsid w:val="5C56E615"/>
    <w:rsid w:val="5C7B7475"/>
    <w:rsid w:val="5C891F6B"/>
    <w:rsid w:val="5C8CFAB7"/>
    <w:rsid w:val="5D077D56"/>
    <w:rsid w:val="5D084B25"/>
    <w:rsid w:val="5D0B56A0"/>
    <w:rsid w:val="5D1ECA88"/>
    <w:rsid w:val="5D1F1E1C"/>
    <w:rsid w:val="5D1F8C24"/>
    <w:rsid w:val="5D222F1F"/>
    <w:rsid w:val="5D417D9F"/>
    <w:rsid w:val="5D435937"/>
    <w:rsid w:val="5D44677D"/>
    <w:rsid w:val="5D570DB2"/>
    <w:rsid w:val="5D5BEBF2"/>
    <w:rsid w:val="5D5DD7C2"/>
    <w:rsid w:val="5D686C93"/>
    <w:rsid w:val="5D74A23F"/>
    <w:rsid w:val="5D791920"/>
    <w:rsid w:val="5D8CEE45"/>
    <w:rsid w:val="5DA61229"/>
    <w:rsid w:val="5DA8C2FE"/>
    <w:rsid w:val="5DD1B35E"/>
    <w:rsid w:val="5DEBA89D"/>
    <w:rsid w:val="5E047976"/>
    <w:rsid w:val="5E0DE6DA"/>
    <w:rsid w:val="5E18547B"/>
    <w:rsid w:val="5E1FD6DB"/>
    <w:rsid w:val="5E21CF19"/>
    <w:rsid w:val="5E42056F"/>
    <w:rsid w:val="5E51727C"/>
    <w:rsid w:val="5E756EBF"/>
    <w:rsid w:val="5E7A068C"/>
    <w:rsid w:val="5E7AD914"/>
    <w:rsid w:val="5E8A80D1"/>
    <w:rsid w:val="5E8F5C59"/>
    <w:rsid w:val="5E9AD5B4"/>
    <w:rsid w:val="5EB66115"/>
    <w:rsid w:val="5EBAD56B"/>
    <w:rsid w:val="5EBFC7DA"/>
    <w:rsid w:val="5ED56119"/>
    <w:rsid w:val="5EE637A5"/>
    <w:rsid w:val="5EECC03E"/>
    <w:rsid w:val="5EED76A6"/>
    <w:rsid w:val="5EFD3497"/>
    <w:rsid w:val="5F27AD57"/>
    <w:rsid w:val="5F4353DB"/>
    <w:rsid w:val="5F4D994E"/>
    <w:rsid w:val="5F4DFDF5"/>
    <w:rsid w:val="5F4F9C24"/>
    <w:rsid w:val="5F6BF3BC"/>
    <w:rsid w:val="5F8419E9"/>
    <w:rsid w:val="5F881E94"/>
    <w:rsid w:val="5FA5B61B"/>
    <w:rsid w:val="5FAC1340"/>
    <w:rsid w:val="5FAC3D65"/>
    <w:rsid w:val="5FB1CD0B"/>
    <w:rsid w:val="5FD9E3C0"/>
    <w:rsid w:val="5FF50925"/>
    <w:rsid w:val="600B800E"/>
    <w:rsid w:val="601628A5"/>
    <w:rsid w:val="601F7A85"/>
    <w:rsid w:val="602B7C31"/>
    <w:rsid w:val="6036EF56"/>
    <w:rsid w:val="603E2B58"/>
    <w:rsid w:val="60535A47"/>
    <w:rsid w:val="607549A9"/>
    <w:rsid w:val="60857E4F"/>
    <w:rsid w:val="608E12E5"/>
    <w:rsid w:val="608EAE74"/>
    <w:rsid w:val="60A5870C"/>
    <w:rsid w:val="60AB005D"/>
    <w:rsid w:val="60BC97E4"/>
    <w:rsid w:val="60C1ACB8"/>
    <w:rsid w:val="60C380A0"/>
    <w:rsid w:val="60C575F6"/>
    <w:rsid w:val="60E716C3"/>
    <w:rsid w:val="60F30AF0"/>
    <w:rsid w:val="61033EB4"/>
    <w:rsid w:val="6108DD46"/>
    <w:rsid w:val="61267791"/>
    <w:rsid w:val="6130EFC9"/>
    <w:rsid w:val="613378F0"/>
    <w:rsid w:val="6147E3A1"/>
    <w:rsid w:val="6159EAAD"/>
    <w:rsid w:val="61620DAE"/>
    <w:rsid w:val="616363E7"/>
    <w:rsid w:val="6167FF51"/>
    <w:rsid w:val="616A0227"/>
    <w:rsid w:val="616A307F"/>
    <w:rsid w:val="6173B361"/>
    <w:rsid w:val="617B0B28"/>
    <w:rsid w:val="6198404B"/>
    <w:rsid w:val="619EE41B"/>
    <w:rsid w:val="61A819D6"/>
    <w:rsid w:val="61B359CC"/>
    <w:rsid w:val="61B77D40"/>
    <w:rsid w:val="61BA3508"/>
    <w:rsid w:val="61C7158D"/>
    <w:rsid w:val="61D6936F"/>
    <w:rsid w:val="61EDBE4F"/>
    <w:rsid w:val="6215F8DA"/>
    <w:rsid w:val="623972D9"/>
    <w:rsid w:val="6244EC34"/>
    <w:rsid w:val="62558962"/>
    <w:rsid w:val="625A4A58"/>
    <w:rsid w:val="625AC591"/>
    <w:rsid w:val="6270C659"/>
    <w:rsid w:val="628608FF"/>
    <w:rsid w:val="62CDF323"/>
    <w:rsid w:val="62DBF19C"/>
    <w:rsid w:val="62E3B402"/>
    <w:rsid w:val="62EEDE2C"/>
    <w:rsid w:val="62F8D7A4"/>
    <w:rsid w:val="62FC424A"/>
    <w:rsid w:val="6301A4A3"/>
    <w:rsid w:val="6302BC96"/>
    <w:rsid w:val="63067498"/>
    <w:rsid w:val="6309EB3D"/>
    <w:rsid w:val="6315B731"/>
    <w:rsid w:val="6316AAFC"/>
    <w:rsid w:val="6337BDA0"/>
    <w:rsid w:val="633D85B0"/>
    <w:rsid w:val="633F4584"/>
    <w:rsid w:val="635717B3"/>
    <w:rsid w:val="6381D7D6"/>
    <w:rsid w:val="6384BFB5"/>
    <w:rsid w:val="639752E2"/>
    <w:rsid w:val="63A8C08A"/>
    <w:rsid w:val="63C2D973"/>
    <w:rsid w:val="63DEA338"/>
    <w:rsid w:val="63EFAFB7"/>
    <w:rsid w:val="63FBFDF3"/>
    <w:rsid w:val="64105560"/>
    <w:rsid w:val="641C6C69"/>
    <w:rsid w:val="6423B1FD"/>
    <w:rsid w:val="6432D7FA"/>
    <w:rsid w:val="6439D6E0"/>
    <w:rsid w:val="643AB42F"/>
    <w:rsid w:val="6444DC90"/>
    <w:rsid w:val="644D4534"/>
    <w:rsid w:val="647B1254"/>
    <w:rsid w:val="6481E42F"/>
    <w:rsid w:val="6483131F"/>
    <w:rsid w:val="6488FCD4"/>
    <w:rsid w:val="64B1AFCB"/>
    <w:rsid w:val="64C6F7C4"/>
    <w:rsid w:val="64D95611"/>
    <w:rsid w:val="64E3D751"/>
    <w:rsid w:val="64F18653"/>
    <w:rsid w:val="64FA4CEE"/>
    <w:rsid w:val="650D283B"/>
    <w:rsid w:val="651F1B4D"/>
    <w:rsid w:val="653510E9"/>
    <w:rsid w:val="6538CF8F"/>
    <w:rsid w:val="654B76BF"/>
    <w:rsid w:val="6553822E"/>
    <w:rsid w:val="6582649D"/>
    <w:rsid w:val="65B6B82D"/>
    <w:rsid w:val="65BFBD7D"/>
    <w:rsid w:val="65C3CB3E"/>
    <w:rsid w:val="65DB3540"/>
    <w:rsid w:val="6601F109"/>
    <w:rsid w:val="66086EE4"/>
    <w:rsid w:val="660FFD18"/>
    <w:rsid w:val="66212EC3"/>
    <w:rsid w:val="662F4976"/>
    <w:rsid w:val="6633EC96"/>
    <w:rsid w:val="6645553D"/>
    <w:rsid w:val="664775B4"/>
    <w:rsid w:val="666C41CC"/>
    <w:rsid w:val="667593AC"/>
    <w:rsid w:val="667723AF"/>
    <w:rsid w:val="66AD3DDE"/>
    <w:rsid w:val="66B3A7AE"/>
    <w:rsid w:val="66BD47E1"/>
    <w:rsid w:val="66CDDD08"/>
    <w:rsid w:val="66CE142B"/>
    <w:rsid w:val="66EC668C"/>
    <w:rsid w:val="66FEDD65"/>
    <w:rsid w:val="6700E559"/>
    <w:rsid w:val="67011984"/>
    <w:rsid w:val="670695A0"/>
    <w:rsid w:val="67131635"/>
    <w:rsid w:val="672125DD"/>
    <w:rsid w:val="6740FA23"/>
    <w:rsid w:val="67558E9D"/>
    <w:rsid w:val="678DA6F5"/>
    <w:rsid w:val="67910D77"/>
    <w:rsid w:val="67A2DA13"/>
    <w:rsid w:val="67A69256"/>
    <w:rsid w:val="67C24F4F"/>
    <w:rsid w:val="67D39277"/>
    <w:rsid w:val="6809205A"/>
    <w:rsid w:val="6814C322"/>
    <w:rsid w:val="681740B2"/>
    <w:rsid w:val="6818E85D"/>
    <w:rsid w:val="68344B82"/>
    <w:rsid w:val="68369FC8"/>
    <w:rsid w:val="683B7019"/>
    <w:rsid w:val="683CF3E0"/>
    <w:rsid w:val="68416EFE"/>
    <w:rsid w:val="68448519"/>
    <w:rsid w:val="6876D05F"/>
    <w:rsid w:val="68899ECD"/>
    <w:rsid w:val="68A69B00"/>
    <w:rsid w:val="68A84C4C"/>
    <w:rsid w:val="68AAEAFF"/>
    <w:rsid w:val="68B27D7B"/>
    <w:rsid w:val="68C08E13"/>
    <w:rsid w:val="68C6F132"/>
    <w:rsid w:val="68C90A8F"/>
    <w:rsid w:val="68CFE4BE"/>
    <w:rsid w:val="68E1565E"/>
    <w:rsid w:val="68FF18F4"/>
    <w:rsid w:val="6902A4C9"/>
    <w:rsid w:val="6907057F"/>
    <w:rsid w:val="69157ECA"/>
    <w:rsid w:val="69318976"/>
    <w:rsid w:val="6939115A"/>
    <w:rsid w:val="69453F6D"/>
    <w:rsid w:val="694BF17A"/>
    <w:rsid w:val="69557AA4"/>
    <w:rsid w:val="69581619"/>
    <w:rsid w:val="69833659"/>
    <w:rsid w:val="69A239C7"/>
    <w:rsid w:val="69BA696C"/>
    <w:rsid w:val="69BCA1CB"/>
    <w:rsid w:val="69F82330"/>
    <w:rsid w:val="6A0F7F34"/>
    <w:rsid w:val="6A2E3C2D"/>
    <w:rsid w:val="6A587728"/>
    <w:rsid w:val="6A5B9596"/>
    <w:rsid w:val="6A5BFCDE"/>
    <w:rsid w:val="6A5D15A3"/>
    <w:rsid w:val="6A5D85DD"/>
    <w:rsid w:val="6A69F503"/>
    <w:rsid w:val="6A81D723"/>
    <w:rsid w:val="6A84C0E8"/>
    <w:rsid w:val="6A903A43"/>
    <w:rsid w:val="6A9D5D7C"/>
    <w:rsid w:val="6AAFDB95"/>
    <w:rsid w:val="6ACE55F6"/>
    <w:rsid w:val="6AEA5191"/>
    <w:rsid w:val="6AFE6576"/>
    <w:rsid w:val="6B047382"/>
    <w:rsid w:val="6B0D0470"/>
    <w:rsid w:val="6B1B0F0E"/>
    <w:rsid w:val="6B33FEB0"/>
    <w:rsid w:val="6B35D3BF"/>
    <w:rsid w:val="6B3EC619"/>
    <w:rsid w:val="6B5E21F6"/>
    <w:rsid w:val="6B7D21FA"/>
    <w:rsid w:val="6B852B2B"/>
    <w:rsid w:val="6B96161E"/>
    <w:rsid w:val="6BA94C08"/>
    <w:rsid w:val="6BA9D77B"/>
    <w:rsid w:val="6BB4FCE6"/>
    <w:rsid w:val="6BDFE5E0"/>
    <w:rsid w:val="6BE5E4C5"/>
    <w:rsid w:val="6BE713B5"/>
    <w:rsid w:val="6BED4817"/>
    <w:rsid w:val="6C05C564"/>
    <w:rsid w:val="6C1DED32"/>
    <w:rsid w:val="6C23463B"/>
    <w:rsid w:val="6C29810D"/>
    <w:rsid w:val="6C44DE8B"/>
    <w:rsid w:val="6C5F396F"/>
    <w:rsid w:val="6C611483"/>
    <w:rsid w:val="6CB8C032"/>
    <w:rsid w:val="6CBAD71B"/>
    <w:rsid w:val="6CBC7F04"/>
    <w:rsid w:val="6CC5504B"/>
    <w:rsid w:val="6CCECCEF"/>
    <w:rsid w:val="6CE61D32"/>
    <w:rsid w:val="6CE957EA"/>
    <w:rsid w:val="6CED5221"/>
    <w:rsid w:val="6CEDA516"/>
    <w:rsid w:val="6D03617A"/>
    <w:rsid w:val="6D08D049"/>
    <w:rsid w:val="6D15F26B"/>
    <w:rsid w:val="6D1AFC4B"/>
    <w:rsid w:val="6D1E4C76"/>
    <w:rsid w:val="6D4A34E5"/>
    <w:rsid w:val="6D6E474D"/>
    <w:rsid w:val="6D7BBD6F"/>
    <w:rsid w:val="6D9295EE"/>
    <w:rsid w:val="6D94F3CE"/>
    <w:rsid w:val="6DA03A58"/>
    <w:rsid w:val="6DAC38C1"/>
    <w:rsid w:val="6DEF3DED"/>
    <w:rsid w:val="6E0DCE13"/>
    <w:rsid w:val="6E0EFD03"/>
    <w:rsid w:val="6E1AE59D"/>
    <w:rsid w:val="6E1FB68D"/>
    <w:rsid w:val="6E22AF21"/>
    <w:rsid w:val="6E238D74"/>
    <w:rsid w:val="6E39EBC0"/>
    <w:rsid w:val="6E497839"/>
    <w:rsid w:val="6E50354C"/>
    <w:rsid w:val="6E58ABD0"/>
    <w:rsid w:val="6E618C06"/>
    <w:rsid w:val="6E708A83"/>
    <w:rsid w:val="6E717116"/>
    <w:rsid w:val="6E7EF83B"/>
    <w:rsid w:val="6E965A30"/>
    <w:rsid w:val="6E9DCC88"/>
    <w:rsid w:val="6EBA79A0"/>
    <w:rsid w:val="6EBDAC61"/>
    <w:rsid w:val="6EBEC526"/>
    <w:rsid w:val="6EC2DD7F"/>
    <w:rsid w:val="6ECA7AEF"/>
    <w:rsid w:val="6EE257B6"/>
    <w:rsid w:val="6EE68D11"/>
    <w:rsid w:val="6EF1677E"/>
    <w:rsid w:val="6EF8B1F9"/>
    <w:rsid w:val="6F05E604"/>
    <w:rsid w:val="6F0FD685"/>
    <w:rsid w:val="6F15D1EC"/>
    <w:rsid w:val="6F166DDD"/>
    <w:rsid w:val="6F219EF6"/>
    <w:rsid w:val="6F2D5F98"/>
    <w:rsid w:val="6F2E3F11"/>
    <w:rsid w:val="6F33F5F5"/>
    <w:rsid w:val="6F36913E"/>
    <w:rsid w:val="6F55321B"/>
    <w:rsid w:val="6F78BB0E"/>
    <w:rsid w:val="6F7ADA8A"/>
    <w:rsid w:val="6FBF1D5B"/>
    <w:rsid w:val="6FD21E9A"/>
    <w:rsid w:val="6FD7A107"/>
    <w:rsid w:val="6FF23763"/>
    <w:rsid w:val="7014815A"/>
    <w:rsid w:val="701D8B23"/>
    <w:rsid w:val="70234D9A"/>
    <w:rsid w:val="70316762"/>
    <w:rsid w:val="70447339"/>
    <w:rsid w:val="7047191A"/>
    <w:rsid w:val="705383FC"/>
    <w:rsid w:val="706C8F99"/>
    <w:rsid w:val="706D2DBA"/>
    <w:rsid w:val="708D6AB0"/>
    <w:rsid w:val="7090C4AF"/>
    <w:rsid w:val="709F9D2D"/>
    <w:rsid w:val="709FBE4C"/>
    <w:rsid w:val="70AF8CCA"/>
    <w:rsid w:val="70B4EA3E"/>
    <w:rsid w:val="70BAEC8F"/>
    <w:rsid w:val="70C78637"/>
    <w:rsid w:val="70D0FE38"/>
    <w:rsid w:val="70DF74B0"/>
    <w:rsid w:val="70DF7F48"/>
    <w:rsid w:val="710BE64D"/>
    <w:rsid w:val="711038E5"/>
    <w:rsid w:val="715993E3"/>
    <w:rsid w:val="7175690A"/>
    <w:rsid w:val="71797A08"/>
    <w:rsid w:val="71971921"/>
    <w:rsid w:val="71A00BE9"/>
    <w:rsid w:val="71ABEF38"/>
    <w:rsid w:val="71BCC90D"/>
    <w:rsid w:val="71C07EB3"/>
    <w:rsid w:val="71C2D1AD"/>
    <w:rsid w:val="71C47AD0"/>
    <w:rsid w:val="71E23439"/>
    <w:rsid w:val="71EB6537"/>
    <w:rsid w:val="71EB8E9D"/>
    <w:rsid w:val="71F113AB"/>
    <w:rsid w:val="72008375"/>
    <w:rsid w:val="7206AF38"/>
    <w:rsid w:val="720BD000"/>
    <w:rsid w:val="7211204E"/>
    <w:rsid w:val="7216D7C5"/>
    <w:rsid w:val="72170C98"/>
    <w:rsid w:val="721F53F6"/>
    <w:rsid w:val="72245187"/>
    <w:rsid w:val="7224C430"/>
    <w:rsid w:val="723502E8"/>
    <w:rsid w:val="72367738"/>
    <w:rsid w:val="723691A4"/>
    <w:rsid w:val="726736D2"/>
    <w:rsid w:val="72791584"/>
    <w:rsid w:val="72A7A4FC"/>
    <w:rsid w:val="72A87D71"/>
    <w:rsid w:val="72A95048"/>
    <w:rsid w:val="72AE48F2"/>
    <w:rsid w:val="72B0083C"/>
    <w:rsid w:val="72CDCD57"/>
    <w:rsid w:val="72F2D3C0"/>
    <w:rsid w:val="72F4ED1D"/>
    <w:rsid w:val="730F8567"/>
    <w:rsid w:val="7314145F"/>
    <w:rsid w:val="7328D4EF"/>
    <w:rsid w:val="7347D69A"/>
    <w:rsid w:val="734A1E4B"/>
    <w:rsid w:val="735309C8"/>
    <w:rsid w:val="7359F142"/>
    <w:rsid w:val="735FD003"/>
    <w:rsid w:val="7368E7B2"/>
    <w:rsid w:val="736B5EEA"/>
    <w:rsid w:val="7379679F"/>
    <w:rsid w:val="7381DAEB"/>
    <w:rsid w:val="738A2BC0"/>
    <w:rsid w:val="73906549"/>
    <w:rsid w:val="73B2DCF9"/>
    <w:rsid w:val="73B2E58F"/>
    <w:rsid w:val="73BD41AC"/>
    <w:rsid w:val="73C93FEB"/>
    <w:rsid w:val="73E06991"/>
    <w:rsid w:val="73F13B2D"/>
    <w:rsid w:val="73F58FE8"/>
    <w:rsid w:val="73FF0A53"/>
    <w:rsid w:val="7406F865"/>
    <w:rsid w:val="740CE093"/>
    <w:rsid w:val="7425D01D"/>
    <w:rsid w:val="74495E17"/>
    <w:rsid w:val="7458C57F"/>
    <w:rsid w:val="747F4873"/>
    <w:rsid w:val="748E0078"/>
    <w:rsid w:val="749AA961"/>
    <w:rsid w:val="74B2B85A"/>
    <w:rsid w:val="74D4A1B5"/>
    <w:rsid w:val="74DA3C61"/>
    <w:rsid w:val="74FA60BB"/>
    <w:rsid w:val="750DEDE1"/>
    <w:rsid w:val="75249CCD"/>
    <w:rsid w:val="75311F5E"/>
    <w:rsid w:val="753C369D"/>
    <w:rsid w:val="754EAD5A"/>
    <w:rsid w:val="7558D91D"/>
    <w:rsid w:val="755985C5"/>
    <w:rsid w:val="755A12A5"/>
    <w:rsid w:val="75625A43"/>
    <w:rsid w:val="756306E2"/>
    <w:rsid w:val="7580F023"/>
    <w:rsid w:val="7585033C"/>
    <w:rsid w:val="75A1256B"/>
    <w:rsid w:val="75C2EB9B"/>
    <w:rsid w:val="75D6478F"/>
    <w:rsid w:val="75DE3146"/>
    <w:rsid w:val="75E35D78"/>
    <w:rsid w:val="760FD9AD"/>
    <w:rsid w:val="7623E04E"/>
    <w:rsid w:val="762F45CE"/>
    <w:rsid w:val="764E1301"/>
    <w:rsid w:val="7662A35E"/>
    <w:rsid w:val="76789D73"/>
    <w:rsid w:val="768C1889"/>
    <w:rsid w:val="76A18240"/>
    <w:rsid w:val="76B52EE2"/>
    <w:rsid w:val="76BFF147"/>
    <w:rsid w:val="76C09A71"/>
    <w:rsid w:val="76C954C3"/>
    <w:rsid w:val="76DA14D9"/>
    <w:rsid w:val="76E2638B"/>
    <w:rsid w:val="76E7ED83"/>
    <w:rsid w:val="76EC4E4E"/>
    <w:rsid w:val="77027526"/>
    <w:rsid w:val="77028153"/>
    <w:rsid w:val="7705C7AF"/>
    <w:rsid w:val="771A8DEE"/>
    <w:rsid w:val="7750CF91"/>
    <w:rsid w:val="776315B3"/>
    <w:rsid w:val="77675C49"/>
    <w:rsid w:val="777BEE94"/>
    <w:rsid w:val="7782395C"/>
    <w:rsid w:val="7782BAA9"/>
    <w:rsid w:val="7787B4F8"/>
    <w:rsid w:val="77906641"/>
    <w:rsid w:val="77A3260B"/>
    <w:rsid w:val="77A3F3E8"/>
    <w:rsid w:val="77F51E59"/>
    <w:rsid w:val="78245D15"/>
    <w:rsid w:val="78267AEB"/>
    <w:rsid w:val="783A932B"/>
    <w:rsid w:val="783EB367"/>
    <w:rsid w:val="784EAC85"/>
    <w:rsid w:val="78709A06"/>
    <w:rsid w:val="787BBDCB"/>
    <w:rsid w:val="789CB10E"/>
    <w:rsid w:val="78A4BF3E"/>
    <w:rsid w:val="78A67A13"/>
    <w:rsid w:val="78AD80AA"/>
    <w:rsid w:val="78AFFB30"/>
    <w:rsid w:val="78B53B5F"/>
    <w:rsid w:val="78B65E4F"/>
    <w:rsid w:val="78C2A12B"/>
    <w:rsid w:val="78E8E14C"/>
    <w:rsid w:val="78E91A3C"/>
    <w:rsid w:val="78F32BB7"/>
    <w:rsid w:val="78FCA446"/>
    <w:rsid w:val="79117E18"/>
    <w:rsid w:val="79147965"/>
    <w:rsid w:val="793A74F3"/>
    <w:rsid w:val="794F2C4B"/>
    <w:rsid w:val="794FD030"/>
    <w:rsid w:val="79500EF3"/>
    <w:rsid w:val="79527611"/>
    <w:rsid w:val="79709983"/>
    <w:rsid w:val="798002FE"/>
    <w:rsid w:val="79A72D52"/>
    <w:rsid w:val="79B2FDD5"/>
    <w:rsid w:val="79D1B7C4"/>
    <w:rsid w:val="79D3A50E"/>
    <w:rsid w:val="79E1F67C"/>
    <w:rsid w:val="79EA2704"/>
    <w:rsid w:val="79EC0E16"/>
    <w:rsid w:val="79EDADBE"/>
    <w:rsid w:val="7A10D796"/>
    <w:rsid w:val="7A15EF02"/>
    <w:rsid w:val="7A3C88F8"/>
    <w:rsid w:val="7A3DE72D"/>
    <w:rsid w:val="7A4E4D45"/>
    <w:rsid w:val="7A5A030E"/>
    <w:rsid w:val="7A6649C0"/>
    <w:rsid w:val="7A790203"/>
    <w:rsid w:val="7A7F7C16"/>
    <w:rsid w:val="7A9002DA"/>
    <w:rsid w:val="7A92AF2B"/>
    <w:rsid w:val="7ADACF5B"/>
    <w:rsid w:val="7AE8DA76"/>
    <w:rsid w:val="7AFEDF01"/>
    <w:rsid w:val="7AFF3066"/>
    <w:rsid w:val="7B03B310"/>
    <w:rsid w:val="7B1943A9"/>
    <w:rsid w:val="7B1DCE61"/>
    <w:rsid w:val="7B24D5E3"/>
    <w:rsid w:val="7B4D0AB5"/>
    <w:rsid w:val="7B4F0A0D"/>
    <w:rsid w:val="7B5BFDD7"/>
    <w:rsid w:val="7B5E1BAD"/>
    <w:rsid w:val="7B5FB1E5"/>
    <w:rsid w:val="7B822793"/>
    <w:rsid w:val="7B8CFDE3"/>
    <w:rsid w:val="7B9B78D4"/>
    <w:rsid w:val="7BAC9FF7"/>
    <w:rsid w:val="7BD63DCE"/>
    <w:rsid w:val="7BD63FFC"/>
    <w:rsid w:val="7BE9BC0D"/>
    <w:rsid w:val="7C01FCEA"/>
    <w:rsid w:val="7C0823FA"/>
    <w:rsid w:val="7C0FAC45"/>
    <w:rsid w:val="7C2BBACE"/>
    <w:rsid w:val="7C32C01E"/>
    <w:rsid w:val="7C4B2D43"/>
    <w:rsid w:val="7C4F5FB7"/>
    <w:rsid w:val="7C5074E8"/>
    <w:rsid w:val="7C52B1EA"/>
    <w:rsid w:val="7C7D370D"/>
    <w:rsid w:val="7C816C54"/>
    <w:rsid w:val="7C9DE0DD"/>
    <w:rsid w:val="7CB8F9EE"/>
    <w:rsid w:val="7CB986CE"/>
    <w:rsid w:val="7CCB149A"/>
    <w:rsid w:val="7CE5A855"/>
    <w:rsid w:val="7CE8A845"/>
    <w:rsid w:val="7CEA9E97"/>
    <w:rsid w:val="7CF33015"/>
    <w:rsid w:val="7D033168"/>
    <w:rsid w:val="7D203F4D"/>
    <w:rsid w:val="7D219753"/>
    <w:rsid w:val="7D21D321"/>
    <w:rsid w:val="7D2B486E"/>
    <w:rsid w:val="7D3FE1BD"/>
    <w:rsid w:val="7D48A328"/>
    <w:rsid w:val="7D5EC7E2"/>
    <w:rsid w:val="7D61BFF3"/>
    <w:rsid w:val="7D797C01"/>
    <w:rsid w:val="7D7A16C5"/>
    <w:rsid w:val="7D867ED2"/>
    <w:rsid w:val="7D8E6C58"/>
    <w:rsid w:val="7D9F890D"/>
    <w:rsid w:val="7DABCBB6"/>
    <w:rsid w:val="7DAD747D"/>
    <w:rsid w:val="7DFCBBCC"/>
    <w:rsid w:val="7E09C2C9"/>
    <w:rsid w:val="7E41AFC0"/>
    <w:rsid w:val="7E46D46A"/>
    <w:rsid w:val="7E4C2A02"/>
    <w:rsid w:val="7E55C5CC"/>
    <w:rsid w:val="7E7931AF"/>
    <w:rsid w:val="7E7F05BF"/>
    <w:rsid w:val="7E8BD393"/>
    <w:rsid w:val="7E935FC7"/>
    <w:rsid w:val="7EA43760"/>
    <w:rsid w:val="7EA62506"/>
    <w:rsid w:val="7EAED0E6"/>
    <w:rsid w:val="7EC3D4FB"/>
    <w:rsid w:val="7EDA7648"/>
    <w:rsid w:val="7EE70DD8"/>
    <w:rsid w:val="7EE7636E"/>
    <w:rsid w:val="7F0F132C"/>
    <w:rsid w:val="7F0F90B9"/>
    <w:rsid w:val="7F1CDB35"/>
    <w:rsid w:val="7F276F55"/>
    <w:rsid w:val="7F297C2B"/>
    <w:rsid w:val="7F2AB7B5"/>
    <w:rsid w:val="7F3CA826"/>
    <w:rsid w:val="7F473F21"/>
    <w:rsid w:val="7F57BE29"/>
    <w:rsid w:val="7F5D115B"/>
    <w:rsid w:val="7F62BC56"/>
    <w:rsid w:val="7F634562"/>
    <w:rsid w:val="7F64A9FC"/>
    <w:rsid w:val="7FB1862D"/>
    <w:rsid w:val="7FD203CC"/>
    <w:rsid w:val="7FDBBF95"/>
    <w:rsid w:val="7FE29929"/>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3FA1"/>
  <w15:chartTrackingRefBased/>
  <w15:docId w15:val="{BCC2771C-6CC2-4814-B2CD-BB5D9099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01">
    <w:name w:val="fontstyle01"/>
    <w:basedOn w:val="Zadanifontodlomka"/>
    <w:rsid w:val="00DB1BBF"/>
    <w:rPr>
      <w:rFonts w:ascii="TimesNewRomanPS-BoldMT" w:hAnsi="TimesNewRomanPS-BoldMT" w:hint="default"/>
      <w:b/>
      <w:bCs/>
      <w:i w:val="0"/>
      <w:iCs w:val="0"/>
      <w:color w:val="000000"/>
      <w:sz w:val="24"/>
      <w:szCs w:val="24"/>
    </w:rPr>
  </w:style>
  <w:style w:type="character" w:customStyle="1" w:styleId="fontstyle21">
    <w:name w:val="fontstyle21"/>
    <w:basedOn w:val="Zadanifontodlomka"/>
    <w:rsid w:val="00DB1BBF"/>
    <w:rPr>
      <w:rFonts w:ascii="TimesNewRomanPSMT" w:hAnsi="TimesNewRomanPSMT" w:hint="default"/>
      <w:b w:val="0"/>
      <w:bCs w:val="0"/>
      <w:i w:val="0"/>
      <w:iCs w:val="0"/>
      <w:color w:val="000000"/>
      <w:sz w:val="24"/>
      <w:szCs w:val="24"/>
    </w:rPr>
  </w:style>
  <w:style w:type="paragraph" w:styleId="Odlomakpopisa">
    <w:name w:val="List Paragraph"/>
    <w:basedOn w:val="Normal"/>
    <w:uiPriority w:val="34"/>
    <w:qFormat/>
    <w:pPr>
      <w:ind w:left="720"/>
      <w:contextualSpacing/>
    </w:pPr>
  </w:style>
  <w:style w:type="character" w:styleId="Hiperveza">
    <w:name w:val="Hyperlink"/>
    <w:basedOn w:val="Zadanifontodlomka"/>
    <w:uiPriority w:val="99"/>
    <w:unhideWhenUsed/>
    <w:rPr>
      <w:color w:val="0563C1" w:themeColor="hyperlink"/>
      <w:u w:val="single"/>
    </w:rPr>
  </w:style>
  <w:style w:type="character" w:customStyle="1" w:styleId="Nerijeenospominjanje1">
    <w:name w:val="Neriješeno spominjanje1"/>
    <w:basedOn w:val="Zadanifontodlomka"/>
    <w:uiPriority w:val="99"/>
    <w:semiHidden/>
    <w:unhideWhenUsed/>
    <w:rsid w:val="00F70198"/>
    <w:rPr>
      <w:color w:val="605E5C"/>
      <w:shd w:val="clear" w:color="auto" w:fill="E1DFDD"/>
    </w:rPr>
  </w:style>
  <w:style w:type="character" w:styleId="SlijeenaHiperveza">
    <w:name w:val="FollowedHyperlink"/>
    <w:basedOn w:val="Zadanifontodlomka"/>
    <w:uiPriority w:val="99"/>
    <w:semiHidden/>
    <w:unhideWhenUsed/>
    <w:rsid w:val="002465DF"/>
    <w:rPr>
      <w:color w:val="954F72" w:themeColor="followedHyperlink"/>
      <w:u w:val="single"/>
    </w:rPr>
  </w:style>
  <w:style w:type="paragraph" w:styleId="Zaglavlje">
    <w:name w:val="header"/>
    <w:basedOn w:val="Normal"/>
    <w:link w:val="ZaglavljeChar"/>
    <w:uiPriority w:val="99"/>
    <w:unhideWhenUsed/>
    <w:rsid w:val="0083211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32118"/>
  </w:style>
  <w:style w:type="paragraph" w:styleId="Podnoje">
    <w:name w:val="footer"/>
    <w:basedOn w:val="Normal"/>
    <w:link w:val="PodnojeChar"/>
    <w:uiPriority w:val="99"/>
    <w:unhideWhenUsed/>
    <w:rsid w:val="0083211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32118"/>
  </w:style>
  <w:style w:type="paragraph" w:styleId="StandardWeb">
    <w:name w:val="Normal (Web)"/>
    <w:basedOn w:val="Normal"/>
    <w:uiPriority w:val="99"/>
    <w:semiHidden/>
    <w:unhideWhenUsed/>
    <w:rsid w:val="004B1415"/>
    <w:rPr>
      <w:rFonts w:ascii="Times New Roman" w:hAnsi="Times New Roman" w:cs="Times New Roman"/>
      <w:sz w:val="24"/>
      <w:szCs w:val="24"/>
    </w:rPr>
  </w:style>
  <w:style w:type="table" w:styleId="Reetkatablice">
    <w:name w:val="Table Grid"/>
    <w:basedOn w:val="Obinatablica"/>
    <w:uiPriority w:val="39"/>
    <w:rsid w:val="00064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21348"/>
    <w:rPr>
      <w:sz w:val="16"/>
      <w:szCs w:val="16"/>
    </w:rPr>
  </w:style>
  <w:style w:type="paragraph" w:styleId="Tekstkomentara">
    <w:name w:val="annotation text"/>
    <w:basedOn w:val="Normal"/>
    <w:link w:val="TekstkomentaraChar"/>
    <w:uiPriority w:val="99"/>
    <w:unhideWhenUsed/>
    <w:rsid w:val="00121348"/>
    <w:pPr>
      <w:spacing w:line="240" w:lineRule="auto"/>
    </w:pPr>
    <w:rPr>
      <w:sz w:val="20"/>
      <w:szCs w:val="20"/>
    </w:rPr>
  </w:style>
  <w:style w:type="character" w:customStyle="1" w:styleId="TekstkomentaraChar">
    <w:name w:val="Tekst komentara Char"/>
    <w:basedOn w:val="Zadanifontodlomka"/>
    <w:link w:val="Tekstkomentara"/>
    <w:uiPriority w:val="99"/>
    <w:rsid w:val="00121348"/>
    <w:rPr>
      <w:sz w:val="20"/>
      <w:szCs w:val="20"/>
    </w:rPr>
  </w:style>
  <w:style w:type="paragraph" w:styleId="Predmetkomentara">
    <w:name w:val="annotation subject"/>
    <w:basedOn w:val="Tekstkomentara"/>
    <w:next w:val="Tekstkomentara"/>
    <w:link w:val="PredmetkomentaraChar"/>
    <w:uiPriority w:val="99"/>
    <w:semiHidden/>
    <w:unhideWhenUsed/>
    <w:rsid w:val="00121348"/>
    <w:rPr>
      <w:b/>
      <w:bCs/>
    </w:rPr>
  </w:style>
  <w:style w:type="character" w:customStyle="1" w:styleId="PredmetkomentaraChar">
    <w:name w:val="Predmet komentara Char"/>
    <w:basedOn w:val="TekstkomentaraChar"/>
    <w:link w:val="Predmetkomentara"/>
    <w:uiPriority w:val="99"/>
    <w:semiHidden/>
    <w:rsid w:val="00121348"/>
    <w:rPr>
      <w:b/>
      <w:bCs/>
      <w:sz w:val="20"/>
      <w:szCs w:val="20"/>
    </w:rPr>
  </w:style>
  <w:style w:type="paragraph" w:styleId="Tekstbalonia">
    <w:name w:val="Balloon Text"/>
    <w:basedOn w:val="Normal"/>
    <w:link w:val="TekstbaloniaChar"/>
    <w:uiPriority w:val="99"/>
    <w:semiHidden/>
    <w:unhideWhenUsed/>
    <w:rsid w:val="0012134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1348"/>
    <w:rPr>
      <w:rFonts w:ascii="Segoe UI" w:hAnsi="Segoe UI" w:cs="Segoe UI"/>
      <w:sz w:val="18"/>
      <w:szCs w:val="18"/>
    </w:rPr>
  </w:style>
  <w:style w:type="paragraph" w:styleId="Revizija">
    <w:name w:val="Revision"/>
    <w:hidden/>
    <w:uiPriority w:val="99"/>
    <w:semiHidden/>
    <w:rsid w:val="00503E66"/>
    <w:pPr>
      <w:spacing w:after="0" w:line="240" w:lineRule="auto"/>
    </w:pPr>
  </w:style>
  <w:style w:type="character" w:customStyle="1" w:styleId="Nerijeenospominjanje2">
    <w:name w:val="Neriješeno spominjanje2"/>
    <w:basedOn w:val="Zadanifontodlomka"/>
    <w:uiPriority w:val="99"/>
    <w:semiHidden/>
    <w:unhideWhenUsed/>
    <w:rsid w:val="00C7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1769">
      <w:bodyDiv w:val="1"/>
      <w:marLeft w:val="0"/>
      <w:marRight w:val="0"/>
      <w:marTop w:val="0"/>
      <w:marBottom w:val="0"/>
      <w:divBdr>
        <w:top w:val="none" w:sz="0" w:space="0" w:color="auto"/>
        <w:left w:val="none" w:sz="0" w:space="0" w:color="auto"/>
        <w:bottom w:val="none" w:sz="0" w:space="0" w:color="auto"/>
        <w:right w:val="none" w:sz="0" w:space="0" w:color="auto"/>
      </w:divBdr>
    </w:div>
    <w:div w:id="471875710">
      <w:bodyDiv w:val="1"/>
      <w:marLeft w:val="0"/>
      <w:marRight w:val="0"/>
      <w:marTop w:val="0"/>
      <w:marBottom w:val="0"/>
      <w:divBdr>
        <w:top w:val="none" w:sz="0" w:space="0" w:color="auto"/>
        <w:left w:val="none" w:sz="0" w:space="0" w:color="auto"/>
        <w:bottom w:val="none" w:sz="0" w:space="0" w:color="auto"/>
        <w:right w:val="none" w:sz="0" w:space="0" w:color="auto"/>
      </w:divBdr>
      <w:divsChild>
        <w:div w:id="1791432033">
          <w:marLeft w:val="0"/>
          <w:marRight w:val="0"/>
          <w:marTop w:val="0"/>
          <w:marBottom w:val="0"/>
          <w:divBdr>
            <w:top w:val="single" w:sz="2" w:space="0" w:color="D9D9E3"/>
            <w:left w:val="single" w:sz="2" w:space="0" w:color="D9D9E3"/>
            <w:bottom w:val="single" w:sz="2" w:space="0" w:color="D9D9E3"/>
            <w:right w:val="single" w:sz="2" w:space="0" w:color="D9D9E3"/>
          </w:divBdr>
          <w:divsChild>
            <w:div w:id="824131688">
              <w:marLeft w:val="0"/>
              <w:marRight w:val="0"/>
              <w:marTop w:val="0"/>
              <w:marBottom w:val="0"/>
              <w:divBdr>
                <w:top w:val="single" w:sz="2" w:space="0" w:color="D9D9E3"/>
                <w:left w:val="single" w:sz="2" w:space="0" w:color="D9D9E3"/>
                <w:bottom w:val="single" w:sz="2" w:space="0" w:color="D9D9E3"/>
                <w:right w:val="single" w:sz="2" w:space="0" w:color="D9D9E3"/>
              </w:divBdr>
              <w:divsChild>
                <w:div w:id="1942757710">
                  <w:marLeft w:val="0"/>
                  <w:marRight w:val="0"/>
                  <w:marTop w:val="0"/>
                  <w:marBottom w:val="0"/>
                  <w:divBdr>
                    <w:top w:val="single" w:sz="2" w:space="0" w:color="D9D9E3"/>
                    <w:left w:val="single" w:sz="2" w:space="0" w:color="D9D9E3"/>
                    <w:bottom w:val="single" w:sz="2" w:space="0" w:color="D9D9E3"/>
                    <w:right w:val="single" w:sz="2" w:space="0" w:color="D9D9E3"/>
                  </w:divBdr>
                  <w:divsChild>
                    <w:div w:id="1050613174">
                      <w:marLeft w:val="0"/>
                      <w:marRight w:val="0"/>
                      <w:marTop w:val="0"/>
                      <w:marBottom w:val="0"/>
                      <w:divBdr>
                        <w:top w:val="single" w:sz="2" w:space="0" w:color="D9D9E3"/>
                        <w:left w:val="single" w:sz="2" w:space="0" w:color="D9D9E3"/>
                        <w:bottom w:val="single" w:sz="2" w:space="0" w:color="D9D9E3"/>
                        <w:right w:val="single" w:sz="2" w:space="0" w:color="D9D9E3"/>
                      </w:divBdr>
                      <w:divsChild>
                        <w:div w:id="1130633856">
                          <w:marLeft w:val="0"/>
                          <w:marRight w:val="0"/>
                          <w:marTop w:val="0"/>
                          <w:marBottom w:val="0"/>
                          <w:divBdr>
                            <w:top w:val="single" w:sz="2" w:space="0" w:color="auto"/>
                            <w:left w:val="single" w:sz="2" w:space="0" w:color="auto"/>
                            <w:bottom w:val="single" w:sz="6" w:space="0" w:color="auto"/>
                            <w:right w:val="single" w:sz="2" w:space="0" w:color="auto"/>
                          </w:divBdr>
                          <w:divsChild>
                            <w:div w:id="1715736519">
                              <w:marLeft w:val="0"/>
                              <w:marRight w:val="0"/>
                              <w:marTop w:val="100"/>
                              <w:marBottom w:val="100"/>
                              <w:divBdr>
                                <w:top w:val="single" w:sz="2" w:space="0" w:color="D9D9E3"/>
                                <w:left w:val="single" w:sz="2" w:space="0" w:color="D9D9E3"/>
                                <w:bottom w:val="single" w:sz="2" w:space="0" w:color="D9D9E3"/>
                                <w:right w:val="single" w:sz="2" w:space="0" w:color="D9D9E3"/>
                              </w:divBdr>
                              <w:divsChild>
                                <w:div w:id="1059206787">
                                  <w:marLeft w:val="0"/>
                                  <w:marRight w:val="0"/>
                                  <w:marTop w:val="0"/>
                                  <w:marBottom w:val="0"/>
                                  <w:divBdr>
                                    <w:top w:val="single" w:sz="2" w:space="0" w:color="D9D9E3"/>
                                    <w:left w:val="single" w:sz="2" w:space="0" w:color="D9D9E3"/>
                                    <w:bottom w:val="single" w:sz="2" w:space="0" w:color="D9D9E3"/>
                                    <w:right w:val="single" w:sz="2" w:space="0" w:color="D9D9E3"/>
                                  </w:divBdr>
                                  <w:divsChild>
                                    <w:div w:id="414982805">
                                      <w:marLeft w:val="0"/>
                                      <w:marRight w:val="0"/>
                                      <w:marTop w:val="0"/>
                                      <w:marBottom w:val="0"/>
                                      <w:divBdr>
                                        <w:top w:val="single" w:sz="2" w:space="0" w:color="D9D9E3"/>
                                        <w:left w:val="single" w:sz="2" w:space="0" w:color="D9D9E3"/>
                                        <w:bottom w:val="single" w:sz="2" w:space="0" w:color="D9D9E3"/>
                                        <w:right w:val="single" w:sz="2" w:space="0" w:color="D9D9E3"/>
                                      </w:divBdr>
                                      <w:divsChild>
                                        <w:div w:id="176165670">
                                          <w:marLeft w:val="0"/>
                                          <w:marRight w:val="0"/>
                                          <w:marTop w:val="0"/>
                                          <w:marBottom w:val="0"/>
                                          <w:divBdr>
                                            <w:top w:val="single" w:sz="2" w:space="0" w:color="D9D9E3"/>
                                            <w:left w:val="single" w:sz="2" w:space="0" w:color="D9D9E3"/>
                                            <w:bottom w:val="single" w:sz="2" w:space="0" w:color="D9D9E3"/>
                                            <w:right w:val="single" w:sz="2" w:space="0" w:color="D9D9E3"/>
                                          </w:divBdr>
                                          <w:divsChild>
                                            <w:div w:id="1224635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37519028">
          <w:marLeft w:val="0"/>
          <w:marRight w:val="0"/>
          <w:marTop w:val="0"/>
          <w:marBottom w:val="0"/>
          <w:divBdr>
            <w:top w:val="none" w:sz="0" w:space="0" w:color="auto"/>
            <w:left w:val="none" w:sz="0" w:space="0" w:color="auto"/>
            <w:bottom w:val="none" w:sz="0" w:space="0" w:color="auto"/>
            <w:right w:val="none" w:sz="0" w:space="0" w:color="auto"/>
          </w:divBdr>
        </w:div>
      </w:divsChild>
    </w:div>
    <w:div w:id="1172987986">
      <w:bodyDiv w:val="1"/>
      <w:marLeft w:val="0"/>
      <w:marRight w:val="0"/>
      <w:marTop w:val="0"/>
      <w:marBottom w:val="0"/>
      <w:divBdr>
        <w:top w:val="none" w:sz="0" w:space="0" w:color="auto"/>
        <w:left w:val="none" w:sz="0" w:space="0" w:color="auto"/>
        <w:bottom w:val="none" w:sz="0" w:space="0" w:color="auto"/>
        <w:right w:val="none" w:sz="0" w:space="0" w:color="auto"/>
      </w:divBdr>
    </w:div>
    <w:div w:id="1603300702">
      <w:bodyDiv w:val="1"/>
      <w:marLeft w:val="0"/>
      <w:marRight w:val="0"/>
      <w:marTop w:val="0"/>
      <w:marBottom w:val="0"/>
      <w:divBdr>
        <w:top w:val="none" w:sz="0" w:space="0" w:color="auto"/>
        <w:left w:val="none" w:sz="0" w:space="0" w:color="auto"/>
        <w:bottom w:val="none" w:sz="0" w:space="0" w:color="auto"/>
        <w:right w:val="none" w:sz="0" w:space="0" w:color="auto"/>
      </w:divBdr>
      <w:divsChild>
        <w:div w:id="1748768196">
          <w:marLeft w:val="0"/>
          <w:marRight w:val="0"/>
          <w:marTop w:val="0"/>
          <w:marBottom w:val="0"/>
          <w:divBdr>
            <w:top w:val="none" w:sz="0" w:space="0" w:color="auto"/>
            <w:left w:val="none" w:sz="0" w:space="0" w:color="auto"/>
            <w:bottom w:val="none" w:sz="0" w:space="0" w:color="auto"/>
            <w:right w:val="none" w:sz="0" w:space="0" w:color="auto"/>
          </w:divBdr>
        </w:div>
        <w:div w:id="139352823">
          <w:marLeft w:val="0"/>
          <w:marRight w:val="0"/>
          <w:marTop w:val="0"/>
          <w:marBottom w:val="0"/>
          <w:divBdr>
            <w:top w:val="none" w:sz="0" w:space="0" w:color="auto"/>
            <w:left w:val="none" w:sz="0" w:space="0" w:color="auto"/>
            <w:bottom w:val="none" w:sz="0" w:space="0" w:color="auto"/>
            <w:right w:val="none" w:sz="0" w:space="0" w:color="auto"/>
          </w:divBdr>
        </w:div>
      </w:divsChild>
    </w:div>
    <w:div w:id="16097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8.png"/><Relationship Id="rId21" Type="http://schemas.microsoft.com/office/2007/relationships/hdphoto" Target="media/hdphoto4.wdp"/><Relationship Id="rId34" Type="http://schemas.microsoft.com/office/2007/relationships/hdphoto" Target="media/hdphoto10.wdp"/><Relationship Id="rId42" Type="http://schemas.microsoft.com/office/2007/relationships/hdphoto" Target="media/hdphoto14.wdp"/><Relationship Id="rId47" Type="http://schemas.microsoft.com/office/2007/relationships/hdphoto" Target="media/hdphoto16.wdp"/><Relationship Id="rId50" Type="http://schemas.openxmlformats.org/officeDocument/2006/relationships/hyperlink" Target="https://doi.org/10.5194/we-8-30-2008" TargetMode="External"/><Relationship Id="rId55" Type="http://schemas.openxmlformats.org/officeDocument/2006/relationships/hyperlink" Target="https://klima.hr/razno/publikacije/agroklimatski_atlas%20_RH_1981_%202020.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microsoft.com/office/2007/relationships/hdphoto" Target="media/hdphoto8.wdp"/><Relationship Id="rId11" Type="http://schemas.openxmlformats.org/officeDocument/2006/relationships/hyperlink" Target="https://www.globe.gov/do-globe/globe-teachers-guide/Biosphere/fire-fuel" TargetMode="External"/><Relationship Id="rId24" Type="http://schemas.openxmlformats.org/officeDocument/2006/relationships/image" Target="media/image10.png"/><Relationship Id="rId32" Type="http://schemas.microsoft.com/office/2007/relationships/hdphoto" Target="media/hdphoto9.wdp"/><Relationship Id="rId37" Type="http://schemas.openxmlformats.org/officeDocument/2006/relationships/image" Target="media/image17.png"/><Relationship Id="rId40" Type="http://schemas.microsoft.com/office/2007/relationships/hdphoto" Target="media/hdphoto13.wdp"/><Relationship Id="rId45" Type="http://schemas.openxmlformats.org/officeDocument/2006/relationships/image" Target="media/image21.jpeg"/><Relationship Id="rId53" Type="http://schemas.openxmlformats.org/officeDocument/2006/relationships/hyperlink" Target="https://meteo.hr/podaci.php?section=podaci_agro&amp;param=pozarind&amp;el=opis" TargetMode="External"/><Relationship Id="rId58" Type="http://schemas.openxmlformats.org/officeDocument/2006/relationships/hyperlink" Target="https://hr.httpstonecropgarden.org/1593-how-fast-do-pine-trees-grow.html" TargetMode="External"/><Relationship Id="rId5" Type="http://schemas.openxmlformats.org/officeDocument/2006/relationships/footnotes" Target="footnotes.xml"/><Relationship Id="rId61" Type="http://schemas.openxmlformats.org/officeDocument/2006/relationships/fontTable" Target="fontTable.xml"/><Relationship Id="rId19" Type="http://schemas.microsoft.com/office/2007/relationships/hdphoto" Target="media/hdphoto3.wdp"/><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hdphoto" Target="media/hdphoto7.wdp"/><Relationship Id="rId30" Type="http://schemas.openxmlformats.org/officeDocument/2006/relationships/image" Target="media/image13.jpe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image" Target="media/image23.png"/><Relationship Id="rId56" Type="http://schemas.openxmlformats.org/officeDocument/2006/relationships/hyperlink" Target="https://firms.modaps.eosdis.nasa.gov/" TargetMode="External"/><Relationship Id="rId8" Type="http://schemas.microsoft.com/office/2007/relationships/hdphoto" Target="media/hdphoto1.wdp"/><Relationship Id="rId51" Type="http://schemas.openxmlformats.org/officeDocument/2006/relationships/hyperlink" Target="https://doi.org/10.1016/j.jnc.2006.04.004" TargetMode="External"/><Relationship Id="rId3" Type="http://schemas.openxmlformats.org/officeDocument/2006/relationships/settings" Target="settings.xml"/><Relationship Id="rId12" Type="http://schemas.openxmlformats.org/officeDocument/2006/relationships/hyperlink" Target="https://www.globe.gov/do-globe/globe-teachers-guide/biosphere/biometry-including-tree-height-" TargetMode="External"/><Relationship Id="rId17" Type="http://schemas.microsoft.com/office/2007/relationships/hdphoto" Target="media/hdphoto2.wdp"/><Relationship Id="rId25" Type="http://schemas.microsoft.com/office/2007/relationships/hdphoto" Target="media/hdphoto6.wdp"/><Relationship Id="rId33" Type="http://schemas.openxmlformats.org/officeDocument/2006/relationships/image" Target="media/image15.png"/><Relationship Id="rId38" Type="http://schemas.microsoft.com/office/2007/relationships/hdphoto" Target="media/hdphoto12.wdp"/><Relationship Id="rId46" Type="http://schemas.openxmlformats.org/officeDocument/2006/relationships/image" Target="media/image22.png"/><Relationship Id="rId59" Type="http://schemas.openxmlformats.org/officeDocument/2006/relationships/hyperlink" Target="https://hrcak.srce.hr/file/221950" TargetMode="External"/><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hyperlink" Target="https://www.globe.gov/documents/355050/1234a23e-9751-4c3e-8dbd-f0ff492474d7"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microsoft.com/office/2007/relationships/hdphoto" Target="media/hdphoto5.wdp"/><Relationship Id="rId28" Type="http://schemas.openxmlformats.org/officeDocument/2006/relationships/image" Target="media/image12.png"/><Relationship Id="rId36" Type="http://schemas.microsoft.com/office/2007/relationships/hdphoto" Target="media/hdphoto11.wdp"/><Relationship Id="rId49" Type="http://schemas.openxmlformats.org/officeDocument/2006/relationships/image" Target="media/image24.png"/><Relationship Id="rId57" Type="http://schemas.openxmlformats.org/officeDocument/2006/relationships/hyperlink" Target="https://www.globe.gov/do-globe/globe-teachers-guide/biosphere/biometry-including-tree-height-" TargetMode="External"/><Relationship Id="rId10" Type="http://schemas.openxmlformats.org/officeDocument/2006/relationships/image" Target="media/image2.jpeg"/><Relationship Id="rId31" Type="http://schemas.openxmlformats.org/officeDocument/2006/relationships/image" Target="media/image14.png"/><Relationship Id="rId44" Type="http://schemas.microsoft.com/office/2007/relationships/hdphoto" Target="media/hdphoto15.wdp"/><Relationship Id="rId52" Type="http://schemas.openxmlformats.org/officeDocument/2006/relationships/hyperlink" Target="https://klima.hr/razno/publikacije/agroklimatski_atlas%20_RH_1981_%202020.pdf" TargetMode="External"/><Relationship Id="rId60" Type="http://schemas.openxmlformats.org/officeDocument/2006/relationships/hyperlink" Target="https://www.youtube.com/watch?v=rFjBy8VHZBc" TargetMode="External"/><Relationship Id="rId4" Type="http://schemas.openxmlformats.org/officeDocument/2006/relationships/webSettings" Target="webSettings.xml"/><Relationship Id="rId9" Type="http://schemas.openxmlformats.org/officeDocument/2006/relationships/hyperlink" Target="https://firms.modaps.eosdis.nasa.gov/)"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1</Pages>
  <Words>5217</Words>
  <Characters>29741</Characters>
  <Application>Microsoft Office Word</Application>
  <DocSecurity>0</DocSecurity>
  <Lines>247</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34889</CharactersWithSpaces>
  <SharedDoc>false</SharedDoc>
  <HLinks>
    <vt:vector size="78" baseType="variant">
      <vt:variant>
        <vt:i4>6881314</vt:i4>
      </vt:variant>
      <vt:variant>
        <vt:i4>36</vt:i4>
      </vt:variant>
      <vt:variant>
        <vt:i4>0</vt:i4>
      </vt:variant>
      <vt:variant>
        <vt:i4>5</vt:i4>
      </vt:variant>
      <vt:variant>
        <vt:lpwstr>https://www.youtube.com/watch?v=rFjBy8VHZBc</vt:lpwstr>
      </vt:variant>
      <vt:variant>
        <vt:lpwstr/>
      </vt:variant>
      <vt:variant>
        <vt:i4>4587586</vt:i4>
      </vt:variant>
      <vt:variant>
        <vt:i4>33</vt:i4>
      </vt:variant>
      <vt:variant>
        <vt:i4>0</vt:i4>
      </vt:variant>
      <vt:variant>
        <vt:i4>5</vt:i4>
      </vt:variant>
      <vt:variant>
        <vt:lpwstr>https://hrcak.srce.hr/file/221950</vt:lpwstr>
      </vt:variant>
      <vt:variant>
        <vt:lpwstr/>
      </vt:variant>
      <vt:variant>
        <vt:i4>786512</vt:i4>
      </vt:variant>
      <vt:variant>
        <vt:i4>30</vt:i4>
      </vt:variant>
      <vt:variant>
        <vt:i4>0</vt:i4>
      </vt:variant>
      <vt:variant>
        <vt:i4>5</vt:i4>
      </vt:variant>
      <vt:variant>
        <vt:lpwstr>https://hr.httpstonecropgarden.org/1593-how-fast-do-pine-trees-grow.html</vt:lpwstr>
      </vt:variant>
      <vt:variant>
        <vt:lpwstr/>
      </vt:variant>
      <vt:variant>
        <vt:i4>4587549</vt:i4>
      </vt:variant>
      <vt:variant>
        <vt:i4>27</vt:i4>
      </vt:variant>
      <vt:variant>
        <vt:i4>0</vt:i4>
      </vt:variant>
      <vt:variant>
        <vt:i4>5</vt:i4>
      </vt:variant>
      <vt:variant>
        <vt:lpwstr>https://www.globe.gov/do-globe/globe-teachers-guide/biosphere/biometry-including-tree-height-</vt:lpwstr>
      </vt:variant>
      <vt:variant>
        <vt:lpwstr/>
      </vt:variant>
      <vt:variant>
        <vt:i4>393300</vt:i4>
      </vt:variant>
      <vt:variant>
        <vt:i4>24</vt:i4>
      </vt:variant>
      <vt:variant>
        <vt:i4>0</vt:i4>
      </vt:variant>
      <vt:variant>
        <vt:i4>5</vt:i4>
      </vt:variant>
      <vt:variant>
        <vt:lpwstr>https://firms.modaps.eosdis.nasa.gov/</vt:lpwstr>
      </vt:variant>
      <vt:variant>
        <vt:lpwstr/>
      </vt:variant>
      <vt:variant>
        <vt:i4>131097</vt:i4>
      </vt:variant>
      <vt:variant>
        <vt:i4>21</vt:i4>
      </vt:variant>
      <vt:variant>
        <vt:i4>0</vt:i4>
      </vt:variant>
      <vt:variant>
        <vt:i4>5</vt:i4>
      </vt:variant>
      <vt:variant>
        <vt:lpwstr>https://klima.hr/razno/publikacije/agroklimatski_atlas _RH_1981_ 2020.pdf</vt:lpwstr>
      </vt:variant>
      <vt:variant>
        <vt:lpwstr/>
      </vt:variant>
      <vt:variant>
        <vt:i4>3997753</vt:i4>
      </vt:variant>
      <vt:variant>
        <vt:i4>18</vt:i4>
      </vt:variant>
      <vt:variant>
        <vt:i4>0</vt:i4>
      </vt:variant>
      <vt:variant>
        <vt:i4>5</vt:i4>
      </vt:variant>
      <vt:variant>
        <vt:lpwstr>https://www.globe.gov/documents/355050/1234a23e-9751-4c3e-8dbd-f0ff492474d7</vt:lpwstr>
      </vt:variant>
      <vt:variant>
        <vt:lpwstr/>
      </vt:variant>
      <vt:variant>
        <vt:i4>3604500</vt:i4>
      </vt:variant>
      <vt:variant>
        <vt:i4>15</vt:i4>
      </vt:variant>
      <vt:variant>
        <vt:i4>0</vt:i4>
      </vt:variant>
      <vt:variant>
        <vt:i4>5</vt:i4>
      </vt:variant>
      <vt:variant>
        <vt:lpwstr>https://meteo.hr/podaci.php?section=podaci_agro&amp;param=pozarind&amp;el=opis</vt:lpwstr>
      </vt:variant>
      <vt:variant>
        <vt:lpwstr/>
      </vt:variant>
      <vt:variant>
        <vt:i4>131097</vt:i4>
      </vt:variant>
      <vt:variant>
        <vt:i4>12</vt:i4>
      </vt:variant>
      <vt:variant>
        <vt:i4>0</vt:i4>
      </vt:variant>
      <vt:variant>
        <vt:i4>5</vt:i4>
      </vt:variant>
      <vt:variant>
        <vt:lpwstr>https://klima.hr/razno/publikacije/agroklimatski_atlas _RH_1981_ 2020.pdf</vt:lpwstr>
      </vt:variant>
      <vt:variant>
        <vt:lpwstr/>
      </vt:variant>
      <vt:variant>
        <vt:i4>4587549</vt:i4>
      </vt:variant>
      <vt:variant>
        <vt:i4>9</vt:i4>
      </vt:variant>
      <vt:variant>
        <vt:i4>0</vt:i4>
      </vt:variant>
      <vt:variant>
        <vt:i4>5</vt:i4>
      </vt:variant>
      <vt:variant>
        <vt:lpwstr>https://www.globe.gov/do-globe/globe-teachers-guide/biosphere/biometry-including-tree-height-</vt:lpwstr>
      </vt:variant>
      <vt:variant>
        <vt:lpwstr/>
      </vt:variant>
      <vt:variant>
        <vt:i4>8060989</vt:i4>
      </vt:variant>
      <vt:variant>
        <vt:i4>6</vt:i4>
      </vt:variant>
      <vt:variant>
        <vt:i4>0</vt:i4>
      </vt:variant>
      <vt:variant>
        <vt:i4>5</vt:i4>
      </vt:variant>
      <vt:variant>
        <vt:lpwstr>https://www.globe.gov/do-globe/globe-teachers-guide/Biosphere/fire-fuel</vt:lpwstr>
      </vt:variant>
      <vt:variant>
        <vt:lpwstr/>
      </vt:variant>
      <vt:variant>
        <vt:i4>3080315</vt:i4>
      </vt:variant>
      <vt:variant>
        <vt:i4>3</vt:i4>
      </vt:variant>
      <vt:variant>
        <vt:i4>0</vt:i4>
      </vt:variant>
      <vt:variant>
        <vt:i4>5</vt:i4>
      </vt:variant>
      <vt:variant>
        <vt:lpwstr>https://firms.modaps.eosdis.nasa.gov/)</vt:lpwstr>
      </vt:variant>
      <vt:variant>
        <vt:lpwstr/>
      </vt:variant>
      <vt:variant>
        <vt:i4>131097</vt:i4>
      </vt:variant>
      <vt:variant>
        <vt:i4>0</vt:i4>
      </vt:variant>
      <vt:variant>
        <vt:i4>0</vt:i4>
      </vt:variant>
      <vt:variant>
        <vt:i4>5</vt:i4>
      </vt:variant>
      <vt:variant>
        <vt:lpwstr>https://klima.hr/razno/publikacije/agroklimatski_atlas _RH_1981_ 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Klarin</dc:creator>
  <cp:keywords/>
  <dc:description/>
  <cp:lastModifiedBy>Zrinka Klarin</cp:lastModifiedBy>
  <cp:revision>6</cp:revision>
  <cp:lastPrinted>2024-01-31T11:27:00Z</cp:lastPrinted>
  <dcterms:created xsi:type="dcterms:W3CDTF">2023-04-30T20:52:00Z</dcterms:created>
  <dcterms:modified xsi:type="dcterms:W3CDTF">2024-01-31T11:27:00Z</dcterms:modified>
</cp:coreProperties>
</file>