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34DB" w14:textId="77777777" w:rsidR="00DC3F82" w:rsidRDefault="00DC3F82">
      <w:pPr>
        <w:pStyle w:val="Corpodetexto"/>
        <w:spacing w:before="96"/>
      </w:pPr>
      <w:bookmarkStart w:id="0" w:name="GLOBE_VSS_Research_Proposal_Template_"/>
      <w:bookmarkEnd w:id="0"/>
    </w:p>
    <w:p w14:paraId="1C488968" w14:textId="77777777" w:rsidR="00DC3F82" w:rsidRDefault="00000000">
      <w:pPr>
        <w:pStyle w:val="Ttulo3"/>
        <w:rPr>
          <w:spacing w:val="-2"/>
        </w:rPr>
      </w:pPr>
      <w:r>
        <w:t>Project</w:t>
      </w:r>
      <w:r>
        <w:rPr>
          <w:spacing w:val="-7"/>
        </w:rPr>
        <w:t xml:space="preserve"> </w:t>
      </w:r>
      <w:r>
        <w:rPr>
          <w:spacing w:val="-2"/>
        </w:rPr>
        <w:t>Title:</w:t>
      </w:r>
    </w:p>
    <w:p w14:paraId="77BF3F3A" w14:textId="146C9937" w:rsidR="00A97E02" w:rsidRPr="00A97E02" w:rsidRDefault="00A97E02">
      <w:pPr>
        <w:pStyle w:val="Ttulo3"/>
        <w:rPr>
          <w:b w:val="0"/>
          <w:bCs w:val="0"/>
          <w:spacing w:val="-2"/>
        </w:rPr>
      </w:pPr>
      <w:r w:rsidRPr="00A97E02">
        <w:rPr>
          <w:b w:val="0"/>
          <w:bCs w:val="0"/>
          <w:spacing w:val="-2"/>
        </w:rPr>
        <w:t>Monitoring Mosquito Presence Using a Low-Cost Trap and the GLOBE Program</w:t>
      </w:r>
      <w:r w:rsidRPr="00A97E02">
        <w:rPr>
          <w:b w:val="0"/>
          <w:bCs w:val="0"/>
          <w:spacing w:val="-2"/>
        </w:rPr>
        <w:t>.</w:t>
      </w:r>
    </w:p>
    <w:p w14:paraId="04D8A860" w14:textId="77777777" w:rsidR="00DC3F82" w:rsidRPr="00882F6C" w:rsidRDefault="00000000">
      <w:pPr>
        <w:pStyle w:val="Ttulo3"/>
        <w:spacing w:before="240"/>
        <w:rPr>
          <w:lang w:val="pt-BR"/>
        </w:rPr>
      </w:pPr>
      <w:proofErr w:type="spellStart"/>
      <w:r w:rsidRPr="00882F6C">
        <w:rPr>
          <w:lang w:val="pt-BR"/>
        </w:rPr>
        <w:t>Researcher</w:t>
      </w:r>
      <w:proofErr w:type="spellEnd"/>
      <w:r w:rsidRPr="00882F6C">
        <w:rPr>
          <w:lang w:val="pt-BR"/>
        </w:rPr>
        <w:t>(s)</w:t>
      </w:r>
      <w:r w:rsidRPr="00882F6C">
        <w:rPr>
          <w:spacing w:val="-13"/>
          <w:lang w:val="pt-BR"/>
        </w:rPr>
        <w:t xml:space="preserve"> </w:t>
      </w:r>
      <w:proofErr w:type="spellStart"/>
      <w:r w:rsidRPr="00882F6C">
        <w:rPr>
          <w:spacing w:val="-2"/>
          <w:lang w:val="pt-BR"/>
        </w:rPr>
        <w:t>Name</w:t>
      </w:r>
      <w:proofErr w:type="spellEnd"/>
      <w:r w:rsidRPr="00882F6C">
        <w:rPr>
          <w:spacing w:val="-2"/>
          <w:lang w:val="pt-BR"/>
        </w:rPr>
        <w:t>(s):</w:t>
      </w:r>
    </w:p>
    <w:p w14:paraId="1336B5EC" w14:textId="2604CF5D" w:rsidR="00DC3F82" w:rsidRPr="00882F6C" w:rsidRDefault="00882F6C" w:rsidP="00882F6C">
      <w:pPr>
        <w:rPr>
          <w:rFonts w:ascii="Arial"/>
          <w:i/>
          <w:lang w:val="pt-BR"/>
        </w:rPr>
      </w:pPr>
      <w:r w:rsidRPr="00882F6C">
        <w:rPr>
          <w:lang w:val="pt-BR"/>
        </w:rPr>
        <w:t>Sandra Nascimento¹, Cleiton Gomes</w:t>
      </w:r>
      <w:r w:rsidRPr="00882F6C">
        <w:rPr>
          <w:vertAlign w:val="superscript"/>
          <w:lang w:val="pt-BR"/>
        </w:rPr>
        <w:t>2</w:t>
      </w:r>
      <w:r w:rsidRPr="00882F6C">
        <w:rPr>
          <w:lang w:val="pt-BR"/>
        </w:rPr>
        <w:t>, Ademar Neto</w:t>
      </w:r>
      <w:r w:rsidRPr="00882F6C">
        <w:rPr>
          <w:vertAlign w:val="superscript"/>
          <w:lang w:val="pt-BR"/>
        </w:rPr>
        <w:t>3</w:t>
      </w:r>
      <w:r w:rsidRPr="00882F6C">
        <w:rPr>
          <w:lang w:val="pt-BR"/>
        </w:rPr>
        <w:t>, Jennifer Sousa</w:t>
      </w:r>
      <w:r w:rsidRPr="00882F6C">
        <w:rPr>
          <w:vertAlign w:val="superscript"/>
          <w:lang w:val="pt-BR"/>
        </w:rPr>
        <w:t>4</w:t>
      </w:r>
      <w:r w:rsidRPr="00882F6C">
        <w:rPr>
          <w:lang w:val="pt-BR"/>
        </w:rPr>
        <w:t>, Sarah Lustosa</w:t>
      </w:r>
      <w:r w:rsidRPr="00882F6C">
        <w:rPr>
          <w:vertAlign w:val="superscript"/>
          <w:lang w:val="pt-BR"/>
        </w:rPr>
        <w:t>5</w:t>
      </w:r>
      <w:r w:rsidRPr="00882F6C">
        <w:rPr>
          <w:lang w:val="pt-BR"/>
        </w:rPr>
        <w:br/>
      </w:r>
    </w:p>
    <w:p w14:paraId="34EDDCDA" w14:textId="77777777" w:rsidR="00DC3F82" w:rsidRPr="00A97E02" w:rsidRDefault="00000000">
      <w:pPr>
        <w:pStyle w:val="Ttulo3"/>
        <w:rPr>
          <w:lang w:val="pt-BR"/>
        </w:rPr>
      </w:pPr>
      <w:proofErr w:type="spellStart"/>
      <w:r w:rsidRPr="00A97E02">
        <w:rPr>
          <w:spacing w:val="-2"/>
          <w:lang w:val="pt-BR"/>
        </w:rPr>
        <w:t>School</w:t>
      </w:r>
      <w:proofErr w:type="spellEnd"/>
      <w:r w:rsidRPr="00A97E02">
        <w:rPr>
          <w:spacing w:val="-2"/>
          <w:lang w:val="pt-BR"/>
        </w:rPr>
        <w:t>/</w:t>
      </w:r>
      <w:proofErr w:type="spellStart"/>
      <w:r w:rsidRPr="00A97E02">
        <w:rPr>
          <w:spacing w:val="-2"/>
          <w:lang w:val="pt-BR"/>
        </w:rPr>
        <w:t>Organization</w:t>
      </w:r>
      <w:proofErr w:type="spellEnd"/>
      <w:r w:rsidRPr="00A97E02">
        <w:rPr>
          <w:spacing w:val="19"/>
          <w:lang w:val="pt-BR"/>
        </w:rPr>
        <w:t xml:space="preserve"> </w:t>
      </w:r>
      <w:proofErr w:type="spellStart"/>
      <w:r w:rsidRPr="00A97E02">
        <w:rPr>
          <w:spacing w:val="-4"/>
          <w:lang w:val="pt-BR"/>
        </w:rPr>
        <w:t>Name</w:t>
      </w:r>
      <w:proofErr w:type="spellEnd"/>
      <w:r w:rsidRPr="00A97E02">
        <w:rPr>
          <w:spacing w:val="-4"/>
          <w:lang w:val="pt-BR"/>
        </w:rPr>
        <w:t>:</w:t>
      </w:r>
    </w:p>
    <w:p w14:paraId="664B1C93" w14:textId="77777777" w:rsidR="00882F6C" w:rsidRPr="00882F6C" w:rsidRDefault="00882F6C" w:rsidP="00882F6C">
      <w:pPr>
        <w:rPr>
          <w:lang w:val="pt-BR"/>
        </w:rPr>
      </w:pPr>
      <w:r w:rsidRPr="00882F6C">
        <w:rPr>
          <w:lang w:val="pt-BR"/>
        </w:rPr>
        <w:t xml:space="preserve">¹Colégio Militar Tiradentes V, Timon, Maranhão, </w:t>
      </w:r>
      <w:proofErr w:type="spellStart"/>
      <w:r w:rsidRPr="00882F6C">
        <w:rPr>
          <w:lang w:val="pt-BR"/>
        </w:rPr>
        <w:t>Brazil</w:t>
      </w:r>
      <w:proofErr w:type="spellEnd"/>
    </w:p>
    <w:p w14:paraId="081933C0" w14:textId="77777777" w:rsidR="00DC3F82" w:rsidRPr="00A97E02" w:rsidRDefault="00DC3F82">
      <w:pPr>
        <w:pStyle w:val="Corpodetexto"/>
        <w:spacing w:before="25"/>
        <w:rPr>
          <w:rFonts w:ascii="Arial"/>
          <w:i/>
          <w:lang w:val="pt-BR"/>
        </w:rPr>
      </w:pPr>
    </w:p>
    <w:p w14:paraId="49E30373" w14:textId="77777777" w:rsidR="00DC3F82" w:rsidRPr="00A97E02" w:rsidRDefault="00000000">
      <w:pPr>
        <w:pStyle w:val="Ttulo3"/>
        <w:spacing w:before="0"/>
        <w:rPr>
          <w:lang w:val="pt-BR"/>
        </w:rPr>
      </w:pPr>
      <w:proofErr w:type="spellStart"/>
      <w:r w:rsidRPr="00A97E02">
        <w:rPr>
          <w:spacing w:val="-2"/>
          <w:lang w:val="pt-BR"/>
        </w:rPr>
        <w:t>Teacher</w:t>
      </w:r>
      <w:proofErr w:type="spellEnd"/>
      <w:r w:rsidRPr="00A97E02">
        <w:rPr>
          <w:spacing w:val="-2"/>
          <w:lang w:val="pt-BR"/>
        </w:rPr>
        <w:t xml:space="preserve">/Mentor </w:t>
      </w:r>
      <w:proofErr w:type="spellStart"/>
      <w:r w:rsidRPr="00A97E02">
        <w:rPr>
          <w:spacing w:val="-2"/>
          <w:lang w:val="pt-BR"/>
        </w:rPr>
        <w:t>Name</w:t>
      </w:r>
      <w:proofErr w:type="spellEnd"/>
      <w:r w:rsidRPr="00A97E02">
        <w:rPr>
          <w:spacing w:val="-2"/>
          <w:lang w:val="pt-BR"/>
        </w:rPr>
        <w:t>(s):</w:t>
      </w:r>
    </w:p>
    <w:p w14:paraId="25081D2F" w14:textId="7FF9AFB4" w:rsidR="00DC3F82" w:rsidRPr="00A97E02" w:rsidRDefault="00882F6C">
      <w:pPr>
        <w:spacing w:before="38"/>
        <w:ind w:left="61"/>
        <w:rPr>
          <w:rFonts w:ascii="Arial"/>
          <w:i/>
          <w:lang w:val="pt-BR"/>
        </w:rPr>
      </w:pPr>
      <w:r w:rsidRPr="00A97E02">
        <w:rPr>
          <w:rFonts w:ascii="Arial"/>
          <w:i/>
          <w:lang w:val="pt-BR"/>
        </w:rPr>
        <w:t xml:space="preserve">Mariana Almeida </w:t>
      </w:r>
    </w:p>
    <w:p w14:paraId="0EAD3107" w14:textId="6D7E0652" w:rsidR="00882F6C" w:rsidRPr="00882F6C" w:rsidRDefault="00882F6C" w:rsidP="00882F6C">
      <w:pPr>
        <w:rPr>
          <w:lang w:val="pt-BR"/>
        </w:rPr>
      </w:pPr>
      <w:r w:rsidRPr="00882F6C">
        <w:rPr>
          <w:lang w:val="pt-BR"/>
        </w:rPr>
        <w:t xml:space="preserve">Girls in Space – UFRN – Rio Grande do Norte, </w:t>
      </w:r>
      <w:proofErr w:type="spellStart"/>
      <w:r w:rsidRPr="00882F6C">
        <w:rPr>
          <w:lang w:val="pt-BR"/>
        </w:rPr>
        <w:t>Brazil</w:t>
      </w:r>
      <w:proofErr w:type="spellEnd"/>
    </w:p>
    <w:p w14:paraId="435455B6" w14:textId="77777777" w:rsidR="00DC3F82" w:rsidRPr="00882F6C" w:rsidRDefault="00000000">
      <w:pPr>
        <w:pStyle w:val="Corpodetexto"/>
        <w:spacing w:before="204"/>
        <w:rPr>
          <w:rFonts w:ascii="Arial"/>
          <w:i/>
          <w:sz w:val="20"/>
          <w:lang w:val="pt-BR"/>
        </w:rPr>
      </w:pPr>
      <w:r>
        <w:rPr>
          <w:rFonts w:ascii="Arial"/>
          <w:i/>
          <w:noProof/>
          <w:sz w:val="20"/>
        </w:rPr>
        <mc:AlternateContent>
          <mc:Choice Requires="wps">
            <w:drawing>
              <wp:anchor distT="0" distB="0" distL="0" distR="0" simplePos="0" relativeHeight="487588352" behindDoc="1" locked="0" layoutInCell="1" allowOverlap="1" wp14:anchorId="118BC427" wp14:editId="39F0C68A">
                <wp:simplePos x="0" y="0"/>
                <wp:positionH relativeFrom="page">
                  <wp:posOffset>952500</wp:posOffset>
                </wp:positionH>
                <wp:positionV relativeFrom="paragraph">
                  <wp:posOffset>291156</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AE30146" id="Graphic 3" o:spid="_x0000_s1026" style="position:absolute;margin-left:75pt;margin-top:22.95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" path="m,l5867400,e" filled="f" strokecolor="#878787" strokeweight="1pt">
                <v:path arrowok="t"/>
                <w10:wrap type="topAndBottom" anchorx="page"/>
              </v:shape>
            </w:pict>
          </mc:Fallback>
        </mc:AlternateContent>
      </w:r>
    </w:p>
    <w:p w14:paraId="15690574" w14:textId="40863FE2" w:rsidR="00DC3F82" w:rsidRDefault="00000000">
      <w:pPr>
        <w:pStyle w:val="Ttulo1"/>
        <w:spacing w:before="101"/>
      </w:pPr>
      <w:r>
        <w:t>Research</w:t>
      </w:r>
      <w:r>
        <w:rPr>
          <w:spacing w:val="-10"/>
        </w:rPr>
        <w:t xml:space="preserve"> </w:t>
      </w:r>
      <w:r>
        <w:t>Question</w:t>
      </w:r>
    </w:p>
    <w:p w14:paraId="2635B0E4" w14:textId="687DC636" w:rsidR="00882F6C" w:rsidRPr="00A97E02" w:rsidRDefault="00A97E02" w:rsidP="00443E18">
      <w:pPr>
        <w:spacing w:line="360" w:lineRule="auto"/>
        <w:jc w:val="both"/>
        <w:rPr>
          <w:sz w:val="24"/>
          <w:szCs w:val="24"/>
        </w:rPr>
      </w:pPr>
      <w:r w:rsidRPr="00A97E02">
        <w:rPr>
          <w:sz w:val="24"/>
          <w:szCs w:val="24"/>
        </w:rPr>
        <w:t>How can a low-cost mosquito trap, combined with GLOBE protocols and data collection tools, support mosquito monitoring and environmental health education in a school-based context?</w:t>
      </w:r>
    </w:p>
    <w:p w14:paraId="0E09F31B" w14:textId="77777777" w:rsidR="00DC3F82" w:rsidRDefault="00000000">
      <w:pPr>
        <w:pStyle w:val="Corpodetexto"/>
        <w:spacing w:before="169"/>
        <w:rPr>
          <w:sz w:val="20"/>
        </w:rPr>
      </w:pPr>
      <w:r>
        <w:rPr>
          <w:noProof/>
          <w:sz w:val="20"/>
        </w:rPr>
        <mc:AlternateContent>
          <mc:Choice Requires="wps">
            <w:drawing>
              <wp:anchor distT="0" distB="0" distL="0" distR="0" simplePos="0" relativeHeight="487588864" behindDoc="1" locked="0" layoutInCell="1" allowOverlap="1" wp14:anchorId="64FD62B7" wp14:editId="67C0E45D">
                <wp:simplePos x="0" y="0"/>
                <wp:positionH relativeFrom="page">
                  <wp:posOffset>952500</wp:posOffset>
                </wp:positionH>
                <wp:positionV relativeFrom="paragraph">
                  <wp:posOffset>268592</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152BA94" id="Graphic 4" o:spid="_x0000_s1026" style="position:absolute;margin-left:75pt;margin-top:21.1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" path="m,l5867400,e" filled="f" strokecolor="#878787" strokeweight="1pt">
                <v:path arrowok="t"/>
                <w10:wrap type="topAndBottom" anchorx="page"/>
              </v:shape>
            </w:pict>
          </mc:Fallback>
        </mc:AlternateContent>
      </w:r>
    </w:p>
    <w:p w14:paraId="794D9AF0" w14:textId="77777777" w:rsidR="00A97E02" w:rsidRDefault="00A97E02" w:rsidP="00A97E02">
      <w:pPr>
        <w:pStyle w:val="Ttulo1"/>
        <w:spacing w:before="101"/>
      </w:pPr>
      <w:r>
        <w:rPr>
          <w:spacing w:val="-2"/>
        </w:rPr>
        <w:t>Hypothesis</w:t>
      </w:r>
    </w:p>
    <w:p w14:paraId="2DF6213F" w14:textId="77777777" w:rsidR="00DC3F82" w:rsidRDefault="00DC3F82">
      <w:pPr>
        <w:pStyle w:val="Corpodetexto"/>
        <w:rPr>
          <w:sz w:val="20"/>
        </w:rPr>
      </w:pPr>
    </w:p>
    <w:p w14:paraId="460CF2C7" w14:textId="77777777" w:rsidR="00A97E02" w:rsidRPr="00443E18" w:rsidRDefault="00A97E02" w:rsidP="00443E18">
      <w:pPr>
        <w:pStyle w:val="Corpodetexto"/>
        <w:spacing w:before="0" w:line="360" w:lineRule="auto"/>
        <w:rPr>
          <w:sz w:val="24"/>
          <w:szCs w:val="24"/>
        </w:rPr>
      </w:pPr>
      <w:r w:rsidRPr="00443E18">
        <w:rPr>
          <w:rFonts w:cs="Times New Roman"/>
          <w:sz w:val="24"/>
          <w:szCs w:val="24"/>
        </w:rPr>
        <w:t>The use of a low-cost mosquito trap, integrated with GLOBE citizen science protocols, can effectively support the identification and monitoring of mosquito presence in the school environment, while promoting student engagement in scientific investigation and public health awareness</w:t>
      </w:r>
      <w:r w:rsidRPr="00443E18">
        <w:rPr>
          <w:sz w:val="24"/>
          <w:szCs w:val="24"/>
        </w:rPr>
        <w:t>.</w:t>
      </w:r>
    </w:p>
    <w:p w14:paraId="61BF151A" w14:textId="4FB4B80E" w:rsidR="00A97E02" w:rsidRPr="00A97E02" w:rsidRDefault="00000000" w:rsidP="00A97E02">
      <w:pPr>
        <w:pStyle w:val="Ttulo1"/>
        <w:spacing w:before="210"/>
      </w:pPr>
      <w:bookmarkStart w:id="1" w:name="_"/>
      <w:bookmarkStart w:id="2" w:name="Description_of_Study_Site_"/>
      <w:bookmarkEnd w:id="1"/>
      <w:bookmarkEnd w:id="2"/>
      <w:r>
        <w:t>Description</w:t>
      </w:r>
      <w:r>
        <w:rPr>
          <w:spacing w:val="-6"/>
        </w:rPr>
        <w:t xml:space="preserve"> </w:t>
      </w:r>
      <w:r>
        <w:t>of</w:t>
      </w:r>
      <w:r>
        <w:rPr>
          <w:spacing w:val="-6"/>
        </w:rPr>
        <w:t xml:space="preserve"> </w:t>
      </w:r>
      <w:r>
        <w:t>Study</w:t>
      </w:r>
      <w:r>
        <w:rPr>
          <w:spacing w:val="-6"/>
        </w:rPr>
        <w:t xml:space="preserve"> </w:t>
      </w:r>
      <w:r>
        <w:rPr>
          <w:spacing w:val="-4"/>
        </w:rPr>
        <w:t>Site</w:t>
      </w:r>
    </w:p>
    <w:p w14:paraId="7A997603" w14:textId="77777777" w:rsidR="00A97E02" w:rsidRPr="00A97E02" w:rsidRDefault="00A97E02" w:rsidP="00A97E02">
      <w:pPr>
        <w:pStyle w:val="Ttulo1"/>
        <w:spacing w:before="0" w:line="360" w:lineRule="auto"/>
        <w:jc w:val="both"/>
        <w:rPr>
          <w:b w:val="0"/>
          <w:bCs w:val="0"/>
          <w:sz w:val="24"/>
          <w:szCs w:val="24"/>
        </w:rPr>
      </w:pPr>
      <w:r w:rsidRPr="00A97E02">
        <w:rPr>
          <w:b w:val="0"/>
          <w:bCs w:val="0"/>
          <w:sz w:val="24"/>
          <w:szCs w:val="24"/>
        </w:rPr>
        <w:t>The study was conducted in the outdoor area of a public school located in Brazil. The site includes green areas with trees and soil exposure, which are favorable conditions for mosquito presence. The trap was installed on a tree within the school grounds, allowing continuous exposure to environmental conditions such as temperature, humidity, and light. The surrounding area represents a typical urban school environment in a tropical climate region.</w:t>
      </w:r>
    </w:p>
    <w:p w14:paraId="64386D0E" w14:textId="77777777" w:rsidR="00DC3F82" w:rsidRPr="00A97E02" w:rsidRDefault="00000000" w:rsidP="00A97E02">
      <w:pPr>
        <w:pStyle w:val="Corpodetexto"/>
        <w:spacing w:before="0" w:line="360" w:lineRule="auto"/>
        <w:rPr>
          <w:sz w:val="24"/>
          <w:szCs w:val="24"/>
        </w:rPr>
      </w:pPr>
      <w:r w:rsidRPr="00A97E02">
        <w:rPr>
          <w:noProof/>
          <w:sz w:val="24"/>
          <w:szCs w:val="24"/>
        </w:rPr>
        <mc:AlternateContent>
          <mc:Choice Requires="wps">
            <w:drawing>
              <wp:anchor distT="0" distB="0" distL="0" distR="0" simplePos="0" relativeHeight="251656192" behindDoc="1" locked="0" layoutInCell="1" allowOverlap="1" wp14:anchorId="6E05B47A" wp14:editId="6BE98D5A">
                <wp:simplePos x="0" y="0"/>
                <wp:positionH relativeFrom="page">
                  <wp:posOffset>952500</wp:posOffset>
                </wp:positionH>
                <wp:positionV relativeFrom="paragraph">
                  <wp:posOffset>270127</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C5A96E7" id="Graphic 5" o:spid="_x0000_s1026" style="position:absolute;margin-left:75pt;margin-top:21.25pt;width:46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" path="m,l5867400,e" filled="f" strokecolor="#878787" strokeweight="1pt">
                <v:path arrowok="t"/>
                <w10:wrap type="topAndBottom" anchorx="page"/>
              </v:shape>
            </w:pict>
          </mc:Fallback>
        </mc:AlternateContent>
      </w:r>
    </w:p>
    <w:p w14:paraId="63BC9451" w14:textId="77777777" w:rsidR="00DC3F82" w:rsidRDefault="00000000">
      <w:pPr>
        <w:pStyle w:val="Ttulo1"/>
      </w:pPr>
      <w:r>
        <w:t>Data</w:t>
      </w:r>
      <w:r>
        <w:rPr>
          <w:spacing w:val="-7"/>
        </w:rPr>
        <w:t xml:space="preserve"> </w:t>
      </w:r>
      <w:r>
        <w:t>Collection</w:t>
      </w:r>
      <w:r>
        <w:rPr>
          <w:spacing w:val="-7"/>
        </w:rPr>
        <w:t xml:space="preserve"> </w:t>
      </w:r>
      <w:r>
        <w:rPr>
          <w:spacing w:val="-4"/>
        </w:rPr>
        <w:t>Plan</w:t>
      </w:r>
    </w:p>
    <w:p w14:paraId="115BE74F" w14:textId="5EA42CA3" w:rsidR="00A97E02" w:rsidRDefault="00A97E02" w:rsidP="00A97E02">
      <w:pPr>
        <w:pStyle w:val="Corpodetexto"/>
        <w:spacing w:before="0" w:line="360" w:lineRule="auto"/>
        <w:jc w:val="both"/>
      </w:pPr>
      <w:r>
        <w:t xml:space="preserve">Data collection followed protocols from the GLOBE Program. Students installed and monitored a low-cost mosquito trap designed for passive mosquito capture. Observations and records were made during the monitoring period, including trap location, environmental conditions, and </w:t>
      </w:r>
      <w:r>
        <w:lastRenderedPageBreak/>
        <w:t>mosquito presence.</w:t>
      </w:r>
      <w:r>
        <w:t xml:space="preserve"> </w:t>
      </w:r>
    </w:p>
    <w:p w14:paraId="1DCDB6B6" w14:textId="0DC56B4A" w:rsidR="00DC3F82" w:rsidRDefault="00A97E02" w:rsidP="00A97E02">
      <w:pPr>
        <w:pStyle w:val="Corpodetexto"/>
        <w:spacing w:before="0" w:line="360" w:lineRule="auto"/>
        <w:jc w:val="both"/>
      </w:pPr>
      <w:r>
        <w:t>All collected data were registered and visualized using the GLOBE Observer and GLOBE Data Entry tools, allowing students to contribute their observations to the global GLOBE database. The activity involved direct student participation under teacher supervision, emphasizing standardized data collection and scientific accuracy.</w:t>
      </w:r>
    </w:p>
    <w:p w14:paraId="1D0D483F" w14:textId="77777777" w:rsidR="00A97E02" w:rsidRPr="00A97E02" w:rsidRDefault="00A97E02" w:rsidP="00A97E02">
      <w:pPr>
        <w:pStyle w:val="Corpodetexto"/>
        <w:spacing w:before="0" w:line="360" w:lineRule="auto"/>
        <w:jc w:val="both"/>
        <w:rPr>
          <w:b/>
          <w:bCs/>
          <w:lang w:val="pt-BR"/>
        </w:rPr>
      </w:pPr>
      <w:r w:rsidRPr="00A97E02">
        <w:rPr>
          <w:b/>
          <w:bCs/>
          <w:lang w:val="pt-BR"/>
        </w:rPr>
        <w:t xml:space="preserve">GLOBE </w:t>
      </w:r>
      <w:proofErr w:type="spellStart"/>
      <w:r w:rsidRPr="00A97E02">
        <w:rPr>
          <w:b/>
          <w:bCs/>
          <w:lang w:val="pt-BR"/>
        </w:rPr>
        <w:t>Protocols</w:t>
      </w:r>
      <w:proofErr w:type="spellEnd"/>
      <w:r w:rsidRPr="00A97E02">
        <w:rPr>
          <w:b/>
          <w:bCs/>
          <w:lang w:val="pt-BR"/>
        </w:rPr>
        <w:t xml:space="preserve"> </w:t>
      </w:r>
      <w:proofErr w:type="spellStart"/>
      <w:r w:rsidRPr="00A97E02">
        <w:rPr>
          <w:b/>
          <w:bCs/>
          <w:lang w:val="pt-BR"/>
        </w:rPr>
        <w:t>Used</w:t>
      </w:r>
      <w:proofErr w:type="spellEnd"/>
    </w:p>
    <w:p w14:paraId="2199616B" w14:textId="77777777" w:rsidR="00A97E02" w:rsidRPr="00A97E02" w:rsidRDefault="00A97E02" w:rsidP="00A97E02">
      <w:pPr>
        <w:pStyle w:val="Corpodetexto"/>
        <w:numPr>
          <w:ilvl w:val="0"/>
          <w:numId w:val="3"/>
        </w:numPr>
        <w:spacing w:before="0" w:line="360" w:lineRule="auto"/>
        <w:jc w:val="both"/>
        <w:rPr>
          <w:lang w:val="pt-BR"/>
        </w:rPr>
      </w:pPr>
      <w:r w:rsidRPr="00A97E02">
        <w:rPr>
          <w:lang w:val="pt-BR"/>
        </w:rPr>
        <w:t xml:space="preserve">Mosquito Habitat </w:t>
      </w:r>
      <w:proofErr w:type="spellStart"/>
      <w:r w:rsidRPr="00A97E02">
        <w:rPr>
          <w:lang w:val="pt-BR"/>
        </w:rPr>
        <w:t>Mapper</w:t>
      </w:r>
      <w:proofErr w:type="spellEnd"/>
      <w:r w:rsidRPr="00A97E02">
        <w:rPr>
          <w:lang w:val="pt-BR"/>
        </w:rPr>
        <w:t xml:space="preserve"> </w:t>
      </w:r>
      <w:proofErr w:type="spellStart"/>
      <w:r w:rsidRPr="00A97E02">
        <w:rPr>
          <w:lang w:val="pt-BR"/>
        </w:rPr>
        <w:t>Protocol</w:t>
      </w:r>
      <w:proofErr w:type="spellEnd"/>
    </w:p>
    <w:p w14:paraId="143B191F" w14:textId="77777777" w:rsidR="00A97E02" w:rsidRPr="00A97E02" w:rsidRDefault="00A97E02" w:rsidP="00A97E02">
      <w:pPr>
        <w:pStyle w:val="Corpodetexto"/>
        <w:numPr>
          <w:ilvl w:val="0"/>
          <w:numId w:val="3"/>
        </w:numPr>
        <w:spacing w:before="0" w:line="360" w:lineRule="auto"/>
        <w:jc w:val="both"/>
      </w:pPr>
      <w:r w:rsidRPr="00A97E02">
        <w:t>Land Cover and Site Characterization Protocol</w:t>
      </w:r>
    </w:p>
    <w:p w14:paraId="3A3F662C" w14:textId="77777777" w:rsidR="00A97E02" w:rsidRPr="00A97E02" w:rsidRDefault="00A97E02" w:rsidP="00A97E02">
      <w:pPr>
        <w:pStyle w:val="Corpodetexto"/>
        <w:numPr>
          <w:ilvl w:val="0"/>
          <w:numId w:val="3"/>
        </w:numPr>
        <w:spacing w:before="0" w:line="360" w:lineRule="auto"/>
        <w:jc w:val="both"/>
      </w:pPr>
      <w:r w:rsidRPr="00A97E02">
        <w:t>Atmosphere Protocols (Air Temperature and Relative Humidity)</w:t>
      </w:r>
    </w:p>
    <w:p w14:paraId="1F6FB659" w14:textId="610E3A47" w:rsidR="00DC3F82" w:rsidRDefault="00000000" w:rsidP="00A97E02">
      <w:pPr>
        <w:pStyle w:val="Ttulo2"/>
        <w:tabs>
          <w:tab w:val="left" w:pos="330"/>
        </w:tabs>
        <w:spacing w:before="210"/>
        <w:ind w:left="0" w:firstLine="0"/>
        <w:rPr>
          <w:sz w:val="20"/>
        </w:rPr>
      </w:pPr>
      <w:bookmarkStart w:id="3" w:name="D._Who_Will_Collect_the_Data?_"/>
      <w:bookmarkEnd w:id="3"/>
      <w:r>
        <w:rPr>
          <w:noProof/>
          <w:sz w:val="20"/>
        </w:rPr>
        <mc:AlternateContent>
          <mc:Choice Requires="wps">
            <w:drawing>
              <wp:anchor distT="0" distB="0" distL="0" distR="0" simplePos="0" relativeHeight="251660288" behindDoc="1" locked="0" layoutInCell="1" allowOverlap="1" wp14:anchorId="79E09839" wp14:editId="383CBD84">
                <wp:simplePos x="0" y="0"/>
                <wp:positionH relativeFrom="page">
                  <wp:posOffset>952500</wp:posOffset>
                </wp:positionH>
                <wp:positionV relativeFrom="paragraph">
                  <wp:posOffset>270666</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10FBB0F" id="Graphic 6" o:spid="_x0000_s1026" style="position:absolute;margin-left:75pt;margin-top:21.3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" path="m,l5867400,e" filled="f" strokecolor="#878787" strokeweight="1pt">
                <v:path arrowok="t"/>
                <w10:wrap type="topAndBottom" anchorx="page"/>
              </v:shape>
            </w:pict>
          </mc:Fallback>
        </mc:AlternateContent>
      </w:r>
    </w:p>
    <w:p w14:paraId="1BB32B55" w14:textId="77777777" w:rsidR="00DC3F82" w:rsidRDefault="00000000">
      <w:pPr>
        <w:pStyle w:val="Ttulo1"/>
      </w:pPr>
      <w:r>
        <w:t>Background</w:t>
      </w:r>
      <w:r>
        <w:rPr>
          <w:spacing w:val="-8"/>
        </w:rPr>
        <w:t xml:space="preserve"> </w:t>
      </w:r>
      <w:r>
        <w:t>and</w:t>
      </w:r>
      <w:r>
        <w:rPr>
          <w:spacing w:val="-8"/>
        </w:rPr>
        <w:t xml:space="preserve"> </w:t>
      </w:r>
      <w:r>
        <w:t>Supporting</w:t>
      </w:r>
      <w:r>
        <w:rPr>
          <w:spacing w:val="-7"/>
        </w:rPr>
        <w:t xml:space="preserve"> </w:t>
      </w:r>
      <w:r>
        <w:rPr>
          <w:spacing w:val="-2"/>
        </w:rPr>
        <w:t>Information</w:t>
      </w:r>
    </w:p>
    <w:p w14:paraId="5B1DC856" w14:textId="451FFA79" w:rsidR="00A97E02" w:rsidRPr="00A97E02" w:rsidRDefault="00A97E02" w:rsidP="00A97E02">
      <w:pPr>
        <w:pStyle w:val="Corpodetexto"/>
        <w:spacing w:before="0"/>
        <w:rPr>
          <w:b/>
          <w:bCs/>
          <w:sz w:val="20"/>
        </w:rPr>
      </w:pPr>
    </w:p>
    <w:p w14:paraId="209B7D96" w14:textId="77777777" w:rsidR="00A97E02" w:rsidRPr="00A97E02" w:rsidRDefault="00A97E02" w:rsidP="00A97E02">
      <w:pPr>
        <w:pStyle w:val="Corpodetexto"/>
        <w:spacing w:before="0" w:line="360" w:lineRule="auto"/>
        <w:jc w:val="both"/>
        <w:rPr>
          <w:sz w:val="24"/>
          <w:szCs w:val="24"/>
        </w:rPr>
      </w:pPr>
      <w:r w:rsidRPr="00A97E02">
        <w:rPr>
          <w:sz w:val="24"/>
          <w:szCs w:val="24"/>
        </w:rPr>
        <w:t>Mosquito-borne diseases represent a major public health concern, particularly in tropical regions. Citizen science initiatives have demonstrated strong potential in supporting vector surveillance while promoting scientific literacy. The GLOBE Program provides internationally recognized protocols and digital tools that enable students to engage in authentic scientific practices while contributing to global environmental datasets.</w:t>
      </w:r>
    </w:p>
    <w:p w14:paraId="082D9E04" w14:textId="77777777" w:rsidR="00A97E02" w:rsidRPr="00A97E02" w:rsidRDefault="00A97E02" w:rsidP="00A97E02">
      <w:pPr>
        <w:pStyle w:val="Corpodetexto"/>
        <w:spacing w:before="0" w:line="360" w:lineRule="auto"/>
        <w:jc w:val="both"/>
        <w:rPr>
          <w:sz w:val="24"/>
          <w:szCs w:val="24"/>
        </w:rPr>
      </w:pPr>
      <w:r w:rsidRPr="00A97E02">
        <w:rPr>
          <w:sz w:val="24"/>
          <w:szCs w:val="24"/>
        </w:rPr>
        <w:t>School-based mosquito monitoring activities can support both science education and community awareness, aligning environmental observation with real-world health challenges.</w:t>
      </w:r>
    </w:p>
    <w:p w14:paraId="6AF10640" w14:textId="77777777" w:rsidR="00DC3F82" w:rsidRDefault="00000000">
      <w:pPr>
        <w:pStyle w:val="Corpodetexto"/>
        <w:spacing w:before="26"/>
        <w:rPr>
          <w:sz w:val="20"/>
        </w:rPr>
      </w:pPr>
      <w:r>
        <w:rPr>
          <w:noProof/>
          <w:sz w:val="20"/>
        </w:rPr>
        <mc:AlternateContent>
          <mc:Choice Requires="wps">
            <w:drawing>
              <wp:anchor distT="0" distB="0" distL="0" distR="0" simplePos="0" relativeHeight="251661312" behindDoc="1" locked="0" layoutInCell="1" allowOverlap="1" wp14:anchorId="0D3F3FB5" wp14:editId="4E7BB28F">
                <wp:simplePos x="0" y="0"/>
                <wp:positionH relativeFrom="page">
                  <wp:posOffset>952500</wp:posOffset>
                </wp:positionH>
                <wp:positionV relativeFrom="paragraph">
                  <wp:posOffset>177915</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6530EDE" id="Graphic 7" o:spid="_x0000_s1026" style="position:absolute;margin-left:75pt;margin-top:14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" path="m,l5867400,e" filled="f" strokecolor="#878787" strokeweight="1pt">
                <v:path arrowok="t"/>
                <w10:wrap type="topAndBottom" anchorx="page"/>
              </v:shape>
            </w:pict>
          </mc:Fallback>
        </mc:AlternateContent>
      </w:r>
    </w:p>
    <w:p w14:paraId="3B89B99D" w14:textId="77777777" w:rsidR="00DC3F82" w:rsidRDefault="00000000">
      <w:pPr>
        <w:pStyle w:val="Ttulo1"/>
        <w:spacing w:before="110"/>
      </w:pPr>
      <w:r>
        <w:t>Expected</w:t>
      </w:r>
      <w:r>
        <w:rPr>
          <w:spacing w:val="-6"/>
        </w:rPr>
        <w:t xml:space="preserve"> </w:t>
      </w:r>
      <w:r>
        <w:t>Outcomes</w:t>
      </w:r>
      <w:r>
        <w:rPr>
          <w:spacing w:val="-6"/>
        </w:rPr>
        <w:t xml:space="preserve"> </w:t>
      </w:r>
      <w:r>
        <w:t>or</w:t>
      </w:r>
      <w:r>
        <w:rPr>
          <w:spacing w:val="-6"/>
        </w:rPr>
        <w:t xml:space="preserve"> </w:t>
      </w:r>
      <w:r>
        <w:rPr>
          <w:spacing w:val="-2"/>
        </w:rPr>
        <w:t>Goals</w:t>
      </w:r>
    </w:p>
    <w:p w14:paraId="5C5D06B8" w14:textId="77777777" w:rsidR="00A97E02" w:rsidRPr="00A97E02" w:rsidRDefault="00A97E02" w:rsidP="00A97E02">
      <w:pPr>
        <w:pStyle w:val="Ttulo1"/>
        <w:spacing w:before="0" w:line="360" w:lineRule="auto"/>
        <w:jc w:val="both"/>
        <w:rPr>
          <w:b w:val="0"/>
          <w:bCs w:val="0"/>
          <w:sz w:val="24"/>
          <w:szCs w:val="24"/>
        </w:rPr>
      </w:pPr>
      <w:r w:rsidRPr="00A97E02">
        <w:rPr>
          <w:b w:val="0"/>
          <w:bCs w:val="0"/>
          <w:sz w:val="24"/>
          <w:szCs w:val="24"/>
        </w:rPr>
        <w:t xml:space="preserve">The expected outcomes of this project include increased student understanding of scientific </w:t>
      </w:r>
      <w:proofErr w:type="gramStart"/>
      <w:r w:rsidRPr="00A97E02">
        <w:rPr>
          <w:b w:val="0"/>
          <w:bCs w:val="0"/>
          <w:sz w:val="24"/>
          <w:szCs w:val="24"/>
        </w:rPr>
        <w:t>investigation</w:t>
      </w:r>
      <w:proofErr w:type="gramEnd"/>
      <w:r w:rsidRPr="00A97E02">
        <w:rPr>
          <w:b w:val="0"/>
          <w:bCs w:val="0"/>
          <w:sz w:val="24"/>
          <w:szCs w:val="24"/>
        </w:rPr>
        <w:t>, improved awareness of mosquito-related public health issues, and meaningful participation in a global citizen science initiative. Additionally, the project aims to demonstrate the feasibility of low-cost tools for environmental monitoring in educational settings.</w:t>
      </w:r>
    </w:p>
    <w:p w14:paraId="43913B13" w14:textId="77777777" w:rsidR="00DC3F82" w:rsidRDefault="00000000">
      <w:pPr>
        <w:pStyle w:val="Corpodetexto"/>
        <w:spacing w:before="171"/>
        <w:rPr>
          <w:sz w:val="20"/>
        </w:rPr>
      </w:pPr>
      <w:r>
        <w:rPr>
          <w:noProof/>
          <w:sz w:val="20"/>
        </w:rPr>
        <mc:AlternateContent>
          <mc:Choice Requires="wps">
            <w:drawing>
              <wp:anchor distT="0" distB="0" distL="0" distR="0" simplePos="0" relativeHeight="251662336" behindDoc="1" locked="0" layoutInCell="1" allowOverlap="1" wp14:anchorId="7A7DED70" wp14:editId="4C0AEB8E">
                <wp:simplePos x="0" y="0"/>
                <wp:positionH relativeFrom="page">
                  <wp:posOffset>952500</wp:posOffset>
                </wp:positionH>
                <wp:positionV relativeFrom="paragraph">
                  <wp:posOffset>270093</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DE6E5F5" id="Graphic 8" o:spid="_x0000_s1026" style="position:absolute;margin-left:75pt;margin-top:21.25pt;width:46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" path="m,l5867400,e" filled="f" strokecolor="#878787" strokeweight="1pt">
                <v:path arrowok="t"/>
                <w10:wrap type="topAndBottom" anchorx="page"/>
              </v:shape>
            </w:pict>
          </mc:Fallback>
        </mc:AlternateContent>
      </w:r>
    </w:p>
    <w:p w14:paraId="3594323A" w14:textId="77777777" w:rsidR="00DC3F82" w:rsidRDefault="00000000">
      <w:pPr>
        <w:pStyle w:val="Ttulo1"/>
        <w:spacing w:before="96"/>
      </w:pPr>
      <w:r>
        <w:t>GLOBE</w:t>
      </w:r>
      <w:r>
        <w:rPr>
          <w:spacing w:val="-6"/>
        </w:rPr>
        <w:t xml:space="preserve"> </w:t>
      </w:r>
      <w:r>
        <w:t>Data</w:t>
      </w:r>
      <w:r>
        <w:rPr>
          <w:spacing w:val="-4"/>
        </w:rPr>
        <w:t xml:space="preserve"> </w:t>
      </w:r>
      <w:r>
        <w:t>Use</w:t>
      </w:r>
      <w:r>
        <w:rPr>
          <w:spacing w:val="-4"/>
        </w:rPr>
        <w:t xml:space="preserve"> </w:t>
      </w:r>
      <w:r>
        <w:t>Plan</w:t>
      </w:r>
      <w:r>
        <w:rPr>
          <w:spacing w:val="-4"/>
        </w:rPr>
        <w:t xml:space="preserve"> </w:t>
      </w:r>
      <w:r>
        <w:rPr>
          <w:spacing w:val="-2"/>
        </w:rPr>
        <w:t>(Optional)</w:t>
      </w:r>
    </w:p>
    <w:p w14:paraId="3F066C60" w14:textId="77777777" w:rsidR="00DC3F82" w:rsidRDefault="00DC3F82">
      <w:pPr>
        <w:pStyle w:val="Corpodetexto"/>
        <w:spacing w:line="276" w:lineRule="auto"/>
      </w:pPr>
    </w:p>
    <w:p w14:paraId="498FC870" w14:textId="59ABA2E9" w:rsidR="00A97E02" w:rsidRPr="00443E18" w:rsidRDefault="00443E18" w:rsidP="00443E18">
      <w:pPr>
        <w:pStyle w:val="Corpodetexto"/>
        <w:spacing w:before="0" w:line="360" w:lineRule="auto"/>
        <w:jc w:val="both"/>
        <w:rPr>
          <w:sz w:val="24"/>
          <w:szCs w:val="24"/>
        </w:rPr>
        <w:sectPr w:rsidR="00A97E02" w:rsidRPr="00443E18">
          <w:headerReference w:type="default" r:id="rId7"/>
          <w:pgSz w:w="12240" w:h="15840"/>
          <w:pgMar w:top="1980" w:right="1440" w:bottom="280" w:left="1440" w:header="1110" w:footer="0" w:gutter="0"/>
          <w:cols w:space="720"/>
        </w:sectPr>
      </w:pPr>
      <w:r w:rsidRPr="00443E18">
        <w:rPr>
          <w:sz w:val="24"/>
          <w:szCs w:val="24"/>
        </w:rPr>
        <w:t xml:space="preserve">The data collected through this project </w:t>
      </w:r>
      <w:proofErr w:type="gramStart"/>
      <w:r w:rsidRPr="00443E18">
        <w:rPr>
          <w:sz w:val="24"/>
          <w:szCs w:val="24"/>
        </w:rPr>
        <w:t>contribute</w:t>
      </w:r>
      <w:proofErr w:type="gramEnd"/>
      <w:r w:rsidRPr="00443E18">
        <w:rPr>
          <w:sz w:val="24"/>
          <w:szCs w:val="24"/>
        </w:rPr>
        <w:t xml:space="preserve"> to the GLOBE database and may be used for educational analysis, comparison with other regions, and future school-based investigations related to environmental conditions and mosquito presence.</w:t>
      </w:r>
    </w:p>
    <w:p w14:paraId="2C09570B" w14:textId="77777777" w:rsidR="00DC3F82" w:rsidRDefault="00DC3F82">
      <w:pPr>
        <w:pStyle w:val="Corpodetexto"/>
        <w:spacing w:before="165"/>
        <w:rPr>
          <w:sz w:val="20"/>
        </w:rPr>
      </w:pPr>
    </w:p>
    <w:p w14:paraId="7D5CF91D" w14:textId="77777777" w:rsidR="00DC3F82" w:rsidRDefault="00000000">
      <w:pPr>
        <w:pStyle w:val="Corpodetexto"/>
        <w:spacing w:before="0" w:line="20" w:lineRule="exact"/>
        <w:ind w:left="60"/>
        <w:rPr>
          <w:sz w:val="2"/>
        </w:rPr>
      </w:pPr>
      <w:r>
        <w:rPr>
          <w:noProof/>
          <w:sz w:val="2"/>
        </w:rPr>
        <mc:AlternateContent>
          <mc:Choice Requires="wpg">
            <w:drawing>
              <wp:inline distT="0" distB="0" distL="0" distR="0" wp14:anchorId="59FB88D1" wp14:editId="21BC98CA">
                <wp:extent cx="5867400" cy="12700"/>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12700"/>
                          <a:chOff x="0" y="0"/>
                          <a:chExt cx="5867400" cy="12700"/>
                        </a:xfrm>
                      </wpg:grpSpPr>
                      <wps:wsp>
                        <wps:cNvPr id="10" name="Graphic 10"/>
                        <wps:cNvSpPr/>
                        <wps:spPr>
                          <a:xfrm>
                            <a:off x="0" y="635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347C8315" id="Group 9" o:spid="_x0000_s1026" style="width:462pt;height:1pt;mso-position-horizontal-relative:char;mso-position-vertical-relative:line" coordsize="5867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">
                <v:shape id="Graphic 10" o:spid="_x0000_s1027" style="position:absolute;top:63;width:58674;height:13;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" path="m,l5867400,e" filled="f" strokecolor="#878787" strokeweight="1pt">
                  <v:path arrowok="t"/>
                </v:shape>
                <w10:anchorlock/>
              </v:group>
            </w:pict>
          </mc:Fallback>
        </mc:AlternateContent>
      </w:r>
    </w:p>
    <w:p w14:paraId="72CDCF9C" w14:textId="77777777" w:rsidR="00DC3F82" w:rsidRDefault="00000000">
      <w:pPr>
        <w:pStyle w:val="Ttulo1"/>
        <w:spacing w:before="86"/>
      </w:pPr>
      <w:r>
        <w:t>Challenges</w:t>
      </w:r>
      <w:r>
        <w:rPr>
          <w:spacing w:val="-9"/>
        </w:rPr>
        <w:t xml:space="preserve"> </w:t>
      </w:r>
      <w:r>
        <w:t>and</w:t>
      </w:r>
      <w:r>
        <w:rPr>
          <w:spacing w:val="-9"/>
        </w:rPr>
        <w:t xml:space="preserve"> </w:t>
      </w:r>
      <w:r>
        <w:t>Considerations</w:t>
      </w:r>
      <w:r>
        <w:rPr>
          <w:spacing w:val="-9"/>
        </w:rPr>
        <w:t xml:space="preserve"> </w:t>
      </w:r>
      <w:r>
        <w:rPr>
          <w:spacing w:val="-2"/>
        </w:rPr>
        <w:t>(Optional)</w:t>
      </w:r>
    </w:p>
    <w:p w14:paraId="5DA0BB48" w14:textId="77777777" w:rsidR="00882F6C" w:rsidRPr="00443E18" w:rsidRDefault="00882F6C" w:rsidP="00443E18">
      <w:pPr>
        <w:spacing w:line="360" w:lineRule="auto"/>
        <w:jc w:val="both"/>
        <w:rPr>
          <w:sz w:val="24"/>
          <w:szCs w:val="24"/>
        </w:rPr>
      </w:pPr>
      <w:r w:rsidRPr="00443E18">
        <w:rPr>
          <w:sz w:val="24"/>
          <w:szCs w:val="24"/>
        </w:rPr>
        <w:t>This study enabled the identification of vector diversity within a school environment, highlighting the relevance of educational and monitoring strategies in addressing mosquito-borne diseases. The findings demonstrate that the use of entomological traps, combined with low-cost technological development and data submission to global citizen-science platforms, enhances scientific knowledge and socio-environmental responsibility.</w:t>
      </w:r>
    </w:p>
    <w:p w14:paraId="7A3DB0F7" w14:textId="77777777" w:rsidR="00882F6C" w:rsidRPr="00443E18" w:rsidRDefault="00882F6C" w:rsidP="00443E18">
      <w:pPr>
        <w:spacing w:line="360" w:lineRule="auto"/>
        <w:jc w:val="both"/>
        <w:rPr>
          <w:sz w:val="24"/>
          <w:szCs w:val="24"/>
        </w:rPr>
      </w:pPr>
      <w:r w:rsidRPr="00443E18">
        <w:rPr>
          <w:sz w:val="24"/>
          <w:szCs w:val="24"/>
        </w:rPr>
        <w:t>Future studies should expand monitoring to different seasons and incorporate digital mapping tools and environmental sensors. The involvement of mentors and specialists was essential to ensure methodological rigor and the educational impact of the research.</w:t>
      </w:r>
    </w:p>
    <w:p w14:paraId="23EE4AEF" w14:textId="65E16DD5" w:rsidR="00DC3F82" w:rsidRDefault="00000000">
      <w:pPr>
        <w:pStyle w:val="Corpodetexto"/>
        <w:spacing w:before="155"/>
        <w:rPr>
          <w:sz w:val="20"/>
        </w:rPr>
      </w:pPr>
      <w:r>
        <w:rPr>
          <w:noProof/>
          <w:sz w:val="20"/>
        </w:rPr>
        <mc:AlternateContent>
          <mc:Choice Requires="wps">
            <w:drawing>
              <wp:anchor distT="0" distB="0" distL="0" distR="0" simplePos="0" relativeHeight="487591936" behindDoc="1" locked="0" layoutInCell="1" allowOverlap="1" wp14:anchorId="5B3E2F35" wp14:editId="7BA5FC70">
                <wp:simplePos x="0" y="0"/>
                <wp:positionH relativeFrom="page">
                  <wp:posOffset>952500</wp:posOffset>
                </wp:positionH>
                <wp:positionV relativeFrom="paragraph">
                  <wp:posOffset>259887</wp:posOffset>
                </wp:positionV>
                <wp:extent cx="586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E3D1D7" id="Graphic 11" o:spid="_x0000_s1026" style="position:absolute;margin-left:75pt;margin-top:20.45pt;width:46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" path="m,l5867400,e" filled="f" strokecolor="#878787" strokeweight="1pt">
                <v:path arrowok="t"/>
                <w10:wrap type="topAndBottom" anchorx="page"/>
              </v:shape>
            </w:pict>
          </mc:Fallback>
        </mc:AlternateContent>
      </w:r>
    </w:p>
    <w:p w14:paraId="07BD86E6" w14:textId="77777777" w:rsidR="00DC3F82" w:rsidRDefault="00000000">
      <w:pPr>
        <w:pStyle w:val="Ttulo1"/>
        <w:spacing w:before="111"/>
        <w:rPr>
          <w:spacing w:val="-2"/>
        </w:rPr>
      </w:pPr>
      <w:r>
        <w:rPr>
          <w:spacing w:val="-2"/>
        </w:rPr>
        <w:t>References</w:t>
      </w:r>
    </w:p>
    <w:p w14:paraId="02D63AD8" w14:textId="77777777" w:rsidR="00882F6C" w:rsidRPr="00C65768" w:rsidRDefault="00882F6C" w:rsidP="00882F6C">
      <w:pPr>
        <w:jc w:val="both"/>
      </w:pPr>
      <w:r w:rsidRPr="00C65768">
        <w:rPr>
          <w:b/>
          <w:bCs/>
        </w:rPr>
        <w:t>GLOBE Program</w:t>
      </w:r>
      <w:r w:rsidRPr="00C65768">
        <w:t xml:space="preserve">. </w:t>
      </w:r>
      <w:r w:rsidRPr="00C65768">
        <w:rPr>
          <w:b/>
          <w:bCs/>
          <w:i/>
          <w:iCs/>
        </w:rPr>
        <w:t>Biosphere Protocols – Land Cover and Site Characterization</w:t>
      </w:r>
      <w:r w:rsidRPr="00C65768">
        <w:rPr>
          <w:i/>
          <w:iCs/>
        </w:rPr>
        <w:t>.</w:t>
      </w:r>
      <w:r w:rsidRPr="00C65768">
        <w:t xml:space="preserve"> NASA, 2023.</w:t>
      </w:r>
    </w:p>
    <w:p w14:paraId="6F9C237E" w14:textId="77777777" w:rsidR="00882F6C" w:rsidRPr="00C65768" w:rsidRDefault="00882F6C" w:rsidP="00882F6C">
      <w:pPr>
        <w:jc w:val="both"/>
      </w:pPr>
      <w:r w:rsidRPr="00C65768">
        <w:t xml:space="preserve">BANCROFT, D.; et al. </w:t>
      </w:r>
      <w:r w:rsidRPr="00C65768">
        <w:rPr>
          <w:b/>
          <w:bCs/>
        </w:rPr>
        <w:t>Vector control strategies in Brazil: community participation and coproduction for dengue prevention.</w:t>
      </w:r>
      <w:r w:rsidRPr="00C65768">
        <w:t xml:space="preserve"> </w:t>
      </w:r>
      <w:r w:rsidRPr="00C65768">
        <w:rPr>
          <w:i/>
          <w:iCs/>
        </w:rPr>
        <w:t>BMJ Open</w:t>
      </w:r>
      <w:r w:rsidRPr="00C65768">
        <w:t>, v. 12, n. 10, p. 1–9, 2022.</w:t>
      </w:r>
    </w:p>
    <w:p w14:paraId="540A8D5D" w14:textId="77777777" w:rsidR="00882F6C" w:rsidRPr="00C65768" w:rsidRDefault="00882F6C" w:rsidP="00882F6C">
      <w:pPr>
        <w:jc w:val="both"/>
      </w:pPr>
      <w:r w:rsidRPr="00C65768">
        <w:t xml:space="preserve">CARNEY, R. M.; et al. </w:t>
      </w:r>
      <w:r w:rsidRPr="00C65768">
        <w:rPr>
          <w:b/>
          <w:bCs/>
        </w:rPr>
        <w:t>Integrating global citizen science platforms to enable next-generation surveillance of invasive and vector mosquitoes.</w:t>
      </w:r>
      <w:r w:rsidRPr="00C65768">
        <w:t xml:space="preserve"> </w:t>
      </w:r>
      <w:r w:rsidRPr="00C65768">
        <w:rPr>
          <w:i/>
          <w:iCs/>
        </w:rPr>
        <w:t>Insects</w:t>
      </w:r>
      <w:r w:rsidRPr="00C65768">
        <w:t>, v. 13, n. 9, p. 815–829, 2022. DOI: 10.3390/insects13090815.</w:t>
      </w:r>
    </w:p>
    <w:p w14:paraId="33DE0B9E" w14:textId="77777777" w:rsidR="00882F6C" w:rsidRPr="00C65768" w:rsidRDefault="00882F6C" w:rsidP="00882F6C">
      <w:pPr>
        <w:jc w:val="both"/>
      </w:pPr>
      <w:r w:rsidRPr="00C65768">
        <w:t xml:space="preserve">CDC — Centers for Disease Control and Prevention. </w:t>
      </w:r>
      <w:r w:rsidRPr="00593727">
        <w:rPr>
          <w:b/>
          <w:bCs/>
          <w:lang w:val="pt-BR"/>
        </w:rPr>
        <w:t xml:space="preserve">Mosquito </w:t>
      </w:r>
      <w:proofErr w:type="spellStart"/>
      <w:r w:rsidRPr="00593727">
        <w:rPr>
          <w:b/>
          <w:bCs/>
          <w:lang w:val="pt-BR"/>
        </w:rPr>
        <w:t>Surveillance</w:t>
      </w:r>
      <w:proofErr w:type="spellEnd"/>
      <w:r w:rsidRPr="00593727">
        <w:rPr>
          <w:b/>
          <w:bCs/>
          <w:lang w:val="pt-BR"/>
        </w:rPr>
        <w:t xml:space="preserve"> </w:t>
      </w:r>
      <w:proofErr w:type="spellStart"/>
      <w:r w:rsidRPr="00593727">
        <w:rPr>
          <w:b/>
          <w:bCs/>
          <w:lang w:val="pt-BR"/>
        </w:rPr>
        <w:t>Traps</w:t>
      </w:r>
      <w:proofErr w:type="spellEnd"/>
      <w:r w:rsidRPr="00593727">
        <w:rPr>
          <w:b/>
          <w:bCs/>
          <w:lang w:val="pt-BR"/>
        </w:rPr>
        <w:t>.</w:t>
      </w:r>
      <w:r w:rsidRPr="00593727">
        <w:rPr>
          <w:lang w:val="pt-BR"/>
        </w:rPr>
        <w:t xml:space="preserve"> </w:t>
      </w:r>
      <w:r w:rsidRPr="00882F6C">
        <w:rPr>
          <w:lang w:val="pt-BR"/>
        </w:rPr>
        <w:t xml:space="preserve">Atlanta, GA: CDC, 2024. Disponível em: </w:t>
      </w:r>
      <w:hyperlink r:id="rId8" w:tgtFrame="_new" w:history="1">
        <w:r w:rsidRPr="00882F6C">
          <w:rPr>
            <w:rStyle w:val="Hyperlink"/>
            <w:lang w:val="pt-BR"/>
          </w:rPr>
          <w:t>https://www.cdc.gov/mosquitoes</w:t>
        </w:r>
      </w:hyperlink>
      <w:r w:rsidRPr="00882F6C">
        <w:rPr>
          <w:lang w:val="pt-BR"/>
        </w:rPr>
        <w:t xml:space="preserve">. </w:t>
      </w:r>
      <w:proofErr w:type="spellStart"/>
      <w:r w:rsidRPr="00C65768">
        <w:t>Acesso</w:t>
      </w:r>
      <w:proofErr w:type="spellEnd"/>
      <w:r w:rsidRPr="00C65768">
        <w:t xml:space="preserve"> </w:t>
      </w:r>
      <w:proofErr w:type="spellStart"/>
      <w:r w:rsidRPr="00C65768">
        <w:t>em</w:t>
      </w:r>
      <w:proofErr w:type="spellEnd"/>
      <w:r w:rsidRPr="00C65768">
        <w:t>: 23 out. 2025.</w:t>
      </w:r>
    </w:p>
    <w:p w14:paraId="68707647" w14:textId="77777777" w:rsidR="00882F6C" w:rsidRPr="00C65768" w:rsidRDefault="00882F6C" w:rsidP="00882F6C">
      <w:pPr>
        <w:jc w:val="both"/>
      </w:pPr>
      <w:r w:rsidRPr="00C65768">
        <w:t xml:space="preserve">HEYRANI, A.; et al. </w:t>
      </w:r>
      <w:r w:rsidRPr="00C65768">
        <w:rPr>
          <w:b/>
          <w:bCs/>
        </w:rPr>
        <w:t>A comprehensive scoping review of global educational interventions to prevent and control diseases transmitted through the Aedes mosquito.</w:t>
      </w:r>
      <w:r w:rsidRPr="00C65768">
        <w:t xml:space="preserve"> </w:t>
      </w:r>
      <w:r w:rsidRPr="00C65768">
        <w:rPr>
          <w:i/>
          <w:iCs/>
        </w:rPr>
        <w:t>Archives of Public Health</w:t>
      </w:r>
      <w:r w:rsidRPr="00C65768">
        <w:t>, v. 82, n. 1, p. 1–14, 2024. DOI: 10.1186/s13690-024-01234-5.</w:t>
      </w:r>
    </w:p>
    <w:p w14:paraId="3D765F61" w14:textId="77777777" w:rsidR="00882F6C" w:rsidRPr="00C65768" w:rsidRDefault="00882F6C" w:rsidP="00882F6C">
      <w:pPr>
        <w:jc w:val="both"/>
      </w:pPr>
      <w:r w:rsidRPr="00C65768">
        <w:t xml:space="preserve">LEE, H. S.; et al. </w:t>
      </w:r>
      <w:r w:rsidRPr="00C65768">
        <w:rPr>
          <w:b/>
          <w:bCs/>
        </w:rPr>
        <w:t>Comparative field evaluation of four different traps for mosquito surveillance.</w:t>
      </w:r>
      <w:r w:rsidRPr="00C65768">
        <w:t xml:space="preserve"> </w:t>
      </w:r>
      <w:r w:rsidRPr="00C65768">
        <w:rPr>
          <w:i/>
          <w:iCs/>
        </w:rPr>
        <w:t>Insects</w:t>
      </w:r>
      <w:r w:rsidRPr="00C65768">
        <w:t>, v. 15, n. 2, p. 230–241, 2024. DOI: 10.3390/insects15020230.</w:t>
      </w:r>
    </w:p>
    <w:p w14:paraId="0135E110" w14:textId="77777777" w:rsidR="00882F6C" w:rsidRPr="00C65768" w:rsidRDefault="00882F6C" w:rsidP="00882F6C">
      <w:pPr>
        <w:jc w:val="both"/>
      </w:pPr>
      <w:r w:rsidRPr="00C65768">
        <w:t xml:space="preserve">SHAW, J. J.; et al. </w:t>
      </w:r>
      <w:r w:rsidRPr="00C65768">
        <w:rPr>
          <w:b/>
          <w:bCs/>
        </w:rPr>
        <w:t xml:space="preserve">A review of Leishmania infections in American vectors and the role of Lutzomyia </w:t>
      </w:r>
      <w:proofErr w:type="spellStart"/>
      <w:r w:rsidRPr="00C65768">
        <w:rPr>
          <w:b/>
          <w:bCs/>
        </w:rPr>
        <w:t>longipalpis</w:t>
      </w:r>
      <w:proofErr w:type="spellEnd"/>
      <w:r w:rsidRPr="00C65768">
        <w:rPr>
          <w:b/>
          <w:bCs/>
        </w:rPr>
        <w:t>.</w:t>
      </w:r>
      <w:r w:rsidRPr="00C65768">
        <w:t xml:space="preserve"> </w:t>
      </w:r>
      <w:r w:rsidRPr="00C65768">
        <w:rPr>
          <w:i/>
          <w:iCs/>
        </w:rPr>
        <w:t>Parasite Journal</w:t>
      </w:r>
      <w:r w:rsidRPr="00C65768">
        <w:t>, v. 32, n. 1, p. 10–22, 2025.</w:t>
      </w:r>
    </w:p>
    <w:p w14:paraId="0B07C79B" w14:textId="77777777" w:rsidR="00882F6C" w:rsidRPr="00E17E16" w:rsidRDefault="00882F6C" w:rsidP="00882F6C">
      <w:pPr>
        <w:jc w:val="both"/>
      </w:pPr>
      <w:r w:rsidRPr="00C65768">
        <w:t xml:space="preserve">YOVOGAN, B.; et al. </w:t>
      </w:r>
      <w:r w:rsidRPr="00C65768">
        <w:rPr>
          <w:b/>
          <w:bCs/>
        </w:rPr>
        <w:t>Field performance of three mosquito collection methods for vector monitoring.</w:t>
      </w:r>
      <w:r w:rsidRPr="00C65768">
        <w:t xml:space="preserve"> </w:t>
      </w:r>
      <w:r w:rsidRPr="00501EA2">
        <w:rPr>
          <w:i/>
          <w:iCs/>
        </w:rPr>
        <w:t>Scientific Reports</w:t>
      </w:r>
      <w:r w:rsidRPr="00501EA2">
        <w:t xml:space="preserve">, v. 13, n. 1, p. 12034–12045, 2023. </w:t>
      </w:r>
      <w:r w:rsidRPr="00E17E16">
        <w:t>DOI: 10.1038/s41598-023-45678-9.</w:t>
      </w:r>
    </w:p>
    <w:p w14:paraId="6979E377" w14:textId="77777777" w:rsidR="00882F6C" w:rsidRDefault="00882F6C">
      <w:pPr>
        <w:pStyle w:val="Ttulo1"/>
        <w:spacing w:before="111"/>
      </w:pPr>
    </w:p>
    <w:sectPr w:rsidR="00882F6C">
      <w:pgSz w:w="12240" w:h="15840"/>
      <w:pgMar w:top="1980" w:right="1440" w:bottom="280" w:left="1440" w:header="11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D596" w14:textId="77777777" w:rsidR="00F725EE" w:rsidRDefault="00F725EE">
      <w:r>
        <w:separator/>
      </w:r>
    </w:p>
  </w:endnote>
  <w:endnote w:type="continuationSeparator" w:id="0">
    <w:p w14:paraId="6B4CA9AC" w14:textId="77777777" w:rsidR="00F725EE" w:rsidRDefault="00F7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840" w14:textId="77777777" w:rsidR="00F725EE" w:rsidRDefault="00F725EE">
      <w:r>
        <w:separator/>
      </w:r>
    </w:p>
  </w:footnote>
  <w:footnote w:type="continuationSeparator" w:id="0">
    <w:p w14:paraId="11CD2D51" w14:textId="77777777" w:rsidR="00F725EE" w:rsidRDefault="00F7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F3A7" w14:textId="77777777" w:rsidR="00DC3F82" w:rsidRDefault="00000000">
    <w:pPr>
      <w:pStyle w:val="Corpodetexto"/>
      <w:spacing w:before="0" w:line="14" w:lineRule="auto"/>
      <w:rPr>
        <w:sz w:val="20"/>
      </w:rPr>
    </w:pPr>
    <w:r>
      <w:rPr>
        <w:noProof/>
        <w:sz w:val="20"/>
      </w:rPr>
      <w:drawing>
        <wp:anchor distT="0" distB="0" distL="0" distR="0" simplePos="0" relativeHeight="251661824" behindDoc="1" locked="0" layoutInCell="1" allowOverlap="1" wp14:anchorId="4285CD96" wp14:editId="222CC444">
          <wp:simplePos x="0" y="0"/>
          <wp:positionH relativeFrom="page">
            <wp:posOffset>4476750</wp:posOffset>
          </wp:positionH>
          <wp:positionV relativeFrom="page">
            <wp:posOffset>704850</wp:posOffset>
          </wp:positionV>
          <wp:extent cx="2362199"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62199"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D0B"/>
    <w:multiLevelType w:val="hybridMultilevel"/>
    <w:tmpl w:val="B8E834C8"/>
    <w:lvl w:ilvl="0" w:tplc="3CC01EB4">
      <w:numFmt w:val="bullet"/>
      <w:lvlText w:val="●"/>
      <w:lvlJc w:val="left"/>
      <w:pPr>
        <w:ind w:left="720" w:hanging="360"/>
      </w:pPr>
      <w:rPr>
        <w:rFonts w:ascii="Arial MT" w:eastAsia="Arial MT" w:hAnsi="Arial MT" w:cs="Arial MT" w:hint="default"/>
        <w:b w:val="0"/>
        <w:bCs w:val="0"/>
        <w:i w:val="0"/>
        <w:iCs w:val="0"/>
        <w:spacing w:val="0"/>
        <w:w w:val="60"/>
        <w:sz w:val="22"/>
        <w:szCs w:val="22"/>
        <w:lang w:val="en-US" w:eastAsia="en-US" w:bidi="ar-SA"/>
      </w:rPr>
    </w:lvl>
    <w:lvl w:ilvl="1" w:tplc="5D285C6E">
      <w:numFmt w:val="bullet"/>
      <w:lvlText w:val="•"/>
      <w:lvlJc w:val="left"/>
      <w:pPr>
        <w:ind w:left="1584" w:hanging="360"/>
      </w:pPr>
      <w:rPr>
        <w:rFonts w:hint="default"/>
        <w:lang w:val="en-US" w:eastAsia="en-US" w:bidi="ar-SA"/>
      </w:rPr>
    </w:lvl>
    <w:lvl w:ilvl="2" w:tplc="783890FE">
      <w:numFmt w:val="bullet"/>
      <w:lvlText w:val="•"/>
      <w:lvlJc w:val="left"/>
      <w:pPr>
        <w:ind w:left="2448" w:hanging="360"/>
      </w:pPr>
      <w:rPr>
        <w:rFonts w:hint="default"/>
        <w:lang w:val="en-US" w:eastAsia="en-US" w:bidi="ar-SA"/>
      </w:rPr>
    </w:lvl>
    <w:lvl w:ilvl="3" w:tplc="0972C2AE">
      <w:numFmt w:val="bullet"/>
      <w:lvlText w:val="•"/>
      <w:lvlJc w:val="left"/>
      <w:pPr>
        <w:ind w:left="3312" w:hanging="360"/>
      </w:pPr>
      <w:rPr>
        <w:rFonts w:hint="default"/>
        <w:lang w:val="en-US" w:eastAsia="en-US" w:bidi="ar-SA"/>
      </w:rPr>
    </w:lvl>
    <w:lvl w:ilvl="4" w:tplc="13D073B4">
      <w:numFmt w:val="bullet"/>
      <w:lvlText w:val="•"/>
      <w:lvlJc w:val="left"/>
      <w:pPr>
        <w:ind w:left="4176" w:hanging="360"/>
      </w:pPr>
      <w:rPr>
        <w:rFonts w:hint="default"/>
        <w:lang w:val="en-US" w:eastAsia="en-US" w:bidi="ar-SA"/>
      </w:rPr>
    </w:lvl>
    <w:lvl w:ilvl="5" w:tplc="1C007FB4">
      <w:numFmt w:val="bullet"/>
      <w:lvlText w:val="•"/>
      <w:lvlJc w:val="left"/>
      <w:pPr>
        <w:ind w:left="5040" w:hanging="360"/>
      </w:pPr>
      <w:rPr>
        <w:rFonts w:hint="default"/>
        <w:lang w:val="en-US" w:eastAsia="en-US" w:bidi="ar-SA"/>
      </w:rPr>
    </w:lvl>
    <w:lvl w:ilvl="6" w:tplc="87AEC700">
      <w:numFmt w:val="bullet"/>
      <w:lvlText w:val="•"/>
      <w:lvlJc w:val="left"/>
      <w:pPr>
        <w:ind w:left="5904" w:hanging="360"/>
      </w:pPr>
      <w:rPr>
        <w:rFonts w:hint="default"/>
        <w:lang w:val="en-US" w:eastAsia="en-US" w:bidi="ar-SA"/>
      </w:rPr>
    </w:lvl>
    <w:lvl w:ilvl="7" w:tplc="F0DA66A8">
      <w:numFmt w:val="bullet"/>
      <w:lvlText w:val="•"/>
      <w:lvlJc w:val="left"/>
      <w:pPr>
        <w:ind w:left="6768" w:hanging="360"/>
      </w:pPr>
      <w:rPr>
        <w:rFonts w:hint="default"/>
        <w:lang w:val="en-US" w:eastAsia="en-US" w:bidi="ar-SA"/>
      </w:rPr>
    </w:lvl>
    <w:lvl w:ilvl="8" w:tplc="AEEE7FE0">
      <w:numFmt w:val="bullet"/>
      <w:lvlText w:val="•"/>
      <w:lvlJc w:val="left"/>
      <w:pPr>
        <w:ind w:left="7632" w:hanging="360"/>
      </w:pPr>
      <w:rPr>
        <w:rFonts w:hint="default"/>
        <w:lang w:val="en-US" w:eastAsia="en-US" w:bidi="ar-SA"/>
      </w:rPr>
    </w:lvl>
  </w:abstractNum>
  <w:abstractNum w:abstractNumId="1" w15:restartNumberingAfterBreak="0">
    <w:nsid w:val="3EA45277"/>
    <w:multiLevelType w:val="hybridMultilevel"/>
    <w:tmpl w:val="C2A4A00E"/>
    <w:lvl w:ilvl="0" w:tplc="C0B43180">
      <w:start w:val="1"/>
      <w:numFmt w:val="upperLetter"/>
      <w:lvlText w:val="%1."/>
      <w:lvlJc w:val="left"/>
      <w:pPr>
        <w:ind w:left="333" w:hanging="333"/>
      </w:pPr>
      <w:rPr>
        <w:rFonts w:ascii="Arial" w:eastAsia="Arial" w:hAnsi="Arial" w:cs="Arial" w:hint="default"/>
        <w:b/>
        <w:bCs/>
        <w:i w:val="0"/>
        <w:iCs w:val="0"/>
        <w:spacing w:val="-1"/>
        <w:w w:val="100"/>
        <w:sz w:val="26"/>
        <w:szCs w:val="26"/>
        <w:lang w:val="en-US" w:eastAsia="en-US" w:bidi="ar-SA"/>
      </w:rPr>
    </w:lvl>
    <w:lvl w:ilvl="1" w:tplc="7BD890EA">
      <w:numFmt w:val="bullet"/>
      <w:lvlText w:val="●"/>
      <w:lvlJc w:val="left"/>
      <w:pPr>
        <w:ind w:left="721" w:hanging="360"/>
      </w:pPr>
      <w:rPr>
        <w:rFonts w:ascii="Arial MT" w:eastAsia="Arial MT" w:hAnsi="Arial MT" w:cs="Arial MT" w:hint="default"/>
        <w:b w:val="0"/>
        <w:bCs w:val="0"/>
        <w:i w:val="0"/>
        <w:iCs w:val="0"/>
        <w:spacing w:val="0"/>
        <w:w w:val="60"/>
        <w:sz w:val="22"/>
        <w:szCs w:val="22"/>
        <w:lang w:val="en-US" w:eastAsia="en-US" w:bidi="ar-SA"/>
      </w:rPr>
    </w:lvl>
    <w:lvl w:ilvl="2" w:tplc="FFC603F8">
      <w:numFmt w:val="bullet"/>
      <w:lvlText w:val="•"/>
      <w:lvlJc w:val="left"/>
      <w:pPr>
        <w:ind w:left="721" w:hanging="360"/>
      </w:pPr>
      <w:rPr>
        <w:rFonts w:hint="default"/>
        <w:lang w:val="en-US" w:eastAsia="en-US" w:bidi="ar-SA"/>
      </w:rPr>
    </w:lvl>
    <w:lvl w:ilvl="3" w:tplc="C1D6D502">
      <w:numFmt w:val="bullet"/>
      <w:lvlText w:val="•"/>
      <w:lvlJc w:val="left"/>
      <w:pPr>
        <w:ind w:left="1801" w:hanging="360"/>
      </w:pPr>
      <w:rPr>
        <w:rFonts w:hint="default"/>
        <w:lang w:val="en-US" w:eastAsia="en-US" w:bidi="ar-SA"/>
      </w:rPr>
    </w:lvl>
    <w:lvl w:ilvl="4" w:tplc="2B34CE94">
      <w:numFmt w:val="bullet"/>
      <w:lvlText w:val="•"/>
      <w:lvlJc w:val="left"/>
      <w:pPr>
        <w:ind w:left="2881" w:hanging="360"/>
      </w:pPr>
      <w:rPr>
        <w:rFonts w:hint="default"/>
        <w:lang w:val="en-US" w:eastAsia="en-US" w:bidi="ar-SA"/>
      </w:rPr>
    </w:lvl>
    <w:lvl w:ilvl="5" w:tplc="99803AEC">
      <w:numFmt w:val="bullet"/>
      <w:lvlText w:val="•"/>
      <w:lvlJc w:val="left"/>
      <w:pPr>
        <w:ind w:left="3961" w:hanging="360"/>
      </w:pPr>
      <w:rPr>
        <w:rFonts w:hint="default"/>
        <w:lang w:val="en-US" w:eastAsia="en-US" w:bidi="ar-SA"/>
      </w:rPr>
    </w:lvl>
    <w:lvl w:ilvl="6" w:tplc="C16E2AC2">
      <w:numFmt w:val="bullet"/>
      <w:lvlText w:val="•"/>
      <w:lvlJc w:val="left"/>
      <w:pPr>
        <w:ind w:left="5041" w:hanging="360"/>
      </w:pPr>
      <w:rPr>
        <w:rFonts w:hint="default"/>
        <w:lang w:val="en-US" w:eastAsia="en-US" w:bidi="ar-SA"/>
      </w:rPr>
    </w:lvl>
    <w:lvl w:ilvl="7" w:tplc="9AA8B492">
      <w:numFmt w:val="bullet"/>
      <w:lvlText w:val="•"/>
      <w:lvlJc w:val="left"/>
      <w:pPr>
        <w:ind w:left="6121" w:hanging="360"/>
      </w:pPr>
      <w:rPr>
        <w:rFonts w:hint="default"/>
        <w:lang w:val="en-US" w:eastAsia="en-US" w:bidi="ar-SA"/>
      </w:rPr>
    </w:lvl>
    <w:lvl w:ilvl="8" w:tplc="C7488FA0">
      <w:numFmt w:val="bullet"/>
      <w:lvlText w:val="•"/>
      <w:lvlJc w:val="left"/>
      <w:pPr>
        <w:ind w:left="7201" w:hanging="360"/>
      </w:pPr>
      <w:rPr>
        <w:rFonts w:hint="default"/>
        <w:lang w:val="en-US" w:eastAsia="en-US" w:bidi="ar-SA"/>
      </w:rPr>
    </w:lvl>
  </w:abstractNum>
  <w:abstractNum w:abstractNumId="2" w15:restartNumberingAfterBreak="0">
    <w:nsid w:val="44386CDF"/>
    <w:multiLevelType w:val="multilevel"/>
    <w:tmpl w:val="D83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233369">
    <w:abstractNumId w:val="1"/>
  </w:num>
  <w:num w:numId="2" w16cid:durableId="54741510">
    <w:abstractNumId w:val="0"/>
  </w:num>
  <w:num w:numId="3" w16cid:durableId="170046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3F82"/>
    <w:rsid w:val="00443E18"/>
    <w:rsid w:val="006201E1"/>
    <w:rsid w:val="00882F6C"/>
    <w:rsid w:val="00A97E02"/>
    <w:rsid w:val="00D871C1"/>
    <w:rsid w:val="00DC3F82"/>
    <w:rsid w:val="00F72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78D7"/>
  <w15:docId w15:val="{F67E28FF-66D3-4D7A-AF76-623B163E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spacing w:before="95"/>
      <w:outlineLvl w:val="0"/>
    </w:pPr>
    <w:rPr>
      <w:rFonts w:ascii="Arial" w:eastAsia="Arial" w:hAnsi="Arial" w:cs="Arial"/>
      <w:b/>
      <w:bCs/>
      <w:sz w:val="34"/>
      <w:szCs w:val="34"/>
    </w:rPr>
  </w:style>
  <w:style w:type="paragraph" w:styleId="Ttulo2">
    <w:name w:val="heading 2"/>
    <w:basedOn w:val="Normal"/>
    <w:uiPriority w:val="9"/>
    <w:unhideWhenUsed/>
    <w:qFormat/>
    <w:pPr>
      <w:ind w:left="330" w:hanging="330"/>
      <w:outlineLvl w:val="1"/>
    </w:pPr>
    <w:rPr>
      <w:rFonts w:ascii="Arial" w:eastAsia="Arial" w:hAnsi="Arial" w:cs="Arial"/>
      <w:b/>
      <w:bCs/>
      <w:sz w:val="26"/>
      <w:szCs w:val="26"/>
    </w:rPr>
  </w:style>
  <w:style w:type="paragraph" w:styleId="Ttulo3">
    <w:name w:val="heading 3"/>
    <w:basedOn w:val="Normal"/>
    <w:uiPriority w:val="9"/>
    <w:unhideWhenUsed/>
    <w:qFormat/>
    <w:pPr>
      <w:spacing w:before="1"/>
      <w:outlineLvl w:val="2"/>
    </w:pPr>
    <w:rPr>
      <w:rFonts w:ascii="Arial" w:eastAsia="Arial" w:hAnsi="Arial" w:cs="Arial"/>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38"/>
    </w:pPr>
  </w:style>
  <w:style w:type="paragraph" w:styleId="PargrafodaLista">
    <w:name w:val="List Paragraph"/>
    <w:basedOn w:val="Normal"/>
    <w:uiPriority w:val="1"/>
    <w:qFormat/>
    <w:pPr>
      <w:spacing w:before="38"/>
      <w:ind w:left="719" w:hanging="359"/>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8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mosquito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887</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GLOBE VSS Research Proposal Template</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 VSS Research Proposal Template</dc:title>
  <cp:lastModifiedBy>SANDRA NASCIMENTO</cp:lastModifiedBy>
  <cp:revision>3</cp:revision>
  <dcterms:created xsi:type="dcterms:W3CDTF">2026-02-01T20:15:00Z</dcterms:created>
  <dcterms:modified xsi:type="dcterms:W3CDTF">2026-02-01T20:31:00Z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Producer">
    <vt:lpwstr>Skia/PDF m144 Google Docs Renderer</vt:lpwstr>
  </property>
  <property fmtid="{D5CDD505-2E9C-101B-9397-08002B2CF9AE}" pid="4" name="LastSaved">
    <vt:filetime>2026-02-01T00:00:00Z</vt:filetime>
  </property>
</Properties>
</file>