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079" w:rsidRDefault="00291DC1" w:rsidP="00CF4E12">
      <w:pPr>
        <w:jc w:val="center"/>
        <w:rPr>
          <w:b/>
          <w:bCs/>
          <w:sz w:val="48"/>
          <w:szCs w:val="48"/>
        </w:rPr>
      </w:pPr>
      <w:r>
        <w:rPr>
          <w:rFonts w:hint="cs"/>
          <w:b/>
          <w:bCs/>
          <w:noProof/>
          <w:sz w:val="48"/>
          <w:szCs w:val="48"/>
          <w:rtl/>
        </w:rPr>
        <w:drawing>
          <wp:anchor distT="0" distB="0" distL="114300" distR="114300" simplePos="0" relativeHeight="251703296" behindDoc="1" locked="0" layoutInCell="1" allowOverlap="1" wp14:anchorId="68AD4CF5" wp14:editId="5B6E4186">
            <wp:simplePos x="0" y="0"/>
            <wp:positionH relativeFrom="margin">
              <wp:posOffset>2506980</wp:posOffset>
            </wp:positionH>
            <wp:positionV relativeFrom="paragraph">
              <wp:posOffset>60960</wp:posOffset>
            </wp:positionV>
            <wp:extent cx="1810385" cy="1524000"/>
            <wp:effectExtent l="0" t="0" r="0" b="0"/>
            <wp:wrapTight wrapText="bothSides">
              <wp:wrapPolygon edited="0">
                <wp:start x="0" y="0"/>
                <wp:lineTo x="0" y="21330"/>
                <wp:lineTo x="21365" y="21330"/>
                <wp:lineTo x="21365" y="0"/>
                <wp:lineTo x="0" y="0"/>
              </wp:wrapPolygon>
            </wp:wrapTight>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جلوب.png"/>
                    <pic:cNvPicPr/>
                  </pic:nvPicPr>
                  <pic:blipFill>
                    <a:blip r:embed="rId6">
                      <a:extLst>
                        <a:ext uri="{28A0092B-C50C-407E-A947-70E740481C1C}">
                          <a14:useLocalDpi xmlns:a14="http://schemas.microsoft.com/office/drawing/2010/main" val="0"/>
                        </a:ext>
                      </a:extLst>
                    </a:blip>
                    <a:stretch>
                      <a:fillRect/>
                    </a:stretch>
                  </pic:blipFill>
                  <pic:spPr>
                    <a:xfrm>
                      <a:off x="0" y="0"/>
                      <a:ext cx="1810385" cy="1524000"/>
                    </a:xfrm>
                    <a:prstGeom prst="rect">
                      <a:avLst/>
                    </a:prstGeom>
                  </pic:spPr>
                </pic:pic>
              </a:graphicData>
            </a:graphic>
            <wp14:sizeRelH relativeFrom="page">
              <wp14:pctWidth>0</wp14:pctWidth>
            </wp14:sizeRelH>
            <wp14:sizeRelV relativeFrom="page">
              <wp14:pctHeight>0</wp14:pctHeight>
            </wp14:sizeRelV>
          </wp:anchor>
        </w:drawing>
      </w:r>
      <w:r>
        <w:rPr>
          <w:b/>
          <w:bCs/>
          <w:noProof/>
          <w:sz w:val="48"/>
          <w:szCs w:val="48"/>
        </w:rPr>
        <w:drawing>
          <wp:anchor distT="0" distB="0" distL="114300" distR="114300" simplePos="0" relativeHeight="251698176" behindDoc="1" locked="0" layoutInCell="1" allowOverlap="1" wp14:anchorId="754399FF" wp14:editId="3D77BA15">
            <wp:simplePos x="0" y="0"/>
            <wp:positionH relativeFrom="margin">
              <wp:posOffset>4989195</wp:posOffset>
            </wp:positionH>
            <wp:positionV relativeFrom="paragraph">
              <wp:posOffset>7620</wp:posOffset>
            </wp:positionV>
            <wp:extent cx="1332865" cy="1005840"/>
            <wp:effectExtent l="0" t="0" r="635" b="3810"/>
            <wp:wrapTight wrapText="bothSides">
              <wp:wrapPolygon edited="0">
                <wp:start x="0" y="0"/>
                <wp:lineTo x="0" y="21273"/>
                <wp:lineTo x="21302" y="21273"/>
                <wp:lineTo x="21302"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7">
                      <a:extLst>
                        <a:ext uri="{28A0092B-C50C-407E-A947-70E740481C1C}">
                          <a14:useLocalDpi xmlns:a14="http://schemas.microsoft.com/office/drawing/2010/main" val="0"/>
                        </a:ext>
                      </a:extLst>
                    </a:blip>
                    <a:stretch>
                      <a:fillRect/>
                    </a:stretch>
                  </pic:blipFill>
                  <pic:spPr>
                    <a:xfrm>
                      <a:off x="0" y="0"/>
                      <a:ext cx="1332865" cy="1005840"/>
                    </a:xfrm>
                    <a:prstGeom prst="rect">
                      <a:avLst/>
                    </a:prstGeom>
                  </pic:spPr>
                </pic:pic>
              </a:graphicData>
            </a:graphic>
            <wp14:sizeRelH relativeFrom="page">
              <wp14:pctWidth>0</wp14:pctWidth>
            </wp14:sizeRelH>
            <wp14:sizeRelV relativeFrom="page">
              <wp14:pctHeight>0</wp14:pctHeight>
            </wp14:sizeRelV>
          </wp:anchor>
        </w:drawing>
      </w:r>
      <w:r w:rsidR="007940A9">
        <w:rPr>
          <w:b/>
          <w:bCs/>
          <w:noProof/>
          <w:sz w:val="48"/>
          <w:szCs w:val="48"/>
          <w:rtl/>
        </w:rPr>
        <mc:AlternateContent>
          <mc:Choice Requires="wps">
            <w:drawing>
              <wp:anchor distT="0" distB="0" distL="114300" distR="114300" simplePos="0" relativeHeight="251735040" behindDoc="0" locked="0" layoutInCell="1" allowOverlap="1" wp14:anchorId="5C46E195" wp14:editId="2648F636">
                <wp:simplePos x="0" y="0"/>
                <wp:positionH relativeFrom="column">
                  <wp:posOffset>-38100</wp:posOffset>
                </wp:positionH>
                <wp:positionV relativeFrom="paragraph">
                  <wp:posOffset>60960</wp:posOffset>
                </wp:positionV>
                <wp:extent cx="2529840" cy="1965960"/>
                <wp:effectExtent l="0" t="0" r="22860" b="15240"/>
                <wp:wrapNone/>
                <wp:docPr id="64" name="مربع نص 64"/>
                <wp:cNvGraphicFramePr/>
                <a:graphic xmlns:a="http://schemas.openxmlformats.org/drawingml/2006/main">
                  <a:graphicData uri="http://schemas.microsoft.com/office/word/2010/wordprocessingShape">
                    <wps:wsp>
                      <wps:cNvSpPr txBox="1"/>
                      <wps:spPr>
                        <a:xfrm>
                          <a:off x="0" y="0"/>
                          <a:ext cx="2529840" cy="196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40A9" w:rsidRPr="00DC5E71" w:rsidRDefault="007940A9" w:rsidP="007940A9">
                            <w:pPr>
                              <w:jc w:val="right"/>
                              <w:rPr>
                                <w:sz w:val="24"/>
                                <w:szCs w:val="24"/>
                                <w:rtl/>
                              </w:rPr>
                            </w:pPr>
                            <w:r w:rsidRPr="00DC5E71">
                              <w:rPr>
                                <w:sz w:val="24"/>
                                <w:szCs w:val="24"/>
                              </w:rPr>
                              <w:t>Kingdom of Saudi Arabia</w:t>
                            </w:r>
                          </w:p>
                          <w:p w:rsidR="007940A9" w:rsidRPr="00DC5E71" w:rsidRDefault="007940A9" w:rsidP="007940A9">
                            <w:pPr>
                              <w:jc w:val="right"/>
                              <w:rPr>
                                <w:sz w:val="24"/>
                                <w:szCs w:val="24"/>
                              </w:rPr>
                            </w:pPr>
                            <w:proofErr w:type="spellStart"/>
                            <w:r w:rsidRPr="00DC5E71">
                              <w:rPr>
                                <w:sz w:val="24"/>
                                <w:szCs w:val="24"/>
                              </w:rPr>
                              <w:t>Minstry</w:t>
                            </w:r>
                            <w:proofErr w:type="spellEnd"/>
                            <w:r w:rsidRPr="00DC5E71">
                              <w:rPr>
                                <w:sz w:val="24"/>
                                <w:szCs w:val="24"/>
                              </w:rPr>
                              <w:t xml:space="preserve"> of </w:t>
                            </w:r>
                            <w:proofErr w:type="spellStart"/>
                            <w:r w:rsidRPr="00DC5E71">
                              <w:rPr>
                                <w:sz w:val="24"/>
                                <w:szCs w:val="24"/>
                              </w:rPr>
                              <w:t>Eduction</w:t>
                            </w:r>
                            <w:proofErr w:type="spellEnd"/>
                            <w:r w:rsidRPr="00DC5E71">
                              <w:rPr>
                                <w:sz w:val="24"/>
                                <w:szCs w:val="24"/>
                              </w:rPr>
                              <w:t xml:space="preserve"> </w:t>
                            </w:r>
                          </w:p>
                          <w:p w:rsidR="007940A9" w:rsidRPr="00DC5E71" w:rsidRDefault="007940A9" w:rsidP="007940A9">
                            <w:pPr>
                              <w:jc w:val="right"/>
                              <w:rPr>
                                <w:sz w:val="24"/>
                                <w:szCs w:val="24"/>
                              </w:rPr>
                            </w:pPr>
                            <w:r w:rsidRPr="00DC5E71">
                              <w:rPr>
                                <w:sz w:val="24"/>
                                <w:szCs w:val="24"/>
                              </w:rPr>
                              <w:t xml:space="preserve">General </w:t>
                            </w:r>
                            <w:proofErr w:type="spellStart"/>
                            <w:r w:rsidRPr="00DC5E71">
                              <w:rPr>
                                <w:sz w:val="24"/>
                                <w:szCs w:val="24"/>
                              </w:rPr>
                              <w:t>Admistration</w:t>
                            </w:r>
                            <w:proofErr w:type="spellEnd"/>
                            <w:r w:rsidRPr="00DC5E71">
                              <w:rPr>
                                <w:sz w:val="24"/>
                                <w:szCs w:val="24"/>
                              </w:rPr>
                              <w:t xml:space="preserve"> Al-</w:t>
                            </w:r>
                            <w:proofErr w:type="spellStart"/>
                            <w:r w:rsidRPr="00DC5E71">
                              <w:rPr>
                                <w:sz w:val="24"/>
                                <w:szCs w:val="24"/>
                              </w:rPr>
                              <w:t>baha</w:t>
                            </w:r>
                            <w:proofErr w:type="spellEnd"/>
                            <w:r w:rsidRPr="00DC5E71">
                              <w:rPr>
                                <w:sz w:val="24"/>
                                <w:szCs w:val="24"/>
                              </w:rPr>
                              <w:t xml:space="preserve"> </w:t>
                            </w:r>
                          </w:p>
                          <w:p w:rsidR="007940A9" w:rsidRPr="00DC5E71" w:rsidRDefault="007940A9" w:rsidP="007940A9">
                            <w:pPr>
                              <w:jc w:val="right"/>
                              <w:rPr>
                                <w:sz w:val="24"/>
                                <w:szCs w:val="24"/>
                              </w:rPr>
                            </w:pPr>
                            <w:proofErr w:type="spellStart"/>
                            <w:r w:rsidRPr="00DC5E71">
                              <w:rPr>
                                <w:sz w:val="24"/>
                                <w:szCs w:val="24"/>
                              </w:rPr>
                              <w:t>Scientfc</w:t>
                            </w:r>
                            <w:proofErr w:type="spellEnd"/>
                            <w:r w:rsidRPr="00DC5E71">
                              <w:rPr>
                                <w:sz w:val="24"/>
                                <w:szCs w:val="24"/>
                              </w:rPr>
                              <w:t xml:space="preserve"> </w:t>
                            </w:r>
                            <w:proofErr w:type="spellStart"/>
                            <w:r w:rsidRPr="00DC5E71">
                              <w:rPr>
                                <w:sz w:val="24"/>
                                <w:szCs w:val="24"/>
                              </w:rPr>
                              <w:t>Actvity</w:t>
                            </w:r>
                            <w:proofErr w:type="spellEnd"/>
                            <w:r w:rsidRPr="00DC5E71">
                              <w:rPr>
                                <w:sz w:val="24"/>
                                <w:szCs w:val="24"/>
                              </w:rPr>
                              <w:t xml:space="preserve"> </w:t>
                            </w:r>
                          </w:p>
                          <w:p w:rsidR="007940A9" w:rsidRPr="00DC5E71" w:rsidRDefault="007940A9" w:rsidP="007940A9">
                            <w:pPr>
                              <w:jc w:val="right"/>
                              <w:rPr>
                                <w:sz w:val="24"/>
                                <w:szCs w:val="24"/>
                                <w:rtl/>
                              </w:rPr>
                            </w:pPr>
                            <w:r w:rsidRPr="00DC5E71">
                              <w:rPr>
                                <w:sz w:val="24"/>
                                <w:szCs w:val="24"/>
                                <w:lang w:val="en"/>
                              </w:rPr>
                              <w:t>Al Mandaq Education Office</w:t>
                            </w:r>
                          </w:p>
                          <w:p w:rsidR="007940A9" w:rsidRPr="00DC5E71" w:rsidRDefault="007940A9" w:rsidP="007940A9">
                            <w:pPr>
                              <w:jc w:val="right"/>
                              <w:rPr>
                                <w:sz w:val="24"/>
                                <w:szCs w:val="24"/>
                              </w:rPr>
                            </w:pPr>
                            <w:r w:rsidRPr="00DC5E71">
                              <w:rPr>
                                <w:sz w:val="24"/>
                                <w:szCs w:val="24"/>
                              </w:rPr>
                              <w:t>Al-</w:t>
                            </w:r>
                            <w:proofErr w:type="spellStart"/>
                            <w:r w:rsidRPr="00DC5E71">
                              <w:rPr>
                                <w:sz w:val="24"/>
                                <w:szCs w:val="24"/>
                              </w:rPr>
                              <w:t>afous</w:t>
                            </w:r>
                            <w:proofErr w:type="spellEnd"/>
                            <w:r w:rsidRPr="00DC5E71">
                              <w:rPr>
                                <w:sz w:val="24"/>
                                <w:szCs w:val="24"/>
                              </w:rPr>
                              <w:t xml:space="preserve"> Secondary School </w:t>
                            </w:r>
                          </w:p>
                          <w:p w:rsidR="007940A9" w:rsidRPr="007940A9" w:rsidRDefault="007940A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E195" id="_x0000_t202" coordsize="21600,21600" o:spt="202" path="m,l,21600r21600,l21600,xe">
                <v:stroke joinstyle="miter"/>
                <v:path gradientshapeok="t" o:connecttype="rect"/>
              </v:shapetype>
              <v:shape id="مربع نص 64" o:spid="_x0000_s1026" type="#_x0000_t202" style="position:absolute;left:0;text-align:left;margin-left:-3pt;margin-top:4.8pt;width:199.2pt;height:15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" fillcolor="white [3201]" strokeweight=".5pt">
                <v:textbox>
                  <w:txbxContent>
                    <w:p w:rsidR="007940A9" w:rsidRPr="00DC5E71" w:rsidRDefault="007940A9" w:rsidP="007940A9">
                      <w:pPr>
                        <w:jc w:val="right"/>
                        <w:rPr>
                          <w:sz w:val="24"/>
                          <w:szCs w:val="24"/>
                          <w:rtl/>
                        </w:rPr>
                      </w:pPr>
                      <w:r w:rsidRPr="00DC5E71">
                        <w:rPr>
                          <w:sz w:val="24"/>
                          <w:szCs w:val="24"/>
                        </w:rPr>
                        <w:t>Kingdom of Saudi Arabia</w:t>
                      </w:r>
                    </w:p>
                    <w:p w:rsidR="007940A9" w:rsidRPr="00DC5E71" w:rsidRDefault="007940A9" w:rsidP="007940A9">
                      <w:pPr>
                        <w:jc w:val="right"/>
                        <w:rPr>
                          <w:sz w:val="24"/>
                          <w:szCs w:val="24"/>
                        </w:rPr>
                      </w:pPr>
                      <w:proofErr w:type="spellStart"/>
                      <w:r w:rsidRPr="00DC5E71">
                        <w:rPr>
                          <w:sz w:val="24"/>
                          <w:szCs w:val="24"/>
                        </w:rPr>
                        <w:t>Minstry</w:t>
                      </w:r>
                      <w:proofErr w:type="spellEnd"/>
                      <w:r w:rsidRPr="00DC5E71">
                        <w:rPr>
                          <w:sz w:val="24"/>
                          <w:szCs w:val="24"/>
                        </w:rPr>
                        <w:t xml:space="preserve"> of </w:t>
                      </w:r>
                      <w:proofErr w:type="spellStart"/>
                      <w:r w:rsidRPr="00DC5E71">
                        <w:rPr>
                          <w:sz w:val="24"/>
                          <w:szCs w:val="24"/>
                        </w:rPr>
                        <w:t>Eduction</w:t>
                      </w:r>
                      <w:proofErr w:type="spellEnd"/>
                      <w:r w:rsidRPr="00DC5E71">
                        <w:rPr>
                          <w:sz w:val="24"/>
                          <w:szCs w:val="24"/>
                        </w:rPr>
                        <w:t xml:space="preserve"> </w:t>
                      </w:r>
                    </w:p>
                    <w:p w:rsidR="007940A9" w:rsidRPr="00DC5E71" w:rsidRDefault="007940A9" w:rsidP="007940A9">
                      <w:pPr>
                        <w:jc w:val="right"/>
                        <w:rPr>
                          <w:sz w:val="24"/>
                          <w:szCs w:val="24"/>
                        </w:rPr>
                      </w:pPr>
                      <w:r w:rsidRPr="00DC5E71">
                        <w:rPr>
                          <w:sz w:val="24"/>
                          <w:szCs w:val="24"/>
                        </w:rPr>
                        <w:t xml:space="preserve">General </w:t>
                      </w:r>
                      <w:proofErr w:type="spellStart"/>
                      <w:r w:rsidRPr="00DC5E71">
                        <w:rPr>
                          <w:sz w:val="24"/>
                          <w:szCs w:val="24"/>
                        </w:rPr>
                        <w:t>Admistration</w:t>
                      </w:r>
                      <w:proofErr w:type="spellEnd"/>
                      <w:r w:rsidRPr="00DC5E71">
                        <w:rPr>
                          <w:sz w:val="24"/>
                          <w:szCs w:val="24"/>
                        </w:rPr>
                        <w:t xml:space="preserve"> Al-</w:t>
                      </w:r>
                      <w:proofErr w:type="spellStart"/>
                      <w:r w:rsidRPr="00DC5E71">
                        <w:rPr>
                          <w:sz w:val="24"/>
                          <w:szCs w:val="24"/>
                        </w:rPr>
                        <w:t>baha</w:t>
                      </w:r>
                      <w:proofErr w:type="spellEnd"/>
                      <w:r w:rsidRPr="00DC5E71">
                        <w:rPr>
                          <w:sz w:val="24"/>
                          <w:szCs w:val="24"/>
                        </w:rPr>
                        <w:t xml:space="preserve"> </w:t>
                      </w:r>
                    </w:p>
                    <w:p w:rsidR="007940A9" w:rsidRPr="00DC5E71" w:rsidRDefault="007940A9" w:rsidP="007940A9">
                      <w:pPr>
                        <w:jc w:val="right"/>
                        <w:rPr>
                          <w:sz w:val="24"/>
                          <w:szCs w:val="24"/>
                        </w:rPr>
                      </w:pPr>
                      <w:proofErr w:type="spellStart"/>
                      <w:r w:rsidRPr="00DC5E71">
                        <w:rPr>
                          <w:sz w:val="24"/>
                          <w:szCs w:val="24"/>
                        </w:rPr>
                        <w:t>Scientfc</w:t>
                      </w:r>
                      <w:proofErr w:type="spellEnd"/>
                      <w:r w:rsidRPr="00DC5E71">
                        <w:rPr>
                          <w:sz w:val="24"/>
                          <w:szCs w:val="24"/>
                        </w:rPr>
                        <w:t xml:space="preserve"> </w:t>
                      </w:r>
                      <w:proofErr w:type="spellStart"/>
                      <w:r w:rsidRPr="00DC5E71">
                        <w:rPr>
                          <w:sz w:val="24"/>
                          <w:szCs w:val="24"/>
                        </w:rPr>
                        <w:t>Actvity</w:t>
                      </w:r>
                      <w:proofErr w:type="spellEnd"/>
                      <w:r w:rsidRPr="00DC5E71">
                        <w:rPr>
                          <w:sz w:val="24"/>
                          <w:szCs w:val="24"/>
                        </w:rPr>
                        <w:t xml:space="preserve"> </w:t>
                      </w:r>
                    </w:p>
                    <w:p w:rsidR="007940A9" w:rsidRPr="00DC5E71" w:rsidRDefault="007940A9" w:rsidP="007940A9">
                      <w:pPr>
                        <w:jc w:val="right"/>
                        <w:rPr>
                          <w:sz w:val="24"/>
                          <w:szCs w:val="24"/>
                          <w:rtl/>
                        </w:rPr>
                      </w:pPr>
                      <w:r w:rsidRPr="00DC5E71">
                        <w:rPr>
                          <w:sz w:val="24"/>
                          <w:szCs w:val="24"/>
                          <w:lang w:val="en"/>
                        </w:rPr>
                        <w:t>Al Mandaq Education Office</w:t>
                      </w:r>
                    </w:p>
                    <w:p w:rsidR="007940A9" w:rsidRPr="00DC5E71" w:rsidRDefault="007940A9" w:rsidP="007940A9">
                      <w:pPr>
                        <w:jc w:val="right"/>
                        <w:rPr>
                          <w:sz w:val="24"/>
                          <w:szCs w:val="24"/>
                        </w:rPr>
                      </w:pPr>
                      <w:r w:rsidRPr="00DC5E71">
                        <w:rPr>
                          <w:sz w:val="24"/>
                          <w:szCs w:val="24"/>
                        </w:rPr>
                        <w:t>Al-</w:t>
                      </w:r>
                      <w:proofErr w:type="spellStart"/>
                      <w:r w:rsidRPr="00DC5E71">
                        <w:rPr>
                          <w:sz w:val="24"/>
                          <w:szCs w:val="24"/>
                        </w:rPr>
                        <w:t>afous</w:t>
                      </w:r>
                      <w:proofErr w:type="spellEnd"/>
                      <w:r w:rsidRPr="00DC5E71">
                        <w:rPr>
                          <w:sz w:val="24"/>
                          <w:szCs w:val="24"/>
                        </w:rPr>
                        <w:t xml:space="preserve"> Secondary School </w:t>
                      </w:r>
                    </w:p>
                    <w:p w:rsidR="007940A9" w:rsidRPr="007940A9" w:rsidRDefault="007940A9"/>
                  </w:txbxContent>
                </v:textbox>
              </v:shape>
            </w:pict>
          </mc:Fallback>
        </mc:AlternateContent>
      </w:r>
    </w:p>
    <w:p w:rsidR="00AA3079" w:rsidRDefault="00AA3079" w:rsidP="00CF4E12">
      <w:pPr>
        <w:jc w:val="center"/>
        <w:rPr>
          <w:b/>
          <w:bCs/>
          <w:sz w:val="48"/>
          <w:szCs w:val="48"/>
          <w:rtl/>
        </w:rPr>
      </w:pPr>
    </w:p>
    <w:p w:rsidR="00AA3079" w:rsidRDefault="00723285" w:rsidP="00CF4E12">
      <w:pPr>
        <w:jc w:val="center"/>
        <w:rPr>
          <w:b/>
          <w:bCs/>
          <w:sz w:val="48"/>
          <w:szCs w:val="48"/>
          <w:rtl/>
        </w:rPr>
      </w:pPr>
      <w:r>
        <w:rPr>
          <w:rFonts w:hint="cs"/>
          <w:b/>
          <w:bCs/>
          <w:noProof/>
          <w:sz w:val="48"/>
          <w:szCs w:val="48"/>
          <w:rtl/>
        </w:rPr>
        <mc:AlternateContent>
          <mc:Choice Requires="wps">
            <w:drawing>
              <wp:anchor distT="0" distB="0" distL="114300" distR="114300" simplePos="0" relativeHeight="251699200" behindDoc="0" locked="0" layoutInCell="1" allowOverlap="1" wp14:anchorId="6C093613" wp14:editId="386C571C">
                <wp:simplePos x="0" y="0"/>
                <wp:positionH relativeFrom="margin">
                  <wp:posOffset>4829174</wp:posOffset>
                </wp:positionH>
                <wp:positionV relativeFrom="paragraph">
                  <wp:posOffset>102870</wp:posOffset>
                </wp:positionV>
                <wp:extent cx="1914525" cy="1457325"/>
                <wp:effectExtent l="0" t="0" r="28575" b="28575"/>
                <wp:wrapNone/>
                <wp:docPr id="4" name="مربع نص 4"/>
                <wp:cNvGraphicFramePr/>
                <a:graphic xmlns:a="http://schemas.openxmlformats.org/drawingml/2006/main">
                  <a:graphicData uri="http://schemas.microsoft.com/office/word/2010/wordprocessingShape">
                    <wps:wsp>
                      <wps:cNvSpPr txBox="1"/>
                      <wps:spPr>
                        <a:xfrm>
                          <a:off x="0" y="0"/>
                          <a:ext cx="1914525" cy="1457325"/>
                        </a:xfrm>
                        <a:prstGeom prst="rect">
                          <a:avLst/>
                        </a:prstGeom>
                        <a:solidFill>
                          <a:schemeClr val="lt1"/>
                        </a:solidFill>
                        <a:ln w="6350">
                          <a:solidFill>
                            <a:schemeClr val="bg1"/>
                          </a:solidFill>
                        </a:ln>
                      </wps:spPr>
                      <wps:txbx>
                        <w:txbxContent>
                          <w:p w:rsidR="00F95DD8" w:rsidRPr="00485D59" w:rsidRDefault="003D5C13" w:rsidP="00723285">
                            <w:pPr>
                              <w:jc w:val="center"/>
                              <w:rPr>
                                <w:b/>
                                <w:bCs/>
                                <w:sz w:val="24"/>
                                <w:szCs w:val="24"/>
                                <w:rtl/>
                              </w:rPr>
                            </w:pPr>
                            <w:r w:rsidRPr="00485D59">
                              <w:rPr>
                                <w:rFonts w:hint="cs"/>
                                <w:b/>
                                <w:bCs/>
                                <w:sz w:val="24"/>
                                <w:szCs w:val="24"/>
                                <w:rtl/>
                              </w:rPr>
                              <w:t>المملكة العربية السعودية</w:t>
                            </w:r>
                          </w:p>
                          <w:p w:rsidR="003D5C13" w:rsidRPr="00485D59" w:rsidRDefault="003D5C13" w:rsidP="00723285">
                            <w:pPr>
                              <w:jc w:val="center"/>
                              <w:rPr>
                                <w:b/>
                                <w:bCs/>
                                <w:sz w:val="24"/>
                                <w:szCs w:val="24"/>
                                <w:rtl/>
                              </w:rPr>
                            </w:pPr>
                            <w:r w:rsidRPr="00485D59">
                              <w:rPr>
                                <w:rFonts w:hint="cs"/>
                                <w:b/>
                                <w:bCs/>
                                <w:sz w:val="24"/>
                                <w:szCs w:val="24"/>
                                <w:rtl/>
                              </w:rPr>
                              <w:t>وزارة التعليم</w:t>
                            </w:r>
                          </w:p>
                          <w:p w:rsidR="003D5C13" w:rsidRPr="00485D59" w:rsidRDefault="003D5C13" w:rsidP="00723285">
                            <w:pPr>
                              <w:jc w:val="center"/>
                              <w:rPr>
                                <w:b/>
                                <w:bCs/>
                                <w:sz w:val="24"/>
                                <w:szCs w:val="24"/>
                                <w:rtl/>
                              </w:rPr>
                            </w:pPr>
                            <w:r w:rsidRPr="00485D59">
                              <w:rPr>
                                <w:rFonts w:hint="cs"/>
                                <w:b/>
                                <w:bCs/>
                                <w:sz w:val="24"/>
                                <w:szCs w:val="24"/>
                                <w:rtl/>
                              </w:rPr>
                              <w:t>الإدارة العامة للتعليم بمنطقة الباحة</w:t>
                            </w:r>
                          </w:p>
                          <w:p w:rsidR="003D5C13" w:rsidRPr="00485D59" w:rsidRDefault="003D5C13" w:rsidP="00723285">
                            <w:pPr>
                              <w:jc w:val="center"/>
                              <w:rPr>
                                <w:b/>
                                <w:bCs/>
                                <w:sz w:val="24"/>
                                <w:szCs w:val="24"/>
                                <w:rtl/>
                              </w:rPr>
                            </w:pPr>
                            <w:r w:rsidRPr="00485D59">
                              <w:rPr>
                                <w:rFonts w:hint="cs"/>
                                <w:b/>
                                <w:bCs/>
                                <w:sz w:val="24"/>
                                <w:szCs w:val="24"/>
                                <w:rtl/>
                              </w:rPr>
                              <w:t>قسم النشاط العلمي</w:t>
                            </w:r>
                          </w:p>
                          <w:p w:rsidR="003D5C13" w:rsidRPr="00485D59" w:rsidRDefault="003D5C13" w:rsidP="00723285">
                            <w:pPr>
                              <w:jc w:val="center"/>
                              <w:rPr>
                                <w:b/>
                                <w:bCs/>
                                <w:sz w:val="24"/>
                                <w:szCs w:val="24"/>
                              </w:rPr>
                            </w:pPr>
                            <w:r w:rsidRPr="00485D59">
                              <w:rPr>
                                <w:rFonts w:hint="cs"/>
                                <w:b/>
                                <w:bCs/>
                                <w:sz w:val="24"/>
                                <w:szCs w:val="24"/>
                                <w:rtl/>
                              </w:rPr>
                              <w:t>ثانوية العفوص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3613" id="مربع نص 4" o:spid="_x0000_s1027" type="#_x0000_t202" style="position:absolute;left:0;text-align:left;margin-left:380.25pt;margin-top:8.1pt;width:150.75pt;height:11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" fillcolor="white [3201]" strokecolor="white [3212]" strokeweight=".5pt">
                <v:textbox>
                  <w:txbxContent>
                    <w:p w:rsidR="00F95DD8" w:rsidRPr="00485D59" w:rsidRDefault="003D5C13" w:rsidP="00723285">
                      <w:pPr>
                        <w:jc w:val="center"/>
                        <w:rPr>
                          <w:b/>
                          <w:bCs/>
                          <w:sz w:val="24"/>
                          <w:szCs w:val="24"/>
                          <w:rtl/>
                        </w:rPr>
                      </w:pPr>
                      <w:r w:rsidRPr="00485D59">
                        <w:rPr>
                          <w:rFonts w:hint="cs"/>
                          <w:b/>
                          <w:bCs/>
                          <w:sz w:val="24"/>
                          <w:szCs w:val="24"/>
                          <w:rtl/>
                        </w:rPr>
                        <w:t>المملكة العربية السعودية</w:t>
                      </w:r>
                    </w:p>
                    <w:p w:rsidR="003D5C13" w:rsidRPr="00485D59" w:rsidRDefault="003D5C13" w:rsidP="00723285">
                      <w:pPr>
                        <w:jc w:val="center"/>
                        <w:rPr>
                          <w:b/>
                          <w:bCs/>
                          <w:sz w:val="24"/>
                          <w:szCs w:val="24"/>
                          <w:rtl/>
                        </w:rPr>
                      </w:pPr>
                      <w:r w:rsidRPr="00485D59">
                        <w:rPr>
                          <w:rFonts w:hint="cs"/>
                          <w:b/>
                          <w:bCs/>
                          <w:sz w:val="24"/>
                          <w:szCs w:val="24"/>
                          <w:rtl/>
                        </w:rPr>
                        <w:t>وزارة التعليم</w:t>
                      </w:r>
                    </w:p>
                    <w:p w:rsidR="003D5C13" w:rsidRPr="00485D59" w:rsidRDefault="003D5C13" w:rsidP="00723285">
                      <w:pPr>
                        <w:jc w:val="center"/>
                        <w:rPr>
                          <w:rFonts w:hint="cs"/>
                          <w:b/>
                          <w:bCs/>
                          <w:sz w:val="24"/>
                          <w:szCs w:val="24"/>
                          <w:rtl/>
                        </w:rPr>
                      </w:pPr>
                      <w:r w:rsidRPr="00485D59">
                        <w:rPr>
                          <w:rFonts w:hint="cs"/>
                          <w:b/>
                          <w:bCs/>
                          <w:sz w:val="24"/>
                          <w:szCs w:val="24"/>
                          <w:rtl/>
                        </w:rPr>
                        <w:t>الإدارة العامة للتعليم بمنطقة الباحة</w:t>
                      </w:r>
                    </w:p>
                    <w:p w:rsidR="003D5C13" w:rsidRPr="00485D59" w:rsidRDefault="003D5C13" w:rsidP="00723285">
                      <w:pPr>
                        <w:jc w:val="center"/>
                        <w:rPr>
                          <w:b/>
                          <w:bCs/>
                          <w:sz w:val="24"/>
                          <w:szCs w:val="24"/>
                          <w:rtl/>
                        </w:rPr>
                      </w:pPr>
                      <w:r w:rsidRPr="00485D59">
                        <w:rPr>
                          <w:rFonts w:hint="cs"/>
                          <w:b/>
                          <w:bCs/>
                          <w:sz w:val="24"/>
                          <w:szCs w:val="24"/>
                          <w:rtl/>
                        </w:rPr>
                        <w:t>قسم النشاط العلمي</w:t>
                      </w:r>
                    </w:p>
                    <w:p w:rsidR="003D5C13" w:rsidRPr="00485D59" w:rsidRDefault="003D5C13" w:rsidP="00723285">
                      <w:pPr>
                        <w:jc w:val="center"/>
                        <w:rPr>
                          <w:b/>
                          <w:bCs/>
                          <w:sz w:val="24"/>
                          <w:szCs w:val="24"/>
                        </w:rPr>
                      </w:pPr>
                      <w:r w:rsidRPr="00485D59">
                        <w:rPr>
                          <w:rFonts w:hint="cs"/>
                          <w:b/>
                          <w:bCs/>
                          <w:sz w:val="24"/>
                          <w:szCs w:val="24"/>
                          <w:rtl/>
                        </w:rPr>
                        <w:t>ثانوية العفوص</w:t>
                      </w:r>
                    </w:p>
                  </w:txbxContent>
                </v:textbox>
                <w10:wrap anchorx="margin"/>
              </v:shape>
            </w:pict>
          </mc:Fallback>
        </mc:AlternateContent>
      </w:r>
    </w:p>
    <w:p w:rsidR="00AA3079" w:rsidRDefault="00AA3079" w:rsidP="00CF4E12">
      <w:pPr>
        <w:jc w:val="center"/>
        <w:rPr>
          <w:b/>
          <w:bCs/>
          <w:sz w:val="48"/>
          <w:szCs w:val="48"/>
          <w:rtl/>
        </w:rPr>
      </w:pPr>
    </w:p>
    <w:p w:rsidR="00AA3079" w:rsidRDefault="00AA3079" w:rsidP="00CF4E12">
      <w:pPr>
        <w:jc w:val="center"/>
        <w:rPr>
          <w:b/>
          <w:bCs/>
          <w:sz w:val="48"/>
          <w:szCs w:val="48"/>
          <w:rtl/>
        </w:rPr>
      </w:pPr>
    </w:p>
    <w:p w:rsidR="00AA3079" w:rsidRPr="00723285" w:rsidRDefault="00485D59" w:rsidP="00CF4E12">
      <w:pPr>
        <w:jc w:val="center"/>
        <w:rPr>
          <w:b/>
          <w:bCs/>
          <w:sz w:val="60"/>
          <w:szCs w:val="60"/>
          <w:rtl/>
        </w:rPr>
      </w:pPr>
      <w:r>
        <w:rPr>
          <w:rFonts w:hint="cs"/>
          <w:b/>
          <w:bCs/>
          <w:sz w:val="60"/>
          <w:szCs w:val="60"/>
          <w:rtl/>
        </w:rPr>
        <w:t xml:space="preserve">بحث </w:t>
      </w:r>
      <w:r w:rsidR="00723285" w:rsidRPr="00723285">
        <w:rPr>
          <w:rFonts w:hint="cs"/>
          <w:b/>
          <w:bCs/>
          <w:sz w:val="60"/>
          <w:szCs w:val="60"/>
          <w:rtl/>
        </w:rPr>
        <w:t>بعنوان</w:t>
      </w:r>
    </w:p>
    <w:p w:rsidR="00723285" w:rsidRPr="00974850" w:rsidRDefault="00723285" w:rsidP="00974850">
      <w:pPr>
        <w:jc w:val="center"/>
        <w:rPr>
          <w:b/>
          <w:bCs/>
          <w:sz w:val="66"/>
          <w:szCs w:val="66"/>
          <w:rtl/>
        </w:rPr>
      </w:pPr>
      <w:r w:rsidRPr="00974850">
        <w:rPr>
          <w:rFonts w:hint="cs"/>
          <w:b/>
          <w:bCs/>
          <w:sz w:val="66"/>
          <w:szCs w:val="66"/>
          <w:rtl/>
        </w:rPr>
        <w:t xml:space="preserve">كيف نحمي </w:t>
      </w:r>
      <w:r w:rsidR="00DD0FF9" w:rsidRPr="00974850">
        <w:rPr>
          <w:rFonts w:hint="cs"/>
          <w:b/>
          <w:bCs/>
          <w:sz w:val="66"/>
          <w:szCs w:val="66"/>
          <w:rtl/>
        </w:rPr>
        <w:t xml:space="preserve">كوكبنا </w:t>
      </w:r>
      <w:r w:rsidRPr="00974850">
        <w:rPr>
          <w:rFonts w:hint="cs"/>
          <w:b/>
          <w:bCs/>
          <w:sz w:val="66"/>
          <w:szCs w:val="66"/>
          <w:rtl/>
        </w:rPr>
        <w:t xml:space="preserve">من </w:t>
      </w:r>
      <w:r w:rsidR="00974850" w:rsidRPr="00974850">
        <w:rPr>
          <w:rFonts w:hint="cs"/>
          <w:b/>
          <w:bCs/>
          <w:sz w:val="66"/>
          <w:szCs w:val="66"/>
          <w:rtl/>
        </w:rPr>
        <w:t>ال</w:t>
      </w:r>
      <w:r w:rsidRPr="00974850">
        <w:rPr>
          <w:rFonts w:hint="cs"/>
          <w:b/>
          <w:bCs/>
          <w:sz w:val="66"/>
          <w:szCs w:val="66"/>
          <w:rtl/>
        </w:rPr>
        <w:t xml:space="preserve">مخاطر </w:t>
      </w:r>
      <w:r w:rsidR="00974850" w:rsidRPr="00974850">
        <w:rPr>
          <w:rFonts w:hint="cs"/>
          <w:b/>
          <w:bCs/>
          <w:sz w:val="66"/>
          <w:szCs w:val="66"/>
          <w:rtl/>
        </w:rPr>
        <w:t>البشرية</w:t>
      </w:r>
      <w:r w:rsidR="00DD0FF9" w:rsidRPr="00974850">
        <w:rPr>
          <w:rFonts w:hint="cs"/>
          <w:b/>
          <w:bCs/>
          <w:sz w:val="66"/>
          <w:szCs w:val="66"/>
          <w:rtl/>
        </w:rPr>
        <w:t>؟</w:t>
      </w:r>
    </w:p>
    <w:p w:rsidR="00AA3079" w:rsidRPr="00974850" w:rsidRDefault="00723285" w:rsidP="00DD0FF9">
      <w:pPr>
        <w:jc w:val="center"/>
        <w:rPr>
          <w:b/>
          <w:bCs/>
          <w:sz w:val="46"/>
          <w:szCs w:val="46"/>
          <w:rtl/>
        </w:rPr>
      </w:pPr>
      <w:r w:rsidRPr="00974850">
        <w:rPr>
          <w:b/>
          <w:bCs/>
          <w:sz w:val="46"/>
          <w:szCs w:val="46"/>
        </w:rPr>
        <w:t xml:space="preserve">How do we protect our </w:t>
      </w:r>
      <w:r w:rsidR="00DD0FF9" w:rsidRPr="00974850">
        <w:rPr>
          <w:b/>
          <w:bCs/>
          <w:sz w:val="46"/>
          <w:szCs w:val="46"/>
        </w:rPr>
        <w:t xml:space="preserve">planet </w:t>
      </w:r>
      <w:r w:rsidRPr="00974850">
        <w:rPr>
          <w:b/>
          <w:bCs/>
          <w:sz w:val="46"/>
          <w:szCs w:val="46"/>
        </w:rPr>
        <w:t>from human dangers?</w:t>
      </w:r>
    </w:p>
    <w:p w:rsidR="00723285" w:rsidRDefault="00485D59" w:rsidP="00723285">
      <w:pPr>
        <w:jc w:val="center"/>
        <w:rPr>
          <w:b/>
          <w:bCs/>
          <w:sz w:val="60"/>
          <w:szCs w:val="60"/>
          <w:rtl/>
        </w:rPr>
      </w:pPr>
      <w:r>
        <w:rPr>
          <w:b/>
          <w:bCs/>
          <w:noProof/>
          <w:sz w:val="48"/>
          <w:szCs w:val="48"/>
        </w:rPr>
        <w:drawing>
          <wp:anchor distT="0" distB="0" distL="114300" distR="114300" simplePos="0" relativeHeight="251705344" behindDoc="1" locked="0" layoutInCell="1" allowOverlap="1" wp14:anchorId="55B4144F" wp14:editId="787C0D43">
            <wp:simplePos x="0" y="0"/>
            <wp:positionH relativeFrom="margin">
              <wp:posOffset>1884680</wp:posOffset>
            </wp:positionH>
            <wp:positionV relativeFrom="paragraph">
              <wp:posOffset>87630</wp:posOffset>
            </wp:positionV>
            <wp:extent cx="2819400" cy="1781175"/>
            <wp:effectExtent l="76200" t="76200" r="133350" b="142875"/>
            <wp:wrapTight wrapText="bothSides">
              <wp:wrapPolygon edited="0">
                <wp:start x="-292" y="-924"/>
                <wp:lineTo x="-584" y="-693"/>
                <wp:lineTo x="-584" y="22178"/>
                <wp:lineTo x="-292" y="23102"/>
                <wp:lineTo x="22184" y="23102"/>
                <wp:lineTo x="22476" y="21716"/>
                <wp:lineTo x="22476" y="3003"/>
                <wp:lineTo x="22184" y="-462"/>
                <wp:lineTo x="22184" y="-924"/>
                <wp:lineTo x="-292" y="-924"/>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يد.png"/>
                    <pic:cNvPicPr/>
                  </pic:nvPicPr>
                  <pic:blipFill>
                    <a:blip r:embed="rId8">
                      <a:extLst>
                        <a:ext uri="{28A0092B-C50C-407E-A947-70E740481C1C}">
                          <a14:useLocalDpi xmlns:a14="http://schemas.microsoft.com/office/drawing/2010/main" val="0"/>
                        </a:ext>
                      </a:extLst>
                    </a:blip>
                    <a:stretch>
                      <a:fillRect/>
                    </a:stretch>
                  </pic:blipFill>
                  <pic:spPr>
                    <a:xfrm>
                      <a:off x="0" y="0"/>
                      <a:ext cx="281940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85D59" w:rsidRDefault="00485D59" w:rsidP="00723285">
      <w:pPr>
        <w:jc w:val="center"/>
        <w:rPr>
          <w:b/>
          <w:bCs/>
          <w:sz w:val="60"/>
          <w:szCs w:val="60"/>
          <w:rtl/>
        </w:rPr>
      </w:pPr>
    </w:p>
    <w:p w:rsidR="00030F61" w:rsidRPr="00485D59" w:rsidRDefault="00030F61" w:rsidP="00485D59">
      <w:pPr>
        <w:rPr>
          <w:b/>
          <w:bCs/>
          <w:sz w:val="60"/>
          <w:szCs w:val="60"/>
          <w:rtl/>
        </w:rPr>
      </w:pPr>
    </w:p>
    <w:p w:rsidR="00AA3079" w:rsidRDefault="00331258" w:rsidP="00485D59">
      <w:pPr>
        <w:rPr>
          <w:b/>
          <w:bCs/>
          <w:sz w:val="40"/>
          <w:szCs w:val="40"/>
          <w:rtl/>
        </w:rPr>
      </w:pPr>
      <w:r>
        <w:rPr>
          <w:b/>
          <w:bCs/>
          <w:noProof/>
          <w:sz w:val="60"/>
          <w:szCs w:val="60"/>
        </w:rPr>
        <w:drawing>
          <wp:anchor distT="0" distB="0" distL="114300" distR="114300" simplePos="0" relativeHeight="251701248" behindDoc="1" locked="0" layoutInCell="1" allowOverlap="1" wp14:anchorId="73AF0C9E" wp14:editId="1D840F5F">
            <wp:simplePos x="0" y="0"/>
            <wp:positionH relativeFrom="margin">
              <wp:posOffset>3655060</wp:posOffset>
            </wp:positionH>
            <wp:positionV relativeFrom="paragraph">
              <wp:posOffset>293370</wp:posOffset>
            </wp:positionV>
            <wp:extent cx="2857500" cy="1769110"/>
            <wp:effectExtent l="76200" t="76200" r="133350" b="135890"/>
            <wp:wrapTight wrapText="bothSides">
              <wp:wrapPolygon edited="0">
                <wp:start x="-288" y="-930"/>
                <wp:lineTo x="-576" y="-698"/>
                <wp:lineTo x="-576" y="22096"/>
                <wp:lineTo x="-288" y="23027"/>
                <wp:lineTo x="22176" y="23027"/>
                <wp:lineTo x="22464" y="21864"/>
                <wp:lineTo x="22464" y="3024"/>
                <wp:lineTo x="22176" y="-465"/>
                <wp:lineTo x="22176" y="-930"/>
                <wp:lineTo x="-288" y="-93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حرائق الغابات.png"/>
                    <pic:cNvPicPr/>
                  </pic:nvPicPr>
                  <pic:blipFill>
                    <a:blip r:embed="rId9">
                      <a:extLst>
                        <a:ext uri="{28A0092B-C50C-407E-A947-70E740481C1C}">
                          <a14:useLocalDpi xmlns:a14="http://schemas.microsoft.com/office/drawing/2010/main" val="0"/>
                        </a:ext>
                      </a:extLst>
                    </a:blip>
                    <a:stretch>
                      <a:fillRect/>
                    </a:stretch>
                  </pic:blipFill>
                  <pic:spPr>
                    <a:xfrm>
                      <a:off x="0" y="0"/>
                      <a:ext cx="2857500" cy="176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85D59">
        <w:rPr>
          <w:rFonts w:hint="cs"/>
          <w:b/>
          <w:bCs/>
          <w:noProof/>
          <w:sz w:val="60"/>
          <w:szCs w:val="60"/>
          <w:rtl/>
        </w:rPr>
        <w:drawing>
          <wp:anchor distT="0" distB="0" distL="114300" distR="114300" simplePos="0" relativeHeight="251702272" behindDoc="1" locked="0" layoutInCell="1" allowOverlap="1" wp14:anchorId="57C68BED" wp14:editId="76F2DB36">
            <wp:simplePos x="0" y="0"/>
            <wp:positionH relativeFrom="margin">
              <wp:posOffset>76200</wp:posOffset>
            </wp:positionH>
            <wp:positionV relativeFrom="paragraph">
              <wp:posOffset>288290</wp:posOffset>
            </wp:positionV>
            <wp:extent cx="2844165" cy="1769110"/>
            <wp:effectExtent l="76200" t="76200" r="127635" b="135890"/>
            <wp:wrapTight wrapText="bothSides">
              <wp:wrapPolygon edited="0">
                <wp:start x="-289" y="-930"/>
                <wp:lineTo x="-579" y="-698"/>
                <wp:lineTo x="-579" y="22096"/>
                <wp:lineTo x="-289" y="23027"/>
                <wp:lineTo x="22135" y="23027"/>
                <wp:lineTo x="22425" y="21864"/>
                <wp:lineTo x="22425" y="3024"/>
                <wp:lineTo x="22135" y="-465"/>
                <wp:lineTo x="22135" y="-930"/>
                <wp:lineTo x="-289" y="-93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أسباب_تلوث_البيئة_وحلولها.png"/>
                    <pic:cNvPicPr/>
                  </pic:nvPicPr>
                  <pic:blipFill>
                    <a:blip r:embed="rId10">
                      <a:extLst>
                        <a:ext uri="{28A0092B-C50C-407E-A947-70E740481C1C}">
                          <a14:useLocalDpi xmlns:a14="http://schemas.microsoft.com/office/drawing/2010/main" val="0"/>
                        </a:ext>
                      </a:extLst>
                    </a:blip>
                    <a:stretch>
                      <a:fillRect/>
                    </a:stretch>
                  </pic:blipFill>
                  <pic:spPr>
                    <a:xfrm>
                      <a:off x="0" y="0"/>
                      <a:ext cx="2844165" cy="176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23285" w:rsidRPr="00723285">
        <w:rPr>
          <w:rFonts w:hint="cs"/>
          <w:b/>
          <w:bCs/>
          <w:sz w:val="40"/>
          <w:szCs w:val="40"/>
          <w:rtl/>
        </w:rPr>
        <w:t xml:space="preserve"> </w:t>
      </w:r>
    </w:p>
    <w:p w:rsidR="00485D59" w:rsidRDefault="00485D59" w:rsidP="00CF4E12">
      <w:pPr>
        <w:jc w:val="center"/>
        <w:rPr>
          <w:b/>
          <w:bCs/>
          <w:sz w:val="48"/>
          <w:szCs w:val="48"/>
          <w:rtl/>
        </w:rPr>
      </w:pPr>
    </w:p>
    <w:p w:rsidR="00485D59" w:rsidRDefault="00485D59" w:rsidP="00CF4E12">
      <w:pPr>
        <w:jc w:val="center"/>
        <w:rPr>
          <w:b/>
          <w:bCs/>
          <w:sz w:val="48"/>
          <w:szCs w:val="48"/>
          <w:rtl/>
        </w:rPr>
      </w:pPr>
    </w:p>
    <w:p w:rsidR="007940A9" w:rsidRPr="00331258" w:rsidRDefault="007940A9" w:rsidP="00331258">
      <w:pPr>
        <w:tabs>
          <w:tab w:val="left" w:pos="4481"/>
          <w:tab w:val="center" w:pos="5233"/>
        </w:tabs>
        <w:rPr>
          <w:b/>
          <w:bCs/>
          <w:sz w:val="48"/>
          <w:szCs w:val="48"/>
          <w:rtl/>
        </w:rPr>
      </w:pPr>
    </w:p>
    <w:p w:rsidR="00331258" w:rsidRPr="00331258" w:rsidRDefault="00F85D96" w:rsidP="00331258">
      <w:pPr>
        <w:tabs>
          <w:tab w:val="left" w:pos="4481"/>
          <w:tab w:val="center" w:pos="5233"/>
        </w:tabs>
        <w:rPr>
          <w:b/>
          <w:bCs/>
          <w:color w:val="0B02BE"/>
          <w:sz w:val="2"/>
          <w:szCs w:val="2"/>
          <w:rtl/>
        </w:rPr>
      </w:pPr>
      <w:r>
        <w:rPr>
          <w:rFonts w:hint="cs"/>
          <w:b/>
          <w:bCs/>
          <w:noProof/>
          <w:color w:val="0B02BE"/>
          <w:sz w:val="24"/>
          <w:szCs w:val="24"/>
          <w:rtl/>
        </w:rPr>
        <mc:AlternateContent>
          <mc:Choice Requires="wps">
            <w:drawing>
              <wp:anchor distT="0" distB="0" distL="114300" distR="114300" simplePos="0" relativeHeight="251736064" behindDoc="0" locked="0" layoutInCell="1" allowOverlap="1" wp14:anchorId="61BD3237" wp14:editId="323C54F7">
                <wp:simplePos x="0" y="0"/>
                <wp:positionH relativeFrom="column">
                  <wp:posOffset>22860</wp:posOffset>
                </wp:positionH>
                <wp:positionV relativeFrom="paragraph">
                  <wp:posOffset>7620</wp:posOffset>
                </wp:positionV>
                <wp:extent cx="2179320" cy="1798320"/>
                <wp:effectExtent l="0" t="0" r="11430" b="11430"/>
                <wp:wrapNone/>
                <wp:docPr id="65" name="مربع نص 65"/>
                <wp:cNvGraphicFramePr/>
                <a:graphic xmlns:a="http://schemas.openxmlformats.org/drawingml/2006/main">
                  <a:graphicData uri="http://schemas.microsoft.com/office/word/2010/wordprocessingShape">
                    <wps:wsp>
                      <wps:cNvSpPr txBox="1"/>
                      <wps:spPr>
                        <a:xfrm>
                          <a:off x="0" y="0"/>
                          <a:ext cx="2179320"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258" w:rsidRPr="00DC5E71" w:rsidRDefault="00331258" w:rsidP="00331258">
                            <w:pPr>
                              <w:jc w:val="right"/>
                              <w:rPr>
                                <w:color w:val="FF0000"/>
                              </w:rPr>
                            </w:pPr>
                            <w:r w:rsidRPr="00DC5E71">
                              <w:rPr>
                                <w:color w:val="FF0000"/>
                              </w:rPr>
                              <w:t>Supervisor :-</w:t>
                            </w:r>
                          </w:p>
                          <w:p w:rsidR="00331258" w:rsidRPr="00DC5E71" w:rsidRDefault="00331258" w:rsidP="00331258">
                            <w:pPr>
                              <w:jc w:val="right"/>
                            </w:pPr>
                            <w:r w:rsidRPr="00DC5E71">
                              <w:t xml:space="preserve">Abdullah Mohammed Al - zahrani  </w:t>
                            </w:r>
                          </w:p>
                          <w:p w:rsidR="00331258" w:rsidRPr="00DC5E71" w:rsidRDefault="00331258" w:rsidP="00331258">
                            <w:pPr>
                              <w:jc w:val="right"/>
                              <w:rPr>
                                <w:color w:val="FF0000"/>
                                <w:rtl/>
                              </w:rPr>
                            </w:pPr>
                            <w:r w:rsidRPr="00DC5E71">
                              <w:rPr>
                                <w:color w:val="FF0000"/>
                              </w:rPr>
                              <w:t>Commander :-</w:t>
                            </w:r>
                          </w:p>
                          <w:p w:rsidR="00331258" w:rsidRPr="00DC5E71" w:rsidRDefault="00331258" w:rsidP="00331258">
                            <w:pPr>
                              <w:jc w:val="right"/>
                              <w:rPr>
                                <w:rtl/>
                              </w:rPr>
                            </w:pPr>
                            <w:r w:rsidRPr="00DC5E71">
                              <w:t xml:space="preserve"> </w:t>
                            </w:r>
                            <w:r w:rsidRPr="00DC5E71">
                              <w:rPr>
                                <w:lang w:val="en"/>
                              </w:rPr>
                              <w:t>Jamaan Yahya Al-Lahhi</w:t>
                            </w:r>
                          </w:p>
                          <w:p w:rsidR="00331258" w:rsidRDefault="00331258" w:rsidP="00331258">
                            <w:pPr>
                              <w:jc w:val="right"/>
                              <w:rPr>
                                <w:color w:val="FF0000"/>
                                <w:sz w:val="26"/>
                                <w:szCs w:val="26"/>
                              </w:rPr>
                            </w:pPr>
                            <w:r w:rsidRPr="00331258">
                              <w:rPr>
                                <w:color w:val="FF0000"/>
                                <w:sz w:val="26"/>
                                <w:szCs w:val="26"/>
                              </w:rPr>
                              <w:t>General Supervisor :-</w:t>
                            </w:r>
                            <w:r>
                              <w:rPr>
                                <w:color w:val="FF0000"/>
                                <w:sz w:val="26"/>
                                <w:szCs w:val="26"/>
                              </w:rPr>
                              <w:t xml:space="preserve"> </w:t>
                            </w:r>
                          </w:p>
                          <w:p w:rsidR="00331258" w:rsidRPr="00DC5E71" w:rsidRDefault="00331258" w:rsidP="00331258">
                            <w:pPr>
                              <w:jc w:val="right"/>
                              <w:rPr>
                                <w:sz w:val="2"/>
                                <w:szCs w:val="2"/>
                                <w:lang w:val="en"/>
                              </w:rPr>
                            </w:pPr>
                            <w:r w:rsidRPr="00DC5E71">
                              <w:rPr>
                                <w:rFonts w:ascii="inherit" w:eastAsia="Times New Roman" w:hAnsi="inherit" w:cs="Courier New"/>
                                <w:lang w:val="en"/>
                              </w:rPr>
                              <w:t>Ahmed Saeed Al-Baidani</w:t>
                            </w:r>
                          </w:p>
                          <w:p w:rsidR="00331258" w:rsidRPr="00331258" w:rsidRDefault="00331258" w:rsidP="00331258">
                            <w:pPr>
                              <w:jc w:val="right"/>
                              <w:rPr>
                                <w:sz w:val="2"/>
                                <w:szCs w:val="2"/>
                                <w:lang w:val="en"/>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3237" id="مربع نص 65" o:spid="_x0000_s1028" type="#_x0000_t202" style="position:absolute;left:0;text-align:left;margin-left:1.8pt;margin-top:.6pt;width:171.6pt;height:14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" fillcolor="white [3201]" strokeweight=".5pt">
                <v:textbox>
                  <w:txbxContent>
                    <w:p w:rsidR="00331258" w:rsidRPr="00DC5E71" w:rsidRDefault="00331258" w:rsidP="00331258">
                      <w:pPr>
                        <w:jc w:val="right"/>
                        <w:rPr>
                          <w:color w:val="FF0000"/>
                        </w:rPr>
                      </w:pPr>
                      <w:r w:rsidRPr="00DC5E71">
                        <w:rPr>
                          <w:color w:val="FF0000"/>
                        </w:rPr>
                        <w:t>Supervisor :-</w:t>
                      </w:r>
                    </w:p>
                    <w:p w:rsidR="00331258" w:rsidRPr="00DC5E71" w:rsidRDefault="00331258" w:rsidP="00331258">
                      <w:pPr>
                        <w:jc w:val="right"/>
                      </w:pPr>
                      <w:r w:rsidRPr="00DC5E71">
                        <w:t xml:space="preserve">Abdullah Mohammed Al - zahrani  </w:t>
                      </w:r>
                    </w:p>
                    <w:p w:rsidR="00331258" w:rsidRPr="00DC5E71" w:rsidRDefault="00331258" w:rsidP="00331258">
                      <w:pPr>
                        <w:jc w:val="right"/>
                        <w:rPr>
                          <w:color w:val="FF0000"/>
                          <w:rtl/>
                        </w:rPr>
                      </w:pPr>
                      <w:r w:rsidRPr="00DC5E71">
                        <w:rPr>
                          <w:color w:val="FF0000"/>
                        </w:rPr>
                        <w:t>Commander :-</w:t>
                      </w:r>
                    </w:p>
                    <w:p w:rsidR="00331258" w:rsidRPr="00DC5E71" w:rsidRDefault="00331258" w:rsidP="00331258">
                      <w:pPr>
                        <w:jc w:val="right"/>
                        <w:rPr>
                          <w:rFonts w:hint="cs"/>
                          <w:rtl/>
                        </w:rPr>
                      </w:pPr>
                      <w:r w:rsidRPr="00DC5E71">
                        <w:t xml:space="preserve"> </w:t>
                      </w:r>
                      <w:r w:rsidRPr="00DC5E71">
                        <w:rPr>
                          <w:lang w:val="en"/>
                        </w:rPr>
                        <w:t>Jamaan Yahya Al-Lahhi</w:t>
                      </w:r>
                    </w:p>
                    <w:p w:rsidR="00331258" w:rsidRDefault="00331258" w:rsidP="00331258">
                      <w:pPr>
                        <w:jc w:val="right"/>
                        <w:rPr>
                          <w:color w:val="FF0000"/>
                          <w:sz w:val="26"/>
                          <w:szCs w:val="26"/>
                        </w:rPr>
                      </w:pPr>
                      <w:r w:rsidRPr="00331258">
                        <w:rPr>
                          <w:color w:val="FF0000"/>
                          <w:sz w:val="26"/>
                          <w:szCs w:val="26"/>
                        </w:rPr>
                        <w:t>General Supervisor :-</w:t>
                      </w:r>
                      <w:r>
                        <w:rPr>
                          <w:color w:val="FF0000"/>
                          <w:sz w:val="26"/>
                          <w:szCs w:val="26"/>
                        </w:rPr>
                        <w:t xml:space="preserve"> </w:t>
                      </w:r>
                    </w:p>
                    <w:p w:rsidR="00331258" w:rsidRPr="00DC5E71" w:rsidRDefault="00331258" w:rsidP="00331258">
                      <w:pPr>
                        <w:jc w:val="right"/>
                        <w:rPr>
                          <w:sz w:val="2"/>
                          <w:szCs w:val="2"/>
                          <w:lang w:val="en"/>
                        </w:rPr>
                      </w:pPr>
                      <w:r w:rsidRPr="00DC5E71">
                        <w:rPr>
                          <w:rFonts w:ascii="inherit" w:eastAsia="Times New Roman" w:hAnsi="inherit" w:cs="Courier New"/>
                          <w:lang w:val="en"/>
                        </w:rPr>
                        <w:t>Ahmed Saeed Al-Baidani</w:t>
                      </w:r>
                    </w:p>
                    <w:p w:rsidR="00331258" w:rsidRPr="00331258" w:rsidRDefault="00331258" w:rsidP="00331258">
                      <w:pPr>
                        <w:jc w:val="right"/>
                        <w:rPr>
                          <w:sz w:val="2"/>
                          <w:szCs w:val="2"/>
                          <w:lang w:val="en"/>
                        </w:rPr>
                      </w:pPr>
                    </w:p>
                  </w:txbxContent>
                </v:textbox>
              </v:shape>
            </w:pict>
          </mc:Fallback>
        </mc:AlternateContent>
      </w:r>
    </w:p>
    <w:p w:rsidR="00B2546B" w:rsidRPr="00F85D96" w:rsidRDefault="00331258" w:rsidP="00B2546B">
      <w:pPr>
        <w:tabs>
          <w:tab w:val="left" w:pos="4481"/>
          <w:tab w:val="center" w:pos="5233"/>
        </w:tabs>
        <w:rPr>
          <w:b/>
          <w:bCs/>
          <w:color w:val="0000FF"/>
          <w:sz w:val="24"/>
          <w:szCs w:val="24"/>
          <w:rtl/>
        </w:rPr>
      </w:pPr>
      <w:r w:rsidRPr="00F85D96">
        <w:rPr>
          <w:rFonts w:hint="cs"/>
          <w:b/>
          <w:bCs/>
          <w:color w:val="0000FF"/>
          <w:sz w:val="24"/>
          <w:szCs w:val="24"/>
          <w:rtl/>
        </w:rPr>
        <w:t xml:space="preserve">أعداد </w:t>
      </w:r>
      <w:r w:rsidR="00485D59" w:rsidRPr="00F85D96">
        <w:rPr>
          <w:rFonts w:hint="cs"/>
          <w:b/>
          <w:bCs/>
          <w:color w:val="0000FF"/>
          <w:sz w:val="24"/>
          <w:szCs w:val="24"/>
          <w:rtl/>
        </w:rPr>
        <w:t xml:space="preserve">الطالب: </w:t>
      </w:r>
      <w:r w:rsidR="004228FC" w:rsidRPr="00F85D96">
        <w:rPr>
          <w:rFonts w:hint="cs"/>
          <w:b/>
          <w:bCs/>
          <w:color w:val="0000FF"/>
          <w:sz w:val="24"/>
          <w:szCs w:val="24"/>
          <w:rtl/>
        </w:rPr>
        <w:t>محمد عبد الله محمد آل طلحة</w:t>
      </w:r>
      <w:r w:rsidR="00485D59" w:rsidRPr="00F85D96">
        <w:rPr>
          <w:rFonts w:hint="cs"/>
          <w:b/>
          <w:bCs/>
          <w:color w:val="0000FF"/>
          <w:sz w:val="24"/>
          <w:szCs w:val="24"/>
          <w:rtl/>
        </w:rPr>
        <w:t xml:space="preserve"> الزهراني</w:t>
      </w:r>
      <w:r w:rsidR="004228FC" w:rsidRPr="00F85D96">
        <w:rPr>
          <w:rFonts w:hint="cs"/>
          <w:b/>
          <w:bCs/>
          <w:color w:val="0000FF"/>
          <w:sz w:val="24"/>
          <w:szCs w:val="24"/>
          <w:rtl/>
        </w:rPr>
        <w:t xml:space="preserve"> </w:t>
      </w:r>
    </w:p>
    <w:p w:rsidR="00485D59" w:rsidRPr="00331258" w:rsidRDefault="00485D59" w:rsidP="007940A9">
      <w:pPr>
        <w:tabs>
          <w:tab w:val="left" w:pos="4481"/>
          <w:tab w:val="center" w:pos="5233"/>
        </w:tabs>
        <w:rPr>
          <w:b/>
          <w:bCs/>
          <w:sz w:val="32"/>
          <w:szCs w:val="32"/>
          <w:rtl/>
        </w:rPr>
      </w:pPr>
      <w:r w:rsidRPr="00331258">
        <w:rPr>
          <w:rFonts w:hint="cs"/>
          <w:b/>
          <w:bCs/>
          <w:sz w:val="24"/>
          <w:szCs w:val="24"/>
          <w:rtl/>
        </w:rPr>
        <w:t>منسّق جلوب</w:t>
      </w:r>
      <w:r w:rsidR="00F85D96">
        <w:rPr>
          <w:rFonts w:hint="cs"/>
          <w:b/>
          <w:bCs/>
          <w:sz w:val="24"/>
          <w:szCs w:val="24"/>
          <w:rtl/>
        </w:rPr>
        <w:t xml:space="preserve"> البيئي</w:t>
      </w:r>
      <w:r w:rsidRPr="00331258">
        <w:rPr>
          <w:rFonts w:hint="cs"/>
          <w:b/>
          <w:bCs/>
          <w:sz w:val="24"/>
          <w:szCs w:val="24"/>
          <w:rtl/>
        </w:rPr>
        <w:t xml:space="preserve"> </w:t>
      </w:r>
      <w:proofErr w:type="gramStart"/>
      <w:r w:rsidRPr="00331258">
        <w:rPr>
          <w:rFonts w:hint="cs"/>
          <w:b/>
          <w:bCs/>
          <w:sz w:val="24"/>
          <w:szCs w:val="24"/>
          <w:rtl/>
        </w:rPr>
        <w:t xml:space="preserve">بالمدرسة: </w:t>
      </w:r>
      <w:r w:rsidR="00F85D96">
        <w:rPr>
          <w:rFonts w:hint="cs"/>
          <w:b/>
          <w:bCs/>
          <w:sz w:val="24"/>
          <w:szCs w:val="24"/>
          <w:rtl/>
        </w:rPr>
        <w:t xml:space="preserve"> أ</w:t>
      </w:r>
      <w:proofErr w:type="gramEnd"/>
      <w:r w:rsidR="00F85D96">
        <w:rPr>
          <w:rFonts w:hint="cs"/>
          <w:b/>
          <w:bCs/>
          <w:sz w:val="24"/>
          <w:szCs w:val="24"/>
          <w:rtl/>
        </w:rPr>
        <w:t xml:space="preserve"> /</w:t>
      </w:r>
      <w:r w:rsidRPr="00331258">
        <w:rPr>
          <w:rFonts w:hint="cs"/>
          <w:b/>
          <w:bCs/>
          <w:sz w:val="24"/>
          <w:szCs w:val="24"/>
          <w:rtl/>
        </w:rPr>
        <w:t>عبد الله محمد الزهراني</w:t>
      </w:r>
    </w:p>
    <w:p w:rsidR="00485D59" w:rsidRPr="00331258" w:rsidRDefault="00485D59" w:rsidP="007940A9">
      <w:pPr>
        <w:tabs>
          <w:tab w:val="left" w:pos="4481"/>
          <w:tab w:val="center" w:pos="5233"/>
        </w:tabs>
        <w:rPr>
          <w:b/>
          <w:bCs/>
          <w:sz w:val="24"/>
          <w:szCs w:val="24"/>
          <w:rtl/>
        </w:rPr>
      </w:pPr>
      <w:r w:rsidRPr="00331258">
        <w:rPr>
          <w:rFonts w:hint="cs"/>
          <w:b/>
          <w:bCs/>
          <w:sz w:val="24"/>
          <w:szCs w:val="24"/>
          <w:rtl/>
        </w:rPr>
        <w:t xml:space="preserve">مدير </w:t>
      </w:r>
      <w:proofErr w:type="gramStart"/>
      <w:r w:rsidRPr="00331258">
        <w:rPr>
          <w:rFonts w:hint="cs"/>
          <w:b/>
          <w:bCs/>
          <w:sz w:val="24"/>
          <w:szCs w:val="24"/>
          <w:rtl/>
        </w:rPr>
        <w:t xml:space="preserve">المدرسة: </w:t>
      </w:r>
      <w:r w:rsidR="00F85D96">
        <w:rPr>
          <w:rFonts w:hint="cs"/>
          <w:b/>
          <w:bCs/>
          <w:sz w:val="24"/>
          <w:szCs w:val="24"/>
          <w:rtl/>
        </w:rPr>
        <w:t xml:space="preserve"> أ</w:t>
      </w:r>
      <w:proofErr w:type="gramEnd"/>
      <w:r w:rsidR="00F85D96">
        <w:rPr>
          <w:rFonts w:hint="cs"/>
          <w:b/>
          <w:bCs/>
          <w:sz w:val="24"/>
          <w:szCs w:val="24"/>
          <w:rtl/>
        </w:rPr>
        <w:t xml:space="preserve"> / </w:t>
      </w:r>
      <w:r w:rsidRPr="00331258">
        <w:rPr>
          <w:rFonts w:hint="cs"/>
          <w:b/>
          <w:bCs/>
          <w:sz w:val="24"/>
          <w:szCs w:val="24"/>
          <w:rtl/>
        </w:rPr>
        <w:t>جمعان يحيى اللحلحي الزهراني</w:t>
      </w:r>
    </w:p>
    <w:p w:rsidR="00693E40" w:rsidRPr="00331258" w:rsidRDefault="00693E40" w:rsidP="007940A9">
      <w:pPr>
        <w:tabs>
          <w:tab w:val="left" w:pos="4481"/>
          <w:tab w:val="center" w:pos="5233"/>
        </w:tabs>
        <w:rPr>
          <w:b/>
          <w:bCs/>
          <w:color w:val="FF0000"/>
          <w:rtl/>
        </w:rPr>
      </w:pPr>
      <w:r w:rsidRPr="00331258">
        <w:rPr>
          <w:rFonts w:hint="cs"/>
          <w:b/>
          <w:bCs/>
          <w:color w:val="FF0000"/>
          <w:rtl/>
        </w:rPr>
        <w:t>مشرف جلوب البيئي بمنطقة الباحة الأستاذ / أحمد سعيد البيضاني</w:t>
      </w:r>
      <w:r w:rsidR="007940A9" w:rsidRPr="00331258">
        <w:rPr>
          <w:rFonts w:hint="cs"/>
          <w:b/>
          <w:bCs/>
          <w:color w:val="FF0000"/>
          <w:rtl/>
        </w:rPr>
        <w:t xml:space="preserve"> </w:t>
      </w:r>
    </w:p>
    <w:p w:rsidR="00B2546B" w:rsidRPr="00F85D96" w:rsidRDefault="00B2546B" w:rsidP="00B2546B">
      <w:pPr>
        <w:pStyle w:val="HTML"/>
        <w:shd w:val="clear" w:color="auto" w:fill="F8F9FA"/>
        <w:bidi w:val="0"/>
        <w:spacing w:line="540" w:lineRule="atLeast"/>
        <w:jc w:val="right"/>
        <w:rPr>
          <w:rFonts w:ascii="inherit" w:eastAsia="Times New Roman" w:hAnsi="inherit" w:cs="Courier New"/>
          <w:b/>
          <w:bCs/>
          <w:color w:val="0000FF"/>
          <w:sz w:val="22"/>
          <w:szCs w:val="22"/>
        </w:rPr>
      </w:pPr>
      <w:r w:rsidRPr="00F85D96">
        <w:rPr>
          <w:b/>
          <w:bCs/>
          <w:color w:val="0000FF"/>
          <w:sz w:val="22"/>
          <w:szCs w:val="22"/>
          <w:lang w:val="en"/>
        </w:rPr>
        <w:t>Student's work</w:t>
      </w:r>
      <w:r w:rsidRPr="00F85D96">
        <w:rPr>
          <w:b/>
          <w:bCs/>
          <w:color w:val="0000FF"/>
          <w:sz w:val="22"/>
          <w:szCs w:val="22"/>
        </w:rPr>
        <w:t xml:space="preserve"> /</w:t>
      </w:r>
      <w:r w:rsidRPr="00F85D96">
        <w:rPr>
          <w:rFonts w:ascii="inherit" w:eastAsia="Times New Roman" w:hAnsi="inherit" w:cs="Courier New"/>
          <w:b/>
          <w:bCs/>
          <w:color w:val="0000FF"/>
          <w:sz w:val="22"/>
          <w:szCs w:val="22"/>
          <w:lang w:val="en"/>
        </w:rPr>
        <w:t xml:space="preserve"> Muhammad Abdullah Muhammad Al-Zahrani</w:t>
      </w:r>
    </w:p>
    <w:p w:rsidR="007940A9" w:rsidRPr="00B2546B" w:rsidRDefault="007940A9" w:rsidP="007940A9">
      <w:pPr>
        <w:tabs>
          <w:tab w:val="left" w:pos="4481"/>
          <w:tab w:val="center" w:pos="5233"/>
        </w:tabs>
        <w:rPr>
          <w:b/>
          <w:bCs/>
          <w:color w:val="FF0000"/>
          <w:sz w:val="16"/>
          <w:szCs w:val="16"/>
          <w:rtl/>
        </w:rPr>
      </w:pPr>
    </w:p>
    <w:p w:rsidR="002D6E6A" w:rsidRDefault="00AA3079" w:rsidP="00485D59">
      <w:pPr>
        <w:tabs>
          <w:tab w:val="left" w:pos="4481"/>
          <w:tab w:val="center" w:pos="5233"/>
        </w:tabs>
        <w:jc w:val="center"/>
        <w:rPr>
          <w:b/>
          <w:bCs/>
          <w:sz w:val="48"/>
          <w:szCs w:val="48"/>
          <w:rtl/>
        </w:rPr>
      </w:pPr>
      <w:r>
        <w:rPr>
          <w:rFonts w:hint="cs"/>
          <w:b/>
          <w:bCs/>
          <w:sz w:val="48"/>
          <w:szCs w:val="48"/>
          <w:rtl/>
        </w:rPr>
        <w:lastRenderedPageBreak/>
        <w:t>الفهرس</w:t>
      </w:r>
    </w:p>
    <w:p w:rsidR="00AA3079" w:rsidRDefault="00883271" w:rsidP="00AA3079">
      <w:pPr>
        <w:rPr>
          <w:b/>
          <w:bCs/>
          <w:sz w:val="36"/>
          <w:szCs w:val="36"/>
          <w:rtl/>
        </w:rPr>
      </w:pPr>
      <w:r>
        <w:rPr>
          <w:rFonts w:hint="cs"/>
          <w:b/>
          <w:bCs/>
          <w:sz w:val="36"/>
          <w:szCs w:val="36"/>
          <w:rtl/>
        </w:rPr>
        <w:t>الموضوع....................................................................................الصفحة</w:t>
      </w:r>
    </w:p>
    <w:p w:rsidR="00883271" w:rsidRPr="00883271" w:rsidRDefault="00883271" w:rsidP="00AA3079">
      <w:pPr>
        <w:rPr>
          <w:b/>
          <w:bCs/>
          <w:sz w:val="36"/>
          <w:szCs w:val="36"/>
          <w:rtl/>
        </w:rPr>
      </w:pPr>
      <w:r>
        <w:rPr>
          <w:rFonts w:hint="cs"/>
          <w:b/>
          <w:bCs/>
          <w:sz w:val="48"/>
          <w:szCs w:val="48"/>
          <w:rtl/>
        </w:rPr>
        <w:t>المقدمة</w:t>
      </w:r>
      <w:r>
        <w:rPr>
          <w:rFonts w:hint="cs"/>
          <w:b/>
          <w:bCs/>
          <w:sz w:val="36"/>
          <w:szCs w:val="36"/>
          <w:rtl/>
        </w:rPr>
        <w:t>..........................................................................................1</w:t>
      </w:r>
    </w:p>
    <w:p w:rsidR="00DB7928" w:rsidRDefault="00883271" w:rsidP="00DB7928">
      <w:pPr>
        <w:rPr>
          <w:b/>
          <w:bCs/>
          <w:sz w:val="36"/>
          <w:szCs w:val="36"/>
          <w:rtl/>
        </w:rPr>
      </w:pPr>
      <w:r>
        <w:rPr>
          <w:rFonts w:hint="cs"/>
          <w:b/>
          <w:bCs/>
          <w:sz w:val="48"/>
          <w:szCs w:val="48"/>
          <w:rtl/>
        </w:rPr>
        <w:t>المحور الأول: ال</w:t>
      </w:r>
      <w:r w:rsidR="00DB7928">
        <w:rPr>
          <w:rFonts w:hint="cs"/>
          <w:b/>
          <w:bCs/>
          <w:sz w:val="48"/>
          <w:szCs w:val="48"/>
          <w:rtl/>
        </w:rPr>
        <w:t>صيد الجائر</w:t>
      </w:r>
      <w:r>
        <w:rPr>
          <w:rFonts w:hint="cs"/>
          <w:b/>
          <w:bCs/>
          <w:sz w:val="36"/>
          <w:szCs w:val="36"/>
          <w:rtl/>
        </w:rPr>
        <w:t>..................................</w:t>
      </w:r>
      <w:r w:rsidR="00DB7928">
        <w:rPr>
          <w:rFonts w:hint="cs"/>
          <w:b/>
          <w:bCs/>
          <w:sz w:val="36"/>
          <w:szCs w:val="36"/>
          <w:rtl/>
        </w:rPr>
        <w:t>............................</w:t>
      </w:r>
    </w:p>
    <w:p w:rsidR="00883271" w:rsidRDefault="00883271" w:rsidP="00DB7928">
      <w:pPr>
        <w:rPr>
          <w:b/>
          <w:bCs/>
          <w:sz w:val="36"/>
          <w:szCs w:val="36"/>
          <w:rtl/>
        </w:rPr>
      </w:pPr>
      <w:r>
        <w:rPr>
          <w:rFonts w:hint="cs"/>
          <w:b/>
          <w:bCs/>
          <w:sz w:val="36"/>
          <w:szCs w:val="36"/>
          <w:rtl/>
        </w:rPr>
        <w:t xml:space="preserve"> </w:t>
      </w:r>
      <w:r w:rsidR="00DB7928">
        <w:rPr>
          <w:rFonts w:hint="cs"/>
          <w:b/>
          <w:bCs/>
          <w:sz w:val="36"/>
          <w:szCs w:val="36"/>
          <w:rtl/>
        </w:rPr>
        <w:t>تعريف الصيد الجائر.............................................................................3</w:t>
      </w:r>
    </w:p>
    <w:p w:rsidR="00DB7928" w:rsidRDefault="00DB7928" w:rsidP="00DB7928">
      <w:pPr>
        <w:rPr>
          <w:b/>
          <w:bCs/>
          <w:sz w:val="36"/>
          <w:szCs w:val="36"/>
          <w:rtl/>
        </w:rPr>
      </w:pPr>
      <w:r>
        <w:rPr>
          <w:rFonts w:hint="cs"/>
          <w:b/>
          <w:bCs/>
          <w:sz w:val="36"/>
          <w:szCs w:val="36"/>
          <w:rtl/>
        </w:rPr>
        <w:t>أنواع الصيد الجائر والأسباب....................................................................3</w:t>
      </w:r>
    </w:p>
    <w:p w:rsidR="00236941" w:rsidRDefault="00C05261" w:rsidP="00DB7928">
      <w:pPr>
        <w:rPr>
          <w:b/>
          <w:bCs/>
          <w:sz w:val="36"/>
          <w:szCs w:val="36"/>
          <w:rtl/>
        </w:rPr>
      </w:pPr>
      <w:r w:rsidRPr="00C05261">
        <w:rPr>
          <w:rFonts w:cs="Arial"/>
          <w:b/>
          <w:bCs/>
          <w:sz w:val="36"/>
          <w:szCs w:val="36"/>
          <w:rtl/>
        </w:rPr>
        <w:t xml:space="preserve">أمثلة ونماذج على حيوانات </w:t>
      </w:r>
      <w:r w:rsidR="0021778B">
        <w:rPr>
          <w:rFonts w:cs="Arial" w:hint="cs"/>
          <w:b/>
          <w:bCs/>
          <w:sz w:val="36"/>
          <w:szCs w:val="36"/>
          <w:rtl/>
        </w:rPr>
        <w:t xml:space="preserve">مهدده بالانقراض في الباحة </w:t>
      </w:r>
      <w:proofErr w:type="gramStart"/>
      <w:r w:rsidR="0021778B">
        <w:rPr>
          <w:rFonts w:cs="Arial" w:hint="cs"/>
          <w:b/>
          <w:bCs/>
          <w:sz w:val="36"/>
          <w:szCs w:val="36"/>
          <w:rtl/>
        </w:rPr>
        <w:t>و حيوانات</w:t>
      </w:r>
      <w:proofErr w:type="gramEnd"/>
      <w:r w:rsidR="0021778B">
        <w:rPr>
          <w:rFonts w:cs="Arial" w:hint="cs"/>
          <w:b/>
          <w:bCs/>
          <w:sz w:val="36"/>
          <w:szCs w:val="36"/>
          <w:rtl/>
        </w:rPr>
        <w:t xml:space="preserve"> </w:t>
      </w:r>
      <w:r w:rsidRPr="00C05261">
        <w:rPr>
          <w:rFonts w:cs="Arial"/>
          <w:b/>
          <w:bCs/>
          <w:sz w:val="36"/>
          <w:szCs w:val="36"/>
          <w:rtl/>
        </w:rPr>
        <w:t>انقرضت بسبب البشر</w:t>
      </w:r>
      <w:r w:rsidR="0021778B">
        <w:rPr>
          <w:rFonts w:hint="cs"/>
          <w:b/>
          <w:bCs/>
          <w:sz w:val="36"/>
          <w:szCs w:val="36"/>
          <w:rtl/>
        </w:rPr>
        <w:t>.............................................................................................</w:t>
      </w:r>
      <w:r>
        <w:rPr>
          <w:rFonts w:hint="cs"/>
          <w:b/>
          <w:bCs/>
          <w:sz w:val="36"/>
          <w:szCs w:val="36"/>
          <w:rtl/>
        </w:rPr>
        <w:t>..5</w:t>
      </w:r>
    </w:p>
    <w:p w:rsidR="00C05261" w:rsidRPr="00C05261" w:rsidRDefault="00C05261" w:rsidP="00C05261">
      <w:pPr>
        <w:rPr>
          <w:b/>
          <w:bCs/>
          <w:sz w:val="36"/>
          <w:szCs w:val="36"/>
          <w:rtl/>
        </w:rPr>
      </w:pPr>
      <w:r w:rsidRPr="00C05261">
        <w:rPr>
          <w:rFonts w:cs="Arial"/>
          <w:b/>
          <w:bCs/>
          <w:sz w:val="36"/>
          <w:szCs w:val="36"/>
          <w:rtl/>
        </w:rPr>
        <w:t>نتائج الصيد الجائر</w:t>
      </w:r>
      <w:r>
        <w:rPr>
          <w:rFonts w:hint="cs"/>
          <w:b/>
          <w:bCs/>
          <w:sz w:val="36"/>
          <w:szCs w:val="36"/>
          <w:rtl/>
        </w:rPr>
        <w:t>................................................................................6</w:t>
      </w:r>
    </w:p>
    <w:p w:rsidR="002D6E6A" w:rsidRPr="00C05261" w:rsidRDefault="00C05261" w:rsidP="00C05261">
      <w:pPr>
        <w:rPr>
          <w:b/>
          <w:bCs/>
          <w:sz w:val="36"/>
          <w:szCs w:val="36"/>
          <w:rtl/>
        </w:rPr>
      </w:pPr>
      <w:r w:rsidRPr="00C05261">
        <w:rPr>
          <w:rFonts w:cs="Arial"/>
          <w:b/>
          <w:bCs/>
          <w:sz w:val="36"/>
          <w:szCs w:val="36"/>
          <w:rtl/>
        </w:rPr>
        <w:t>الحلول المقترحة للحد من الصيد الجائر</w:t>
      </w:r>
      <w:r>
        <w:rPr>
          <w:rFonts w:cs="Arial" w:hint="cs"/>
          <w:b/>
          <w:bCs/>
          <w:sz w:val="36"/>
          <w:szCs w:val="36"/>
          <w:rtl/>
        </w:rPr>
        <w:t>.........................................................6</w:t>
      </w:r>
    </w:p>
    <w:p w:rsidR="002D6E6A" w:rsidRDefault="001976B3" w:rsidP="001976B3">
      <w:pPr>
        <w:rPr>
          <w:b/>
          <w:bCs/>
          <w:sz w:val="36"/>
          <w:szCs w:val="36"/>
          <w:rtl/>
        </w:rPr>
      </w:pPr>
      <w:r>
        <w:rPr>
          <w:rFonts w:hint="cs"/>
          <w:b/>
          <w:bCs/>
          <w:sz w:val="48"/>
          <w:szCs w:val="48"/>
          <w:rtl/>
        </w:rPr>
        <w:t>المحور الثاني:</w:t>
      </w:r>
      <w:r w:rsidR="00260A3A">
        <w:rPr>
          <w:rFonts w:hint="cs"/>
          <w:b/>
          <w:bCs/>
          <w:sz w:val="48"/>
          <w:szCs w:val="48"/>
          <w:rtl/>
        </w:rPr>
        <w:t xml:space="preserve"> </w:t>
      </w:r>
      <w:r>
        <w:rPr>
          <w:rFonts w:hint="cs"/>
          <w:b/>
          <w:bCs/>
          <w:sz w:val="48"/>
          <w:szCs w:val="48"/>
          <w:rtl/>
        </w:rPr>
        <w:t>حرائق</w:t>
      </w:r>
      <w:r w:rsidR="00260A3A">
        <w:rPr>
          <w:rFonts w:hint="cs"/>
          <w:b/>
          <w:bCs/>
          <w:sz w:val="48"/>
          <w:szCs w:val="48"/>
          <w:rtl/>
        </w:rPr>
        <w:t xml:space="preserve"> الغابات</w:t>
      </w:r>
      <w:r w:rsidR="00260A3A">
        <w:rPr>
          <w:rFonts w:hint="cs"/>
          <w:b/>
          <w:bCs/>
          <w:sz w:val="36"/>
          <w:szCs w:val="36"/>
          <w:rtl/>
        </w:rPr>
        <w:t>...........................................................</w:t>
      </w:r>
    </w:p>
    <w:p w:rsidR="00260A3A" w:rsidRPr="00CB2031" w:rsidRDefault="00CB2031" w:rsidP="00CB2031">
      <w:pPr>
        <w:rPr>
          <w:b/>
          <w:bCs/>
          <w:sz w:val="36"/>
          <w:szCs w:val="36"/>
          <w:rtl/>
        </w:rPr>
      </w:pPr>
      <w:r w:rsidRPr="00CB2031">
        <w:rPr>
          <w:rFonts w:cs="Arial"/>
          <w:b/>
          <w:bCs/>
          <w:sz w:val="36"/>
          <w:szCs w:val="36"/>
          <w:rtl/>
        </w:rPr>
        <w:t>تعريف حرائق الغابات</w:t>
      </w:r>
      <w:r>
        <w:rPr>
          <w:rFonts w:cs="Arial" w:hint="cs"/>
          <w:b/>
          <w:bCs/>
          <w:sz w:val="36"/>
          <w:szCs w:val="36"/>
          <w:rtl/>
        </w:rPr>
        <w:t>............................................................................9</w:t>
      </w:r>
    </w:p>
    <w:p w:rsidR="00260A3A" w:rsidRPr="00CB2031" w:rsidRDefault="00CB2031" w:rsidP="00CB2031">
      <w:pPr>
        <w:rPr>
          <w:b/>
          <w:bCs/>
          <w:sz w:val="36"/>
          <w:szCs w:val="36"/>
          <w:rtl/>
        </w:rPr>
      </w:pPr>
      <w:r w:rsidRPr="00CB2031">
        <w:rPr>
          <w:rFonts w:cs="Arial"/>
          <w:b/>
          <w:bCs/>
          <w:sz w:val="36"/>
          <w:szCs w:val="36"/>
          <w:rtl/>
        </w:rPr>
        <w:t>أسباب حصول حرائق الغابات</w:t>
      </w:r>
      <w:r>
        <w:rPr>
          <w:rFonts w:hint="cs"/>
          <w:b/>
          <w:bCs/>
          <w:sz w:val="36"/>
          <w:szCs w:val="36"/>
          <w:rtl/>
        </w:rPr>
        <w:t>....................................................................9</w:t>
      </w:r>
    </w:p>
    <w:p w:rsidR="002D6E6A" w:rsidRDefault="00E74ECF" w:rsidP="00833E20">
      <w:pPr>
        <w:rPr>
          <w:rFonts w:cs="Arial"/>
          <w:b/>
          <w:bCs/>
          <w:sz w:val="36"/>
          <w:szCs w:val="36"/>
          <w:rtl/>
        </w:rPr>
      </w:pPr>
      <w:r w:rsidRPr="00E74ECF">
        <w:rPr>
          <w:rFonts w:cs="Arial"/>
          <w:b/>
          <w:bCs/>
          <w:sz w:val="36"/>
          <w:szCs w:val="36"/>
          <w:rtl/>
        </w:rPr>
        <w:t xml:space="preserve">أمثلة ونماذج على حرائق </w:t>
      </w:r>
      <w:r w:rsidR="00833E20">
        <w:rPr>
          <w:rFonts w:cs="Arial" w:hint="cs"/>
          <w:b/>
          <w:bCs/>
          <w:sz w:val="36"/>
          <w:szCs w:val="36"/>
          <w:rtl/>
        </w:rPr>
        <w:t>ال</w:t>
      </w:r>
      <w:r w:rsidRPr="00E74ECF">
        <w:rPr>
          <w:rFonts w:cs="Arial"/>
          <w:b/>
          <w:bCs/>
          <w:sz w:val="36"/>
          <w:szCs w:val="36"/>
          <w:rtl/>
        </w:rPr>
        <w:t>غابات</w:t>
      </w:r>
      <w:r w:rsidR="00833E20">
        <w:rPr>
          <w:rFonts w:cs="Arial" w:hint="cs"/>
          <w:b/>
          <w:bCs/>
          <w:sz w:val="36"/>
          <w:szCs w:val="36"/>
          <w:rtl/>
        </w:rPr>
        <w:t xml:space="preserve"> في منطقة الباحة </w:t>
      </w:r>
      <w:proofErr w:type="gramStart"/>
      <w:r w:rsidR="00833E20">
        <w:rPr>
          <w:rFonts w:cs="Arial" w:hint="cs"/>
          <w:b/>
          <w:bCs/>
          <w:sz w:val="36"/>
          <w:szCs w:val="36"/>
          <w:rtl/>
        </w:rPr>
        <w:t>و غيرها</w:t>
      </w:r>
      <w:proofErr w:type="gramEnd"/>
      <w:r w:rsidR="00833E20">
        <w:rPr>
          <w:rFonts w:cs="Arial" w:hint="cs"/>
          <w:b/>
          <w:bCs/>
          <w:sz w:val="36"/>
          <w:szCs w:val="36"/>
          <w:rtl/>
        </w:rPr>
        <w:t xml:space="preserve"> من دول العالم....</w:t>
      </w:r>
      <w:r>
        <w:rPr>
          <w:rFonts w:cs="Arial" w:hint="cs"/>
          <w:b/>
          <w:bCs/>
          <w:sz w:val="36"/>
          <w:szCs w:val="36"/>
          <w:rtl/>
        </w:rPr>
        <w:t>..........10</w:t>
      </w:r>
    </w:p>
    <w:p w:rsidR="00E74ECF" w:rsidRDefault="00CA28D0" w:rsidP="00E74ECF">
      <w:pPr>
        <w:rPr>
          <w:b/>
          <w:bCs/>
          <w:sz w:val="36"/>
          <w:szCs w:val="36"/>
          <w:rtl/>
        </w:rPr>
      </w:pPr>
      <w:r w:rsidRPr="00CA28D0">
        <w:rPr>
          <w:rFonts w:cs="Arial"/>
          <w:b/>
          <w:bCs/>
          <w:sz w:val="36"/>
          <w:szCs w:val="36"/>
          <w:rtl/>
        </w:rPr>
        <w:t>نتائج حرائق الغابات</w:t>
      </w:r>
      <w:r>
        <w:rPr>
          <w:rFonts w:cs="Arial" w:hint="cs"/>
          <w:b/>
          <w:bCs/>
          <w:sz w:val="36"/>
          <w:szCs w:val="36"/>
          <w:rtl/>
        </w:rPr>
        <w:t>........................................................................</w:t>
      </w:r>
      <w:r w:rsidR="00C57205">
        <w:rPr>
          <w:rFonts w:cs="Arial" w:hint="cs"/>
          <w:b/>
          <w:bCs/>
          <w:sz w:val="36"/>
          <w:szCs w:val="36"/>
          <w:rtl/>
        </w:rPr>
        <w:t>.</w:t>
      </w:r>
      <w:r>
        <w:rPr>
          <w:rFonts w:cs="Arial" w:hint="cs"/>
          <w:b/>
          <w:bCs/>
          <w:sz w:val="36"/>
          <w:szCs w:val="36"/>
          <w:rtl/>
        </w:rPr>
        <w:t>....11</w:t>
      </w:r>
    </w:p>
    <w:p w:rsidR="00CA28D0" w:rsidRPr="00E74ECF" w:rsidRDefault="00CA28D0" w:rsidP="00E74ECF">
      <w:pPr>
        <w:rPr>
          <w:b/>
          <w:bCs/>
          <w:sz w:val="36"/>
          <w:szCs w:val="36"/>
          <w:rtl/>
        </w:rPr>
      </w:pPr>
      <w:r w:rsidRPr="00CA28D0">
        <w:rPr>
          <w:rFonts w:cs="Arial"/>
          <w:b/>
          <w:bCs/>
          <w:sz w:val="36"/>
          <w:szCs w:val="36"/>
          <w:rtl/>
        </w:rPr>
        <w:t>الحلول المقترحة للحد من حرائق الغابات</w:t>
      </w:r>
      <w:r w:rsidR="00C57205">
        <w:rPr>
          <w:rFonts w:hint="cs"/>
          <w:b/>
          <w:bCs/>
          <w:sz w:val="36"/>
          <w:szCs w:val="36"/>
          <w:rtl/>
        </w:rPr>
        <w:t>......................................................11</w:t>
      </w:r>
    </w:p>
    <w:p w:rsidR="002D6E6A" w:rsidRDefault="00D65EA4" w:rsidP="00D65EA4">
      <w:pPr>
        <w:rPr>
          <w:b/>
          <w:bCs/>
          <w:sz w:val="36"/>
          <w:szCs w:val="36"/>
          <w:rtl/>
        </w:rPr>
      </w:pPr>
      <w:r>
        <w:rPr>
          <w:rFonts w:hint="cs"/>
          <w:b/>
          <w:bCs/>
          <w:sz w:val="48"/>
          <w:szCs w:val="48"/>
          <w:rtl/>
        </w:rPr>
        <w:t>المحور الثالث: التلوث</w:t>
      </w:r>
      <w:r>
        <w:rPr>
          <w:rFonts w:hint="cs"/>
          <w:b/>
          <w:bCs/>
          <w:sz w:val="36"/>
          <w:szCs w:val="36"/>
          <w:rtl/>
        </w:rPr>
        <w:t>......................................................................</w:t>
      </w:r>
    </w:p>
    <w:p w:rsidR="00D65EA4" w:rsidRPr="00D65EA4" w:rsidRDefault="00D65EA4" w:rsidP="00D65EA4">
      <w:pPr>
        <w:rPr>
          <w:b/>
          <w:bCs/>
          <w:sz w:val="36"/>
          <w:szCs w:val="36"/>
          <w:rtl/>
        </w:rPr>
      </w:pPr>
      <w:r w:rsidRPr="00D65EA4">
        <w:rPr>
          <w:rFonts w:cs="Arial"/>
          <w:b/>
          <w:bCs/>
          <w:sz w:val="36"/>
          <w:szCs w:val="36"/>
          <w:rtl/>
        </w:rPr>
        <w:t>تعريف التلوث</w:t>
      </w:r>
      <w:r>
        <w:rPr>
          <w:rFonts w:cs="Arial" w:hint="cs"/>
          <w:b/>
          <w:bCs/>
          <w:sz w:val="36"/>
          <w:szCs w:val="36"/>
          <w:rtl/>
        </w:rPr>
        <w:t>....................................................................................13</w:t>
      </w:r>
    </w:p>
    <w:p w:rsidR="002D6E6A" w:rsidRDefault="00D65EA4" w:rsidP="00D65EA4">
      <w:pPr>
        <w:rPr>
          <w:b/>
          <w:bCs/>
          <w:sz w:val="36"/>
          <w:szCs w:val="36"/>
          <w:rtl/>
        </w:rPr>
      </w:pPr>
      <w:r w:rsidRPr="00D65EA4">
        <w:rPr>
          <w:rFonts w:cs="Arial"/>
          <w:b/>
          <w:bCs/>
          <w:sz w:val="36"/>
          <w:szCs w:val="36"/>
          <w:rtl/>
        </w:rPr>
        <w:t>مصادر التلوث</w:t>
      </w:r>
      <w:r>
        <w:rPr>
          <w:rFonts w:hint="cs"/>
          <w:b/>
          <w:bCs/>
          <w:sz w:val="36"/>
          <w:szCs w:val="36"/>
          <w:rtl/>
        </w:rPr>
        <w:t>....................................................................................13</w:t>
      </w:r>
    </w:p>
    <w:p w:rsidR="00D65EA4" w:rsidRDefault="00D65EA4" w:rsidP="00D65EA4">
      <w:pPr>
        <w:rPr>
          <w:rFonts w:cs="Arial"/>
          <w:b/>
          <w:bCs/>
          <w:sz w:val="36"/>
          <w:szCs w:val="36"/>
          <w:rtl/>
        </w:rPr>
      </w:pPr>
      <w:r w:rsidRPr="00D65EA4">
        <w:rPr>
          <w:rFonts w:cs="Arial"/>
          <w:b/>
          <w:bCs/>
          <w:sz w:val="36"/>
          <w:szCs w:val="36"/>
          <w:rtl/>
        </w:rPr>
        <w:t>أشكال التلوث</w:t>
      </w:r>
      <w:r>
        <w:rPr>
          <w:rFonts w:cs="Arial" w:hint="cs"/>
          <w:b/>
          <w:bCs/>
          <w:sz w:val="36"/>
          <w:szCs w:val="36"/>
          <w:rtl/>
        </w:rPr>
        <w:t>.....................................................................................14</w:t>
      </w:r>
    </w:p>
    <w:p w:rsidR="00D65EA4" w:rsidRDefault="00D65EA4" w:rsidP="00D65EA4">
      <w:pPr>
        <w:rPr>
          <w:rFonts w:cs="Arial"/>
          <w:b/>
          <w:bCs/>
          <w:sz w:val="36"/>
          <w:szCs w:val="36"/>
          <w:rtl/>
        </w:rPr>
      </w:pPr>
      <w:r w:rsidRPr="00D65EA4">
        <w:rPr>
          <w:rFonts w:cs="Arial"/>
          <w:b/>
          <w:bCs/>
          <w:sz w:val="36"/>
          <w:szCs w:val="36"/>
          <w:rtl/>
        </w:rPr>
        <w:t>أضرار التلوث</w:t>
      </w:r>
      <w:r>
        <w:rPr>
          <w:rFonts w:cs="Arial" w:hint="cs"/>
          <w:b/>
          <w:bCs/>
          <w:sz w:val="36"/>
          <w:szCs w:val="36"/>
          <w:rtl/>
        </w:rPr>
        <w:t>....................................................................................16</w:t>
      </w:r>
    </w:p>
    <w:p w:rsidR="00D65EA4" w:rsidRPr="00D65EA4" w:rsidRDefault="00D65EA4" w:rsidP="00D65EA4">
      <w:pPr>
        <w:rPr>
          <w:b/>
          <w:bCs/>
          <w:sz w:val="36"/>
          <w:szCs w:val="36"/>
          <w:rtl/>
        </w:rPr>
      </w:pPr>
      <w:r w:rsidRPr="00D65EA4">
        <w:rPr>
          <w:rFonts w:cs="Arial"/>
          <w:b/>
          <w:bCs/>
          <w:sz w:val="36"/>
          <w:szCs w:val="36"/>
          <w:rtl/>
        </w:rPr>
        <w:t>أسباب التلوث والحلول</w:t>
      </w:r>
      <w:r>
        <w:rPr>
          <w:rFonts w:hint="cs"/>
          <w:b/>
          <w:bCs/>
          <w:sz w:val="36"/>
          <w:szCs w:val="36"/>
          <w:rtl/>
        </w:rPr>
        <w:t>..........................................................................20</w:t>
      </w:r>
    </w:p>
    <w:p w:rsidR="002D6E6A" w:rsidRDefault="000A718B" w:rsidP="000A718B">
      <w:pPr>
        <w:rPr>
          <w:b/>
          <w:bCs/>
          <w:sz w:val="36"/>
          <w:szCs w:val="36"/>
          <w:rtl/>
        </w:rPr>
      </w:pPr>
      <w:r w:rsidRPr="000A718B">
        <w:rPr>
          <w:rFonts w:cs="Arial"/>
          <w:b/>
          <w:bCs/>
          <w:sz w:val="48"/>
          <w:szCs w:val="48"/>
          <w:rtl/>
        </w:rPr>
        <w:t>الخاتمة</w:t>
      </w:r>
      <w:r>
        <w:rPr>
          <w:rFonts w:hint="cs"/>
          <w:b/>
          <w:bCs/>
          <w:sz w:val="36"/>
          <w:szCs w:val="36"/>
          <w:rtl/>
        </w:rPr>
        <w:t>.........................................................................................25</w:t>
      </w:r>
    </w:p>
    <w:p w:rsidR="002D6E6A" w:rsidRPr="001C32F5" w:rsidRDefault="001C32F5" w:rsidP="00883271">
      <w:pPr>
        <w:rPr>
          <w:b/>
          <w:bCs/>
          <w:sz w:val="36"/>
          <w:szCs w:val="36"/>
          <w:rtl/>
        </w:rPr>
      </w:pPr>
      <w:r w:rsidRPr="001C32F5">
        <w:rPr>
          <w:rFonts w:cs="Arial"/>
          <w:b/>
          <w:bCs/>
          <w:sz w:val="48"/>
          <w:szCs w:val="48"/>
          <w:rtl/>
        </w:rPr>
        <w:t>المصادر</w:t>
      </w:r>
      <w:r>
        <w:rPr>
          <w:rFonts w:hint="cs"/>
          <w:b/>
          <w:bCs/>
          <w:sz w:val="36"/>
          <w:szCs w:val="36"/>
          <w:rtl/>
        </w:rPr>
        <w:t>.......................................................................................26</w:t>
      </w:r>
    </w:p>
    <w:p w:rsidR="00CF4E12" w:rsidRPr="00D8747C" w:rsidRDefault="00CF4E12" w:rsidP="00CF4E12">
      <w:pPr>
        <w:jc w:val="center"/>
        <w:rPr>
          <w:b/>
          <w:bCs/>
          <w:sz w:val="48"/>
          <w:szCs w:val="48"/>
          <w:rtl/>
        </w:rPr>
      </w:pPr>
      <w:r w:rsidRPr="00D8747C">
        <w:rPr>
          <w:rFonts w:hint="cs"/>
          <w:b/>
          <w:bCs/>
          <w:sz w:val="48"/>
          <w:szCs w:val="48"/>
          <w:rtl/>
        </w:rPr>
        <w:lastRenderedPageBreak/>
        <w:t>مقدمة</w:t>
      </w:r>
    </w:p>
    <w:p w:rsidR="00CF4E12" w:rsidRPr="00D8747C" w:rsidRDefault="00CF4E12" w:rsidP="00CF4E12">
      <w:pPr>
        <w:jc w:val="center"/>
        <w:rPr>
          <w:b/>
          <w:bCs/>
          <w:sz w:val="48"/>
          <w:szCs w:val="48"/>
          <w:rtl/>
        </w:rPr>
      </w:pPr>
      <w:r w:rsidRPr="00D8747C">
        <w:rPr>
          <w:rFonts w:hint="cs"/>
          <w:b/>
          <w:bCs/>
          <w:sz w:val="48"/>
          <w:szCs w:val="48"/>
          <w:rtl/>
        </w:rPr>
        <w:t>بسم الله الرحمن الرحيم</w:t>
      </w:r>
    </w:p>
    <w:p w:rsidR="00CF4E12" w:rsidRDefault="00CF4E12" w:rsidP="00485D59">
      <w:pPr>
        <w:rPr>
          <w:sz w:val="40"/>
          <w:szCs w:val="40"/>
          <w:rtl/>
        </w:rPr>
      </w:pPr>
      <w:r>
        <w:rPr>
          <w:rFonts w:hint="cs"/>
          <w:sz w:val="40"/>
          <w:szCs w:val="40"/>
          <w:rtl/>
        </w:rPr>
        <w:t xml:space="preserve">   كوكب الأرض، هذا الكوكب الذي يعاني بشكل يومي من الإنسان، الإنسان الذي يدمره بشتى الطرق وهو في بعض الأحيان قد لا يعلم أنه يفعل ذلك.</w:t>
      </w:r>
    </w:p>
    <w:p w:rsidR="00D505A1" w:rsidRDefault="00CF4E12" w:rsidP="00D505A1">
      <w:pPr>
        <w:rPr>
          <w:sz w:val="40"/>
          <w:szCs w:val="40"/>
          <w:rtl/>
        </w:rPr>
      </w:pPr>
      <w:r>
        <w:rPr>
          <w:rFonts w:hint="cs"/>
          <w:sz w:val="40"/>
          <w:szCs w:val="40"/>
          <w:rtl/>
        </w:rPr>
        <w:t xml:space="preserve">   تتعدد طرق تدميره لهذا الكوكب إما بصورة مباشرة أو غير مباشرة كالصيد الجائر، الذي يهدف الى قتل وتعذيب المخلوقات الحية المهددة بالانقراض التي كانت فيما مضى غير مدرجة من ضمن القائمة الحمراء المهددة بالانقراض </w:t>
      </w:r>
      <w:r w:rsidR="00571050">
        <w:rPr>
          <w:rFonts w:hint="cs"/>
          <w:sz w:val="40"/>
          <w:szCs w:val="40"/>
          <w:rtl/>
        </w:rPr>
        <w:t>والبعض الآخر قد فقدناه بالفعل.</w:t>
      </w:r>
    </w:p>
    <w:p w:rsidR="00D505A1" w:rsidRDefault="00D505A1" w:rsidP="00D505A1">
      <w:pPr>
        <w:rPr>
          <w:sz w:val="40"/>
          <w:szCs w:val="40"/>
          <w:rtl/>
        </w:rPr>
      </w:pPr>
      <w:r>
        <w:rPr>
          <w:rFonts w:hint="cs"/>
          <w:sz w:val="40"/>
          <w:szCs w:val="40"/>
          <w:rtl/>
        </w:rPr>
        <w:t xml:space="preserve">   </w:t>
      </w:r>
      <w:r w:rsidR="00571050">
        <w:rPr>
          <w:rFonts w:hint="cs"/>
          <w:sz w:val="40"/>
          <w:szCs w:val="40"/>
          <w:rtl/>
        </w:rPr>
        <w:t xml:space="preserve">من ضمن طرق التدمير التي يستعملها الإنسان هي الحرائق وسواءً بصورة مباشرة أو صورة غير مباشرة ولأسباب أهداف عديدة مما يتسبب في هلاك غابات وحيوانات ونباتات معمرة كانت تعيش </w:t>
      </w:r>
      <w:r w:rsidR="00485D59">
        <w:rPr>
          <w:rFonts w:hint="cs"/>
          <w:sz w:val="40"/>
          <w:szCs w:val="40"/>
          <w:rtl/>
        </w:rPr>
        <w:t>لمئات</w:t>
      </w:r>
      <w:r w:rsidR="00571050">
        <w:rPr>
          <w:rFonts w:hint="cs"/>
          <w:sz w:val="40"/>
          <w:szCs w:val="40"/>
          <w:rtl/>
        </w:rPr>
        <w:t xml:space="preserve"> السنين إلى أن جاء الإنسان وحصل ما حصل.</w:t>
      </w:r>
    </w:p>
    <w:p w:rsidR="00571050" w:rsidRDefault="00D505A1" w:rsidP="00D505A1">
      <w:pPr>
        <w:rPr>
          <w:sz w:val="40"/>
          <w:szCs w:val="40"/>
          <w:rtl/>
        </w:rPr>
      </w:pPr>
      <w:r>
        <w:rPr>
          <w:rFonts w:hint="cs"/>
          <w:sz w:val="40"/>
          <w:szCs w:val="40"/>
          <w:rtl/>
        </w:rPr>
        <w:t xml:space="preserve">   </w:t>
      </w:r>
      <w:r w:rsidR="00A410D7">
        <w:rPr>
          <w:rFonts w:hint="cs"/>
          <w:sz w:val="40"/>
          <w:szCs w:val="40"/>
          <w:rtl/>
        </w:rPr>
        <w:t>وكيف لا نتكلم في هذا الموضوع ولا نذكر التلوث، ذلك الفيروس الخطير والسرطان القاتل الذي يعاني منه كوكبنا، حيث أن التلوث بشتى أنواعه يؤثر</w:t>
      </w:r>
      <w:r w:rsidR="00AB5A04">
        <w:rPr>
          <w:rFonts w:hint="cs"/>
          <w:sz w:val="40"/>
          <w:szCs w:val="40"/>
          <w:rtl/>
        </w:rPr>
        <w:t xml:space="preserve"> على</w:t>
      </w:r>
      <w:r w:rsidR="00A410D7">
        <w:rPr>
          <w:rFonts w:hint="cs"/>
          <w:sz w:val="40"/>
          <w:szCs w:val="40"/>
          <w:rtl/>
        </w:rPr>
        <w:t xml:space="preserve"> البيئة بصورة خطيرة ويتسبب في فناء المخلوقات الحية </w:t>
      </w:r>
      <w:r w:rsidR="00AE7A4D">
        <w:rPr>
          <w:rFonts w:hint="cs"/>
          <w:sz w:val="40"/>
          <w:szCs w:val="40"/>
          <w:rtl/>
        </w:rPr>
        <w:t>وفساد الهواء والتربة والماء وغيرها.</w:t>
      </w:r>
    </w:p>
    <w:p w:rsidR="00AE7A4D" w:rsidRDefault="00AE7A4D" w:rsidP="00571050">
      <w:pPr>
        <w:rPr>
          <w:sz w:val="40"/>
          <w:szCs w:val="40"/>
          <w:rtl/>
        </w:rPr>
      </w:pPr>
    </w:p>
    <w:p w:rsidR="00AE7A4D" w:rsidRDefault="00D505A1" w:rsidP="00AE7A4D">
      <w:pPr>
        <w:rPr>
          <w:sz w:val="40"/>
          <w:szCs w:val="40"/>
          <w:rtl/>
        </w:rPr>
      </w:pPr>
      <w:r>
        <w:rPr>
          <w:rFonts w:hint="cs"/>
          <w:sz w:val="40"/>
          <w:szCs w:val="40"/>
          <w:rtl/>
        </w:rPr>
        <w:t xml:space="preserve">   </w:t>
      </w:r>
      <w:r w:rsidR="00AE7A4D">
        <w:rPr>
          <w:rFonts w:hint="cs"/>
          <w:sz w:val="40"/>
          <w:szCs w:val="40"/>
          <w:rtl/>
        </w:rPr>
        <w:t>ولذلك كان واجبًا علينا أن نتطرق لهذا الموض</w:t>
      </w:r>
      <w:r w:rsidR="00AB5A04">
        <w:rPr>
          <w:rFonts w:hint="cs"/>
          <w:sz w:val="40"/>
          <w:szCs w:val="40"/>
          <w:rtl/>
        </w:rPr>
        <w:t>و</w:t>
      </w:r>
      <w:r w:rsidR="00AE7A4D">
        <w:rPr>
          <w:rFonts w:hint="cs"/>
          <w:sz w:val="40"/>
          <w:szCs w:val="40"/>
          <w:rtl/>
        </w:rPr>
        <w:t>ع وأن نحذر من هذه الظواهر وأن نوّعي الإنسان بأهمية الحفاظ على البيئة وأن نتعاون جميعًا في إنقاذ كوكبنا الغالي وذلك باستخدام الموارد المتجددة</w:t>
      </w:r>
      <w:r w:rsidR="00AB5A04">
        <w:rPr>
          <w:rFonts w:hint="cs"/>
          <w:sz w:val="40"/>
          <w:szCs w:val="40"/>
          <w:rtl/>
        </w:rPr>
        <w:t xml:space="preserve"> مثل ضوء الشمس والرياح وغيرها ل</w:t>
      </w:r>
      <w:r w:rsidR="00AE7A4D">
        <w:rPr>
          <w:rFonts w:hint="cs"/>
          <w:sz w:val="40"/>
          <w:szCs w:val="40"/>
          <w:rtl/>
        </w:rPr>
        <w:t>استخلاص الطاقة التي يحتاجها الإنسان، وعدم إلقاء النفايات إلا في أماكنها المخصصة وغيرها من الحلول</w:t>
      </w:r>
      <w:r w:rsidR="00AB5A04">
        <w:rPr>
          <w:rFonts w:hint="cs"/>
          <w:sz w:val="40"/>
          <w:szCs w:val="40"/>
          <w:rtl/>
        </w:rPr>
        <w:t xml:space="preserve"> التي سنتعرف عليها في هذه البحث</w:t>
      </w:r>
      <w:r w:rsidR="0097385C">
        <w:rPr>
          <w:rFonts w:hint="cs"/>
          <w:sz w:val="40"/>
          <w:szCs w:val="40"/>
          <w:rtl/>
        </w:rPr>
        <w:t xml:space="preserve"> من خلال محاوره الثلاثة</w:t>
      </w:r>
      <w:r w:rsidR="00AB5A04">
        <w:rPr>
          <w:rFonts w:hint="cs"/>
          <w:sz w:val="40"/>
          <w:szCs w:val="40"/>
          <w:rtl/>
        </w:rPr>
        <w:t>.</w:t>
      </w:r>
    </w:p>
    <w:p w:rsidR="00AE7A4D" w:rsidRDefault="00AE7A4D" w:rsidP="00AE7A4D">
      <w:pPr>
        <w:rPr>
          <w:sz w:val="40"/>
          <w:szCs w:val="40"/>
          <w:rtl/>
        </w:rPr>
      </w:pPr>
    </w:p>
    <w:p w:rsidR="00AE7A4D" w:rsidRDefault="00AE7A4D" w:rsidP="00AE7A4D">
      <w:pPr>
        <w:rPr>
          <w:sz w:val="40"/>
          <w:szCs w:val="40"/>
          <w:rtl/>
        </w:rPr>
      </w:pPr>
    </w:p>
    <w:p w:rsidR="0097385C" w:rsidRDefault="0097385C" w:rsidP="00AE7A4D">
      <w:pPr>
        <w:rPr>
          <w:sz w:val="40"/>
          <w:szCs w:val="40"/>
          <w:rtl/>
        </w:rPr>
      </w:pPr>
    </w:p>
    <w:p w:rsidR="0097385C" w:rsidRDefault="00DB7928" w:rsidP="00AE7A4D">
      <w:pPr>
        <w:rPr>
          <w:sz w:val="40"/>
          <w:szCs w:val="40"/>
          <w:rtl/>
        </w:rPr>
      </w:pPr>
      <w:r>
        <w:rPr>
          <w:noProof/>
          <w:sz w:val="40"/>
          <w:szCs w:val="40"/>
          <w:rtl/>
        </w:rPr>
        <mc:AlternateContent>
          <mc:Choice Requires="wps">
            <w:drawing>
              <wp:anchor distT="0" distB="0" distL="114300" distR="114300" simplePos="0" relativeHeight="251659264" behindDoc="0" locked="0" layoutInCell="1" allowOverlap="1" wp14:anchorId="0F31102C" wp14:editId="68461E9B">
                <wp:simplePos x="0" y="0"/>
                <wp:positionH relativeFrom="margin">
                  <wp:align>center</wp:align>
                </wp:positionH>
                <wp:positionV relativeFrom="paragraph">
                  <wp:posOffset>258445</wp:posOffset>
                </wp:positionV>
                <wp:extent cx="333375" cy="361950"/>
                <wp:effectExtent l="0" t="0" r="28575" b="19050"/>
                <wp:wrapNone/>
                <wp:docPr id="1" name="مربع نص 1"/>
                <wp:cNvGraphicFramePr/>
                <a:graphic xmlns:a="http://schemas.openxmlformats.org/drawingml/2006/main">
                  <a:graphicData uri="http://schemas.microsoft.com/office/word/2010/wordprocessingShape">
                    <wps:wsp>
                      <wps:cNvSpPr txBox="1"/>
                      <wps:spPr>
                        <a:xfrm>
                          <a:off x="0" y="0"/>
                          <a:ext cx="333375" cy="361950"/>
                        </a:xfrm>
                        <a:prstGeom prst="rect">
                          <a:avLst/>
                        </a:prstGeom>
                        <a:solidFill>
                          <a:schemeClr val="lt1"/>
                        </a:solidFill>
                        <a:ln w="6350">
                          <a:solidFill>
                            <a:schemeClr val="bg1"/>
                          </a:solidFill>
                        </a:ln>
                      </wps:spPr>
                      <wps:txbx>
                        <w:txbxContent>
                          <w:p w:rsidR="00DB7928" w:rsidRPr="00DB7928" w:rsidRDefault="00DB7928" w:rsidP="00DB7928">
                            <w:pPr>
                              <w:jc w:val="center"/>
                              <w:rPr>
                                <w:sz w:val="36"/>
                                <w:szCs w:val="36"/>
                              </w:rPr>
                            </w:pPr>
                            <w:r>
                              <w:rPr>
                                <w:rFonts w:hint="cs"/>
                                <w:sz w:val="36"/>
                                <w:szCs w:val="36"/>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31102C" id="مربع نص 1" o:spid="_x0000_s1029" type="#_x0000_t202" style="position:absolute;left:0;text-align:left;margin-left:0;margin-top:20.35pt;width:26.25pt;height:2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" fillcolor="white [3201]" strokecolor="white [3212]" strokeweight=".5pt">
                <v:textbox>
                  <w:txbxContent>
                    <w:p w:rsidR="00DB7928" w:rsidRPr="00DB7928" w:rsidRDefault="00DB7928" w:rsidP="00DB7928">
                      <w:pPr>
                        <w:jc w:val="center"/>
                        <w:rPr>
                          <w:sz w:val="36"/>
                          <w:szCs w:val="36"/>
                        </w:rPr>
                      </w:pPr>
                      <w:r>
                        <w:rPr>
                          <w:rFonts w:hint="cs"/>
                          <w:sz w:val="36"/>
                          <w:szCs w:val="36"/>
                          <w:rtl/>
                        </w:rPr>
                        <w:t>1</w:t>
                      </w:r>
                    </w:p>
                  </w:txbxContent>
                </v:textbox>
                <w10:wrap anchorx="margin"/>
              </v:shape>
            </w:pict>
          </mc:Fallback>
        </mc:AlternateContent>
      </w:r>
    </w:p>
    <w:p w:rsidR="006161FF" w:rsidRDefault="006161FF" w:rsidP="00753BF2">
      <w:pPr>
        <w:jc w:val="center"/>
        <w:rPr>
          <w:b/>
          <w:bCs/>
          <w:sz w:val="46"/>
          <w:szCs w:val="46"/>
          <w:rtl/>
        </w:rPr>
      </w:pPr>
    </w:p>
    <w:p w:rsidR="006161FF" w:rsidRDefault="006161FF" w:rsidP="00753BF2">
      <w:pPr>
        <w:jc w:val="center"/>
        <w:rPr>
          <w:b/>
          <w:bCs/>
          <w:sz w:val="46"/>
          <w:szCs w:val="46"/>
          <w:rtl/>
        </w:rPr>
      </w:pPr>
    </w:p>
    <w:p w:rsidR="006161FF" w:rsidRDefault="006161FF" w:rsidP="00753BF2">
      <w:pPr>
        <w:jc w:val="center"/>
        <w:rPr>
          <w:b/>
          <w:bCs/>
          <w:sz w:val="46"/>
          <w:szCs w:val="46"/>
          <w:rtl/>
        </w:rPr>
      </w:pPr>
    </w:p>
    <w:p w:rsidR="006161FF" w:rsidRDefault="006161FF" w:rsidP="00753BF2">
      <w:pPr>
        <w:jc w:val="center"/>
        <w:rPr>
          <w:b/>
          <w:bCs/>
          <w:sz w:val="46"/>
          <w:szCs w:val="46"/>
          <w:rtl/>
        </w:rPr>
      </w:pPr>
    </w:p>
    <w:p w:rsidR="006161FF" w:rsidRDefault="006161FF" w:rsidP="00753BF2">
      <w:pPr>
        <w:jc w:val="center"/>
        <w:rPr>
          <w:b/>
          <w:bCs/>
          <w:sz w:val="46"/>
          <w:szCs w:val="46"/>
          <w:rtl/>
        </w:rPr>
      </w:pPr>
    </w:p>
    <w:p w:rsidR="006161FF" w:rsidRDefault="006161FF" w:rsidP="00753BF2">
      <w:pPr>
        <w:jc w:val="center"/>
        <w:rPr>
          <w:b/>
          <w:bCs/>
          <w:sz w:val="46"/>
          <w:szCs w:val="46"/>
          <w:rtl/>
        </w:rPr>
      </w:pPr>
    </w:p>
    <w:p w:rsidR="0097385C" w:rsidRPr="006161FF" w:rsidRDefault="0097385C" w:rsidP="006161FF">
      <w:pPr>
        <w:jc w:val="center"/>
        <w:rPr>
          <w:b/>
          <w:bCs/>
          <w:sz w:val="80"/>
          <w:szCs w:val="80"/>
          <w:rtl/>
        </w:rPr>
      </w:pPr>
      <w:r w:rsidRPr="006161FF">
        <w:rPr>
          <w:rFonts w:hint="cs"/>
          <w:b/>
          <w:bCs/>
          <w:sz w:val="80"/>
          <w:szCs w:val="80"/>
          <w:rtl/>
        </w:rPr>
        <w:t>المحور الأول</w:t>
      </w:r>
    </w:p>
    <w:p w:rsidR="00AE7A4D" w:rsidRPr="006161FF" w:rsidRDefault="0097385C" w:rsidP="004E231B">
      <w:pPr>
        <w:jc w:val="center"/>
        <w:rPr>
          <w:b/>
          <w:bCs/>
          <w:sz w:val="60"/>
          <w:szCs w:val="60"/>
          <w:rtl/>
        </w:rPr>
      </w:pPr>
      <w:r w:rsidRPr="006161FF">
        <w:rPr>
          <w:rFonts w:hint="cs"/>
          <w:b/>
          <w:bCs/>
          <w:sz w:val="60"/>
          <w:szCs w:val="60"/>
          <w:rtl/>
        </w:rPr>
        <w:t>الصيد الجائر</w:t>
      </w:r>
    </w:p>
    <w:p w:rsidR="00254D45" w:rsidRPr="00030F61" w:rsidRDefault="00030F61" w:rsidP="00030F61">
      <w:pPr>
        <w:jc w:val="center"/>
        <w:rPr>
          <w:b/>
          <w:bCs/>
          <w:sz w:val="60"/>
          <w:szCs w:val="60"/>
          <w:rtl/>
        </w:rPr>
      </w:pPr>
      <w:r w:rsidRPr="00030F61">
        <w:rPr>
          <w:b/>
          <w:bCs/>
          <w:sz w:val="60"/>
          <w:szCs w:val="60"/>
        </w:rPr>
        <w:t>poaching</w:t>
      </w:r>
    </w:p>
    <w:p w:rsidR="00254D45" w:rsidRDefault="006054AE" w:rsidP="00AA3C50">
      <w:pPr>
        <w:rPr>
          <w:b/>
          <w:bCs/>
          <w:sz w:val="44"/>
          <w:szCs w:val="44"/>
          <w:rtl/>
        </w:rPr>
      </w:pPr>
      <w:r>
        <w:rPr>
          <w:rFonts w:cs="Arial"/>
          <w:b/>
          <w:bCs/>
          <w:noProof/>
          <w:sz w:val="48"/>
          <w:szCs w:val="48"/>
          <w:rtl/>
        </w:rPr>
        <w:drawing>
          <wp:anchor distT="0" distB="0" distL="114300" distR="114300" simplePos="0" relativeHeight="251683840" behindDoc="1" locked="0" layoutInCell="1" allowOverlap="1" wp14:anchorId="65110A1B" wp14:editId="59BD99EE">
            <wp:simplePos x="0" y="0"/>
            <wp:positionH relativeFrom="margin">
              <wp:align>center</wp:align>
            </wp:positionH>
            <wp:positionV relativeFrom="paragraph">
              <wp:posOffset>5052</wp:posOffset>
            </wp:positionV>
            <wp:extent cx="3400425" cy="1701165"/>
            <wp:effectExtent l="0" t="0" r="9525" b="0"/>
            <wp:wrapTight wrapText="bothSides">
              <wp:wrapPolygon edited="0">
                <wp:start x="0" y="0"/>
                <wp:lineTo x="0" y="21286"/>
                <wp:lineTo x="21539" y="21286"/>
                <wp:lineTo x="21539" y="0"/>
                <wp:lineTo x="0" y="0"/>
              </wp:wrapPolygon>
            </wp:wrapTight>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1">
                      <a:extLst>
                        <a:ext uri="{28A0092B-C50C-407E-A947-70E740481C1C}">
                          <a14:useLocalDpi xmlns:a14="http://schemas.microsoft.com/office/drawing/2010/main" val="0"/>
                        </a:ext>
                      </a:extLst>
                    </a:blip>
                    <a:stretch>
                      <a:fillRect/>
                    </a:stretch>
                  </pic:blipFill>
                  <pic:spPr>
                    <a:xfrm>
                      <a:off x="0" y="0"/>
                      <a:ext cx="3400425" cy="1701165"/>
                    </a:xfrm>
                    <a:prstGeom prst="rect">
                      <a:avLst/>
                    </a:prstGeom>
                  </pic:spPr>
                </pic:pic>
              </a:graphicData>
            </a:graphic>
            <wp14:sizeRelH relativeFrom="page">
              <wp14:pctWidth>0</wp14:pctWidth>
            </wp14:sizeRelH>
            <wp14:sizeRelV relativeFrom="page">
              <wp14:pctHeight>0</wp14:pctHeight>
            </wp14:sizeRelV>
          </wp:anchor>
        </w:drawing>
      </w:r>
    </w:p>
    <w:p w:rsidR="00254D45" w:rsidRDefault="00254D45" w:rsidP="00AA3C50">
      <w:pPr>
        <w:rPr>
          <w:b/>
          <w:bCs/>
          <w:sz w:val="44"/>
          <w:szCs w:val="44"/>
          <w:rtl/>
        </w:rPr>
      </w:pPr>
    </w:p>
    <w:p w:rsidR="00254D45" w:rsidRDefault="00254D45" w:rsidP="00AA3C50">
      <w:pPr>
        <w:rPr>
          <w:b/>
          <w:bCs/>
          <w:sz w:val="44"/>
          <w:szCs w:val="44"/>
          <w:rtl/>
        </w:rPr>
      </w:pPr>
    </w:p>
    <w:p w:rsidR="00254D45" w:rsidRDefault="00254D45" w:rsidP="00AA3C50">
      <w:pPr>
        <w:rPr>
          <w:b/>
          <w:bCs/>
          <w:sz w:val="44"/>
          <w:szCs w:val="44"/>
          <w:rtl/>
        </w:rPr>
      </w:pPr>
    </w:p>
    <w:p w:rsidR="00254D45" w:rsidRDefault="00254D45" w:rsidP="00AA3C50">
      <w:pPr>
        <w:rPr>
          <w:b/>
          <w:bCs/>
          <w:sz w:val="44"/>
          <w:szCs w:val="44"/>
          <w:rtl/>
        </w:rPr>
      </w:pPr>
    </w:p>
    <w:p w:rsidR="00254D45" w:rsidRDefault="00254D45" w:rsidP="00AA3C50">
      <w:pPr>
        <w:rPr>
          <w:b/>
          <w:bCs/>
          <w:sz w:val="44"/>
          <w:szCs w:val="44"/>
          <w:rtl/>
        </w:rPr>
      </w:pPr>
    </w:p>
    <w:p w:rsidR="00254D45" w:rsidRDefault="00254D45" w:rsidP="00AA3C50">
      <w:pPr>
        <w:rPr>
          <w:b/>
          <w:bCs/>
          <w:sz w:val="44"/>
          <w:szCs w:val="44"/>
          <w:rtl/>
        </w:rPr>
      </w:pPr>
    </w:p>
    <w:p w:rsidR="006161FF" w:rsidRDefault="006161FF" w:rsidP="00AA3C50">
      <w:pPr>
        <w:rPr>
          <w:b/>
          <w:bCs/>
          <w:sz w:val="44"/>
          <w:szCs w:val="44"/>
          <w:rtl/>
        </w:rPr>
      </w:pPr>
    </w:p>
    <w:p w:rsidR="006161FF" w:rsidRDefault="006161FF" w:rsidP="00AA3C50">
      <w:pPr>
        <w:rPr>
          <w:b/>
          <w:bCs/>
          <w:sz w:val="44"/>
          <w:szCs w:val="44"/>
          <w:rtl/>
        </w:rPr>
      </w:pPr>
    </w:p>
    <w:p w:rsidR="006161FF" w:rsidRDefault="006161FF" w:rsidP="00AA3C50">
      <w:pPr>
        <w:rPr>
          <w:b/>
          <w:bCs/>
          <w:sz w:val="44"/>
          <w:szCs w:val="44"/>
          <w:rtl/>
        </w:rPr>
      </w:pPr>
    </w:p>
    <w:p w:rsidR="00030F61" w:rsidRDefault="00030F61" w:rsidP="00DB7928">
      <w:pPr>
        <w:rPr>
          <w:b/>
          <w:bCs/>
          <w:sz w:val="44"/>
          <w:szCs w:val="44"/>
          <w:rtl/>
        </w:rPr>
      </w:pPr>
    </w:p>
    <w:p w:rsidR="00AA3C50" w:rsidRPr="006B0DBB" w:rsidRDefault="00DB7928" w:rsidP="00DB7928">
      <w:pPr>
        <w:rPr>
          <w:b/>
          <w:bCs/>
          <w:sz w:val="44"/>
          <w:szCs w:val="44"/>
          <w:rtl/>
        </w:rPr>
      </w:pPr>
      <w:r>
        <w:rPr>
          <w:rFonts w:hint="cs"/>
          <w:b/>
          <w:bCs/>
          <w:sz w:val="44"/>
          <w:szCs w:val="44"/>
          <w:rtl/>
        </w:rPr>
        <w:lastRenderedPageBreak/>
        <w:t xml:space="preserve">تعريف الصيد </w:t>
      </w:r>
      <w:proofErr w:type="gramStart"/>
      <w:r>
        <w:rPr>
          <w:rFonts w:hint="cs"/>
          <w:b/>
          <w:bCs/>
          <w:sz w:val="44"/>
          <w:szCs w:val="44"/>
          <w:rtl/>
        </w:rPr>
        <w:t>الجائر</w:t>
      </w:r>
      <w:r w:rsidR="001272FC">
        <w:rPr>
          <w:rFonts w:hint="cs"/>
          <w:b/>
          <w:bCs/>
          <w:sz w:val="44"/>
          <w:szCs w:val="44"/>
          <w:rtl/>
        </w:rPr>
        <w:t>(</w:t>
      </w:r>
      <w:proofErr w:type="gramEnd"/>
      <w:r w:rsidRPr="00DB7928">
        <w:rPr>
          <w:b/>
          <w:bCs/>
          <w:sz w:val="44"/>
          <w:szCs w:val="44"/>
        </w:rPr>
        <w:t>Definition of poaching</w:t>
      </w:r>
      <w:r w:rsidR="00804446">
        <w:rPr>
          <w:rFonts w:hint="cs"/>
          <w:b/>
          <w:bCs/>
          <w:sz w:val="44"/>
          <w:szCs w:val="44"/>
          <w:rtl/>
        </w:rPr>
        <w:t>)</w:t>
      </w:r>
    </w:p>
    <w:p w:rsidR="00AA3C50" w:rsidRPr="00087651" w:rsidRDefault="004014B8" w:rsidP="002934E8">
      <w:pPr>
        <w:rPr>
          <w:rFonts w:cs="Arial"/>
          <w:sz w:val="20"/>
          <w:szCs w:val="20"/>
          <w:rtl/>
        </w:rPr>
      </w:pPr>
      <w:r>
        <w:rPr>
          <w:rFonts w:cs="Arial" w:hint="cs"/>
          <w:sz w:val="36"/>
          <w:szCs w:val="36"/>
          <w:rtl/>
        </w:rPr>
        <w:t xml:space="preserve">   </w:t>
      </w:r>
      <w:r w:rsidR="00AA3C50" w:rsidRPr="006B0DBB">
        <w:rPr>
          <w:rFonts w:cs="Arial"/>
          <w:sz w:val="36"/>
          <w:szCs w:val="36"/>
          <w:rtl/>
        </w:rPr>
        <w:t>يُعرّف الصيد الجائر بأنّه الصيد أو الاستيلاء غير المشروع على الحيوانات، والأسماك، والنباتات بما يخالف القوانين المحليّة أو الدولية، وذلك من أماكن يُمنع فيها الصيد ب</w:t>
      </w:r>
      <w:r w:rsidR="006B0DBB" w:rsidRPr="006B0DBB">
        <w:rPr>
          <w:rFonts w:cs="Arial"/>
          <w:sz w:val="36"/>
          <w:szCs w:val="36"/>
          <w:rtl/>
        </w:rPr>
        <w:t>شكل خاص أو من الممتلكات الخاصّة</w:t>
      </w:r>
      <w:r w:rsidR="006B0DBB" w:rsidRPr="006B0DBB">
        <w:rPr>
          <w:rFonts w:cs="Arial" w:hint="cs"/>
          <w:sz w:val="36"/>
          <w:szCs w:val="36"/>
          <w:rtl/>
        </w:rPr>
        <w:t>.</w:t>
      </w:r>
    </w:p>
    <w:p w:rsidR="006B0DBB" w:rsidRDefault="001272FC" w:rsidP="00AA3C50">
      <w:pPr>
        <w:rPr>
          <w:rFonts w:cs="Arial"/>
          <w:b/>
          <w:bCs/>
          <w:sz w:val="44"/>
          <w:szCs w:val="44"/>
          <w:rtl/>
        </w:rPr>
      </w:pPr>
      <w:r>
        <w:rPr>
          <w:rFonts w:cs="Arial" w:hint="cs"/>
          <w:b/>
          <w:bCs/>
          <w:sz w:val="44"/>
          <w:szCs w:val="44"/>
          <w:rtl/>
        </w:rPr>
        <w:t>أنواع الصيد الجائر والأسباب</w:t>
      </w:r>
      <w:r w:rsidRPr="001272FC">
        <w:t xml:space="preserve"> </w:t>
      </w:r>
      <w:r>
        <w:rPr>
          <w:rFonts w:cs="Arial"/>
          <w:b/>
          <w:bCs/>
          <w:sz w:val="44"/>
          <w:szCs w:val="44"/>
        </w:rPr>
        <w:t>(</w:t>
      </w:r>
      <w:r w:rsidRPr="001272FC">
        <w:rPr>
          <w:rFonts w:cs="Arial"/>
          <w:b/>
          <w:bCs/>
          <w:sz w:val="44"/>
          <w:szCs w:val="44"/>
        </w:rPr>
        <w:t>Types of poaching and causes</w:t>
      </w:r>
      <w:r>
        <w:rPr>
          <w:rFonts w:cs="Arial"/>
          <w:b/>
          <w:bCs/>
          <w:sz w:val="44"/>
          <w:szCs w:val="44"/>
        </w:rPr>
        <w:t>)</w:t>
      </w:r>
      <w:r>
        <w:rPr>
          <w:rFonts w:cs="Arial" w:hint="cs"/>
          <w:b/>
          <w:bCs/>
          <w:sz w:val="44"/>
          <w:szCs w:val="44"/>
          <w:rtl/>
        </w:rPr>
        <w:t xml:space="preserve"> </w:t>
      </w:r>
    </w:p>
    <w:p w:rsidR="006B0DBB" w:rsidRPr="006B0DBB" w:rsidRDefault="006B0DBB" w:rsidP="001272FC">
      <w:pPr>
        <w:pStyle w:val="a3"/>
        <w:numPr>
          <w:ilvl w:val="0"/>
          <w:numId w:val="1"/>
        </w:numPr>
        <w:rPr>
          <w:rFonts w:cs="Arial"/>
          <w:b/>
          <w:bCs/>
          <w:sz w:val="40"/>
          <w:szCs w:val="40"/>
          <w:rtl/>
        </w:rPr>
      </w:pPr>
      <w:r w:rsidRPr="006B0DBB">
        <w:rPr>
          <w:rFonts w:cs="Arial"/>
          <w:b/>
          <w:bCs/>
          <w:sz w:val="40"/>
          <w:szCs w:val="40"/>
          <w:rtl/>
        </w:rPr>
        <w:t>الصيد الجائر</w:t>
      </w:r>
      <w:r w:rsidR="001272FC">
        <w:rPr>
          <w:rFonts w:cs="Arial" w:hint="cs"/>
          <w:b/>
          <w:bCs/>
          <w:sz w:val="40"/>
          <w:szCs w:val="40"/>
          <w:rtl/>
        </w:rPr>
        <w:t xml:space="preserve"> البري</w:t>
      </w:r>
    </w:p>
    <w:p w:rsidR="006B0DBB" w:rsidRPr="002934E8" w:rsidRDefault="006B0DBB" w:rsidP="002934E8">
      <w:pPr>
        <w:pStyle w:val="a3"/>
        <w:ind w:left="780"/>
        <w:rPr>
          <w:rFonts w:cs="Arial"/>
          <w:sz w:val="36"/>
          <w:szCs w:val="36"/>
          <w:rtl/>
        </w:rPr>
      </w:pPr>
      <w:r w:rsidRPr="006B0DBB">
        <w:rPr>
          <w:rFonts w:cs="Arial"/>
          <w:sz w:val="36"/>
          <w:szCs w:val="36"/>
          <w:rtl/>
        </w:rPr>
        <w:t>ه</w:t>
      </w:r>
      <w:r w:rsidR="00901B8F">
        <w:rPr>
          <w:rFonts w:cs="Arial"/>
          <w:sz w:val="36"/>
          <w:szCs w:val="36"/>
          <w:rtl/>
        </w:rPr>
        <w:t>و الصيد المفرط للحيوانات البرية</w:t>
      </w:r>
      <w:r w:rsidRPr="006B0DBB">
        <w:rPr>
          <w:rFonts w:cs="Arial"/>
          <w:sz w:val="36"/>
          <w:szCs w:val="36"/>
          <w:rtl/>
        </w:rPr>
        <w:t>،</w:t>
      </w:r>
      <w:r w:rsidR="00326B33" w:rsidRPr="00326B33">
        <w:rPr>
          <w:rtl/>
        </w:rPr>
        <w:t xml:space="preserve"> </w:t>
      </w:r>
      <w:r w:rsidR="00901B8F">
        <w:rPr>
          <w:rFonts w:cs="Arial" w:hint="cs"/>
          <w:sz w:val="36"/>
          <w:szCs w:val="36"/>
          <w:rtl/>
        </w:rPr>
        <w:t xml:space="preserve">وقد </w:t>
      </w:r>
      <w:r w:rsidR="00326B33" w:rsidRPr="00326B33">
        <w:rPr>
          <w:rFonts w:cs="Arial"/>
          <w:sz w:val="36"/>
          <w:szCs w:val="36"/>
          <w:rtl/>
        </w:rPr>
        <w:t>كشفت تحقيقات عن أن زعماء عصابات عالمية جنوا ثروات قدرت بـ 23 مليار دولار من التجارة السنوية غير الشرعية بحيوانات ال</w:t>
      </w:r>
      <w:r w:rsidR="00901B8F">
        <w:rPr>
          <w:rFonts w:cs="Arial"/>
          <w:sz w:val="36"/>
          <w:szCs w:val="36"/>
          <w:rtl/>
        </w:rPr>
        <w:t>برية بعد عقد من المراقبة السرية</w:t>
      </w:r>
      <w:r w:rsidR="00901B8F">
        <w:rPr>
          <w:rFonts w:cs="Arial" w:hint="cs"/>
          <w:sz w:val="36"/>
          <w:szCs w:val="36"/>
          <w:rtl/>
        </w:rPr>
        <w:t>،</w:t>
      </w:r>
      <w:r w:rsidRPr="006B0DBB">
        <w:rPr>
          <w:rFonts w:cs="Arial"/>
          <w:sz w:val="36"/>
          <w:szCs w:val="36"/>
          <w:rtl/>
        </w:rPr>
        <w:t xml:space="preserve"> </w:t>
      </w:r>
      <w:r w:rsidR="00901B8F">
        <w:rPr>
          <w:rFonts w:cs="Arial" w:hint="cs"/>
          <w:sz w:val="36"/>
          <w:szCs w:val="36"/>
          <w:rtl/>
        </w:rPr>
        <w:t xml:space="preserve">وتتعدد الأغراض </w:t>
      </w:r>
      <w:r w:rsidRPr="006B0DBB">
        <w:rPr>
          <w:rFonts w:cs="Arial"/>
          <w:sz w:val="36"/>
          <w:szCs w:val="36"/>
          <w:rtl/>
        </w:rPr>
        <w:t>من ضمنها</w:t>
      </w:r>
      <w:r w:rsidR="002934E8">
        <w:rPr>
          <w:rFonts w:cs="Arial"/>
          <w:sz w:val="36"/>
          <w:szCs w:val="36"/>
        </w:rPr>
        <w:t>:</w:t>
      </w:r>
    </w:p>
    <w:p w:rsidR="00942864" w:rsidRDefault="00942864" w:rsidP="006B0DBB">
      <w:pPr>
        <w:pStyle w:val="a3"/>
        <w:ind w:left="780"/>
        <w:rPr>
          <w:rFonts w:cs="Arial"/>
          <w:sz w:val="36"/>
          <w:szCs w:val="36"/>
          <w:rtl/>
        </w:rPr>
      </w:pPr>
    </w:p>
    <w:p w:rsidR="00942864" w:rsidRDefault="00110DBD" w:rsidP="00110DBD">
      <w:pPr>
        <w:pStyle w:val="a3"/>
        <w:numPr>
          <w:ilvl w:val="0"/>
          <w:numId w:val="2"/>
        </w:numPr>
        <w:rPr>
          <w:rFonts w:cs="Arial"/>
          <w:sz w:val="36"/>
          <w:szCs w:val="36"/>
        </w:rPr>
      </w:pPr>
      <w:r>
        <w:rPr>
          <w:rFonts w:cs="Arial"/>
          <w:b/>
          <w:bCs/>
          <w:sz w:val="36"/>
          <w:szCs w:val="36"/>
          <w:rtl/>
        </w:rPr>
        <w:t>تجارة الحيوانات الأليفة</w:t>
      </w:r>
      <w:r w:rsidR="006B0DBB" w:rsidRPr="006B0DBB">
        <w:rPr>
          <w:rFonts w:cs="Arial"/>
          <w:sz w:val="36"/>
          <w:szCs w:val="36"/>
          <w:rtl/>
        </w:rPr>
        <w:t xml:space="preserve"> يتمّ صيد وجمع بعض الحيوانات البرية لبيعها كحيوانات أليفة، الأ</w:t>
      </w:r>
      <w:r w:rsidR="006B0DBB">
        <w:rPr>
          <w:rFonts w:cs="Arial"/>
          <w:sz w:val="36"/>
          <w:szCs w:val="36"/>
          <w:rtl/>
        </w:rPr>
        <w:t>مر الذي يعرّض الكثير منها للخطر</w:t>
      </w:r>
      <w:r w:rsidR="006B0DBB">
        <w:rPr>
          <w:rFonts w:cs="Arial" w:hint="cs"/>
          <w:sz w:val="36"/>
          <w:szCs w:val="36"/>
          <w:rtl/>
        </w:rPr>
        <w:t>، و</w:t>
      </w:r>
      <w:r w:rsidR="006B0DBB" w:rsidRPr="006B0DBB">
        <w:rPr>
          <w:rFonts w:cs="Arial"/>
          <w:sz w:val="36"/>
          <w:szCs w:val="36"/>
          <w:rtl/>
        </w:rPr>
        <w:t>يقدّر الخبراء في ش</w:t>
      </w:r>
      <w:r w:rsidR="006B0DBB">
        <w:rPr>
          <w:rFonts w:cs="Arial"/>
          <w:sz w:val="36"/>
          <w:szCs w:val="36"/>
          <w:rtl/>
        </w:rPr>
        <w:t xml:space="preserve">بكة مراقبة تجارة الحياة البرية </w:t>
      </w:r>
      <w:r w:rsidR="00942864" w:rsidRPr="00942864">
        <w:rPr>
          <w:rFonts w:ascii="Arial" w:hAnsi="Arial" w:cs="Arial"/>
          <w:color w:val="333333"/>
          <w:sz w:val="36"/>
          <w:szCs w:val="36"/>
          <w:shd w:val="clear" w:color="auto" w:fill="FFFFFF"/>
        </w:rPr>
        <w:t>(</w:t>
      </w:r>
      <w:r w:rsidR="00942864" w:rsidRPr="00942864">
        <w:rPr>
          <w:rFonts w:ascii="Arial" w:hAnsi="Arial" w:cs="Arial"/>
          <w:sz w:val="36"/>
          <w:szCs w:val="36"/>
          <w:shd w:val="clear" w:color="auto" w:fill="FFFFFF"/>
        </w:rPr>
        <w:t>TRAFFIC)</w:t>
      </w:r>
      <w:r w:rsidR="006B0DBB" w:rsidRPr="00942864">
        <w:rPr>
          <w:rFonts w:cs="Arial"/>
          <w:sz w:val="36"/>
          <w:szCs w:val="36"/>
          <w:rtl/>
        </w:rPr>
        <w:t xml:space="preserve">قيمة </w:t>
      </w:r>
      <w:r w:rsidR="006B0DBB" w:rsidRPr="006B0DBB">
        <w:rPr>
          <w:rFonts w:cs="Arial"/>
          <w:sz w:val="36"/>
          <w:szCs w:val="36"/>
          <w:rtl/>
        </w:rPr>
        <w:t>أرباح التجارة غير المشروعة في الحيوانات البرية تصل إلى مليارات الدولارات، الأمر الذي يهدّد جهود سنوات طويلة في مجال الحفاظ على الحياة البرية، ومع ذلك لا بدّ من تفهّم حقيقة وجود تجارة قانونية في الحياة البرية، وهي التجارة المشروعة التي يتمّ من خلالها صيد الحيوانات وحصاد النباتات، ثمّ بيعها بطرق قانونية كغذاء، وحيوانات أليفة، وجلود، وأدوية، ولكنّ المشكلة تكمن في ارتفاع حالات الصيد الجائر غير الشرعي وغير المستدام، والذي يشكّل تهديداً مباشراً لبقاء العديد من الأنواع في البريّة.</w:t>
      </w:r>
    </w:p>
    <w:p w:rsidR="00942864" w:rsidRPr="00942864" w:rsidRDefault="00942864" w:rsidP="00942864">
      <w:pPr>
        <w:pStyle w:val="a3"/>
        <w:ind w:left="1140"/>
        <w:rPr>
          <w:rFonts w:cs="Arial"/>
          <w:sz w:val="36"/>
          <w:szCs w:val="36"/>
          <w:rtl/>
        </w:rPr>
      </w:pPr>
    </w:p>
    <w:p w:rsidR="00942864" w:rsidRDefault="00942864" w:rsidP="00110DBD">
      <w:pPr>
        <w:pStyle w:val="a3"/>
        <w:numPr>
          <w:ilvl w:val="0"/>
          <w:numId w:val="2"/>
        </w:numPr>
        <w:rPr>
          <w:rFonts w:cs="Arial"/>
          <w:b/>
          <w:bCs/>
          <w:sz w:val="36"/>
          <w:szCs w:val="36"/>
        </w:rPr>
      </w:pPr>
      <w:r w:rsidRPr="00942864">
        <w:rPr>
          <w:rFonts w:cs="Arial"/>
          <w:b/>
          <w:bCs/>
          <w:sz w:val="36"/>
          <w:szCs w:val="36"/>
          <w:rtl/>
        </w:rPr>
        <w:t>استخدام أجزاء الحيوانات في الطب</w:t>
      </w:r>
      <w:r w:rsidR="001272FC">
        <w:rPr>
          <w:rFonts w:cs="Arial" w:hint="cs"/>
          <w:b/>
          <w:bCs/>
          <w:sz w:val="36"/>
          <w:szCs w:val="36"/>
          <w:rtl/>
        </w:rPr>
        <w:t xml:space="preserve"> الشعبي</w:t>
      </w:r>
      <w:r>
        <w:rPr>
          <w:rFonts w:cs="Arial" w:hint="cs"/>
          <w:b/>
          <w:bCs/>
          <w:sz w:val="36"/>
          <w:szCs w:val="36"/>
          <w:rtl/>
        </w:rPr>
        <w:t xml:space="preserve"> </w:t>
      </w:r>
      <w:r w:rsidRPr="00942864">
        <w:rPr>
          <w:rFonts w:cs="Arial"/>
          <w:sz w:val="36"/>
          <w:szCs w:val="36"/>
          <w:rtl/>
        </w:rPr>
        <w:t>تعتقد بعض المجتمعات اعتقاداً خ</w:t>
      </w:r>
      <w:r w:rsidR="00D505A1">
        <w:rPr>
          <w:rFonts w:cs="Arial"/>
          <w:sz w:val="36"/>
          <w:szCs w:val="36"/>
          <w:rtl/>
        </w:rPr>
        <w:t>اطئاَ</w:t>
      </w:r>
      <w:r w:rsidRPr="00942864">
        <w:rPr>
          <w:rFonts w:cs="Arial"/>
          <w:sz w:val="36"/>
          <w:szCs w:val="36"/>
          <w:rtl/>
        </w:rPr>
        <w:t xml:space="preserve"> أنّ استخدام أجزاء من أجسام بعض الحيوانات البريّة مثل آكل النمل الحرشفي يمكن أن يعالج بعض الأمراض، كما يتمّ صيد وحيد القرن لاستخدام قرنه في تصنيع الأدوية، والدب للحصول على مرارته لتحضير العلاجات العشبية الصينية، والببر للحصول على عيونه وعظامه وأعضائه الداخلية لاستخدامها في الطب التقليدي</w:t>
      </w:r>
      <w:r w:rsidR="00110DBD">
        <w:rPr>
          <w:rFonts w:cs="Arial" w:hint="cs"/>
          <w:sz w:val="36"/>
          <w:szCs w:val="36"/>
          <w:rtl/>
        </w:rPr>
        <w:t>.</w:t>
      </w:r>
      <w:r w:rsidR="00EF6B22">
        <w:rPr>
          <w:rFonts w:cs="Arial" w:hint="cs"/>
          <w:rtl/>
        </w:rPr>
        <w:t xml:space="preserve"> </w:t>
      </w:r>
    </w:p>
    <w:p w:rsidR="00942864" w:rsidRPr="00942864" w:rsidRDefault="00942864" w:rsidP="00942864">
      <w:pPr>
        <w:pStyle w:val="a3"/>
        <w:rPr>
          <w:rFonts w:cs="Arial"/>
          <w:b/>
          <w:bCs/>
          <w:sz w:val="36"/>
          <w:szCs w:val="36"/>
          <w:rtl/>
        </w:rPr>
      </w:pPr>
    </w:p>
    <w:p w:rsidR="00942864" w:rsidRPr="004D3D94" w:rsidRDefault="00942864" w:rsidP="004D3D94">
      <w:pPr>
        <w:pStyle w:val="a3"/>
        <w:numPr>
          <w:ilvl w:val="0"/>
          <w:numId w:val="2"/>
        </w:numPr>
        <w:rPr>
          <w:rFonts w:cs="Arial"/>
          <w:b/>
          <w:bCs/>
          <w:sz w:val="36"/>
          <w:szCs w:val="36"/>
          <w:rtl/>
        </w:rPr>
      </w:pPr>
      <w:r w:rsidRPr="00942864">
        <w:rPr>
          <w:rFonts w:cs="Arial"/>
          <w:b/>
          <w:bCs/>
          <w:sz w:val="36"/>
          <w:szCs w:val="36"/>
          <w:rtl/>
        </w:rPr>
        <w:t>اصطياد حيوانات برية نادرة لأغراض دينية.</w:t>
      </w:r>
    </w:p>
    <w:p w:rsidR="00942864" w:rsidRPr="00942864" w:rsidRDefault="00110DBD" w:rsidP="00942864">
      <w:pPr>
        <w:pStyle w:val="a3"/>
        <w:numPr>
          <w:ilvl w:val="0"/>
          <w:numId w:val="2"/>
        </w:numPr>
        <w:rPr>
          <w:rFonts w:cs="Arial"/>
          <w:b/>
          <w:bCs/>
          <w:sz w:val="36"/>
          <w:szCs w:val="36"/>
        </w:rPr>
      </w:pPr>
      <w:r>
        <w:rPr>
          <w:rFonts w:cs="Arial"/>
          <w:b/>
          <w:bCs/>
          <w:sz w:val="36"/>
          <w:szCs w:val="36"/>
          <w:rtl/>
        </w:rPr>
        <w:t>الحصول على مصدر للطعام</w:t>
      </w:r>
      <w:r w:rsidR="00942864">
        <w:rPr>
          <w:rFonts w:cs="Arial" w:hint="cs"/>
          <w:b/>
          <w:bCs/>
          <w:sz w:val="36"/>
          <w:szCs w:val="36"/>
          <w:rtl/>
        </w:rPr>
        <w:t xml:space="preserve"> </w:t>
      </w:r>
      <w:r w:rsidR="00942864" w:rsidRPr="00942864">
        <w:rPr>
          <w:rFonts w:cs="Arial"/>
          <w:sz w:val="36"/>
          <w:szCs w:val="36"/>
          <w:rtl/>
        </w:rPr>
        <w:t>إذ يُعدّ لحم القرود، والأفاعي، وبعض حيوانات الأدغال الأخرى من الأطعمة المرغوبة في عدد من الدول الإفريقية.</w:t>
      </w:r>
    </w:p>
    <w:p w:rsidR="00942864" w:rsidRDefault="00DB7928" w:rsidP="00942864">
      <w:pPr>
        <w:rPr>
          <w:rFonts w:cs="Arial"/>
          <w:b/>
          <w:bCs/>
          <w:sz w:val="36"/>
          <w:szCs w:val="36"/>
          <w:rtl/>
        </w:rPr>
      </w:pPr>
      <w:r>
        <w:rPr>
          <w:noProof/>
          <w:sz w:val="40"/>
          <w:szCs w:val="40"/>
          <w:rtl/>
        </w:rPr>
        <mc:AlternateContent>
          <mc:Choice Requires="wps">
            <w:drawing>
              <wp:anchor distT="0" distB="0" distL="114300" distR="114300" simplePos="0" relativeHeight="251660288" behindDoc="0" locked="0" layoutInCell="1" allowOverlap="1" wp14:anchorId="561239A6" wp14:editId="143A73F1">
                <wp:simplePos x="0" y="0"/>
                <wp:positionH relativeFrom="margin">
                  <wp:align>center</wp:align>
                </wp:positionH>
                <wp:positionV relativeFrom="paragraph">
                  <wp:posOffset>447040</wp:posOffset>
                </wp:positionV>
                <wp:extent cx="342900" cy="381000"/>
                <wp:effectExtent l="0" t="0" r="19050" b="19050"/>
                <wp:wrapNone/>
                <wp:docPr id="2" name="مربع نص 2"/>
                <wp:cNvGraphicFramePr/>
                <a:graphic xmlns:a="http://schemas.openxmlformats.org/drawingml/2006/main">
                  <a:graphicData uri="http://schemas.microsoft.com/office/word/2010/wordprocessingShape">
                    <wps:wsp>
                      <wps:cNvSpPr txBox="1"/>
                      <wps:spPr>
                        <a:xfrm>
                          <a:off x="0" y="0"/>
                          <a:ext cx="342900" cy="381000"/>
                        </a:xfrm>
                        <a:prstGeom prst="rect">
                          <a:avLst/>
                        </a:prstGeom>
                        <a:solidFill>
                          <a:schemeClr val="lt1"/>
                        </a:solidFill>
                        <a:ln w="6350">
                          <a:solidFill>
                            <a:schemeClr val="bg1"/>
                          </a:solidFill>
                        </a:ln>
                      </wps:spPr>
                      <wps:txbx>
                        <w:txbxContent>
                          <w:p w:rsidR="00DB7928" w:rsidRPr="008265AC" w:rsidRDefault="00DB7928" w:rsidP="00DB7928">
                            <w:pPr>
                              <w:jc w:val="center"/>
                              <w:rPr>
                                <w:sz w:val="32"/>
                                <w:szCs w:val="32"/>
                              </w:rPr>
                            </w:pPr>
                            <w:r w:rsidRPr="008265AC">
                              <w:rPr>
                                <w:rFonts w:hint="cs"/>
                                <w:sz w:val="32"/>
                                <w:szCs w:val="32"/>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1239A6" id="مربع نص 2" o:spid="_x0000_s1030" type="#_x0000_t202" style="position:absolute;left:0;text-align:left;margin-left:0;margin-top:35.2pt;width:27pt;height:30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" fillcolor="white [3201]" strokecolor="white [3212]" strokeweight=".5pt">
                <v:textbox>
                  <w:txbxContent>
                    <w:p w:rsidR="00DB7928" w:rsidRPr="008265AC" w:rsidRDefault="00DB7928" w:rsidP="00DB7928">
                      <w:pPr>
                        <w:jc w:val="center"/>
                        <w:rPr>
                          <w:sz w:val="32"/>
                          <w:szCs w:val="32"/>
                        </w:rPr>
                      </w:pPr>
                      <w:r w:rsidRPr="008265AC">
                        <w:rPr>
                          <w:rFonts w:hint="cs"/>
                          <w:sz w:val="32"/>
                          <w:szCs w:val="32"/>
                          <w:rtl/>
                        </w:rPr>
                        <w:t>3</w:t>
                      </w:r>
                    </w:p>
                  </w:txbxContent>
                </v:textbox>
                <w10:wrap anchorx="margin"/>
              </v:shape>
            </w:pict>
          </mc:Fallback>
        </mc:AlternateContent>
      </w:r>
    </w:p>
    <w:p w:rsidR="00942864" w:rsidRPr="00942864" w:rsidRDefault="00110DBD" w:rsidP="00326B33">
      <w:pPr>
        <w:pStyle w:val="a3"/>
        <w:numPr>
          <w:ilvl w:val="0"/>
          <w:numId w:val="2"/>
        </w:numPr>
        <w:rPr>
          <w:rFonts w:cs="Arial"/>
          <w:b/>
          <w:bCs/>
          <w:sz w:val="36"/>
          <w:szCs w:val="36"/>
        </w:rPr>
      </w:pPr>
      <w:r>
        <w:rPr>
          <w:rFonts w:cs="Arial"/>
          <w:b/>
          <w:bCs/>
          <w:sz w:val="36"/>
          <w:szCs w:val="36"/>
          <w:rtl/>
        </w:rPr>
        <w:lastRenderedPageBreak/>
        <w:t>صناعة الحليّ والديكورات</w:t>
      </w:r>
      <w:r w:rsidR="00942864">
        <w:rPr>
          <w:rFonts w:cs="Arial" w:hint="cs"/>
          <w:b/>
          <w:bCs/>
          <w:sz w:val="36"/>
          <w:szCs w:val="36"/>
          <w:rtl/>
        </w:rPr>
        <w:t xml:space="preserve"> </w:t>
      </w:r>
      <w:r w:rsidR="00942864" w:rsidRPr="00942864">
        <w:rPr>
          <w:rFonts w:cs="Arial"/>
          <w:sz w:val="36"/>
          <w:szCs w:val="36"/>
          <w:rtl/>
        </w:rPr>
        <w:t>يتمّ صيد الفيلة الإفريقية على سبيل المث</w:t>
      </w:r>
      <w:r w:rsidR="00942864">
        <w:rPr>
          <w:rFonts w:cs="Arial"/>
          <w:sz w:val="36"/>
          <w:szCs w:val="36"/>
          <w:rtl/>
        </w:rPr>
        <w:t>ال للحصول على العاج لصنع الحلي</w:t>
      </w:r>
      <w:r w:rsidR="00942864">
        <w:rPr>
          <w:rFonts w:cs="Arial" w:hint="cs"/>
          <w:sz w:val="36"/>
          <w:szCs w:val="36"/>
          <w:rtl/>
        </w:rPr>
        <w:t xml:space="preserve">، </w:t>
      </w:r>
      <w:r w:rsidR="00942864" w:rsidRPr="00D127F5">
        <w:rPr>
          <w:rFonts w:cs="Arial"/>
          <w:sz w:val="36"/>
          <w:szCs w:val="36"/>
          <w:rtl/>
        </w:rPr>
        <w:t xml:space="preserve">وتشير تقديرات الاتحاد الدولي للحفاظ على الطبيعة إلى أن </w:t>
      </w:r>
      <w:r w:rsidR="00942864">
        <w:rPr>
          <w:rFonts w:cs="Arial"/>
          <w:sz w:val="36"/>
          <w:szCs w:val="36"/>
          <w:rtl/>
        </w:rPr>
        <w:t>415 ألف فيل فقط تعيش في أفريقيا</w:t>
      </w:r>
      <w:r w:rsidR="00942864">
        <w:rPr>
          <w:rFonts w:cs="Arial" w:hint="cs"/>
          <w:sz w:val="36"/>
          <w:szCs w:val="36"/>
          <w:rtl/>
        </w:rPr>
        <w:t xml:space="preserve">، </w:t>
      </w:r>
      <w:r w:rsidR="00942864" w:rsidRPr="00942864">
        <w:rPr>
          <w:rFonts w:cs="Arial"/>
          <w:sz w:val="36"/>
          <w:szCs w:val="36"/>
          <w:rtl/>
        </w:rPr>
        <w:t>لكن عدد الفيلة التي تعيش في الغابات انخفض بنسبة تفوق 86 بال</w:t>
      </w:r>
      <w:r w:rsidR="0002426F">
        <w:rPr>
          <w:rFonts w:cs="Arial"/>
          <w:sz w:val="36"/>
          <w:szCs w:val="36"/>
          <w:rtl/>
        </w:rPr>
        <w:t>مئة خلال العقود الثلاثة الماضية</w:t>
      </w:r>
      <w:r w:rsidR="0002426F">
        <w:rPr>
          <w:rFonts w:cs="Arial" w:hint="cs"/>
          <w:sz w:val="36"/>
          <w:szCs w:val="36"/>
          <w:rtl/>
        </w:rPr>
        <w:t>،</w:t>
      </w:r>
      <w:r w:rsidR="0002426F" w:rsidRPr="0002426F">
        <w:rPr>
          <w:rtl/>
        </w:rPr>
        <w:t xml:space="preserve"> </w:t>
      </w:r>
      <w:r w:rsidR="0002426F" w:rsidRPr="0002426F">
        <w:rPr>
          <w:rFonts w:cs="Arial"/>
          <w:sz w:val="36"/>
          <w:szCs w:val="36"/>
          <w:rtl/>
        </w:rPr>
        <w:t>وإضافة إلى ذلك، انخفض عدد الفيلة التي تعيش في مناطق السافانا بنسبة 60 بالمئة على الأ</w:t>
      </w:r>
      <w:r w:rsidR="0002426F">
        <w:rPr>
          <w:rFonts w:cs="Arial"/>
          <w:sz w:val="36"/>
          <w:szCs w:val="36"/>
          <w:rtl/>
        </w:rPr>
        <w:t>قل خلال السنوات الخمسين الماضية</w:t>
      </w:r>
      <w:r w:rsidR="0002426F">
        <w:rPr>
          <w:rFonts w:cs="Arial" w:hint="cs"/>
          <w:sz w:val="36"/>
          <w:szCs w:val="36"/>
          <w:rtl/>
        </w:rPr>
        <w:t xml:space="preserve">، </w:t>
      </w:r>
      <w:r w:rsidR="0002426F" w:rsidRPr="0002426F">
        <w:rPr>
          <w:rFonts w:cs="Arial"/>
          <w:sz w:val="36"/>
          <w:szCs w:val="36"/>
          <w:rtl/>
        </w:rPr>
        <w:t xml:space="preserve">ووصف الدكتور بين أوكيتا، الذي يترأس بالتشارك مجموعة متخصصة في الفيلة تابعة للاتحاد الدولي للحفاظ على الطبيعة، </w:t>
      </w:r>
      <w:r w:rsidR="00326B33">
        <w:rPr>
          <w:rFonts w:cs="Arial"/>
          <w:sz w:val="36"/>
          <w:szCs w:val="36"/>
          <w:rtl/>
        </w:rPr>
        <w:t>التقييم الأخير بأنه "جرس إنذار"</w:t>
      </w:r>
      <w:r w:rsidR="00326B33">
        <w:rPr>
          <w:rFonts w:cs="Arial" w:hint="cs"/>
          <w:sz w:val="36"/>
          <w:szCs w:val="36"/>
          <w:rtl/>
        </w:rPr>
        <w:t xml:space="preserve">، </w:t>
      </w:r>
      <w:r w:rsidR="00326B33" w:rsidRPr="00326B33">
        <w:rPr>
          <w:rFonts w:cs="Arial"/>
          <w:sz w:val="36"/>
          <w:szCs w:val="36"/>
          <w:rtl/>
        </w:rPr>
        <w:t>وقال الدكتور أوكيتا لبي بي سي نيوز إنه بالرغم من أن الصيد الجائر بلغ ذروته في عام 2011، إلا أنّه ظل "عاملاً بالغ الأهم</w:t>
      </w:r>
      <w:r>
        <w:rPr>
          <w:rFonts w:cs="Arial"/>
          <w:sz w:val="36"/>
          <w:szCs w:val="36"/>
          <w:rtl/>
        </w:rPr>
        <w:t>ية" فيما يخص تراجع أعداد الفيلة</w:t>
      </w:r>
      <w:r>
        <w:rPr>
          <w:rFonts w:cs="Arial" w:hint="cs"/>
          <w:sz w:val="36"/>
          <w:szCs w:val="36"/>
          <w:rtl/>
        </w:rPr>
        <w:t>،</w:t>
      </w:r>
      <w:r w:rsidR="00326B33" w:rsidRPr="00326B33">
        <w:rPr>
          <w:rFonts w:cs="Arial"/>
          <w:sz w:val="36"/>
          <w:szCs w:val="36"/>
          <w:rtl/>
        </w:rPr>
        <w:t xml:space="preserve"> وأضاف قائلاً إن الصيد الجائر يعتبر "أحد المسببات الكبرى".</w:t>
      </w:r>
    </w:p>
    <w:p w:rsidR="00942864" w:rsidRPr="00942864" w:rsidRDefault="00942864" w:rsidP="00942864">
      <w:pPr>
        <w:pStyle w:val="a3"/>
        <w:rPr>
          <w:rFonts w:cs="Arial"/>
          <w:b/>
          <w:bCs/>
          <w:sz w:val="36"/>
          <w:szCs w:val="36"/>
          <w:rtl/>
        </w:rPr>
      </w:pPr>
    </w:p>
    <w:p w:rsidR="00942864" w:rsidRPr="00326B33" w:rsidRDefault="00110DBD" w:rsidP="00326B33">
      <w:pPr>
        <w:pStyle w:val="a3"/>
        <w:numPr>
          <w:ilvl w:val="0"/>
          <w:numId w:val="1"/>
        </w:numPr>
        <w:rPr>
          <w:rFonts w:cs="Arial"/>
          <w:b/>
          <w:bCs/>
          <w:sz w:val="40"/>
          <w:szCs w:val="40"/>
          <w:rtl/>
        </w:rPr>
      </w:pPr>
      <w:r>
        <w:rPr>
          <w:rFonts w:cs="Arial"/>
          <w:b/>
          <w:bCs/>
          <w:sz w:val="40"/>
          <w:szCs w:val="40"/>
          <w:rtl/>
        </w:rPr>
        <w:t>الصيد الجائر البحري</w:t>
      </w:r>
    </w:p>
    <w:p w:rsidR="006B0DBB" w:rsidRPr="00901B8F" w:rsidRDefault="004014B8" w:rsidP="00B4480A">
      <w:pPr>
        <w:rPr>
          <w:rFonts w:cs="Arial"/>
          <w:sz w:val="36"/>
          <w:szCs w:val="36"/>
          <w:rtl/>
        </w:rPr>
      </w:pPr>
      <w:r>
        <w:rPr>
          <w:rFonts w:cs="Arial" w:hint="cs"/>
          <w:sz w:val="36"/>
          <w:szCs w:val="36"/>
          <w:rtl/>
        </w:rPr>
        <w:t xml:space="preserve">   </w:t>
      </w:r>
      <w:r w:rsidR="00326B33" w:rsidRPr="00326B33">
        <w:rPr>
          <w:rFonts w:cs="Arial"/>
          <w:sz w:val="36"/>
          <w:szCs w:val="36"/>
          <w:rtl/>
        </w:rPr>
        <w:t xml:space="preserve">هو صيد الحيوانات والكائنات البحرية بشكل مفرط، </w:t>
      </w:r>
      <w:r w:rsidR="00901B8F" w:rsidRPr="00901B8F">
        <w:rPr>
          <w:rFonts w:cs="Arial"/>
          <w:sz w:val="36"/>
          <w:szCs w:val="36"/>
          <w:rtl/>
        </w:rPr>
        <w:t>أظهرت أحدث قائمة حمراء بالأنواع المهددة بالانقراض، أن التأثيرات الناجمة عن السلوك البشري "مدمرة" للحياة البحرية، في ظل تقديرات بأن ما يقرب من 10% من النباتات والحيوانات التي تعيش تحت الماء باتت الآن مهددة بالانقراض</w:t>
      </w:r>
      <w:r w:rsidR="00901B8F">
        <w:rPr>
          <w:rFonts w:cs="Arial" w:hint="cs"/>
          <w:sz w:val="36"/>
          <w:szCs w:val="36"/>
          <w:rtl/>
        </w:rPr>
        <w:t>،</w:t>
      </w:r>
      <w:r w:rsidR="00901B8F" w:rsidRPr="00901B8F">
        <w:rPr>
          <w:rtl/>
        </w:rPr>
        <w:t xml:space="preserve"> </w:t>
      </w:r>
      <w:r w:rsidR="00901B8F" w:rsidRPr="00901B8F">
        <w:rPr>
          <w:rFonts w:cs="Arial"/>
          <w:sz w:val="36"/>
          <w:szCs w:val="36"/>
          <w:rtl/>
        </w:rPr>
        <w:t>من بين حوالي 17 ألف و903 أنواع من النباتات والحيوانات البحرية التي تم تقييمها من قبل الاتحاد الدولي لحفظ الطبيعة، هناك أكثر من 1550 كائناً بحرياً معرضاً للانقراض، جراء تأثيرات السلوك البشري</w:t>
      </w:r>
      <w:r w:rsidR="00901B8F">
        <w:rPr>
          <w:rFonts w:cs="Arial" w:hint="cs"/>
          <w:sz w:val="36"/>
          <w:szCs w:val="36"/>
          <w:rtl/>
        </w:rPr>
        <w:t>، ومن أمثلة هذا النوع من الصيد:</w:t>
      </w:r>
    </w:p>
    <w:p w:rsidR="00326B33" w:rsidRDefault="00326B33" w:rsidP="00326B33">
      <w:pPr>
        <w:pStyle w:val="a3"/>
        <w:numPr>
          <w:ilvl w:val="0"/>
          <w:numId w:val="2"/>
        </w:numPr>
        <w:rPr>
          <w:rFonts w:cs="Arial"/>
          <w:sz w:val="36"/>
          <w:szCs w:val="36"/>
        </w:rPr>
      </w:pPr>
      <w:r w:rsidRPr="00326B33">
        <w:rPr>
          <w:rFonts w:cs="Arial"/>
          <w:b/>
          <w:bCs/>
          <w:sz w:val="36"/>
          <w:szCs w:val="36"/>
          <w:rtl/>
        </w:rPr>
        <w:t>صيد السلاحف البحرية</w:t>
      </w:r>
      <w:r w:rsidRPr="00326B33">
        <w:rPr>
          <w:rFonts w:cs="Arial"/>
          <w:sz w:val="36"/>
          <w:szCs w:val="36"/>
          <w:rtl/>
        </w:rPr>
        <w:t xml:space="preserve"> بشكل عرضي أو متعمّد، وذلك بهدف التجارة، بالرغم من أنّها من الأنواع المهدّدة بالانقراض والمحظور صيدها.</w:t>
      </w:r>
    </w:p>
    <w:p w:rsidR="00326B33" w:rsidRDefault="00326B33" w:rsidP="00326B33">
      <w:pPr>
        <w:rPr>
          <w:rFonts w:cs="Arial"/>
          <w:sz w:val="36"/>
          <w:szCs w:val="36"/>
          <w:rtl/>
        </w:rPr>
      </w:pPr>
    </w:p>
    <w:p w:rsidR="00326B33" w:rsidRDefault="00326B33" w:rsidP="00326B33">
      <w:pPr>
        <w:pStyle w:val="a3"/>
        <w:numPr>
          <w:ilvl w:val="0"/>
          <w:numId w:val="2"/>
        </w:numPr>
        <w:rPr>
          <w:rFonts w:cs="Arial"/>
          <w:sz w:val="36"/>
          <w:szCs w:val="36"/>
        </w:rPr>
      </w:pPr>
      <w:r w:rsidRPr="00326B33">
        <w:rPr>
          <w:rFonts w:cs="Arial"/>
          <w:b/>
          <w:bCs/>
          <w:sz w:val="36"/>
          <w:szCs w:val="36"/>
          <w:rtl/>
        </w:rPr>
        <w:t>صيد أسماك القرش</w:t>
      </w:r>
      <w:r>
        <w:rPr>
          <w:rFonts w:cs="Arial"/>
          <w:sz w:val="36"/>
          <w:szCs w:val="36"/>
          <w:rtl/>
        </w:rPr>
        <w:t xml:space="preserve"> للحصول على الزعانف</w:t>
      </w:r>
      <w:r>
        <w:rPr>
          <w:rFonts w:cs="Arial" w:hint="cs"/>
          <w:sz w:val="36"/>
          <w:szCs w:val="36"/>
          <w:rtl/>
        </w:rPr>
        <w:t>، التي تعتبر في بعض الدول من ضمن قائمة وجباتها المشهورة.</w:t>
      </w:r>
    </w:p>
    <w:p w:rsidR="00326B33" w:rsidRPr="00326B33" w:rsidRDefault="00326B33" w:rsidP="00326B33">
      <w:pPr>
        <w:pStyle w:val="a3"/>
        <w:rPr>
          <w:rFonts w:cs="Arial"/>
          <w:sz w:val="36"/>
          <w:szCs w:val="36"/>
          <w:rtl/>
        </w:rPr>
      </w:pPr>
    </w:p>
    <w:p w:rsidR="00326B33" w:rsidRDefault="00326B33" w:rsidP="00326B33">
      <w:pPr>
        <w:rPr>
          <w:rFonts w:cs="Arial"/>
          <w:sz w:val="36"/>
          <w:szCs w:val="36"/>
          <w:rtl/>
        </w:rPr>
      </w:pPr>
    </w:p>
    <w:p w:rsidR="00326B33" w:rsidRDefault="00326B33" w:rsidP="00326B33">
      <w:pPr>
        <w:pStyle w:val="a3"/>
        <w:numPr>
          <w:ilvl w:val="0"/>
          <w:numId w:val="2"/>
        </w:numPr>
        <w:rPr>
          <w:rFonts w:cs="Arial"/>
          <w:sz w:val="36"/>
          <w:szCs w:val="36"/>
        </w:rPr>
      </w:pPr>
      <w:r w:rsidRPr="00326B33">
        <w:rPr>
          <w:rFonts w:cs="Arial"/>
          <w:b/>
          <w:bCs/>
          <w:sz w:val="36"/>
          <w:szCs w:val="36"/>
          <w:rtl/>
        </w:rPr>
        <w:t>صيد الحيتان</w:t>
      </w:r>
      <w:r w:rsidRPr="00326B33">
        <w:rPr>
          <w:rFonts w:cs="Arial"/>
          <w:sz w:val="36"/>
          <w:szCs w:val="36"/>
          <w:rtl/>
        </w:rPr>
        <w:t xml:space="preserve"> المتعمّد في بعض البلدان، إلى جانب صيد </w:t>
      </w:r>
      <w:r w:rsidRPr="00326B33">
        <w:rPr>
          <w:rFonts w:cs="Arial" w:hint="cs"/>
          <w:b/>
          <w:bCs/>
          <w:sz w:val="36"/>
          <w:szCs w:val="36"/>
          <w:rtl/>
        </w:rPr>
        <w:t>الدلافين</w:t>
      </w:r>
      <w:r>
        <w:rPr>
          <w:rFonts w:cs="Arial"/>
          <w:sz w:val="36"/>
          <w:szCs w:val="36"/>
          <w:rtl/>
        </w:rPr>
        <w:t>،</w:t>
      </w:r>
      <w:r>
        <w:rPr>
          <w:rFonts w:cs="Arial" w:hint="cs"/>
          <w:sz w:val="36"/>
          <w:szCs w:val="36"/>
          <w:rtl/>
        </w:rPr>
        <w:t xml:space="preserve"> </w:t>
      </w:r>
      <w:r w:rsidRPr="00326B33">
        <w:rPr>
          <w:rFonts w:cs="Arial"/>
          <w:b/>
          <w:bCs/>
          <w:sz w:val="36"/>
          <w:szCs w:val="36"/>
          <w:rtl/>
        </w:rPr>
        <w:t>وخنازير البحر</w:t>
      </w:r>
      <w:r w:rsidRPr="00326B33">
        <w:rPr>
          <w:rFonts w:cs="Arial"/>
          <w:sz w:val="36"/>
          <w:szCs w:val="36"/>
          <w:rtl/>
        </w:rPr>
        <w:t xml:space="preserve"> بشكل عرضي، إذ تعلق هذه الحيوانات في شباك صيد الأسماك أحياناً.</w:t>
      </w:r>
    </w:p>
    <w:p w:rsidR="00326B33" w:rsidRDefault="00326B33" w:rsidP="00326B33">
      <w:pPr>
        <w:rPr>
          <w:rFonts w:cs="Arial"/>
          <w:sz w:val="36"/>
          <w:szCs w:val="36"/>
          <w:rtl/>
        </w:rPr>
      </w:pPr>
    </w:p>
    <w:p w:rsidR="00326B33" w:rsidRDefault="00A011B5" w:rsidP="00901B8F">
      <w:pPr>
        <w:pStyle w:val="a3"/>
        <w:numPr>
          <w:ilvl w:val="0"/>
          <w:numId w:val="2"/>
        </w:numPr>
        <w:rPr>
          <w:rFonts w:cs="Arial"/>
          <w:sz w:val="36"/>
          <w:szCs w:val="36"/>
        </w:rPr>
      </w:pPr>
      <w:r>
        <w:rPr>
          <w:noProof/>
          <w:sz w:val="40"/>
          <w:szCs w:val="40"/>
          <w:rtl/>
        </w:rPr>
        <mc:AlternateContent>
          <mc:Choice Requires="wps">
            <w:drawing>
              <wp:anchor distT="0" distB="0" distL="114300" distR="114300" simplePos="0" relativeHeight="251661312" behindDoc="0" locked="0" layoutInCell="1" allowOverlap="1" wp14:anchorId="7E2C5594" wp14:editId="05DC01C9">
                <wp:simplePos x="0" y="0"/>
                <wp:positionH relativeFrom="margin">
                  <wp:align>center</wp:align>
                </wp:positionH>
                <wp:positionV relativeFrom="paragraph">
                  <wp:posOffset>491490</wp:posOffset>
                </wp:positionV>
                <wp:extent cx="361950" cy="390525"/>
                <wp:effectExtent l="0" t="0" r="19050" b="28575"/>
                <wp:wrapNone/>
                <wp:docPr id="5" name="مربع نص 5"/>
                <wp:cNvGraphicFramePr/>
                <a:graphic xmlns:a="http://schemas.openxmlformats.org/drawingml/2006/main">
                  <a:graphicData uri="http://schemas.microsoft.com/office/word/2010/wordprocessingShape">
                    <wps:wsp>
                      <wps:cNvSpPr txBox="1"/>
                      <wps:spPr>
                        <a:xfrm>
                          <a:off x="0" y="0"/>
                          <a:ext cx="361950" cy="390525"/>
                        </a:xfrm>
                        <a:prstGeom prst="rect">
                          <a:avLst/>
                        </a:prstGeom>
                        <a:solidFill>
                          <a:schemeClr val="lt1"/>
                        </a:solidFill>
                        <a:ln w="6350">
                          <a:solidFill>
                            <a:schemeClr val="bg1"/>
                          </a:solidFill>
                        </a:ln>
                      </wps:spPr>
                      <wps:txbx>
                        <w:txbxContent>
                          <w:p w:rsidR="00A011B5" w:rsidRPr="008265AC" w:rsidRDefault="00A011B5" w:rsidP="00A011B5">
                            <w:pPr>
                              <w:jc w:val="center"/>
                              <w:rPr>
                                <w:sz w:val="32"/>
                                <w:szCs w:val="32"/>
                              </w:rPr>
                            </w:pPr>
                            <w:r w:rsidRPr="008265AC">
                              <w:rPr>
                                <w:rFonts w:hint="cs"/>
                                <w:sz w:val="32"/>
                                <w:szCs w:val="32"/>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2C5594" id="مربع نص 5" o:spid="_x0000_s1031" type="#_x0000_t202" style="position:absolute;left:0;text-align:left;margin-left:0;margin-top:38.7pt;width:28.5pt;height:30.7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" fillcolor="white [3201]" strokecolor="white [3212]" strokeweight=".5pt">
                <v:textbox>
                  <w:txbxContent>
                    <w:p w:rsidR="00A011B5" w:rsidRPr="008265AC" w:rsidRDefault="00A011B5" w:rsidP="00A011B5">
                      <w:pPr>
                        <w:jc w:val="center"/>
                        <w:rPr>
                          <w:sz w:val="32"/>
                          <w:szCs w:val="32"/>
                        </w:rPr>
                      </w:pPr>
                      <w:r w:rsidRPr="008265AC">
                        <w:rPr>
                          <w:rFonts w:hint="cs"/>
                          <w:sz w:val="32"/>
                          <w:szCs w:val="32"/>
                          <w:rtl/>
                        </w:rPr>
                        <w:t>4</w:t>
                      </w:r>
                    </w:p>
                  </w:txbxContent>
                </v:textbox>
                <w10:wrap anchorx="margin"/>
              </v:shape>
            </w:pict>
          </mc:Fallback>
        </mc:AlternateContent>
      </w:r>
      <w:r w:rsidR="00901B8F" w:rsidRPr="00901B8F">
        <w:rPr>
          <w:rFonts w:cs="Arial"/>
          <w:sz w:val="36"/>
          <w:szCs w:val="36"/>
          <w:rtl/>
        </w:rPr>
        <w:t xml:space="preserve"> </w:t>
      </w:r>
      <w:r w:rsidR="00901B8F" w:rsidRPr="00901B8F">
        <w:rPr>
          <w:rFonts w:cs="Arial"/>
          <w:b/>
          <w:bCs/>
          <w:sz w:val="36"/>
          <w:szCs w:val="36"/>
          <w:rtl/>
        </w:rPr>
        <w:t>تدمير الشعاب المرجانيّة</w:t>
      </w:r>
      <w:r w:rsidR="00901B8F" w:rsidRPr="00901B8F">
        <w:rPr>
          <w:rFonts w:cs="Arial"/>
          <w:sz w:val="36"/>
          <w:szCs w:val="36"/>
          <w:rtl/>
        </w:rPr>
        <w:t xml:space="preserve"> نتيجة الصيد غير القانوني باستخدام الديناميت، وفقدان جزء منها بسبب الصيد الجائر للأسماك المرجانية.</w:t>
      </w:r>
    </w:p>
    <w:p w:rsidR="00901B8F" w:rsidRPr="00901B8F" w:rsidRDefault="00901B8F" w:rsidP="00901B8F">
      <w:pPr>
        <w:pStyle w:val="a3"/>
        <w:rPr>
          <w:rFonts w:cs="Arial"/>
          <w:sz w:val="36"/>
          <w:szCs w:val="36"/>
          <w:rtl/>
        </w:rPr>
      </w:pPr>
    </w:p>
    <w:p w:rsidR="00901B8F" w:rsidRDefault="00901B8F" w:rsidP="00901B8F">
      <w:pPr>
        <w:pStyle w:val="a3"/>
        <w:numPr>
          <w:ilvl w:val="0"/>
          <w:numId w:val="2"/>
        </w:numPr>
        <w:rPr>
          <w:rFonts w:cs="Arial"/>
          <w:sz w:val="36"/>
          <w:szCs w:val="36"/>
        </w:rPr>
      </w:pPr>
      <w:r w:rsidRPr="00D505A1">
        <w:rPr>
          <w:rFonts w:cs="Arial"/>
          <w:b/>
          <w:bCs/>
          <w:sz w:val="36"/>
          <w:szCs w:val="36"/>
          <w:rtl/>
        </w:rPr>
        <w:lastRenderedPageBreak/>
        <w:t>الصيد غير القانوني</w:t>
      </w:r>
      <w:r w:rsidRPr="00901B8F">
        <w:rPr>
          <w:rFonts w:cs="Arial"/>
          <w:sz w:val="36"/>
          <w:szCs w:val="36"/>
          <w:rtl/>
        </w:rPr>
        <w:t xml:space="preserve"> </w:t>
      </w:r>
      <w:r w:rsidRPr="00901B8F">
        <w:rPr>
          <w:rFonts w:cs="Arial"/>
          <w:b/>
          <w:bCs/>
          <w:sz w:val="36"/>
          <w:szCs w:val="36"/>
          <w:rtl/>
        </w:rPr>
        <w:t>لسمك التونة أزرق الزعنفة</w:t>
      </w:r>
      <w:r w:rsidRPr="00901B8F">
        <w:rPr>
          <w:rFonts w:cs="Arial"/>
          <w:sz w:val="36"/>
          <w:szCs w:val="36"/>
          <w:rtl/>
        </w:rPr>
        <w:t xml:space="preserve"> وهي أسماك لا تصل لمرحلة النضج الجنسي إلّا عند بلوغها عمر 8-12 عاماً، ولا تتكاثر إلّا مرّة واحدة في العام، ممّا يجعلها مهدّدة بشكل كبير بسبب الصيد الجائر</w:t>
      </w:r>
      <w:r>
        <w:rPr>
          <w:rFonts w:cs="Arial" w:hint="cs"/>
          <w:sz w:val="36"/>
          <w:szCs w:val="36"/>
          <w:rtl/>
        </w:rPr>
        <w:t>.</w:t>
      </w:r>
      <w:r w:rsidR="00DE623F">
        <w:rPr>
          <w:rFonts w:cs="Arial" w:hint="cs"/>
          <w:sz w:val="36"/>
          <w:szCs w:val="36"/>
          <w:rtl/>
        </w:rPr>
        <w:t xml:space="preserve"> </w:t>
      </w:r>
    </w:p>
    <w:p w:rsidR="00DE623F" w:rsidRPr="00DE623F" w:rsidRDefault="00DE623F" w:rsidP="00DE623F">
      <w:pPr>
        <w:pStyle w:val="a3"/>
        <w:rPr>
          <w:rFonts w:cs="Arial"/>
          <w:sz w:val="36"/>
          <w:szCs w:val="36"/>
          <w:rtl/>
        </w:rPr>
      </w:pPr>
    </w:p>
    <w:p w:rsidR="00DE623F" w:rsidRDefault="00DE623F" w:rsidP="005D24F8">
      <w:pPr>
        <w:pStyle w:val="a3"/>
        <w:numPr>
          <w:ilvl w:val="0"/>
          <w:numId w:val="2"/>
        </w:numPr>
        <w:rPr>
          <w:rFonts w:cs="Arial"/>
          <w:b/>
          <w:bCs/>
          <w:sz w:val="44"/>
          <w:szCs w:val="44"/>
        </w:rPr>
      </w:pPr>
      <w:r w:rsidRPr="00DE623F">
        <w:rPr>
          <w:rFonts w:cs="Arial" w:hint="cs"/>
          <w:b/>
          <w:bCs/>
          <w:sz w:val="44"/>
          <w:szCs w:val="44"/>
          <w:rtl/>
        </w:rPr>
        <w:t xml:space="preserve">أمثلة ونماذج على حيوانات </w:t>
      </w:r>
      <w:r w:rsidR="005D24F8">
        <w:rPr>
          <w:rFonts w:cs="Arial" w:hint="cs"/>
          <w:b/>
          <w:bCs/>
          <w:sz w:val="44"/>
          <w:szCs w:val="44"/>
          <w:rtl/>
        </w:rPr>
        <w:t>م</w:t>
      </w:r>
      <w:r>
        <w:rPr>
          <w:rFonts w:cs="Arial" w:hint="cs"/>
          <w:b/>
          <w:bCs/>
          <w:sz w:val="44"/>
          <w:szCs w:val="44"/>
          <w:rtl/>
        </w:rPr>
        <w:t>هدد</w:t>
      </w:r>
      <w:r w:rsidR="005D24F8">
        <w:rPr>
          <w:rFonts w:cs="Arial" w:hint="cs"/>
          <w:b/>
          <w:bCs/>
          <w:sz w:val="44"/>
          <w:szCs w:val="44"/>
          <w:rtl/>
        </w:rPr>
        <w:t>ة</w:t>
      </w:r>
      <w:r>
        <w:rPr>
          <w:rFonts w:cs="Arial" w:hint="cs"/>
          <w:b/>
          <w:bCs/>
          <w:sz w:val="44"/>
          <w:szCs w:val="44"/>
          <w:rtl/>
        </w:rPr>
        <w:t xml:space="preserve"> بالانقرا</w:t>
      </w:r>
      <w:r>
        <w:rPr>
          <w:rFonts w:cs="Arial" w:hint="eastAsia"/>
          <w:b/>
          <w:bCs/>
          <w:sz w:val="44"/>
          <w:szCs w:val="44"/>
          <w:rtl/>
        </w:rPr>
        <w:t>ض</w:t>
      </w:r>
      <w:r>
        <w:rPr>
          <w:rFonts w:cs="Arial" w:hint="cs"/>
          <w:b/>
          <w:bCs/>
          <w:sz w:val="44"/>
          <w:szCs w:val="44"/>
          <w:rtl/>
        </w:rPr>
        <w:t xml:space="preserve"> في منطقة الباحة</w:t>
      </w:r>
      <w:r w:rsidRPr="00DE623F">
        <w:rPr>
          <w:rFonts w:cs="Arial" w:hint="cs"/>
          <w:b/>
          <w:bCs/>
          <w:sz w:val="44"/>
          <w:szCs w:val="44"/>
          <w:rtl/>
        </w:rPr>
        <w:t xml:space="preserve"> بسبب </w:t>
      </w:r>
      <w:proofErr w:type="gramStart"/>
      <w:r w:rsidRPr="00DE623F">
        <w:rPr>
          <w:rFonts w:cs="Arial" w:hint="cs"/>
          <w:b/>
          <w:bCs/>
          <w:sz w:val="44"/>
          <w:szCs w:val="44"/>
          <w:rtl/>
        </w:rPr>
        <w:t>البشر</w:t>
      </w:r>
      <w:r>
        <w:rPr>
          <w:rFonts w:cs="Arial" w:hint="cs"/>
          <w:b/>
          <w:bCs/>
          <w:sz w:val="44"/>
          <w:szCs w:val="44"/>
          <w:rtl/>
        </w:rPr>
        <w:t xml:space="preserve">  :</w:t>
      </w:r>
      <w:proofErr w:type="gramEnd"/>
      <w:r>
        <w:rPr>
          <w:rFonts w:cs="Arial" w:hint="cs"/>
          <w:b/>
          <w:bCs/>
          <w:sz w:val="44"/>
          <w:szCs w:val="44"/>
          <w:rtl/>
        </w:rPr>
        <w:t xml:space="preserve"> - </w:t>
      </w:r>
      <w:r w:rsidR="00DC3246">
        <w:rPr>
          <w:rFonts w:cs="Arial"/>
          <w:b/>
          <w:bCs/>
          <w:sz w:val="44"/>
          <w:szCs w:val="44"/>
        </w:rPr>
        <w:t xml:space="preserve"> </w:t>
      </w:r>
    </w:p>
    <w:p w:rsidR="00DC3246" w:rsidRPr="00DC3246" w:rsidRDefault="00DC3246" w:rsidP="00DC324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sz w:val="42"/>
          <w:szCs w:val="42"/>
        </w:rPr>
      </w:pPr>
      <w:r w:rsidRPr="00DC3246">
        <w:rPr>
          <w:rFonts w:ascii="inherit" w:eastAsia="Times New Roman" w:hAnsi="inherit" w:cs="Courier New"/>
          <w:sz w:val="42"/>
          <w:szCs w:val="42"/>
          <w:lang w:val="en"/>
        </w:rPr>
        <w:t>Examples and examples of animals threatened with extinction in the Al-</w:t>
      </w:r>
      <w:proofErr w:type="spellStart"/>
      <w:r w:rsidRPr="00DC3246">
        <w:rPr>
          <w:rFonts w:ascii="inherit" w:eastAsia="Times New Roman" w:hAnsi="inherit" w:cs="Courier New"/>
          <w:sz w:val="42"/>
          <w:szCs w:val="42"/>
          <w:lang w:val="en"/>
        </w:rPr>
        <w:t>Baha</w:t>
      </w:r>
      <w:proofErr w:type="spellEnd"/>
      <w:r w:rsidRPr="00DC3246">
        <w:rPr>
          <w:rFonts w:ascii="inherit" w:eastAsia="Times New Roman" w:hAnsi="inherit" w:cs="Courier New"/>
          <w:sz w:val="42"/>
          <w:szCs w:val="42"/>
          <w:lang w:val="en"/>
        </w:rPr>
        <w:t xml:space="preserve"> region due to </w:t>
      </w:r>
      <w:proofErr w:type="gramStart"/>
      <w:r w:rsidRPr="00DC3246">
        <w:rPr>
          <w:rFonts w:ascii="inherit" w:eastAsia="Times New Roman" w:hAnsi="inherit" w:cs="Courier New"/>
          <w:sz w:val="42"/>
          <w:szCs w:val="42"/>
          <w:lang w:val="en"/>
        </w:rPr>
        <w:t>humans</w:t>
      </w:r>
      <w:r>
        <w:rPr>
          <w:rFonts w:ascii="inherit" w:eastAsia="Times New Roman" w:hAnsi="inherit" w:cs="Courier New"/>
          <w:sz w:val="42"/>
          <w:szCs w:val="42"/>
        </w:rPr>
        <w:t xml:space="preserve"> .</w:t>
      </w:r>
      <w:proofErr w:type="gramEnd"/>
    </w:p>
    <w:p w:rsidR="00DE623F" w:rsidRPr="006D6EDF" w:rsidRDefault="00DC3246" w:rsidP="00DE623F">
      <w:pPr>
        <w:pStyle w:val="a3"/>
        <w:rPr>
          <w:rFonts w:cs="Arial"/>
          <w:b/>
          <w:bCs/>
          <w:color w:val="0070C0"/>
          <w:sz w:val="44"/>
          <w:szCs w:val="44"/>
          <w:u w:val="single"/>
          <w:rtl/>
        </w:rPr>
      </w:pPr>
      <w:r w:rsidRPr="006D6EDF">
        <w:rPr>
          <w:noProof/>
          <w:color w:val="0070C0"/>
          <w:u w:val="single"/>
        </w:rPr>
        <w:drawing>
          <wp:anchor distT="0" distB="0" distL="114300" distR="114300" simplePos="0" relativeHeight="251731968" behindDoc="1" locked="0" layoutInCell="1" allowOverlap="1" wp14:anchorId="620C3A53" wp14:editId="0A26794B">
            <wp:simplePos x="0" y="0"/>
            <wp:positionH relativeFrom="column">
              <wp:posOffset>167640</wp:posOffset>
            </wp:positionH>
            <wp:positionV relativeFrom="paragraph">
              <wp:posOffset>2388235</wp:posOffset>
            </wp:positionV>
            <wp:extent cx="3383280" cy="3276600"/>
            <wp:effectExtent l="0" t="0" r="7620" b="0"/>
            <wp:wrapTight wrapText="bothSides">
              <wp:wrapPolygon edited="0">
                <wp:start x="0" y="0"/>
                <wp:lineTo x="0" y="21474"/>
                <wp:lineTo x="21527" y="21474"/>
                <wp:lineTo x="21527" y="0"/>
                <wp:lineTo x="0" y="0"/>
              </wp:wrapPolygon>
            </wp:wrapTight>
            <wp:docPr id="62" name="صورة 62" descr="نشامى مكشات on X: &quot;#صيد صباح اليوم #الوبر من عضو #نشامى_مكشات مراد #قنص  #مقناص #قناص #الضلع https://t.co/IiK44DjBLw&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نشامى مكشات on X: &quot;#صيد صباح اليوم #الوبر من عضو #نشامى_مكشات مراد #قنص  #مقناص #قناص #الضلع https://t.co/IiK44DjBLw&quot; / 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328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DF">
        <w:rPr>
          <w:noProof/>
          <w:color w:val="0070C0"/>
          <w:u w:val="single"/>
        </w:rPr>
        <w:drawing>
          <wp:anchor distT="0" distB="0" distL="114300" distR="114300" simplePos="0" relativeHeight="251725824" behindDoc="1" locked="0" layoutInCell="1" allowOverlap="1" wp14:anchorId="0107DE62" wp14:editId="25EB088E">
            <wp:simplePos x="0" y="0"/>
            <wp:positionH relativeFrom="column">
              <wp:posOffset>3764280</wp:posOffset>
            </wp:positionH>
            <wp:positionV relativeFrom="paragraph">
              <wp:posOffset>332105</wp:posOffset>
            </wp:positionV>
            <wp:extent cx="2707640" cy="2057400"/>
            <wp:effectExtent l="0" t="0" r="0" b="0"/>
            <wp:wrapTight wrapText="bothSides">
              <wp:wrapPolygon edited="0">
                <wp:start x="0" y="0"/>
                <wp:lineTo x="0" y="21400"/>
                <wp:lineTo x="21428" y="21400"/>
                <wp:lineTo x="21428" y="0"/>
                <wp:lineTo x="0" y="0"/>
              </wp:wrapPolygon>
            </wp:wrapTight>
            <wp:docPr id="59" name="صورة 59" descr="صيد وطبخ الوبر البري الذ مرقة صيد الوبر يتغذى على الاعشاب وعلى اوراق الشجر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يد وطبخ الوبر البري الذ مرقة صيد الوبر يتغذى على الاعشاب وعلى اوراق الشجر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64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DF">
        <w:rPr>
          <w:noProof/>
          <w:color w:val="0070C0"/>
          <w:u w:val="single"/>
        </w:rPr>
        <w:drawing>
          <wp:anchor distT="0" distB="0" distL="114300" distR="114300" simplePos="0" relativeHeight="251727872" behindDoc="1" locked="0" layoutInCell="1" allowOverlap="1" wp14:anchorId="44B3F6D8" wp14:editId="471197D8">
            <wp:simplePos x="0" y="0"/>
            <wp:positionH relativeFrom="column">
              <wp:posOffset>114300</wp:posOffset>
            </wp:positionH>
            <wp:positionV relativeFrom="paragraph">
              <wp:posOffset>332105</wp:posOffset>
            </wp:positionV>
            <wp:extent cx="3299460" cy="1943100"/>
            <wp:effectExtent l="0" t="0" r="0" b="0"/>
            <wp:wrapTight wrapText="bothSides">
              <wp:wrapPolygon edited="0">
                <wp:start x="0" y="0"/>
                <wp:lineTo x="0" y="21388"/>
                <wp:lineTo x="21450" y="21388"/>
                <wp:lineTo x="21450" y="0"/>
                <wp:lineTo x="0" y="0"/>
              </wp:wrapPolygon>
            </wp:wrapTight>
            <wp:docPr id="60" name="صورة 60" descr="ما هو حيوان الوبر - موض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ا هو حيوان الوبر - موضو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946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23F" w:rsidRDefault="006D6EDF" w:rsidP="006D6EDF">
      <w:pPr>
        <w:jc w:val="center"/>
        <w:rPr>
          <w:rFonts w:cs="Arial"/>
          <w:b/>
          <w:bCs/>
          <w:sz w:val="44"/>
          <w:szCs w:val="44"/>
          <w:rtl/>
        </w:rPr>
      </w:pPr>
      <w:r w:rsidRPr="006D6EDF">
        <w:rPr>
          <w:rFonts w:cs="Arial"/>
          <w:b/>
          <w:bCs/>
          <w:color w:val="0070C0"/>
          <w:sz w:val="44"/>
          <w:szCs w:val="44"/>
          <w:u w:val="single"/>
        </w:rPr>
        <w:t xml:space="preserve">Mountain hyrax </w:t>
      </w:r>
      <w:r w:rsidR="00DC3246">
        <w:rPr>
          <w:noProof/>
        </w:rPr>
        <w:drawing>
          <wp:anchor distT="0" distB="0" distL="114300" distR="114300" simplePos="0" relativeHeight="251729920" behindDoc="1" locked="0" layoutInCell="1" allowOverlap="1" wp14:anchorId="6FACF78E" wp14:editId="59A20795">
            <wp:simplePos x="0" y="0"/>
            <wp:positionH relativeFrom="column">
              <wp:posOffset>3959860</wp:posOffset>
            </wp:positionH>
            <wp:positionV relativeFrom="paragraph">
              <wp:posOffset>2058035</wp:posOffset>
            </wp:positionV>
            <wp:extent cx="2598420" cy="3215640"/>
            <wp:effectExtent l="0" t="0" r="0" b="3810"/>
            <wp:wrapTight wrapText="bothSides">
              <wp:wrapPolygon edited="0">
                <wp:start x="0" y="0"/>
                <wp:lineTo x="0" y="21498"/>
                <wp:lineTo x="21378" y="21498"/>
                <wp:lineTo x="21378" y="0"/>
                <wp:lineTo x="0" y="0"/>
              </wp:wrapPolygon>
            </wp:wrapTight>
            <wp:docPr id="61" name="صورة 61" descr="الوبر” الصيد الثمين الذي يسعى لة هواة الصيد بتهامة عسير » منصةربيعة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وبر” الصيد الثمين الذي يسعى لة هواة الصيد بتهامة عسير » منصةربيعة نيو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246" w:rsidRPr="00DE623F" w:rsidRDefault="0021778B" w:rsidP="00DE623F">
      <w:pPr>
        <w:rPr>
          <w:rFonts w:cs="Arial"/>
          <w:b/>
          <w:bCs/>
          <w:sz w:val="44"/>
          <w:szCs w:val="44"/>
          <w:rtl/>
        </w:rPr>
      </w:pPr>
      <w:r>
        <w:rPr>
          <w:noProof/>
          <w:sz w:val="40"/>
          <w:szCs w:val="40"/>
          <w:rtl/>
        </w:rPr>
        <mc:AlternateContent>
          <mc:Choice Requires="wps">
            <w:drawing>
              <wp:anchor distT="0" distB="0" distL="114300" distR="114300" simplePos="0" relativeHeight="251734016" behindDoc="0" locked="0" layoutInCell="1" allowOverlap="1" wp14:anchorId="21E27365" wp14:editId="0771BAC5">
                <wp:simplePos x="0" y="0"/>
                <wp:positionH relativeFrom="margin">
                  <wp:posOffset>3034030</wp:posOffset>
                </wp:positionH>
                <wp:positionV relativeFrom="paragraph">
                  <wp:posOffset>392430</wp:posOffset>
                </wp:positionV>
                <wp:extent cx="381000" cy="400050"/>
                <wp:effectExtent l="0" t="0" r="19050" b="19050"/>
                <wp:wrapNone/>
                <wp:docPr id="63" name="مربع نص 63"/>
                <wp:cNvGraphicFramePr/>
                <a:graphic xmlns:a="http://schemas.openxmlformats.org/drawingml/2006/main">
                  <a:graphicData uri="http://schemas.microsoft.com/office/word/2010/wordprocessingShape">
                    <wps:wsp>
                      <wps:cNvSpPr txBox="1"/>
                      <wps:spPr>
                        <a:xfrm>
                          <a:off x="0" y="0"/>
                          <a:ext cx="381000" cy="400050"/>
                        </a:xfrm>
                        <a:prstGeom prst="rect">
                          <a:avLst/>
                        </a:prstGeom>
                        <a:solidFill>
                          <a:sysClr val="window" lastClr="FFFFFF"/>
                        </a:solidFill>
                        <a:ln w="6350">
                          <a:solidFill>
                            <a:sysClr val="window" lastClr="FFFFFF"/>
                          </a:solidFill>
                        </a:ln>
                      </wps:spPr>
                      <wps:txbx>
                        <w:txbxContent>
                          <w:p w:rsidR="0021778B" w:rsidRPr="008265AC" w:rsidRDefault="0021778B" w:rsidP="0021778B">
                            <w:pPr>
                              <w:jc w:val="center"/>
                              <w:rPr>
                                <w:sz w:val="32"/>
                                <w:szCs w:val="32"/>
                              </w:rPr>
                            </w:pPr>
                            <w:r w:rsidRPr="008265AC">
                              <w:rPr>
                                <w:rFonts w:hint="cs"/>
                                <w:sz w:val="32"/>
                                <w:szCs w:val="32"/>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1E27365" id="مربع نص 63" o:spid="_x0000_s1032" type="#_x0000_t202" style="position:absolute;left:0;text-align:left;margin-left:238.9pt;margin-top:30.9pt;width:30pt;height:31.5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" fillcolor="window" strokecolor="window" strokeweight=".5pt">
                <v:textbox>
                  <w:txbxContent>
                    <w:p w:rsidR="0021778B" w:rsidRPr="008265AC" w:rsidRDefault="0021778B" w:rsidP="0021778B">
                      <w:pPr>
                        <w:jc w:val="center"/>
                        <w:rPr>
                          <w:sz w:val="32"/>
                          <w:szCs w:val="32"/>
                        </w:rPr>
                      </w:pPr>
                      <w:r w:rsidRPr="008265AC">
                        <w:rPr>
                          <w:rFonts w:hint="cs"/>
                          <w:sz w:val="32"/>
                          <w:szCs w:val="32"/>
                          <w:rtl/>
                        </w:rPr>
                        <w:t>5</w:t>
                      </w:r>
                    </w:p>
                  </w:txbxContent>
                </v:textbox>
                <w10:wrap anchorx="margin"/>
              </v:shape>
            </w:pict>
          </mc:Fallback>
        </mc:AlternateContent>
      </w:r>
    </w:p>
    <w:p w:rsidR="00901B8F" w:rsidRDefault="00901B8F" w:rsidP="00804446">
      <w:pPr>
        <w:rPr>
          <w:rFonts w:cs="Arial"/>
          <w:b/>
          <w:bCs/>
          <w:sz w:val="44"/>
          <w:szCs w:val="44"/>
          <w:rtl/>
        </w:rPr>
      </w:pPr>
      <w:r>
        <w:rPr>
          <w:rFonts w:cs="Arial" w:hint="cs"/>
          <w:b/>
          <w:bCs/>
          <w:sz w:val="44"/>
          <w:szCs w:val="44"/>
          <w:rtl/>
        </w:rPr>
        <w:lastRenderedPageBreak/>
        <w:t>أمثلة ونماذج على حيوانات انقرضت بسبب البشر</w:t>
      </w:r>
    </w:p>
    <w:p w:rsidR="00804446" w:rsidRDefault="00804446" w:rsidP="00804446">
      <w:pPr>
        <w:jc w:val="right"/>
        <w:rPr>
          <w:rFonts w:cs="Arial"/>
          <w:b/>
          <w:bCs/>
          <w:sz w:val="44"/>
          <w:szCs w:val="44"/>
          <w:rtl/>
        </w:rPr>
      </w:pPr>
      <w:r w:rsidRPr="00804446">
        <w:rPr>
          <w:rFonts w:cs="Arial"/>
          <w:b/>
          <w:bCs/>
          <w:sz w:val="44"/>
          <w:szCs w:val="44"/>
        </w:rPr>
        <w:t>Examples and models of animals that have become extinct because of humans</w:t>
      </w:r>
    </w:p>
    <w:p w:rsidR="00901B8F" w:rsidRDefault="007B6FA6" w:rsidP="007B6FA6">
      <w:pPr>
        <w:pStyle w:val="a3"/>
        <w:numPr>
          <w:ilvl w:val="0"/>
          <w:numId w:val="2"/>
        </w:numPr>
        <w:rPr>
          <w:rFonts w:cs="Arial"/>
          <w:b/>
          <w:bCs/>
          <w:sz w:val="40"/>
          <w:szCs w:val="40"/>
        </w:rPr>
      </w:pPr>
      <w:r>
        <w:rPr>
          <w:rFonts w:cs="Arial" w:hint="cs"/>
          <w:sz w:val="36"/>
          <w:szCs w:val="36"/>
          <w:rtl/>
        </w:rPr>
        <w:t xml:space="preserve"> </w:t>
      </w:r>
      <w:r w:rsidRPr="007B6FA6">
        <w:rPr>
          <w:rFonts w:cs="Arial"/>
          <w:b/>
          <w:bCs/>
          <w:sz w:val="40"/>
          <w:szCs w:val="40"/>
          <w:rtl/>
        </w:rPr>
        <w:t>سعادين(كولبُسات) ميس والدرون الحمراء - غانا وساحل العاج</w:t>
      </w:r>
    </w:p>
    <w:p w:rsidR="007B6FA6" w:rsidRDefault="006054AE" w:rsidP="007B6FA6">
      <w:pPr>
        <w:rPr>
          <w:rFonts w:cs="Arial"/>
          <w:sz w:val="36"/>
          <w:szCs w:val="36"/>
          <w:rtl/>
        </w:rPr>
      </w:pPr>
      <w:r>
        <w:rPr>
          <w:rFonts w:cs="Arial"/>
          <w:noProof/>
          <w:sz w:val="36"/>
          <w:szCs w:val="36"/>
          <w:rtl/>
        </w:rPr>
        <w:drawing>
          <wp:anchor distT="0" distB="0" distL="114300" distR="114300" simplePos="0" relativeHeight="251684864" behindDoc="1" locked="0" layoutInCell="1" allowOverlap="1" wp14:anchorId="41A45C81" wp14:editId="597D86C5">
            <wp:simplePos x="0" y="0"/>
            <wp:positionH relativeFrom="margin">
              <wp:align>left</wp:align>
            </wp:positionH>
            <wp:positionV relativeFrom="paragraph">
              <wp:posOffset>10160</wp:posOffset>
            </wp:positionV>
            <wp:extent cx="1876425" cy="1054735"/>
            <wp:effectExtent l="0" t="0" r="9525" b="0"/>
            <wp:wrapTight wrapText="bothSides">
              <wp:wrapPolygon edited="0">
                <wp:start x="0" y="0"/>
                <wp:lineTo x="0" y="21067"/>
                <wp:lineTo x="21490" y="21067"/>
                <wp:lineTo x="21490" y="0"/>
                <wp:lineTo x="0" y="0"/>
              </wp:wrapPolygon>
            </wp:wrapTight>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k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25" cy="1054735"/>
                    </a:xfrm>
                    <a:prstGeom prst="rect">
                      <a:avLst/>
                    </a:prstGeom>
                  </pic:spPr>
                </pic:pic>
              </a:graphicData>
            </a:graphic>
            <wp14:sizeRelH relativeFrom="page">
              <wp14:pctWidth>0</wp14:pctWidth>
            </wp14:sizeRelH>
            <wp14:sizeRelV relativeFrom="page">
              <wp14:pctHeight>0</wp14:pctHeight>
            </wp14:sizeRelV>
          </wp:anchor>
        </w:drawing>
      </w:r>
      <w:r w:rsidR="007B6FA6">
        <w:rPr>
          <w:rFonts w:cs="Arial" w:hint="cs"/>
          <w:sz w:val="36"/>
          <w:szCs w:val="36"/>
          <w:rtl/>
        </w:rPr>
        <w:t xml:space="preserve">   </w:t>
      </w:r>
      <w:r w:rsidR="007B6FA6" w:rsidRPr="007B6FA6">
        <w:rPr>
          <w:rFonts w:cs="Arial"/>
          <w:sz w:val="36"/>
          <w:szCs w:val="36"/>
          <w:rtl/>
        </w:rPr>
        <w:t>هو أحد أنواع القرود التي فقدت حديثا، متوسط الحجم، وله بقعة حمراء اللون، واعتُبر منقرضا منذ بدايات العِقد</w:t>
      </w:r>
      <w:r w:rsidR="007B6FA6">
        <w:rPr>
          <w:rFonts w:cs="Arial"/>
          <w:sz w:val="36"/>
          <w:szCs w:val="36"/>
          <w:rtl/>
        </w:rPr>
        <w:t xml:space="preserve"> الأول من القرن الحادي والعشرين</w:t>
      </w:r>
      <w:r w:rsidR="007B6FA6">
        <w:rPr>
          <w:rFonts w:cs="Arial" w:hint="cs"/>
          <w:sz w:val="36"/>
          <w:szCs w:val="36"/>
          <w:rtl/>
        </w:rPr>
        <w:t xml:space="preserve">، </w:t>
      </w:r>
      <w:r w:rsidR="007B6FA6" w:rsidRPr="007B6FA6">
        <w:rPr>
          <w:rFonts w:cs="Arial"/>
          <w:sz w:val="36"/>
          <w:szCs w:val="36"/>
          <w:rtl/>
        </w:rPr>
        <w:t>وكان يعيش على الحدود بين غان</w:t>
      </w:r>
      <w:r w:rsidR="007B6FA6">
        <w:rPr>
          <w:rFonts w:cs="Arial"/>
          <w:sz w:val="36"/>
          <w:szCs w:val="36"/>
          <w:rtl/>
        </w:rPr>
        <w:t>ا وساحل العاج، وهو حيوان مميز ل</w:t>
      </w:r>
      <w:r w:rsidR="007B6FA6">
        <w:rPr>
          <w:rFonts w:cs="Arial" w:hint="cs"/>
          <w:sz w:val="36"/>
          <w:szCs w:val="36"/>
          <w:rtl/>
        </w:rPr>
        <w:t>أ</w:t>
      </w:r>
      <w:r w:rsidR="007B6FA6" w:rsidRPr="007B6FA6">
        <w:rPr>
          <w:rFonts w:cs="Arial"/>
          <w:sz w:val="36"/>
          <w:szCs w:val="36"/>
          <w:rtl/>
        </w:rPr>
        <w:t>نه بلا أصابع إبهام. كما أنه كائن لطيف، يعيش في مجموعات كبيرة في أعالي قمم الأشجار. لكنه اضطر لتغيير أسلوب حياته بسبب نشاط الإنسان الجائر في قطع أشجار الغابات.</w:t>
      </w:r>
    </w:p>
    <w:p w:rsidR="007B6FA6" w:rsidRDefault="007B6FA6" w:rsidP="007B6FA6">
      <w:pPr>
        <w:pStyle w:val="a3"/>
        <w:numPr>
          <w:ilvl w:val="0"/>
          <w:numId w:val="2"/>
        </w:numPr>
        <w:rPr>
          <w:rFonts w:cs="Arial"/>
          <w:b/>
          <w:bCs/>
          <w:sz w:val="40"/>
          <w:szCs w:val="40"/>
        </w:rPr>
      </w:pPr>
      <w:r w:rsidRPr="007B6FA6">
        <w:rPr>
          <w:rFonts w:cs="Arial"/>
          <w:b/>
          <w:bCs/>
          <w:sz w:val="40"/>
          <w:szCs w:val="40"/>
          <w:rtl/>
        </w:rPr>
        <w:t>دولفين نهر يانغ تسي – الصين</w:t>
      </w:r>
      <w:r>
        <w:rPr>
          <w:rFonts w:cs="Arial" w:hint="cs"/>
          <w:b/>
          <w:bCs/>
          <w:sz w:val="40"/>
          <w:szCs w:val="40"/>
          <w:rtl/>
        </w:rPr>
        <w:t xml:space="preserve"> </w:t>
      </w:r>
    </w:p>
    <w:p w:rsidR="007B6FA6" w:rsidRPr="00E9256D" w:rsidRDefault="006054AE" w:rsidP="007B6FA6">
      <w:pPr>
        <w:rPr>
          <w:sz w:val="36"/>
          <w:szCs w:val="36"/>
          <w:rtl/>
        </w:rPr>
      </w:pPr>
      <w:r>
        <w:rPr>
          <w:noProof/>
          <w:sz w:val="36"/>
          <w:szCs w:val="36"/>
        </w:rPr>
        <w:drawing>
          <wp:anchor distT="0" distB="0" distL="114300" distR="114300" simplePos="0" relativeHeight="251685888" behindDoc="1" locked="0" layoutInCell="1" allowOverlap="1" wp14:anchorId="406C139D" wp14:editId="0D39366B">
            <wp:simplePos x="0" y="0"/>
            <wp:positionH relativeFrom="margin">
              <wp:align>left</wp:align>
            </wp:positionH>
            <wp:positionV relativeFrom="paragraph">
              <wp:posOffset>7620</wp:posOffset>
            </wp:positionV>
            <wp:extent cx="1876425" cy="1080770"/>
            <wp:effectExtent l="0" t="0" r="9525" b="5080"/>
            <wp:wrapTight wrapText="bothSides">
              <wp:wrapPolygon edited="0">
                <wp:start x="0" y="0"/>
                <wp:lineTo x="0" y="21321"/>
                <wp:lineTo x="21490" y="21321"/>
                <wp:lineTo x="21490" y="0"/>
                <wp:lineTo x="0" y="0"/>
              </wp:wrapPolygon>
            </wp:wrapTight>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دولفين نهر يانق تسي.png"/>
                    <pic:cNvPicPr/>
                  </pic:nvPicPr>
                  <pic:blipFill>
                    <a:blip r:embed="rId17">
                      <a:extLst>
                        <a:ext uri="{28A0092B-C50C-407E-A947-70E740481C1C}">
                          <a14:useLocalDpi xmlns:a14="http://schemas.microsoft.com/office/drawing/2010/main" val="0"/>
                        </a:ext>
                      </a:extLst>
                    </a:blip>
                    <a:stretch>
                      <a:fillRect/>
                    </a:stretch>
                  </pic:blipFill>
                  <pic:spPr>
                    <a:xfrm>
                      <a:off x="0" y="0"/>
                      <a:ext cx="1876425" cy="1080770"/>
                    </a:xfrm>
                    <a:prstGeom prst="rect">
                      <a:avLst/>
                    </a:prstGeom>
                  </pic:spPr>
                </pic:pic>
              </a:graphicData>
            </a:graphic>
            <wp14:sizeRelH relativeFrom="page">
              <wp14:pctWidth>0</wp14:pctWidth>
            </wp14:sizeRelH>
            <wp14:sizeRelV relativeFrom="page">
              <wp14:pctHeight>0</wp14:pctHeight>
            </wp14:sizeRelV>
          </wp:anchor>
        </w:drawing>
      </w:r>
      <w:r w:rsidR="007B6FA6">
        <w:rPr>
          <w:rFonts w:cs="Arial" w:hint="cs"/>
          <w:b/>
          <w:bCs/>
          <w:sz w:val="40"/>
          <w:szCs w:val="40"/>
          <w:rtl/>
        </w:rPr>
        <w:t xml:space="preserve">   </w:t>
      </w:r>
      <w:r w:rsidR="007B6FA6" w:rsidRPr="00E9256D">
        <w:rPr>
          <w:rFonts w:cs="Arial"/>
          <w:sz w:val="36"/>
          <w:szCs w:val="36"/>
          <w:rtl/>
        </w:rPr>
        <w:t>أُعلن انقراض دولفين نهر يانغ تسي في عام 2016، وكان أحد أنواع الثدييات ذات اللون الباهت والمؤخرة الملونة، وكان أقل أناقة في مظهره من أقرانه الذين يسبحون في البحار.</w:t>
      </w:r>
    </w:p>
    <w:p w:rsidR="00D505A1" w:rsidRPr="00526EE8" w:rsidRDefault="00AB55E3" w:rsidP="00526EE8">
      <w:pPr>
        <w:rPr>
          <w:sz w:val="36"/>
          <w:szCs w:val="36"/>
        </w:rPr>
      </w:pPr>
      <w:r>
        <w:rPr>
          <w:rFonts w:cs="Arial" w:hint="cs"/>
          <w:sz w:val="36"/>
          <w:szCs w:val="36"/>
          <w:rtl/>
        </w:rPr>
        <w:t xml:space="preserve">   </w:t>
      </w:r>
      <w:r w:rsidR="007B6FA6">
        <w:rPr>
          <w:rFonts w:cs="Arial"/>
          <w:sz w:val="36"/>
          <w:szCs w:val="36"/>
          <w:rtl/>
        </w:rPr>
        <w:t>لكن في المقابل حظ</w:t>
      </w:r>
      <w:r w:rsidR="007B6FA6">
        <w:rPr>
          <w:rFonts w:cs="Arial" w:hint="cs"/>
          <w:sz w:val="36"/>
          <w:szCs w:val="36"/>
          <w:rtl/>
        </w:rPr>
        <w:t>ي</w:t>
      </w:r>
      <w:r w:rsidR="007B6FA6" w:rsidRPr="00E9256D">
        <w:rPr>
          <w:rFonts w:cs="Arial"/>
          <w:sz w:val="36"/>
          <w:szCs w:val="36"/>
          <w:rtl/>
        </w:rPr>
        <w:t xml:space="preserve"> بنظام تتبع يف</w:t>
      </w:r>
      <w:r w:rsidR="007B6FA6">
        <w:rPr>
          <w:rFonts w:cs="Arial"/>
          <w:sz w:val="36"/>
          <w:szCs w:val="36"/>
          <w:rtl/>
        </w:rPr>
        <w:t>وق غيره من الدلافين بشكل كبيرة</w:t>
      </w:r>
      <w:r w:rsidR="007B6FA6">
        <w:rPr>
          <w:rFonts w:cs="Arial" w:hint="cs"/>
          <w:sz w:val="36"/>
          <w:szCs w:val="36"/>
          <w:rtl/>
        </w:rPr>
        <w:t xml:space="preserve">، </w:t>
      </w:r>
      <w:r w:rsidR="007B6FA6" w:rsidRPr="00E9256D">
        <w:rPr>
          <w:rFonts w:cs="Arial"/>
          <w:sz w:val="36"/>
          <w:szCs w:val="36"/>
          <w:rtl/>
        </w:rPr>
        <w:t>وكان ذو حساسية عالية لدرجة أن</w:t>
      </w:r>
      <w:r w:rsidR="007B6FA6">
        <w:rPr>
          <w:rFonts w:cs="Arial"/>
          <w:sz w:val="36"/>
          <w:szCs w:val="36"/>
          <w:rtl/>
        </w:rPr>
        <w:t xml:space="preserve"> بإمكانه تحديد موقع سمكة منفردة</w:t>
      </w:r>
      <w:r w:rsidR="007B6FA6">
        <w:rPr>
          <w:rFonts w:cs="Arial" w:hint="cs"/>
          <w:sz w:val="36"/>
          <w:szCs w:val="36"/>
          <w:rtl/>
        </w:rPr>
        <w:t xml:space="preserve">، </w:t>
      </w:r>
      <w:r w:rsidR="007B6FA6" w:rsidRPr="00E9256D">
        <w:rPr>
          <w:rFonts w:cs="Arial"/>
          <w:sz w:val="36"/>
          <w:szCs w:val="36"/>
          <w:rtl/>
        </w:rPr>
        <w:t>وأصبحت حساسيته المفرطة مصدر خطر مع تزايد قوارب الصيد في النهر، بجانب سفن الشحن، وسفن الصيد الكب</w:t>
      </w:r>
      <w:r w:rsidR="007B6FA6">
        <w:rPr>
          <w:rFonts w:cs="Arial"/>
          <w:sz w:val="36"/>
          <w:szCs w:val="36"/>
          <w:rtl/>
        </w:rPr>
        <w:t>رى، والملوثات التي يخلفها البشر</w:t>
      </w:r>
      <w:r w:rsidR="007B6FA6">
        <w:rPr>
          <w:rFonts w:cs="Arial" w:hint="cs"/>
          <w:sz w:val="36"/>
          <w:szCs w:val="36"/>
          <w:rtl/>
        </w:rPr>
        <w:t xml:space="preserve">، </w:t>
      </w:r>
      <w:r w:rsidR="007B6FA6" w:rsidRPr="00E9256D">
        <w:rPr>
          <w:rFonts w:cs="Arial"/>
          <w:sz w:val="36"/>
          <w:szCs w:val="36"/>
          <w:rtl/>
        </w:rPr>
        <w:t>وتسببت حركة الملاحة الكثيفة هذه في تشويش حساسية دولفين نهر يانغ تسي، وتضاءلت فرصه في البقاء على قيد الحياة.</w:t>
      </w:r>
    </w:p>
    <w:p w:rsidR="007B6FA6" w:rsidRDefault="007B6FA6" w:rsidP="007B6FA6">
      <w:pPr>
        <w:pStyle w:val="a3"/>
        <w:numPr>
          <w:ilvl w:val="0"/>
          <w:numId w:val="2"/>
        </w:numPr>
        <w:rPr>
          <w:b/>
          <w:bCs/>
          <w:sz w:val="40"/>
          <w:szCs w:val="40"/>
        </w:rPr>
      </w:pPr>
      <w:r w:rsidRPr="007B6FA6">
        <w:rPr>
          <w:rFonts w:cs="Arial"/>
          <w:b/>
          <w:bCs/>
          <w:sz w:val="40"/>
          <w:szCs w:val="40"/>
          <w:rtl/>
        </w:rPr>
        <w:t xml:space="preserve">الفقمة الكاريبية </w:t>
      </w:r>
      <w:proofErr w:type="gramStart"/>
      <w:r w:rsidRPr="007B6FA6">
        <w:rPr>
          <w:rFonts w:cs="Arial"/>
          <w:b/>
          <w:bCs/>
          <w:sz w:val="40"/>
          <w:szCs w:val="40"/>
          <w:rtl/>
        </w:rPr>
        <w:t>- ضفاف</w:t>
      </w:r>
      <w:proofErr w:type="gramEnd"/>
      <w:r w:rsidRPr="007B6FA6">
        <w:rPr>
          <w:rFonts w:cs="Arial"/>
          <w:b/>
          <w:bCs/>
          <w:sz w:val="40"/>
          <w:szCs w:val="40"/>
          <w:rtl/>
        </w:rPr>
        <w:t xml:space="preserve"> سيرانيلا، بين جمايكا ونيكاراغوا</w:t>
      </w:r>
    </w:p>
    <w:p w:rsidR="00804446" w:rsidRPr="009A413C" w:rsidRDefault="0021778B" w:rsidP="009A413C">
      <w:pPr>
        <w:rPr>
          <w:sz w:val="36"/>
          <w:szCs w:val="36"/>
        </w:rPr>
      </w:pPr>
      <w:r>
        <w:rPr>
          <w:noProof/>
          <w:sz w:val="36"/>
          <w:szCs w:val="36"/>
          <w:rtl/>
        </w:rPr>
        <w:drawing>
          <wp:anchor distT="0" distB="0" distL="114300" distR="114300" simplePos="0" relativeHeight="251686912" behindDoc="1" locked="0" layoutInCell="1" allowOverlap="1" wp14:anchorId="32ECA37F" wp14:editId="3B48FDA1">
            <wp:simplePos x="0" y="0"/>
            <wp:positionH relativeFrom="margin">
              <wp:posOffset>52705</wp:posOffset>
            </wp:positionH>
            <wp:positionV relativeFrom="paragraph">
              <wp:posOffset>1319530</wp:posOffset>
            </wp:positionV>
            <wp:extent cx="2027555" cy="1051560"/>
            <wp:effectExtent l="0" t="0" r="0" b="0"/>
            <wp:wrapTight wrapText="bothSides">
              <wp:wrapPolygon edited="0">
                <wp:start x="0" y="0"/>
                <wp:lineTo x="0" y="21130"/>
                <wp:lineTo x="21309" y="21130"/>
                <wp:lineTo x="21309" y="0"/>
                <wp:lineTo x="0" y="0"/>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الفقمة.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555" cy="1051560"/>
                    </a:xfrm>
                    <a:prstGeom prst="rect">
                      <a:avLst/>
                    </a:prstGeom>
                  </pic:spPr>
                </pic:pic>
              </a:graphicData>
            </a:graphic>
            <wp14:sizeRelH relativeFrom="page">
              <wp14:pctWidth>0</wp14:pctWidth>
            </wp14:sizeRelH>
            <wp14:sizeRelV relativeFrom="page">
              <wp14:pctHeight>0</wp14:pctHeight>
            </wp14:sizeRelV>
          </wp:anchor>
        </w:drawing>
      </w:r>
      <w:r w:rsidR="00485214">
        <w:rPr>
          <w:rFonts w:cs="Arial" w:hint="cs"/>
          <w:sz w:val="36"/>
          <w:szCs w:val="36"/>
          <w:rtl/>
        </w:rPr>
        <w:t xml:space="preserve">   </w:t>
      </w:r>
      <w:r w:rsidR="007B6FA6" w:rsidRPr="007B6FA6">
        <w:rPr>
          <w:rFonts w:cs="Arial"/>
          <w:sz w:val="36"/>
          <w:szCs w:val="36"/>
          <w:rtl/>
        </w:rPr>
        <w:t>رُصد هذا النوع من الفقمة في منطقة خليج المكسيك، على الساحل الشرقي لأمريكا الوسطى وال</w:t>
      </w:r>
      <w:r w:rsidR="00485214">
        <w:rPr>
          <w:rFonts w:cs="Arial"/>
          <w:sz w:val="36"/>
          <w:szCs w:val="36"/>
          <w:rtl/>
        </w:rPr>
        <w:t>شواطئ الشمالية لأمريكا الجنوبية</w:t>
      </w:r>
      <w:r w:rsidR="00485214">
        <w:rPr>
          <w:rFonts w:cs="Arial" w:hint="cs"/>
          <w:sz w:val="36"/>
          <w:szCs w:val="36"/>
          <w:rtl/>
        </w:rPr>
        <w:t xml:space="preserve">، </w:t>
      </w:r>
      <w:r w:rsidR="007B6FA6" w:rsidRPr="007B6FA6">
        <w:rPr>
          <w:rFonts w:cs="Arial"/>
          <w:sz w:val="36"/>
          <w:szCs w:val="36"/>
          <w:rtl/>
        </w:rPr>
        <w:t>لكنه تعرض للصيد الجائر لاستخراج الزيت من دهونه، بجانب تأثير الصيد الجائر للأنواع التي</w:t>
      </w:r>
      <w:r w:rsidR="00485214">
        <w:rPr>
          <w:rFonts w:cs="Arial"/>
          <w:sz w:val="36"/>
          <w:szCs w:val="36"/>
          <w:rtl/>
        </w:rPr>
        <w:t xml:space="preserve"> تغذى عليها كمورد طعام مناسب له</w:t>
      </w:r>
      <w:r w:rsidR="00485214">
        <w:rPr>
          <w:rFonts w:cs="Arial" w:hint="cs"/>
          <w:sz w:val="36"/>
          <w:szCs w:val="36"/>
          <w:rtl/>
        </w:rPr>
        <w:t xml:space="preserve">، </w:t>
      </w:r>
      <w:r w:rsidR="007B6FA6" w:rsidRPr="007B6FA6">
        <w:rPr>
          <w:rFonts w:cs="Arial"/>
          <w:sz w:val="36"/>
          <w:szCs w:val="36"/>
          <w:rtl/>
        </w:rPr>
        <w:t xml:space="preserve">وتراجعت أعداده حتى الانقراض، وشوهد آخر مرة عام 1952 على ضفاف </w:t>
      </w:r>
      <w:proofErr w:type="spellStart"/>
      <w:r w:rsidR="007B6FA6" w:rsidRPr="007B6FA6">
        <w:rPr>
          <w:rFonts w:cs="Arial"/>
          <w:sz w:val="36"/>
          <w:szCs w:val="36"/>
          <w:rtl/>
        </w:rPr>
        <w:t>سيرانيلا</w:t>
      </w:r>
      <w:proofErr w:type="spellEnd"/>
      <w:r w:rsidR="007B6FA6" w:rsidRPr="007B6FA6">
        <w:rPr>
          <w:rFonts w:cs="Arial"/>
          <w:sz w:val="36"/>
          <w:szCs w:val="36"/>
          <w:rtl/>
        </w:rPr>
        <w:t>، بين جمايكا ونيكاراغوا.</w:t>
      </w:r>
    </w:p>
    <w:p w:rsidR="00485214" w:rsidRDefault="0021778B" w:rsidP="00485214">
      <w:pPr>
        <w:pStyle w:val="a3"/>
        <w:numPr>
          <w:ilvl w:val="0"/>
          <w:numId w:val="2"/>
        </w:numPr>
        <w:rPr>
          <w:b/>
          <w:bCs/>
          <w:sz w:val="40"/>
          <w:szCs w:val="40"/>
        </w:rPr>
      </w:pPr>
      <w:r>
        <w:rPr>
          <w:noProof/>
          <w:sz w:val="40"/>
          <w:szCs w:val="40"/>
          <w:rtl/>
        </w:rPr>
        <mc:AlternateContent>
          <mc:Choice Requires="wps">
            <w:drawing>
              <wp:anchor distT="0" distB="0" distL="114300" distR="114300" simplePos="0" relativeHeight="251662336" behindDoc="0" locked="0" layoutInCell="1" allowOverlap="1" wp14:anchorId="43368B24" wp14:editId="1E84CFAD">
                <wp:simplePos x="0" y="0"/>
                <wp:positionH relativeFrom="margin">
                  <wp:posOffset>3122930</wp:posOffset>
                </wp:positionH>
                <wp:positionV relativeFrom="paragraph">
                  <wp:posOffset>1019175</wp:posOffset>
                </wp:positionV>
                <wp:extent cx="381000" cy="400050"/>
                <wp:effectExtent l="0" t="0" r="19050" b="19050"/>
                <wp:wrapNone/>
                <wp:docPr id="6" name="مربع نص 6"/>
                <wp:cNvGraphicFramePr/>
                <a:graphic xmlns:a="http://schemas.openxmlformats.org/drawingml/2006/main">
                  <a:graphicData uri="http://schemas.microsoft.com/office/word/2010/wordprocessingShape">
                    <wps:wsp>
                      <wps:cNvSpPr txBox="1"/>
                      <wps:spPr>
                        <a:xfrm>
                          <a:off x="0" y="0"/>
                          <a:ext cx="381000" cy="400050"/>
                        </a:xfrm>
                        <a:prstGeom prst="rect">
                          <a:avLst/>
                        </a:prstGeom>
                        <a:solidFill>
                          <a:schemeClr val="lt1"/>
                        </a:solidFill>
                        <a:ln w="6350">
                          <a:solidFill>
                            <a:schemeClr val="bg1"/>
                          </a:solidFill>
                        </a:ln>
                      </wps:spPr>
                      <wps:txbx>
                        <w:txbxContent>
                          <w:p w:rsidR="00A011B5" w:rsidRPr="008265AC" w:rsidRDefault="00A011B5" w:rsidP="00A011B5">
                            <w:pPr>
                              <w:jc w:val="center"/>
                              <w:rPr>
                                <w:sz w:val="32"/>
                                <w:szCs w:val="32"/>
                              </w:rPr>
                            </w:pPr>
                            <w:r w:rsidRPr="008265AC">
                              <w:rPr>
                                <w:rFonts w:hint="cs"/>
                                <w:sz w:val="32"/>
                                <w:szCs w:val="32"/>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3368B24" id="مربع نص 6" o:spid="_x0000_s1033" type="#_x0000_t202" style="position:absolute;left:0;text-align:left;margin-left:245.9pt;margin-top:80.25pt;width:30pt;height:3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" fillcolor="white [3201]" strokecolor="white [3212]" strokeweight=".5pt">
                <v:textbox>
                  <w:txbxContent>
                    <w:p w:rsidR="00A011B5" w:rsidRPr="008265AC" w:rsidRDefault="00A011B5" w:rsidP="00A011B5">
                      <w:pPr>
                        <w:jc w:val="center"/>
                        <w:rPr>
                          <w:sz w:val="32"/>
                          <w:szCs w:val="32"/>
                        </w:rPr>
                      </w:pPr>
                      <w:r w:rsidRPr="008265AC">
                        <w:rPr>
                          <w:rFonts w:hint="cs"/>
                          <w:sz w:val="32"/>
                          <w:szCs w:val="32"/>
                          <w:rtl/>
                        </w:rPr>
                        <w:t>5</w:t>
                      </w:r>
                    </w:p>
                  </w:txbxContent>
                </v:textbox>
                <w10:wrap anchorx="margin"/>
              </v:shape>
            </w:pict>
          </mc:Fallback>
        </mc:AlternateContent>
      </w:r>
      <w:proofErr w:type="spellStart"/>
      <w:r w:rsidR="00485214" w:rsidRPr="00485214">
        <w:rPr>
          <w:rFonts w:cs="Arial"/>
          <w:b/>
          <w:bCs/>
          <w:sz w:val="40"/>
          <w:szCs w:val="40"/>
          <w:rtl/>
        </w:rPr>
        <w:t>قواغا</w:t>
      </w:r>
      <w:proofErr w:type="spellEnd"/>
      <w:r w:rsidR="00485214" w:rsidRPr="00485214">
        <w:rPr>
          <w:rFonts w:cs="Arial"/>
          <w:b/>
          <w:bCs/>
          <w:sz w:val="40"/>
          <w:szCs w:val="40"/>
          <w:rtl/>
        </w:rPr>
        <w:t xml:space="preserve"> </w:t>
      </w:r>
      <w:proofErr w:type="gramStart"/>
      <w:r w:rsidR="00485214" w:rsidRPr="00485214">
        <w:rPr>
          <w:rFonts w:cs="Arial"/>
          <w:b/>
          <w:bCs/>
          <w:sz w:val="40"/>
          <w:szCs w:val="40"/>
          <w:rtl/>
        </w:rPr>
        <w:t>- جنوب</w:t>
      </w:r>
      <w:proofErr w:type="gramEnd"/>
      <w:r w:rsidR="00485214" w:rsidRPr="00485214">
        <w:rPr>
          <w:rFonts w:cs="Arial"/>
          <w:b/>
          <w:bCs/>
          <w:sz w:val="40"/>
          <w:szCs w:val="40"/>
          <w:rtl/>
        </w:rPr>
        <w:t xml:space="preserve"> أفريقيا</w:t>
      </w:r>
    </w:p>
    <w:p w:rsidR="00055198" w:rsidRPr="004E231B" w:rsidRDefault="009A413C" w:rsidP="004E231B">
      <w:pPr>
        <w:rPr>
          <w:sz w:val="36"/>
          <w:szCs w:val="36"/>
          <w:rtl/>
        </w:rPr>
      </w:pPr>
      <w:r>
        <w:rPr>
          <w:noProof/>
          <w:sz w:val="36"/>
          <w:szCs w:val="36"/>
          <w:rtl/>
        </w:rPr>
        <w:lastRenderedPageBreak/>
        <w:drawing>
          <wp:anchor distT="0" distB="0" distL="114300" distR="114300" simplePos="0" relativeHeight="251687936" behindDoc="1" locked="0" layoutInCell="1" allowOverlap="1" wp14:anchorId="0202B5FF" wp14:editId="3D0CBAC6">
            <wp:simplePos x="0" y="0"/>
            <wp:positionH relativeFrom="margin">
              <wp:align>left</wp:align>
            </wp:positionH>
            <wp:positionV relativeFrom="paragraph">
              <wp:posOffset>6074</wp:posOffset>
            </wp:positionV>
            <wp:extent cx="1963420" cy="1040765"/>
            <wp:effectExtent l="0" t="0" r="0" b="6985"/>
            <wp:wrapTight wrapText="bothSides">
              <wp:wrapPolygon edited="0">
                <wp:start x="0" y="0"/>
                <wp:lineTo x="0" y="21350"/>
                <wp:lineTo x="21376" y="21350"/>
                <wp:lineTo x="21376" y="0"/>
                <wp:lineTo x="0" y="0"/>
              </wp:wrapPolygon>
            </wp:wrapTight>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قوغا.png"/>
                    <pic:cNvPicPr/>
                  </pic:nvPicPr>
                  <pic:blipFill>
                    <a:blip r:embed="rId19">
                      <a:extLst>
                        <a:ext uri="{28A0092B-C50C-407E-A947-70E740481C1C}">
                          <a14:useLocalDpi xmlns:a14="http://schemas.microsoft.com/office/drawing/2010/main" val="0"/>
                        </a:ext>
                      </a:extLst>
                    </a:blip>
                    <a:stretch>
                      <a:fillRect/>
                    </a:stretch>
                  </pic:blipFill>
                  <pic:spPr>
                    <a:xfrm>
                      <a:off x="0" y="0"/>
                      <a:ext cx="1963420" cy="1040765"/>
                    </a:xfrm>
                    <a:prstGeom prst="rect">
                      <a:avLst/>
                    </a:prstGeom>
                  </pic:spPr>
                </pic:pic>
              </a:graphicData>
            </a:graphic>
            <wp14:sizeRelH relativeFrom="page">
              <wp14:pctWidth>0</wp14:pctWidth>
            </wp14:sizeRelH>
            <wp14:sizeRelV relativeFrom="page">
              <wp14:pctHeight>0</wp14:pctHeight>
            </wp14:sizeRelV>
          </wp:anchor>
        </w:drawing>
      </w:r>
      <w:r w:rsidR="00485214">
        <w:rPr>
          <w:rFonts w:cs="Arial" w:hint="cs"/>
          <w:sz w:val="36"/>
          <w:szCs w:val="36"/>
          <w:rtl/>
        </w:rPr>
        <w:t xml:space="preserve">   </w:t>
      </w:r>
      <w:r w:rsidR="00485214" w:rsidRPr="00485214">
        <w:rPr>
          <w:rFonts w:cs="Arial"/>
          <w:sz w:val="36"/>
          <w:szCs w:val="36"/>
          <w:rtl/>
        </w:rPr>
        <w:t>الجمال الفريد لحيوا</w:t>
      </w:r>
      <w:r w:rsidR="00485214">
        <w:rPr>
          <w:rFonts w:cs="Arial"/>
          <w:sz w:val="36"/>
          <w:szCs w:val="36"/>
          <w:rtl/>
        </w:rPr>
        <w:t>ن قواغا كان هو السبب في انقراضه</w:t>
      </w:r>
      <w:r w:rsidR="00485214">
        <w:rPr>
          <w:rFonts w:cs="Arial" w:hint="cs"/>
          <w:sz w:val="36"/>
          <w:szCs w:val="36"/>
          <w:rtl/>
        </w:rPr>
        <w:t xml:space="preserve">، </w:t>
      </w:r>
      <w:r w:rsidR="00485214" w:rsidRPr="00E9256D">
        <w:rPr>
          <w:rFonts w:cs="Arial"/>
          <w:sz w:val="36"/>
          <w:szCs w:val="36"/>
          <w:rtl/>
        </w:rPr>
        <w:t>وكان النصف الأمامي لهذا الحيوان الأفريقي مخططا كالحمار الوحشي، وخطوط باهتة في نصفه ال</w:t>
      </w:r>
      <w:r w:rsidR="00485214">
        <w:rPr>
          <w:rFonts w:cs="Arial"/>
          <w:sz w:val="36"/>
          <w:szCs w:val="36"/>
          <w:rtl/>
        </w:rPr>
        <w:t>خلفي الذي كان بني اللون كالحصان</w:t>
      </w:r>
      <w:r w:rsidR="00485214">
        <w:rPr>
          <w:rFonts w:cs="Arial" w:hint="cs"/>
          <w:sz w:val="36"/>
          <w:szCs w:val="36"/>
          <w:rtl/>
        </w:rPr>
        <w:t xml:space="preserve">، </w:t>
      </w:r>
      <w:r w:rsidR="00485214" w:rsidRPr="00E9256D">
        <w:rPr>
          <w:rFonts w:cs="Arial"/>
          <w:sz w:val="36"/>
          <w:szCs w:val="36"/>
          <w:rtl/>
        </w:rPr>
        <w:t>وتسببت عمليات الصيد الجائر في انقراضه، إذ كان شكله الغريب محل جذب للصيد غير الشرعي. ومات آخر أفراد هذا النوع في الأسر في ثمانينيات القرن التاسع عشر.</w:t>
      </w:r>
    </w:p>
    <w:p w:rsidR="00055198" w:rsidRDefault="00055198" w:rsidP="00485214">
      <w:pPr>
        <w:rPr>
          <w:b/>
          <w:bCs/>
          <w:sz w:val="44"/>
          <w:szCs w:val="44"/>
          <w:rtl/>
        </w:rPr>
      </w:pPr>
      <w:r>
        <w:rPr>
          <w:rFonts w:hint="cs"/>
          <w:b/>
          <w:bCs/>
          <w:sz w:val="44"/>
          <w:szCs w:val="44"/>
          <w:rtl/>
        </w:rPr>
        <w:t>نتائج الصيد الجائر</w:t>
      </w:r>
      <w:r w:rsidR="00804446" w:rsidRPr="00804446">
        <w:t xml:space="preserve"> </w:t>
      </w:r>
      <w:r w:rsidR="00804446">
        <w:rPr>
          <w:b/>
          <w:bCs/>
          <w:sz w:val="44"/>
          <w:szCs w:val="44"/>
        </w:rPr>
        <w:t>(</w:t>
      </w:r>
      <w:r w:rsidR="00804446" w:rsidRPr="00804446">
        <w:rPr>
          <w:b/>
          <w:bCs/>
          <w:sz w:val="44"/>
          <w:szCs w:val="44"/>
        </w:rPr>
        <w:t>poaching results</w:t>
      </w:r>
      <w:r w:rsidR="00804446">
        <w:rPr>
          <w:b/>
          <w:bCs/>
          <w:sz w:val="44"/>
          <w:szCs w:val="44"/>
        </w:rPr>
        <w:t>)</w:t>
      </w:r>
    </w:p>
    <w:p w:rsidR="00055198" w:rsidRDefault="00055198" w:rsidP="00485214">
      <w:pPr>
        <w:rPr>
          <w:rFonts w:cs="Arial"/>
          <w:sz w:val="36"/>
          <w:szCs w:val="36"/>
          <w:rtl/>
        </w:rPr>
      </w:pPr>
      <w:r w:rsidRPr="00195E74">
        <w:rPr>
          <w:rFonts w:cs="Arial"/>
          <w:sz w:val="36"/>
          <w:szCs w:val="36"/>
          <w:rtl/>
        </w:rPr>
        <w:t>للصيد الجائر آثار مدمّرة على البيئة، منها:</w:t>
      </w:r>
    </w:p>
    <w:p w:rsidR="00055198" w:rsidRPr="00055198" w:rsidRDefault="00055198" w:rsidP="00055198">
      <w:pPr>
        <w:pStyle w:val="a3"/>
        <w:numPr>
          <w:ilvl w:val="0"/>
          <w:numId w:val="2"/>
        </w:numPr>
        <w:rPr>
          <w:sz w:val="36"/>
          <w:szCs w:val="36"/>
          <w:rtl/>
        </w:rPr>
      </w:pPr>
      <w:r w:rsidRPr="00195E74">
        <w:rPr>
          <w:rFonts w:cs="Arial"/>
          <w:sz w:val="36"/>
          <w:szCs w:val="36"/>
          <w:rtl/>
        </w:rPr>
        <w:t>تناقص أعداد بعض أنواع الحيوانات، وتعرّضها لخطر الانقراض، ومن الأمثلة على ذلك الفيل الإفريقي، ووحيد القرن.</w:t>
      </w:r>
    </w:p>
    <w:p w:rsidR="00055198" w:rsidRDefault="00055198" w:rsidP="00055198">
      <w:pPr>
        <w:pStyle w:val="a3"/>
        <w:numPr>
          <w:ilvl w:val="0"/>
          <w:numId w:val="2"/>
        </w:numPr>
        <w:rPr>
          <w:sz w:val="36"/>
          <w:szCs w:val="36"/>
        </w:rPr>
      </w:pPr>
      <w:r w:rsidRPr="00195E74">
        <w:rPr>
          <w:rFonts w:cs="Arial"/>
          <w:sz w:val="36"/>
          <w:szCs w:val="36"/>
          <w:rtl/>
        </w:rPr>
        <w:t>تعرّض أعداد كبيرة من حرّاس المحميات البرية للخطر أثناء أدائهم مهامهم.</w:t>
      </w:r>
    </w:p>
    <w:p w:rsidR="00055198" w:rsidRDefault="00055198" w:rsidP="00055198">
      <w:pPr>
        <w:pStyle w:val="a3"/>
        <w:numPr>
          <w:ilvl w:val="0"/>
          <w:numId w:val="2"/>
        </w:numPr>
        <w:rPr>
          <w:sz w:val="36"/>
          <w:szCs w:val="36"/>
        </w:rPr>
      </w:pPr>
      <w:r w:rsidRPr="00195E74">
        <w:rPr>
          <w:rFonts w:cs="Arial"/>
          <w:sz w:val="36"/>
          <w:szCs w:val="36"/>
          <w:rtl/>
        </w:rPr>
        <w:t>تفشّي الأمراض الحيوانية بين البشر، مثل مرض السارس.</w:t>
      </w:r>
    </w:p>
    <w:p w:rsidR="00055198" w:rsidRPr="004E231B" w:rsidRDefault="00055198" w:rsidP="004E231B">
      <w:pPr>
        <w:pStyle w:val="a3"/>
        <w:numPr>
          <w:ilvl w:val="0"/>
          <w:numId w:val="2"/>
        </w:numPr>
        <w:rPr>
          <w:sz w:val="36"/>
          <w:szCs w:val="36"/>
          <w:rtl/>
        </w:rPr>
      </w:pPr>
      <w:r w:rsidRPr="00055198">
        <w:rPr>
          <w:rFonts w:cs="Arial"/>
          <w:sz w:val="36"/>
          <w:szCs w:val="36"/>
          <w:rtl/>
        </w:rPr>
        <w:t>اختلال توازن النظام البيئي، إذ يؤدّي الصيد الجائر إلى انخفاض أعداد الحيوانات المفترسة التي تساعد على إبقاء أعداد الفرائس ضمن الحدّ الطبيعي، ممّا يعني زيادة أعداد الفرائس بشكل كبير، وبالتالي زيادة استهلاك النباتات (المنتجات)، أي امتداد التأثير السلبي على كامل السلسلة الغذائية، وتأخّر نموّ النظام البيئي. تراجع السياحة البيئية بسبب الصيد الجائر، علماً بأنّ اقتصاد العديد من الدول النامية يعتمد عليها، إذ يؤدّي نقص أعداد الحيوانات إلى تراجع الإقبال على هذا النوع من السياحة.</w:t>
      </w:r>
    </w:p>
    <w:p w:rsidR="00804446" w:rsidRDefault="00A01A92" w:rsidP="00804446">
      <w:pPr>
        <w:rPr>
          <w:b/>
          <w:bCs/>
          <w:sz w:val="44"/>
          <w:szCs w:val="44"/>
          <w:rtl/>
        </w:rPr>
      </w:pPr>
      <w:r w:rsidRPr="00A01A92">
        <w:rPr>
          <w:rFonts w:hint="cs"/>
          <w:b/>
          <w:bCs/>
          <w:sz w:val="44"/>
          <w:szCs w:val="44"/>
          <w:rtl/>
        </w:rPr>
        <w:t>الحلول المقترحة للحد من الصيد الجائر</w:t>
      </w:r>
    </w:p>
    <w:p w:rsidR="00804446" w:rsidRDefault="00804446" w:rsidP="00804446">
      <w:pPr>
        <w:jc w:val="right"/>
        <w:rPr>
          <w:b/>
          <w:bCs/>
          <w:sz w:val="44"/>
          <w:szCs w:val="44"/>
          <w:rtl/>
        </w:rPr>
      </w:pPr>
      <w:r w:rsidRPr="00804446">
        <w:rPr>
          <w:b/>
          <w:bCs/>
          <w:sz w:val="44"/>
          <w:szCs w:val="44"/>
        </w:rPr>
        <w:t>Proposed solutions to reduce poaching</w:t>
      </w:r>
    </w:p>
    <w:p w:rsidR="00A01A92" w:rsidRDefault="004014B8" w:rsidP="00A01A92">
      <w:pPr>
        <w:rPr>
          <w:b/>
          <w:bCs/>
          <w:sz w:val="36"/>
          <w:szCs w:val="36"/>
          <w:rtl/>
        </w:rPr>
      </w:pPr>
      <w:r>
        <w:rPr>
          <w:rFonts w:cs="Arial" w:hint="cs"/>
          <w:sz w:val="36"/>
          <w:szCs w:val="36"/>
          <w:rtl/>
        </w:rPr>
        <w:t xml:space="preserve">   </w:t>
      </w:r>
      <w:r w:rsidR="00A01A92" w:rsidRPr="00A01A92">
        <w:rPr>
          <w:rFonts w:cs="Arial"/>
          <w:sz w:val="36"/>
          <w:szCs w:val="36"/>
          <w:rtl/>
        </w:rPr>
        <w:t>نظراً لخطور</w:t>
      </w:r>
      <w:r w:rsidR="00A01A92">
        <w:rPr>
          <w:rFonts w:cs="Arial" w:hint="cs"/>
          <w:sz w:val="36"/>
          <w:szCs w:val="36"/>
          <w:rtl/>
        </w:rPr>
        <w:t>ة</w:t>
      </w:r>
      <w:r w:rsidR="00A01A92" w:rsidRPr="00A01A92">
        <w:rPr>
          <w:rFonts w:cs="Arial"/>
          <w:sz w:val="36"/>
          <w:szCs w:val="36"/>
          <w:rtl/>
        </w:rPr>
        <w:t xml:space="preserve"> الصيد الجائر والتجارة غير الشرعية بالحياة البرية</w:t>
      </w:r>
      <w:r w:rsidR="00A01A92">
        <w:rPr>
          <w:rFonts w:cs="Arial" w:hint="cs"/>
          <w:sz w:val="36"/>
          <w:szCs w:val="36"/>
          <w:rtl/>
        </w:rPr>
        <w:t xml:space="preserve"> والبحرية</w:t>
      </w:r>
      <w:r w:rsidR="00A01A92" w:rsidRPr="00A01A92">
        <w:rPr>
          <w:rFonts w:cs="Arial"/>
          <w:sz w:val="36"/>
          <w:szCs w:val="36"/>
          <w:rtl/>
        </w:rPr>
        <w:t xml:space="preserve">، فقد قرّرت عدّة منظمات دولية التعاون فيما بينها للحدّ من هذه الظاهرة وإيجاد حلول لها، ومن هذه المنظّمات الصندوق العالمي للطبيعة </w:t>
      </w:r>
      <w:r w:rsidR="00A01A92">
        <w:rPr>
          <w:rFonts w:cs="Arial"/>
          <w:sz w:val="36"/>
          <w:szCs w:val="36"/>
        </w:rPr>
        <w:t>(</w:t>
      </w:r>
      <w:r w:rsidR="00A01A92" w:rsidRPr="00A01A92">
        <w:rPr>
          <w:sz w:val="36"/>
          <w:szCs w:val="36"/>
        </w:rPr>
        <w:t>WWF)</w:t>
      </w:r>
      <w:r w:rsidR="00A01A92" w:rsidRPr="00A01A92">
        <w:rPr>
          <w:rFonts w:cs="Arial"/>
          <w:sz w:val="36"/>
          <w:szCs w:val="36"/>
          <w:rtl/>
        </w:rPr>
        <w:t>، وشبكة مراقبة تجارة الحياة البرية، وذلك إل</w:t>
      </w:r>
      <w:r w:rsidR="00A01A92">
        <w:rPr>
          <w:rFonts w:cs="Arial" w:hint="cs"/>
          <w:sz w:val="36"/>
          <w:szCs w:val="36"/>
          <w:rtl/>
        </w:rPr>
        <w:t>ى</w:t>
      </w:r>
      <w:r w:rsidR="00A01A92" w:rsidRPr="00A01A92">
        <w:rPr>
          <w:rFonts w:cs="Arial"/>
          <w:sz w:val="36"/>
          <w:szCs w:val="36"/>
          <w:rtl/>
        </w:rPr>
        <w:t xml:space="preserve"> جانب جهود الحكومات والمجتمعات المحلية، وفيما يأتي بعض من هذه الحلول:</w:t>
      </w:r>
    </w:p>
    <w:p w:rsidR="00A01A92" w:rsidRPr="00A01A92" w:rsidRDefault="00A01A92" w:rsidP="00A01A92">
      <w:pPr>
        <w:pStyle w:val="a3"/>
        <w:numPr>
          <w:ilvl w:val="0"/>
          <w:numId w:val="2"/>
        </w:numPr>
        <w:rPr>
          <w:b/>
          <w:bCs/>
          <w:sz w:val="36"/>
          <w:szCs w:val="36"/>
        </w:rPr>
      </w:pPr>
      <w:r w:rsidRPr="00195E74">
        <w:rPr>
          <w:rFonts w:cs="Arial"/>
          <w:sz w:val="36"/>
          <w:szCs w:val="36"/>
          <w:rtl/>
        </w:rPr>
        <w:t>تقديم الدعم والمساعدة للمجتمعات المحتاجة لتلبية متطلّباتهم، وتعزيز طرق صيد بديلة أكثر استدامة للاستفادة من الحياة البرية المحلية.</w:t>
      </w:r>
    </w:p>
    <w:p w:rsidR="00A01A92" w:rsidRDefault="006C66A6" w:rsidP="00A01A92">
      <w:pPr>
        <w:rPr>
          <w:b/>
          <w:bCs/>
          <w:sz w:val="36"/>
          <w:szCs w:val="36"/>
          <w:rtl/>
        </w:rPr>
      </w:pPr>
      <w:r>
        <w:rPr>
          <w:noProof/>
          <w:sz w:val="40"/>
          <w:szCs w:val="40"/>
          <w:rtl/>
        </w:rPr>
        <mc:AlternateContent>
          <mc:Choice Requires="wps">
            <w:drawing>
              <wp:anchor distT="0" distB="0" distL="114300" distR="114300" simplePos="0" relativeHeight="251663360" behindDoc="0" locked="0" layoutInCell="1" allowOverlap="1" wp14:anchorId="66D74103" wp14:editId="6AE60E1E">
                <wp:simplePos x="0" y="0"/>
                <wp:positionH relativeFrom="margin">
                  <wp:align>center</wp:align>
                </wp:positionH>
                <wp:positionV relativeFrom="paragraph">
                  <wp:posOffset>394142</wp:posOffset>
                </wp:positionV>
                <wp:extent cx="370733" cy="392763"/>
                <wp:effectExtent l="0" t="0" r="10795" b="26670"/>
                <wp:wrapNone/>
                <wp:docPr id="7" name="مربع نص 7"/>
                <wp:cNvGraphicFramePr/>
                <a:graphic xmlns:a="http://schemas.openxmlformats.org/drawingml/2006/main">
                  <a:graphicData uri="http://schemas.microsoft.com/office/word/2010/wordprocessingShape">
                    <wps:wsp>
                      <wps:cNvSpPr txBox="1"/>
                      <wps:spPr>
                        <a:xfrm>
                          <a:off x="0" y="0"/>
                          <a:ext cx="370733" cy="392763"/>
                        </a:xfrm>
                        <a:prstGeom prst="rect">
                          <a:avLst/>
                        </a:prstGeom>
                        <a:solidFill>
                          <a:schemeClr val="lt1"/>
                        </a:solidFill>
                        <a:ln w="6350">
                          <a:solidFill>
                            <a:schemeClr val="bg1"/>
                          </a:solidFill>
                        </a:ln>
                      </wps:spPr>
                      <wps:txbx>
                        <w:txbxContent>
                          <w:p w:rsidR="006C66A6" w:rsidRPr="008265AC" w:rsidRDefault="006C66A6" w:rsidP="006C66A6">
                            <w:pPr>
                              <w:jc w:val="center"/>
                              <w:rPr>
                                <w:sz w:val="32"/>
                                <w:szCs w:val="32"/>
                              </w:rPr>
                            </w:pPr>
                            <w:r w:rsidRPr="008265AC">
                              <w:rPr>
                                <w:rFonts w:hint="cs"/>
                                <w:sz w:val="32"/>
                                <w:szCs w:val="32"/>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4103" id="مربع نص 7" o:spid="_x0000_s1034" type="#_x0000_t202" style="position:absolute;left:0;text-align:left;margin-left:0;margin-top:31.05pt;width:29.2pt;height:30.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" fillcolor="white [3201]" strokecolor="white [3212]" strokeweight=".5pt">
                <v:textbox>
                  <w:txbxContent>
                    <w:p w:rsidR="006C66A6" w:rsidRPr="008265AC" w:rsidRDefault="006C66A6" w:rsidP="006C66A6">
                      <w:pPr>
                        <w:jc w:val="center"/>
                        <w:rPr>
                          <w:sz w:val="32"/>
                          <w:szCs w:val="32"/>
                        </w:rPr>
                      </w:pPr>
                      <w:r w:rsidRPr="008265AC">
                        <w:rPr>
                          <w:rFonts w:hint="cs"/>
                          <w:sz w:val="32"/>
                          <w:szCs w:val="32"/>
                          <w:rtl/>
                        </w:rPr>
                        <w:t>6</w:t>
                      </w:r>
                    </w:p>
                  </w:txbxContent>
                </v:textbox>
                <w10:wrap anchorx="margin"/>
              </v:shape>
            </w:pict>
          </mc:Fallback>
        </mc:AlternateContent>
      </w:r>
    </w:p>
    <w:p w:rsidR="00A01A92" w:rsidRPr="00A01A92" w:rsidRDefault="00A01A92" w:rsidP="00A01A92">
      <w:pPr>
        <w:pStyle w:val="a3"/>
        <w:numPr>
          <w:ilvl w:val="0"/>
          <w:numId w:val="2"/>
        </w:numPr>
        <w:rPr>
          <w:b/>
          <w:bCs/>
          <w:sz w:val="36"/>
          <w:szCs w:val="36"/>
        </w:rPr>
      </w:pPr>
      <w:r w:rsidRPr="00195E74">
        <w:rPr>
          <w:rFonts w:cs="Arial"/>
          <w:sz w:val="36"/>
          <w:szCs w:val="36"/>
          <w:rtl/>
        </w:rPr>
        <w:lastRenderedPageBreak/>
        <w:t xml:space="preserve">تشجيع المستهلكين والمورّدين على شراء وإنتاج منتجات الحياة البرية المستدامة فقط، والمعتمدة من قبل مجلس الإشراف البحري </w:t>
      </w:r>
      <w:r>
        <w:rPr>
          <w:rFonts w:cs="Arial"/>
          <w:sz w:val="36"/>
          <w:szCs w:val="36"/>
        </w:rPr>
        <w:t>(</w:t>
      </w:r>
      <w:r w:rsidRPr="00195E74">
        <w:rPr>
          <w:sz w:val="36"/>
          <w:szCs w:val="36"/>
        </w:rPr>
        <w:t>MSC)</w:t>
      </w:r>
      <w:r>
        <w:rPr>
          <w:rFonts w:cs="Arial"/>
          <w:sz w:val="36"/>
          <w:szCs w:val="36"/>
          <w:rtl/>
        </w:rPr>
        <w:t xml:space="preserve">، ومجلس رعاية الغابات </w:t>
      </w:r>
      <w:r>
        <w:rPr>
          <w:rFonts w:cs="Arial" w:hint="cs"/>
          <w:sz w:val="36"/>
          <w:szCs w:val="36"/>
          <w:rtl/>
        </w:rPr>
        <w:t>(</w:t>
      </w:r>
      <w:r>
        <w:rPr>
          <w:rFonts w:cs="Arial"/>
          <w:sz w:val="36"/>
          <w:szCs w:val="36"/>
        </w:rPr>
        <w:t>FSC</w:t>
      </w:r>
      <w:r>
        <w:rPr>
          <w:rFonts w:cs="Arial" w:hint="cs"/>
          <w:sz w:val="36"/>
          <w:szCs w:val="36"/>
          <w:rtl/>
        </w:rPr>
        <w:t>).</w:t>
      </w:r>
    </w:p>
    <w:p w:rsidR="00A01A92" w:rsidRPr="00A01A92" w:rsidRDefault="00A01A92" w:rsidP="00A01A92">
      <w:pPr>
        <w:pStyle w:val="a3"/>
        <w:rPr>
          <w:b/>
          <w:bCs/>
          <w:sz w:val="36"/>
          <w:szCs w:val="36"/>
          <w:rtl/>
        </w:rPr>
      </w:pPr>
    </w:p>
    <w:p w:rsidR="00485214" w:rsidRPr="00A01A92" w:rsidRDefault="00A01A92" w:rsidP="00A01A92">
      <w:pPr>
        <w:pStyle w:val="a3"/>
        <w:numPr>
          <w:ilvl w:val="0"/>
          <w:numId w:val="2"/>
        </w:numPr>
        <w:rPr>
          <w:b/>
          <w:bCs/>
          <w:sz w:val="36"/>
          <w:szCs w:val="36"/>
          <w:rtl/>
        </w:rPr>
      </w:pPr>
      <w:r w:rsidRPr="00195E74">
        <w:rPr>
          <w:rFonts w:cs="Arial"/>
          <w:sz w:val="36"/>
          <w:szCs w:val="36"/>
          <w:rtl/>
        </w:rPr>
        <w:t>دفع الحكومات لفرض قوانين صارمة لحماية الأنواع المهدّدة بالانقراض، والحدّ من الطلب على منتجات هذه الأنواع.</w:t>
      </w:r>
    </w:p>
    <w:p w:rsidR="00A01A92" w:rsidRDefault="00A01A92" w:rsidP="00A01A92">
      <w:pPr>
        <w:pStyle w:val="a3"/>
        <w:numPr>
          <w:ilvl w:val="0"/>
          <w:numId w:val="2"/>
        </w:numPr>
        <w:rPr>
          <w:sz w:val="36"/>
          <w:szCs w:val="36"/>
        </w:rPr>
      </w:pPr>
      <w:r w:rsidRPr="00A01A92">
        <w:rPr>
          <w:rFonts w:cs="Arial"/>
          <w:sz w:val="36"/>
          <w:szCs w:val="36"/>
          <w:rtl/>
        </w:rPr>
        <w:t>تجهيز وتدريب حرّاس الحياة البرية؛ ليتمكّنوا من مواجهة المخاطر.</w:t>
      </w: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Default="00B4480A" w:rsidP="00B4480A">
      <w:pPr>
        <w:rPr>
          <w:sz w:val="36"/>
          <w:szCs w:val="36"/>
          <w:rtl/>
        </w:rPr>
      </w:pPr>
    </w:p>
    <w:p w:rsidR="00B4480A" w:rsidRPr="00B4480A" w:rsidRDefault="00B4480A" w:rsidP="00B4480A">
      <w:pPr>
        <w:rPr>
          <w:sz w:val="36"/>
          <w:szCs w:val="36"/>
          <w:rtl/>
        </w:rPr>
      </w:pPr>
    </w:p>
    <w:p w:rsidR="00254D45" w:rsidRDefault="00254D45" w:rsidP="00B4480A">
      <w:pPr>
        <w:pStyle w:val="a3"/>
        <w:ind w:left="1140"/>
        <w:jc w:val="center"/>
        <w:rPr>
          <w:b/>
          <w:bCs/>
          <w:sz w:val="46"/>
          <w:szCs w:val="46"/>
          <w:rtl/>
        </w:rPr>
      </w:pPr>
    </w:p>
    <w:p w:rsidR="00254D45" w:rsidRDefault="00254D45" w:rsidP="00B4480A">
      <w:pPr>
        <w:pStyle w:val="a3"/>
        <w:ind w:left="1140"/>
        <w:jc w:val="center"/>
        <w:rPr>
          <w:b/>
          <w:bCs/>
          <w:sz w:val="46"/>
          <w:szCs w:val="46"/>
          <w:rtl/>
        </w:rPr>
      </w:pPr>
    </w:p>
    <w:p w:rsidR="00254D45" w:rsidRDefault="00254D45"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C66A6" w:rsidP="00B4480A">
      <w:pPr>
        <w:pStyle w:val="a3"/>
        <w:ind w:left="1140"/>
        <w:jc w:val="center"/>
        <w:rPr>
          <w:b/>
          <w:bCs/>
          <w:sz w:val="46"/>
          <w:szCs w:val="46"/>
          <w:rtl/>
        </w:rPr>
      </w:pPr>
      <w:r>
        <w:rPr>
          <w:noProof/>
          <w:sz w:val="40"/>
          <w:szCs w:val="40"/>
          <w:rtl/>
        </w:rPr>
        <mc:AlternateContent>
          <mc:Choice Requires="wps">
            <w:drawing>
              <wp:anchor distT="0" distB="0" distL="114300" distR="114300" simplePos="0" relativeHeight="251664384" behindDoc="0" locked="0" layoutInCell="1" allowOverlap="1" wp14:anchorId="0A757B02" wp14:editId="57FCA636">
                <wp:simplePos x="0" y="0"/>
                <wp:positionH relativeFrom="margin">
                  <wp:align>center</wp:align>
                </wp:positionH>
                <wp:positionV relativeFrom="paragraph">
                  <wp:posOffset>28973</wp:posOffset>
                </wp:positionV>
                <wp:extent cx="385845" cy="385845"/>
                <wp:effectExtent l="0" t="0" r="14605" b="14605"/>
                <wp:wrapNone/>
                <wp:docPr id="10" name="مربع نص 10"/>
                <wp:cNvGraphicFramePr/>
                <a:graphic xmlns:a="http://schemas.openxmlformats.org/drawingml/2006/main">
                  <a:graphicData uri="http://schemas.microsoft.com/office/word/2010/wordprocessingShape">
                    <wps:wsp>
                      <wps:cNvSpPr txBox="1"/>
                      <wps:spPr>
                        <a:xfrm>
                          <a:off x="0" y="0"/>
                          <a:ext cx="385845" cy="385845"/>
                        </a:xfrm>
                        <a:prstGeom prst="rect">
                          <a:avLst/>
                        </a:prstGeom>
                        <a:solidFill>
                          <a:schemeClr val="lt1"/>
                        </a:solidFill>
                        <a:ln w="6350">
                          <a:solidFill>
                            <a:schemeClr val="bg1"/>
                          </a:solidFill>
                        </a:ln>
                      </wps:spPr>
                      <wps:txbx>
                        <w:txbxContent>
                          <w:p w:rsidR="006C66A6" w:rsidRPr="008265AC" w:rsidRDefault="006C66A6" w:rsidP="006C66A6">
                            <w:pPr>
                              <w:jc w:val="center"/>
                              <w:rPr>
                                <w:sz w:val="32"/>
                                <w:szCs w:val="32"/>
                              </w:rPr>
                            </w:pPr>
                            <w:r w:rsidRPr="008265AC">
                              <w:rPr>
                                <w:rFonts w:hint="cs"/>
                                <w:sz w:val="32"/>
                                <w:szCs w:val="32"/>
                                <w:rtl/>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57B02" id="مربع نص 10" o:spid="_x0000_s1035" type="#_x0000_t202" style="position:absolute;left:0;text-align:left;margin-left:0;margin-top:2.3pt;width:30.4pt;height:30.4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" fillcolor="white [3201]" strokecolor="white [3212]" strokeweight=".5pt">
                <v:textbox>
                  <w:txbxContent>
                    <w:p w:rsidR="006C66A6" w:rsidRPr="008265AC" w:rsidRDefault="006C66A6" w:rsidP="006C66A6">
                      <w:pPr>
                        <w:jc w:val="center"/>
                        <w:rPr>
                          <w:sz w:val="32"/>
                          <w:szCs w:val="32"/>
                        </w:rPr>
                      </w:pPr>
                      <w:r w:rsidRPr="008265AC">
                        <w:rPr>
                          <w:rFonts w:hint="cs"/>
                          <w:sz w:val="32"/>
                          <w:szCs w:val="32"/>
                          <w:rtl/>
                        </w:rPr>
                        <w:t>7</w:t>
                      </w:r>
                    </w:p>
                  </w:txbxContent>
                </v:textbox>
                <w10:wrap anchorx="margin"/>
              </v:shape>
            </w:pict>
          </mc:Fallback>
        </mc:AlternateContent>
      </w: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6161FF" w:rsidRDefault="006161FF" w:rsidP="00B4480A">
      <w:pPr>
        <w:pStyle w:val="a3"/>
        <w:ind w:left="1140"/>
        <w:jc w:val="center"/>
        <w:rPr>
          <w:b/>
          <w:bCs/>
          <w:sz w:val="46"/>
          <w:szCs w:val="46"/>
          <w:rtl/>
        </w:rPr>
      </w:pPr>
    </w:p>
    <w:p w:rsidR="00A01A92" w:rsidRPr="00EE1122" w:rsidRDefault="00B4480A" w:rsidP="00EE1122">
      <w:pPr>
        <w:jc w:val="center"/>
        <w:rPr>
          <w:b/>
          <w:bCs/>
          <w:sz w:val="80"/>
          <w:szCs w:val="80"/>
          <w:rtl/>
        </w:rPr>
      </w:pPr>
      <w:r w:rsidRPr="00EE1122">
        <w:rPr>
          <w:rFonts w:hint="cs"/>
          <w:b/>
          <w:bCs/>
          <w:sz w:val="80"/>
          <w:szCs w:val="80"/>
          <w:rtl/>
        </w:rPr>
        <w:t>المحور الثاني</w:t>
      </w:r>
    </w:p>
    <w:p w:rsidR="00B4480A" w:rsidRDefault="00B4480A" w:rsidP="00EE1122">
      <w:pPr>
        <w:jc w:val="center"/>
        <w:rPr>
          <w:b/>
          <w:bCs/>
          <w:sz w:val="60"/>
          <w:szCs w:val="60"/>
          <w:rtl/>
        </w:rPr>
      </w:pPr>
      <w:r w:rsidRPr="00EE1122">
        <w:rPr>
          <w:rFonts w:hint="cs"/>
          <w:b/>
          <w:bCs/>
          <w:sz w:val="60"/>
          <w:szCs w:val="60"/>
          <w:rtl/>
        </w:rPr>
        <w:t>حرائق الغابات</w:t>
      </w:r>
    </w:p>
    <w:p w:rsidR="00EE1122" w:rsidRPr="00EE1122" w:rsidRDefault="00EE1122" w:rsidP="00EE1122">
      <w:pPr>
        <w:jc w:val="center"/>
        <w:rPr>
          <w:b/>
          <w:bCs/>
          <w:sz w:val="60"/>
          <w:szCs w:val="60"/>
          <w:rtl/>
        </w:rPr>
      </w:pPr>
      <w:r w:rsidRPr="00EE1122">
        <w:rPr>
          <w:b/>
          <w:bCs/>
          <w:sz w:val="60"/>
          <w:szCs w:val="60"/>
        </w:rPr>
        <w:t>Forest fires</w:t>
      </w:r>
    </w:p>
    <w:p w:rsidR="00254D45" w:rsidRDefault="00254D45" w:rsidP="00B4480A">
      <w:pPr>
        <w:rPr>
          <w:b/>
          <w:bCs/>
          <w:sz w:val="44"/>
          <w:szCs w:val="44"/>
          <w:rtl/>
        </w:rPr>
      </w:pPr>
    </w:p>
    <w:p w:rsidR="00254D45" w:rsidRDefault="00254D45" w:rsidP="00B4480A">
      <w:pPr>
        <w:rPr>
          <w:b/>
          <w:bCs/>
          <w:sz w:val="44"/>
          <w:szCs w:val="44"/>
          <w:rtl/>
        </w:rPr>
      </w:pPr>
    </w:p>
    <w:p w:rsidR="00254D45" w:rsidRDefault="00FA12B6" w:rsidP="00646A75">
      <w:pPr>
        <w:jc w:val="center"/>
        <w:rPr>
          <w:b/>
          <w:bCs/>
          <w:sz w:val="44"/>
          <w:szCs w:val="44"/>
          <w:rtl/>
        </w:rPr>
      </w:pPr>
      <w:r>
        <w:rPr>
          <w:b/>
          <w:bCs/>
          <w:noProof/>
          <w:sz w:val="44"/>
          <w:szCs w:val="44"/>
          <w:rtl/>
        </w:rPr>
        <w:drawing>
          <wp:anchor distT="0" distB="0" distL="114300" distR="114300" simplePos="0" relativeHeight="251688960" behindDoc="1" locked="0" layoutInCell="1" allowOverlap="1">
            <wp:simplePos x="0" y="0"/>
            <wp:positionH relativeFrom="margin">
              <wp:posOffset>1607185</wp:posOffset>
            </wp:positionH>
            <wp:positionV relativeFrom="paragraph">
              <wp:posOffset>4445</wp:posOffset>
            </wp:positionV>
            <wp:extent cx="3269615" cy="1812290"/>
            <wp:effectExtent l="0" t="0" r="6985" b="0"/>
            <wp:wrapTight wrapText="bothSides">
              <wp:wrapPolygon edited="0">
                <wp:start x="0" y="0"/>
                <wp:lineTo x="0" y="21343"/>
                <wp:lineTo x="21520" y="21343"/>
                <wp:lineTo x="21520" y="0"/>
                <wp:lineTo x="0" y="0"/>
              </wp:wrapPolygon>
            </wp:wrapTight>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20">
                      <a:extLst>
                        <a:ext uri="{28A0092B-C50C-407E-A947-70E740481C1C}">
                          <a14:useLocalDpi xmlns:a14="http://schemas.microsoft.com/office/drawing/2010/main" val="0"/>
                        </a:ext>
                      </a:extLst>
                    </a:blip>
                    <a:stretch>
                      <a:fillRect/>
                    </a:stretch>
                  </pic:blipFill>
                  <pic:spPr>
                    <a:xfrm>
                      <a:off x="0" y="0"/>
                      <a:ext cx="3269615" cy="1812290"/>
                    </a:xfrm>
                    <a:prstGeom prst="rect">
                      <a:avLst/>
                    </a:prstGeom>
                  </pic:spPr>
                </pic:pic>
              </a:graphicData>
            </a:graphic>
            <wp14:sizeRelH relativeFrom="page">
              <wp14:pctWidth>0</wp14:pctWidth>
            </wp14:sizeRelH>
            <wp14:sizeRelV relativeFrom="page">
              <wp14:pctHeight>0</wp14:pctHeight>
            </wp14:sizeRelV>
          </wp:anchor>
        </w:drawing>
      </w:r>
    </w:p>
    <w:p w:rsidR="00254D45" w:rsidRDefault="00254D45" w:rsidP="00B4480A">
      <w:pPr>
        <w:rPr>
          <w:b/>
          <w:bCs/>
          <w:sz w:val="44"/>
          <w:szCs w:val="44"/>
          <w:rtl/>
        </w:rPr>
      </w:pPr>
    </w:p>
    <w:p w:rsidR="00254D45" w:rsidRDefault="00254D45" w:rsidP="00B4480A">
      <w:pPr>
        <w:rPr>
          <w:b/>
          <w:bCs/>
          <w:sz w:val="44"/>
          <w:szCs w:val="44"/>
          <w:rtl/>
        </w:rPr>
      </w:pPr>
    </w:p>
    <w:p w:rsidR="00254D45" w:rsidRDefault="00254D45" w:rsidP="00B4480A">
      <w:pPr>
        <w:rPr>
          <w:b/>
          <w:bCs/>
          <w:sz w:val="44"/>
          <w:szCs w:val="44"/>
          <w:rtl/>
        </w:rPr>
      </w:pPr>
    </w:p>
    <w:p w:rsidR="00254D45" w:rsidRDefault="00254D45" w:rsidP="00B4480A">
      <w:pPr>
        <w:rPr>
          <w:b/>
          <w:bCs/>
          <w:sz w:val="44"/>
          <w:szCs w:val="44"/>
          <w:rtl/>
        </w:rPr>
      </w:pPr>
    </w:p>
    <w:p w:rsidR="00254D45" w:rsidRDefault="00254D45" w:rsidP="00B4480A">
      <w:pPr>
        <w:rPr>
          <w:b/>
          <w:bCs/>
          <w:sz w:val="44"/>
          <w:szCs w:val="44"/>
          <w:rtl/>
        </w:rPr>
      </w:pPr>
    </w:p>
    <w:p w:rsidR="00254D45" w:rsidRDefault="00254D45" w:rsidP="00B4480A">
      <w:pPr>
        <w:rPr>
          <w:b/>
          <w:bCs/>
          <w:sz w:val="44"/>
          <w:szCs w:val="44"/>
          <w:rtl/>
        </w:rPr>
      </w:pPr>
    </w:p>
    <w:p w:rsidR="00254D45" w:rsidRDefault="00254D45" w:rsidP="00B4480A">
      <w:pPr>
        <w:rPr>
          <w:b/>
          <w:bCs/>
          <w:sz w:val="44"/>
          <w:szCs w:val="44"/>
          <w:rtl/>
        </w:rPr>
      </w:pPr>
    </w:p>
    <w:p w:rsidR="00EE1122" w:rsidRDefault="00EE1122" w:rsidP="00B4480A">
      <w:pPr>
        <w:rPr>
          <w:b/>
          <w:bCs/>
          <w:sz w:val="44"/>
          <w:szCs w:val="44"/>
          <w:rtl/>
        </w:rPr>
      </w:pPr>
    </w:p>
    <w:p w:rsidR="00CB2031" w:rsidRDefault="00CB2031" w:rsidP="00B4480A">
      <w:pPr>
        <w:rPr>
          <w:b/>
          <w:bCs/>
          <w:sz w:val="44"/>
          <w:szCs w:val="44"/>
          <w:rtl/>
        </w:rPr>
      </w:pPr>
      <w:r>
        <w:rPr>
          <w:rFonts w:hint="cs"/>
          <w:b/>
          <w:bCs/>
          <w:sz w:val="44"/>
          <w:szCs w:val="44"/>
          <w:rtl/>
        </w:rPr>
        <w:lastRenderedPageBreak/>
        <w:t>تعريف حرائق الغابات</w:t>
      </w:r>
      <w:r w:rsidRPr="00CB2031">
        <w:t xml:space="preserve"> </w:t>
      </w:r>
      <w:r>
        <w:rPr>
          <w:b/>
          <w:bCs/>
          <w:sz w:val="44"/>
          <w:szCs w:val="44"/>
        </w:rPr>
        <w:t>(</w:t>
      </w:r>
      <w:r w:rsidRPr="00CB2031">
        <w:rPr>
          <w:b/>
          <w:bCs/>
          <w:sz w:val="44"/>
          <w:szCs w:val="44"/>
        </w:rPr>
        <w:t>Definition of wildfire</w:t>
      </w:r>
      <w:r>
        <w:rPr>
          <w:b/>
          <w:bCs/>
          <w:sz w:val="44"/>
          <w:szCs w:val="44"/>
        </w:rPr>
        <w:t>)</w:t>
      </w:r>
    </w:p>
    <w:p w:rsidR="00B4480A" w:rsidRDefault="004014B8" w:rsidP="00B4480A">
      <w:pPr>
        <w:rPr>
          <w:sz w:val="36"/>
          <w:szCs w:val="36"/>
          <w:rtl/>
        </w:rPr>
      </w:pPr>
      <w:r>
        <w:rPr>
          <w:rFonts w:cs="Arial" w:hint="cs"/>
          <w:sz w:val="36"/>
          <w:szCs w:val="36"/>
          <w:rtl/>
        </w:rPr>
        <w:t xml:space="preserve">   </w:t>
      </w:r>
      <w:r w:rsidR="00B4480A" w:rsidRPr="00AA1197">
        <w:rPr>
          <w:rFonts w:cs="Arial"/>
          <w:sz w:val="36"/>
          <w:szCs w:val="36"/>
          <w:rtl/>
        </w:rPr>
        <w:t>عُرفَت هذه الظّاهرة في الماضي بأسماء مُختلفة أبرزها حرائق الغابات أو حرائق البراري‏ لكن هذه المصطلحات لا تعك</w:t>
      </w:r>
      <w:r w:rsidR="00B4480A">
        <w:rPr>
          <w:rFonts w:cs="Arial"/>
          <w:sz w:val="36"/>
          <w:szCs w:val="36"/>
          <w:rtl/>
        </w:rPr>
        <w:t>س حقيقة هذا النّوع من الكوارث و</w:t>
      </w:r>
      <w:r w:rsidR="00B4480A" w:rsidRPr="00AA1197">
        <w:rPr>
          <w:rFonts w:cs="Arial"/>
          <w:sz w:val="36"/>
          <w:szCs w:val="36"/>
          <w:rtl/>
        </w:rPr>
        <w:t>لهذا يُطلق ع</w:t>
      </w:r>
      <w:r w:rsidR="00B4480A">
        <w:rPr>
          <w:rFonts w:cs="Arial"/>
          <w:sz w:val="36"/>
          <w:szCs w:val="36"/>
          <w:rtl/>
        </w:rPr>
        <w:t>ليه اليوم اسم العواصف النّاريّة</w:t>
      </w:r>
      <w:r w:rsidR="00B4480A">
        <w:rPr>
          <w:rFonts w:cs="Arial" w:hint="cs"/>
          <w:sz w:val="36"/>
          <w:szCs w:val="36"/>
          <w:rtl/>
        </w:rPr>
        <w:t>،</w:t>
      </w:r>
      <w:r w:rsidR="00B4480A" w:rsidRPr="00AA1197">
        <w:rPr>
          <w:rFonts w:cs="Arial"/>
          <w:sz w:val="36"/>
          <w:szCs w:val="36"/>
          <w:rtl/>
        </w:rPr>
        <w:t xml:space="preserve"> </w:t>
      </w:r>
      <w:r w:rsidR="00B4480A">
        <w:rPr>
          <w:rFonts w:cs="Arial" w:hint="cs"/>
          <w:sz w:val="36"/>
          <w:szCs w:val="36"/>
          <w:rtl/>
        </w:rPr>
        <w:t>و</w:t>
      </w:r>
      <w:r w:rsidR="00B4480A" w:rsidRPr="00AA1197">
        <w:rPr>
          <w:rFonts w:cs="Arial"/>
          <w:sz w:val="36"/>
          <w:szCs w:val="36"/>
          <w:rtl/>
        </w:rPr>
        <w:t>هذه التّسمية تُمثّل بطريقة صحيحة قوّة هذه الحوادث لأن هذه الأخيرة تتمتّع بخاصيّات تمتاز بها العواصف المناخيّة الاعتيادية كالأعاصير مثلاً.</w:t>
      </w:r>
    </w:p>
    <w:p w:rsidR="00B4480A" w:rsidRDefault="004014B8" w:rsidP="00B4480A">
      <w:pPr>
        <w:rPr>
          <w:sz w:val="36"/>
          <w:szCs w:val="36"/>
          <w:rtl/>
        </w:rPr>
      </w:pPr>
      <w:r>
        <w:rPr>
          <w:rFonts w:cs="Arial" w:hint="cs"/>
          <w:sz w:val="36"/>
          <w:szCs w:val="36"/>
          <w:rtl/>
        </w:rPr>
        <w:t xml:space="preserve">   </w:t>
      </w:r>
      <w:r w:rsidR="00B4480A" w:rsidRPr="00AA1197">
        <w:rPr>
          <w:rFonts w:cs="Arial"/>
          <w:sz w:val="36"/>
          <w:szCs w:val="36"/>
          <w:rtl/>
        </w:rPr>
        <w:t>نذكر من هذه الخصائص استحالة السّيطرة على هذه الحرائق إذا وقعت، بالإضافة إلى الد</w:t>
      </w:r>
      <w:r w:rsidR="00B4480A">
        <w:rPr>
          <w:rFonts w:cs="Arial"/>
          <w:sz w:val="36"/>
          <w:szCs w:val="36"/>
          <w:rtl/>
        </w:rPr>
        <w:t>ّمار الذي تُلحِقه بالبشر والحجر</w:t>
      </w:r>
      <w:r w:rsidR="00B4480A">
        <w:rPr>
          <w:rFonts w:cs="Arial" w:hint="cs"/>
          <w:sz w:val="36"/>
          <w:szCs w:val="36"/>
          <w:rtl/>
        </w:rPr>
        <w:t>، و</w:t>
      </w:r>
      <w:r w:rsidR="00B4480A" w:rsidRPr="00AA1197">
        <w:rPr>
          <w:rFonts w:cs="Arial"/>
          <w:sz w:val="36"/>
          <w:szCs w:val="36"/>
          <w:rtl/>
        </w:rPr>
        <w:t>تتعدّد أنواع العواصف النّاريّة وتنشأ إجمالاً من تلقا</w:t>
      </w:r>
      <w:r w:rsidR="00B4480A">
        <w:rPr>
          <w:rFonts w:cs="Arial"/>
          <w:sz w:val="36"/>
          <w:szCs w:val="36"/>
          <w:rtl/>
        </w:rPr>
        <w:t>ء نفسها في الطّبيعة والمناطق ال</w:t>
      </w:r>
      <w:r w:rsidR="00B4480A">
        <w:rPr>
          <w:rFonts w:cs="Arial" w:hint="cs"/>
          <w:sz w:val="36"/>
          <w:szCs w:val="36"/>
          <w:rtl/>
        </w:rPr>
        <w:t>خا</w:t>
      </w:r>
      <w:r w:rsidR="00B4480A" w:rsidRPr="00AA1197">
        <w:rPr>
          <w:rFonts w:cs="Arial"/>
          <w:sz w:val="36"/>
          <w:szCs w:val="36"/>
          <w:rtl/>
        </w:rPr>
        <w:t>رجيّة، التي تحتوي على كميّة كبيرة من النّبات سّريع الاشتعال ولهذا السّبب تتأخّر فِرق الطّوارئ للتّدخّل ما يُصعِّب مهمّتهم في إخماد النّار.</w:t>
      </w:r>
    </w:p>
    <w:p w:rsidR="00B4480A" w:rsidRDefault="006E00B9" w:rsidP="00B4480A">
      <w:pPr>
        <w:rPr>
          <w:b/>
          <w:bCs/>
          <w:sz w:val="44"/>
          <w:szCs w:val="44"/>
          <w:rtl/>
        </w:rPr>
      </w:pPr>
      <w:r>
        <w:rPr>
          <w:rFonts w:hint="cs"/>
          <w:b/>
          <w:bCs/>
          <w:sz w:val="44"/>
          <w:szCs w:val="44"/>
          <w:rtl/>
        </w:rPr>
        <w:t>أسباب حصول حرائق الغابات</w:t>
      </w:r>
      <w:r w:rsidR="00460815" w:rsidRPr="00460815">
        <w:t xml:space="preserve"> </w:t>
      </w:r>
      <w:r w:rsidR="00460815" w:rsidRPr="00460815">
        <w:rPr>
          <w:b/>
          <w:bCs/>
          <w:sz w:val="44"/>
          <w:szCs w:val="44"/>
        </w:rPr>
        <w:t>Causes of forest fires</w:t>
      </w:r>
      <w:r w:rsidR="00460815">
        <w:rPr>
          <w:b/>
          <w:bCs/>
          <w:sz w:val="44"/>
          <w:szCs w:val="44"/>
        </w:rPr>
        <w:t>)</w:t>
      </w:r>
      <w:r w:rsidR="00460815">
        <w:rPr>
          <w:rFonts w:hint="cs"/>
          <w:b/>
          <w:bCs/>
          <w:sz w:val="44"/>
          <w:szCs w:val="44"/>
          <w:rtl/>
        </w:rPr>
        <w:t>)</w:t>
      </w:r>
    </w:p>
    <w:p w:rsidR="00B4480A" w:rsidRDefault="00B4480A" w:rsidP="00B4480A">
      <w:pPr>
        <w:rPr>
          <w:rFonts w:cs="Arial"/>
          <w:sz w:val="36"/>
          <w:szCs w:val="36"/>
          <w:rtl/>
        </w:rPr>
      </w:pPr>
      <w:r>
        <w:rPr>
          <w:rFonts w:hint="cs"/>
          <w:b/>
          <w:bCs/>
          <w:sz w:val="44"/>
          <w:szCs w:val="44"/>
          <w:rtl/>
        </w:rPr>
        <w:t xml:space="preserve"> </w:t>
      </w:r>
      <w:r w:rsidR="006E00B9" w:rsidRPr="00AA1197">
        <w:rPr>
          <w:rFonts w:cs="Arial"/>
          <w:sz w:val="36"/>
          <w:szCs w:val="36"/>
          <w:rtl/>
        </w:rPr>
        <w:t>تنقسم أسباب هذه الحرائق إلى مجموعتَين</w:t>
      </w:r>
      <w:r w:rsidR="006E00B9">
        <w:rPr>
          <w:rFonts w:cs="Arial" w:hint="cs"/>
          <w:sz w:val="36"/>
          <w:szCs w:val="36"/>
          <w:rtl/>
        </w:rPr>
        <w:t xml:space="preserve"> وهي:</w:t>
      </w:r>
    </w:p>
    <w:p w:rsidR="006E00B9" w:rsidRDefault="00E02077" w:rsidP="00B4480A">
      <w:pPr>
        <w:rPr>
          <w:b/>
          <w:bCs/>
          <w:sz w:val="40"/>
          <w:szCs w:val="40"/>
          <w:rtl/>
        </w:rPr>
      </w:pPr>
      <w:r>
        <w:rPr>
          <w:rFonts w:hint="cs"/>
          <w:b/>
          <w:bCs/>
          <w:sz w:val="40"/>
          <w:szCs w:val="40"/>
          <w:rtl/>
        </w:rPr>
        <w:t>1-أسباب طبيعية</w:t>
      </w:r>
    </w:p>
    <w:p w:rsidR="006E00B9" w:rsidRDefault="004014B8" w:rsidP="006E00B9">
      <w:pPr>
        <w:rPr>
          <w:b/>
          <w:bCs/>
          <w:sz w:val="40"/>
          <w:szCs w:val="40"/>
          <w:rtl/>
        </w:rPr>
      </w:pPr>
      <w:r>
        <w:rPr>
          <w:rFonts w:cs="Arial" w:hint="cs"/>
          <w:sz w:val="36"/>
          <w:szCs w:val="36"/>
          <w:rtl/>
        </w:rPr>
        <w:t xml:space="preserve">   </w:t>
      </w:r>
      <w:r w:rsidR="006E00B9" w:rsidRPr="00AA1197">
        <w:rPr>
          <w:rFonts w:cs="Arial"/>
          <w:sz w:val="36"/>
          <w:szCs w:val="36"/>
          <w:rtl/>
        </w:rPr>
        <w:t>وتضم ضربات الرّع</w:t>
      </w:r>
      <w:r w:rsidR="006E00B9">
        <w:rPr>
          <w:rFonts w:cs="Arial"/>
          <w:sz w:val="36"/>
          <w:szCs w:val="36"/>
          <w:rtl/>
        </w:rPr>
        <w:t>د التي تُطلق الشّرارة الأولى، و</w:t>
      </w:r>
      <w:r w:rsidR="006E00B9" w:rsidRPr="00AA1197">
        <w:rPr>
          <w:rFonts w:cs="Arial"/>
          <w:sz w:val="36"/>
          <w:szCs w:val="36"/>
          <w:rtl/>
        </w:rPr>
        <w:t>إلى جانب البريق الذي</w:t>
      </w:r>
      <w:r w:rsidR="006E00B9">
        <w:rPr>
          <w:rFonts w:cs="Arial"/>
          <w:sz w:val="36"/>
          <w:szCs w:val="36"/>
          <w:rtl/>
        </w:rPr>
        <w:t xml:space="preserve"> يَنتج عن الأحجار المُتدحرجة، و</w:t>
      </w:r>
      <w:r w:rsidR="006E00B9" w:rsidRPr="00AA1197">
        <w:rPr>
          <w:rFonts w:cs="Arial"/>
          <w:sz w:val="36"/>
          <w:szCs w:val="36"/>
          <w:rtl/>
        </w:rPr>
        <w:t>الاشتعال التّلقائي والثّورات البركانيّة.</w:t>
      </w:r>
    </w:p>
    <w:p w:rsidR="006E00B9" w:rsidRDefault="006E00B9" w:rsidP="006E00B9">
      <w:pPr>
        <w:rPr>
          <w:b/>
          <w:bCs/>
          <w:sz w:val="40"/>
          <w:szCs w:val="40"/>
          <w:rtl/>
        </w:rPr>
      </w:pPr>
    </w:p>
    <w:p w:rsidR="006E00B9" w:rsidRDefault="00E02077" w:rsidP="006E00B9">
      <w:pPr>
        <w:rPr>
          <w:b/>
          <w:bCs/>
          <w:sz w:val="40"/>
          <w:szCs w:val="40"/>
          <w:rtl/>
        </w:rPr>
      </w:pPr>
      <w:r>
        <w:rPr>
          <w:rFonts w:hint="cs"/>
          <w:b/>
          <w:bCs/>
          <w:sz w:val="40"/>
          <w:szCs w:val="40"/>
          <w:rtl/>
        </w:rPr>
        <w:t>2-أسباب بشرية</w:t>
      </w:r>
    </w:p>
    <w:p w:rsidR="006E00B9" w:rsidRPr="00250420" w:rsidRDefault="00FA12B6" w:rsidP="00250420">
      <w:pPr>
        <w:rPr>
          <w:sz w:val="36"/>
          <w:szCs w:val="36"/>
          <w:rtl/>
        </w:rPr>
      </w:pPr>
      <w:r>
        <w:rPr>
          <w:noProof/>
          <w:sz w:val="36"/>
          <w:szCs w:val="36"/>
          <w:rtl/>
        </w:rPr>
        <w:drawing>
          <wp:anchor distT="0" distB="0" distL="114300" distR="114300" simplePos="0" relativeHeight="251689984" behindDoc="1" locked="0" layoutInCell="1" allowOverlap="1" wp14:anchorId="6A64A1FE" wp14:editId="31A76E62">
            <wp:simplePos x="0" y="0"/>
            <wp:positionH relativeFrom="margin">
              <wp:align>left</wp:align>
            </wp:positionH>
            <wp:positionV relativeFrom="paragraph">
              <wp:posOffset>4058</wp:posOffset>
            </wp:positionV>
            <wp:extent cx="2059305" cy="1116330"/>
            <wp:effectExtent l="0" t="0" r="0" b="7620"/>
            <wp:wrapTight wrapText="bothSides">
              <wp:wrapPolygon edited="0">
                <wp:start x="0" y="0"/>
                <wp:lineTo x="0" y="21379"/>
                <wp:lineTo x="21380" y="21379"/>
                <wp:lineTo x="21380" y="0"/>
                <wp:lineTo x="0" y="0"/>
              </wp:wrapPolygon>
            </wp:wrapTight>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png"/>
                    <pic:cNvPicPr/>
                  </pic:nvPicPr>
                  <pic:blipFill>
                    <a:blip r:embed="rId21">
                      <a:extLst>
                        <a:ext uri="{28A0092B-C50C-407E-A947-70E740481C1C}">
                          <a14:useLocalDpi xmlns:a14="http://schemas.microsoft.com/office/drawing/2010/main" val="0"/>
                        </a:ext>
                      </a:extLst>
                    </a:blip>
                    <a:stretch>
                      <a:fillRect/>
                    </a:stretch>
                  </pic:blipFill>
                  <pic:spPr>
                    <a:xfrm>
                      <a:off x="0" y="0"/>
                      <a:ext cx="2059305" cy="1116330"/>
                    </a:xfrm>
                    <a:prstGeom prst="rect">
                      <a:avLst/>
                    </a:prstGeom>
                  </pic:spPr>
                </pic:pic>
              </a:graphicData>
            </a:graphic>
            <wp14:sizeRelH relativeFrom="page">
              <wp14:pctWidth>0</wp14:pctWidth>
            </wp14:sizeRelH>
            <wp14:sizeRelV relativeFrom="page">
              <wp14:pctHeight>0</wp14:pctHeight>
            </wp14:sizeRelV>
          </wp:anchor>
        </w:drawing>
      </w:r>
      <w:r w:rsidR="004014B8">
        <w:rPr>
          <w:rFonts w:cs="Arial" w:hint="cs"/>
          <w:sz w:val="36"/>
          <w:szCs w:val="36"/>
          <w:rtl/>
        </w:rPr>
        <w:t xml:space="preserve">   </w:t>
      </w:r>
      <w:r w:rsidR="00250420" w:rsidRPr="005D7599">
        <w:rPr>
          <w:rFonts w:cs="Arial"/>
          <w:sz w:val="36"/>
          <w:szCs w:val="36"/>
          <w:rtl/>
        </w:rPr>
        <w:t>يتسبّب البشر سنويًا بحوالي 85% من حرائق الغابات في الولايات المتحدة الأمريكية</w:t>
      </w:r>
      <w:r w:rsidR="00250420" w:rsidRPr="00AA1197">
        <w:rPr>
          <w:rFonts w:cs="Arial"/>
          <w:sz w:val="36"/>
          <w:szCs w:val="36"/>
          <w:rtl/>
        </w:rPr>
        <w:t xml:space="preserve"> </w:t>
      </w:r>
      <w:r w:rsidR="00250420">
        <w:rPr>
          <w:rFonts w:cs="Arial" w:hint="cs"/>
          <w:sz w:val="36"/>
          <w:szCs w:val="36"/>
          <w:rtl/>
        </w:rPr>
        <w:t xml:space="preserve">سواءً </w:t>
      </w:r>
      <w:r w:rsidR="006E00B9" w:rsidRPr="00AA1197">
        <w:rPr>
          <w:rFonts w:cs="Arial"/>
          <w:sz w:val="36"/>
          <w:szCs w:val="36"/>
          <w:rtl/>
        </w:rPr>
        <w:t>بطريقة مباشرة أو غير مباشرة من خلال الحريق المُتعمّد</w:t>
      </w:r>
      <w:r w:rsidR="00250420">
        <w:rPr>
          <w:rFonts w:cs="Arial" w:hint="cs"/>
          <w:sz w:val="36"/>
          <w:szCs w:val="36"/>
          <w:rtl/>
        </w:rPr>
        <w:t>،</w:t>
      </w:r>
      <w:r w:rsidR="00250420" w:rsidRPr="00250420">
        <w:rPr>
          <w:rFonts w:cs="Arial"/>
          <w:sz w:val="36"/>
          <w:szCs w:val="36"/>
          <w:rtl/>
        </w:rPr>
        <w:t xml:space="preserve"> </w:t>
      </w:r>
      <w:r w:rsidR="00250420" w:rsidRPr="005D7599">
        <w:rPr>
          <w:rFonts w:cs="Arial"/>
          <w:sz w:val="36"/>
          <w:szCs w:val="36"/>
          <w:rtl/>
        </w:rPr>
        <w:t xml:space="preserve">ويُمثل الحريق المتعمد </w:t>
      </w:r>
      <w:r w:rsidR="00250420">
        <w:rPr>
          <w:rFonts w:cs="Arial"/>
          <w:sz w:val="36"/>
          <w:szCs w:val="36"/>
          <w:rtl/>
        </w:rPr>
        <w:t>30% من نسبة حالات حرائق الغابات</w:t>
      </w:r>
      <w:r w:rsidR="006E00B9" w:rsidRPr="00AA1197">
        <w:rPr>
          <w:rFonts w:cs="Arial"/>
          <w:sz w:val="36"/>
          <w:szCs w:val="36"/>
          <w:rtl/>
        </w:rPr>
        <w:t>،</w:t>
      </w:r>
      <w:r w:rsidR="006E00B9">
        <w:rPr>
          <w:rFonts w:cs="Arial"/>
          <w:sz w:val="36"/>
          <w:szCs w:val="36"/>
          <w:rtl/>
        </w:rPr>
        <w:t xml:space="preserve"> السجائر المرمية في الطّبيعة، والنّار المُهملة بدون رقابة، و</w:t>
      </w:r>
      <w:r w:rsidR="006E00B9" w:rsidRPr="00AA1197">
        <w:rPr>
          <w:rFonts w:cs="Arial"/>
          <w:sz w:val="36"/>
          <w:szCs w:val="36"/>
          <w:rtl/>
        </w:rPr>
        <w:t>الشّرارة ا</w:t>
      </w:r>
      <w:r w:rsidR="006E00B9">
        <w:rPr>
          <w:rFonts w:cs="Arial"/>
          <w:sz w:val="36"/>
          <w:szCs w:val="36"/>
          <w:rtl/>
        </w:rPr>
        <w:t>لنّاتجة عن سلك كهربائي مقطوع، و</w:t>
      </w:r>
      <w:r w:rsidR="006E00B9" w:rsidRPr="00AA1197">
        <w:rPr>
          <w:rFonts w:cs="Arial"/>
          <w:sz w:val="36"/>
          <w:szCs w:val="36"/>
          <w:rtl/>
        </w:rPr>
        <w:t>قطع مساحات شاسعة من الأشجار، كما أن الحطب المهجور بين النّبات يُسرّع الحريق ويُساعد على نموِّه.</w:t>
      </w:r>
    </w:p>
    <w:p w:rsidR="006E00B9" w:rsidRDefault="006E00B9" w:rsidP="006E00B9">
      <w:pPr>
        <w:rPr>
          <w:b/>
          <w:bCs/>
          <w:sz w:val="36"/>
          <w:szCs w:val="36"/>
          <w:rtl/>
        </w:rPr>
      </w:pPr>
    </w:p>
    <w:p w:rsidR="006E00B9" w:rsidRDefault="004014B8" w:rsidP="006E00B9">
      <w:pPr>
        <w:rPr>
          <w:sz w:val="36"/>
          <w:szCs w:val="36"/>
          <w:rtl/>
        </w:rPr>
      </w:pPr>
      <w:r>
        <w:rPr>
          <w:rFonts w:hint="cs"/>
          <w:b/>
          <w:bCs/>
          <w:sz w:val="36"/>
          <w:szCs w:val="36"/>
          <w:rtl/>
        </w:rPr>
        <w:t xml:space="preserve">  </w:t>
      </w:r>
      <w:r w:rsidRPr="003042D8">
        <w:rPr>
          <w:rFonts w:hint="cs"/>
          <w:sz w:val="36"/>
          <w:szCs w:val="36"/>
          <w:rtl/>
        </w:rPr>
        <w:t xml:space="preserve"> </w:t>
      </w:r>
      <w:r w:rsidR="006E00B9" w:rsidRPr="003042D8">
        <w:rPr>
          <w:rFonts w:hint="cs"/>
          <w:sz w:val="36"/>
          <w:szCs w:val="36"/>
          <w:rtl/>
        </w:rPr>
        <w:t>و</w:t>
      </w:r>
      <w:r w:rsidR="006E00B9" w:rsidRPr="003042D8">
        <w:rPr>
          <w:rFonts w:cs="Arial"/>
          <w:sz w:val="36"/>
          <w:szCs w:val="36"/>
          <w:rtl/>
        </w:rPr>
        <w:t xml:space="preserve">تجدر </w:t>
      </w:r>
      <w:r w:rsidR="006E00B9" w:rsidRPr="00AA1197">
        <w:rPr>
          <w:rFonts w:cs="Arial"/>
          <w:sz w:val="36"/>
          <w:szCs w:val="36"/>
          <w:rtl/>
        </w:rPr>
        <w:t>الإشارة إلى أن هذه الأسباب تختلف بحسب المناطق</w:t>
      </w:r>
      <w:r w:rsidR="006E00B9">
        <w:rPr>
          <w:rFonts w:cs="Arial"/>
          <w:sz w:val="36"/>
          <w:szCs w:val="36"/>
          <w:rtl/>
        </w:rPr>
        <w:t xml:space="preserve"> لأنّها متعلّقة بطبيعة الأرض، ونوع التّربة، و</w:t>
      </w:r>
      <w:r w:rsidR="006E00B9" w:rsidRPr="00AA1197">
        <w:rPr>
          <w:rFonts w:cs="Arial"/>
          <w:sz w:val="36"/>
          <w:szCs w:val="36"/>
          <w:rtl/>
        </w:rPr>
        <w:t>الوضع المناخي العالم في هذا الجزء من العالم.</w:t>
      </w:r>
    </w:p>
    <w:p w:rsidR="006E00B9" w:rsidRDefault="006E00B9" w:rsidP="006E00B9">
      <w:pPr>
        <w:rPr>
          <w:sz w:val="36"/>
          <w:szCs w:val="36"/>
          <w:rtl/>
        </w:rPr>
      </w:pPr>
    </w:p>
    <w:p w:rsidR="004E231B" w:rsidRDefault="00FA12B6" w:rsidP="00BA4034">
      <w:pPr>
        <w:rPr>
          <w:b/>
          <w:bCs/>
          <w:sz w:val="44"/>
          <w:szCs w:val="44"/>
          <w:rtl/>
        </w:rPr>
      </w:pPr>
      <w:r>
        <w:rPr>
          <w:noProof/>
          <w:sz w:val="40"/>
          <w:szCs w:val="40"/>
          <w:rtl/>
        </w:rPr>
        <mc:AlternateContent>
          <mc:Choice Requires="wps">
            <w:drawing>
              <wp:anchor distT="0" distB="0" distL="114300" distR="114300" simplePos="0" relativeHeight="251665408" behindDoc="0" locked="0" layoutInCell="1" allowOverlap="1" wp14:anchorId="285A146E" wp14:editId="22CE8738">
                <wp:simplePos x="0" y="0"/>
                <wp:positionH relativeFrom="margin">
                  <wp:align>center</wp:align>
                </wp:positionH>
                <wp:positionV relativeFrom="paragraph">
                  <wp:posOffset>123825</wp:posOffset>
                </wp:positionV>
                <wp:extent cx="416257" cy="388961"/>
                <wp:effectExtent l="0" t="0" r="22225" b="11430"/>
                <wp:wrapNone/>
                <wp:docPr id="11" name="مربع نص 11"/>
                <wp:cNvGraphicFramePr/>
                <a:graphic xmlns:a="http://schemas.openxmlformats.org/drawingml/2006/main">
                  <a:graphicData uri="http://schemas.microsoft.com/office/word/2010/wordprocessingShape">
                    <wps:wsp>
                      <wps:cNvSpPr txBox="1"/>
                      <wps:spPr>
                        <a:xfrm>
                          <a:off x="0" y="0"/>
                          <a:ext cx="416257" cy="388961"/>
                        </a:xfrm>
                        <a:prstGeom prst="rect">
                          <a:avLst/>
                        </a:prstGeom>
                        <a:solidFill>
                          <a:schemeClr val="lt1"/>
                        </a:solidFill>
                        <a:ln w="6350">
                          <a:solidFill>
                            <a:schemeClr val="bg1"/>
                          </a:solidFill>
                        </a:ln>
                      </wps:spPr>
                      <wps:txbx>
                        <w:txbxContent>
                          <w:p w:rsidR="006C66A6" w:rsidRPr="008265AC" w:rsidRDefault="008265AC" w:rsidP="006C66A6">
                            <w:pPr>
                              <w:jc w:val="center"/>
                              <w:rPr>
                                <w:sz w:val="32"/>
                                <w:szCs w:val="32"/>
                              </w:rPr>
                            </w:pPr>
                            <w:r>
                              <w:rPr>
                                <w:rFonts w:hint="cs"/>
                                <w:sz w:val="32"/>
                                <w:szCs w:val="32"/>
                                <w:rtl/>
                              </w:rPr>
                              <w:t>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A146E" id="مربع نص 11" o:spid="_x0000_s1036" type="#_x0000_t202" style="position:absolute;left:0;text-align:left;margin-left:0;margin-top:9.75pt;width:32.8pt;height:30.6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" fillcolor="white [3201]" strokecolor="white [3212]" strokeweight=".5pt">
                <v:textbox>
                  <w:txbxContent>
                    <w:p w:rsidR="006C66A6" w:rsidRPr="008265AC" w:rsidRDefault="008265AC" w:rsidP="006C66A6">
                      <w:pPr>
                        <w:jc w:val="center"/>
                        <w:rPr>
                          <w:sz w:val="32"/>
                          <w:szCs w:val="32"/>
                        </w:rPr>
                      </w:pPr>
                      <w:r>
                        <w:rPr>
                          <w:rFonts w:hint="cs"/>
                          <w:sz w:val="32"/>
                          <w:szCs w:val="32"/>
                          <w:rtl/>
                        </w:rPr>
                        <w:t>9</w:t>
                      </w:r>
                    </w:p>
                  </w:txbxContent>
                </v:textbox>
                <w10:wrap anchorx="margin"/>
              </v:shape>
            </w:pict>
          </mc:Fallback>
        </mc:AlternateContent>
      </w:r>
    </w:p>
    <w:p w:rsidR="006E00B9" w:rsidRPr="006A0810" w:rsidRDefault="006A0810" w:rsidP="006E00B9">
      <w:pPr>
        <w:rPr>
          <w:b/>
          <w:bCs/>
          <w:sz w:val="44"/>
          <w:szCs w:val="44"/>
          <w:rtl/>
        </w:rPr>
      </w:pPr>
      <w:r w:rsidRPr="006A0810">
        <w:rPr>
          <w:rFonts w:hint="cs"/>
          <w:b/>
          <w:bCs/>
          <w:sz w:val="44"/>
          <w:szCs w:val="44"/>
          <w:rtl/>
        </w:rPr>
        <w:lastRenderedPageBreak/>
        <w:t>أمثلة ونماذج على حرائق غابات</w:t>
      </w:r>
      <w:r w:rsidR="00460815" w:rsidRPr="00460815">
        <w:rPr>
          <w:sz w:val="18"/>
          <w:szCs w:val="18"/>
        </w:rPr>
        <w:t xml:space="preserve"> </w:t>
      </w:r>
      <w:r w:rsidR="00460815">
        <w:rPr>
          <w:b/>
          <w:bCs/>
          <w:sz w:val="36"/>
          <w:szCs w:val="36"/>
        </w:rPr>
        <w:t>(</w:t>
      </w:r>
      <w:r w:rsidR="00460815" w:rsidRPr="00460815">
        <w:rPr>
          <w:b/>
          <w:bCs/>
          <w:sz w:val="36"/>
          <w:szCs w:val="36"/>
        </w:rPr>
        <w:t>Examples and models of forest fires</w:t>
      </w:r>
      <w:r w:rsidR="00460815">
        <w:rPr>
          <w:b/>
          <w:bCs/>
          <w:sz w:val="36"/>
          <w:szCs w:val="36"/>
        </w:rPr>
        <w:t>)</w:t>
      </w:r>
    </w:p>
    <w:p w:rsidR="006A0810" w:rsidRDefault="003042D8" w:rsidP="006E00B9">
      <w:pPr>
        <w:rPr>
          <w:sz w:val="36"/>
          <w:szCs w:val="36"/>
          <w:rtl/>
        </w:rPr>
      </w:pPr>
      <w:r>
        <w:rPr>
          <w:rFonts w:cs="Arial" w:hint="cs"/>
          <w:sz w:val="36"/>
          <w:szCs w:val="36"/>
          <w:rtl/>
        </w:rPr>
        <w:t xml:space="preserve">   </w:t>
      </w:r>
      <w:r w:rsidR="006A0810" w:rsidRPr="006A0810">
        <w:rPr>
          <w:rFonts w:cs="Arial"/>
          <w:sz w:val="36"/>
          <w:szCs w:val="36"/>
          <w:rtl/>
        </w:rPr>
        <w:t xml:space="preserve">شهدت الغابات في العالم حرائق كثيرة على مر السنين، ولعل من أشهرها </w:t>
      </w:r>
      <w:r w:rsidR="006A0810">
        <w:rPr>
          <w:rFonts w:cs="Arial"/>
          <w:sz w:val="36"/>
          <w:szCs w:val="36"/>
          <w:rtl/>
        </w:rPr>
        <w:t>و</w:t>
      </w:r>
      <w:r w:rsidR="006161FF">
        <w:rPr>
          <w:rFonts w:cs="Arial" w:hint="cs"/>
          <w:sz w:val="36"/>
          <w:szCs w:val="36"/>
          <w:rtl/>
        </w:rPr>
        <w:t>أ</w:t>
      </w:r>
      <w:r w:rsidR="006A0810" w:rsidRPr="006A0810">
        <w:rPr>
          <w:rFonts w:cs="Arial"/>
          <w:sz w:val="36"/>
          <w:szCs w:val="36"/>
          <w:rtl/>
        </w:rPr>
        <w:t>خطرها الحرائق التالية:</w:t>
      </w:r>
    </w:p>
    <w:p w:rsidR="006A0810" w:rsidRDefault="006A0810" w:rsidP="006A0810">
      <w:pPr>
        <w:rPr>
          <w:b/>
          <w:bCs/>
          <w:sz w:val="40"/>
          <w:szCs w:val="40"/>
          <w:rtl/>
        </w:rPr>
      </w:pPr>
      <w:r w:rsidRPr="006A0810">
        <w:rPr>
          <w:rFonts w:hint="cs"/>
          <w:b/>
          <w:bCs/>
          <w:sz w:val="40"/>
          <w:szCs w:val="40"/>
          <w:rtl/>
        </w:rPr>
        <w:t xml:space="preserve">عام </w:t>
      </w:r>
      <w:r w:rsidRPr="006A0810">
        <w:rPr>
          <w:rFonts w:cs="Arial"/>
          <w:b/>
          <w:bCs/>
          <w:sz w:val="40"/>
          <w:szCs w:val="40"/>
          <w:rtl/>
        </w:rPr>
        <w:t>2007</w:t>
      </w:r>
      <w:r>
        <w:rPr>
          <w:rFonts w:hint="cs"/>
          <w:b/>
          <w:bCs/>
          <w:sz w:val="40"/>
          <w:szCs w:val="40"/>
          <w:rtl/>
        </w:rPr>
        <w:t>:</w:t>
      </w:r>
    </w:p>
    <w:p w:rsidR="006A0810" w:rsidRDefault="006A0810" w:rsidP="006A0810">
      <w:pPr>
        <w:pStyle w:val="a3"/>
        <w:numPr>
          <w:ilvl w:val="0"/>
          <w:numId w:val="2"/>
        </w:numPr>
        <w:rPr>
          <w:sz w:val="36"/>
          <w:szCs w:val="36"/>
        </w:rPr>
      </w:pPr>
      <w:r w:rsidRPr="006A0810">
        <w:rPr>
          <w:rFonts w:cs="Arial"/>
          <w:sz w:val="36"/>
          <w:szCs w:val="36"/>
          <w:rtl/>
        </w:rPr>
        <w:t>حريق في شمال شرق الصين أ</w:t>
      </w:r>
      <w:r>
        <w:rPr>
          <w:rFonts w:cs="Arial"/>
          <w:sz w:val="36"/>
          <w:szCs w:val="36"/>
          <w:rtl/>
        </w:rPr>
        <w:t xml:space="preserve">سفر عن مقتل 119 شخصا </w:t>
      </w:r>
      <w:r>
        <w:rPr>
          <w:rFonts w:cs="Arial" w:hint="cs"/>
          <w:sz w:val="36"/>
          <w:szCs w:val="36"/>
          <w:rtl/>
        </w:rPr>
        <w:t>وإصابة 102</w:t>
      </w:r>
      <w:r w:rsidRPr="006A0810">
        <w:rPr>
          <w:rFonts w:cs="Arial"/>
          <w:sz w:val="36"/>
          <w:szCs w:val="36"/>
          <w:rtl/>
        </w:rPr>
        <w:t xml:space="preserve"> آخرين وتشريد 51 ألف نسمة.</w:t>
      </w:r>
    </w:p>
    <w:p w:rsidR="006A0810" w:rsidRPr="007B643E" w:rsidRDefault="006A0810" w:rsidP="007B643E">
      <w:pPr>
        <w:pStyle w:val="a3"/>
        <w:numPr>
          <w:ilvl w:val="0"/>
          <w:numId w:val="2"/>
        </w:numPr>
        <w:rPr>
          <w:sz w:val="36"/>
          <w:szCs w:val="36"/>
          <w:rtl/>
        </w:rPr>
      </w:pPr>
      <w:r w:rsidRPr="006A0810">
        <w:rPr>
          <w:rFonts w:cs="Arial"/>
          <w:sz w:val="36"/>
          <w:szCs w:val="36"/>
          <w:rtl/>
        </w:rPr>
        <w:t>حريق سويت فارم رود في جورجيا الأميركية، وهو الأعظم في تاريخ الولاية.</w:t>
      </w:r>
    </w:p>
    <w:p w:rsidR="006A0810" w:rsidRPr="007B643E" w:rsidRDefault="006A0810" w:rsidP="007B643E">
      <w:pPr>
        <w:pStyle w:val="a3"/>
        <w:numPr>
          <w:ilvl w:val="0"/>
          <w:numId w:val="2"/>
        </w:numPr>
        <w:rPr>
          <w:sz w:val="36"/>
          <w:szCs w:val="36"/>
          <w:rtl/>
        </w:rPr>
      </w:pPr>
      <w:r w:rsidRPr="006A0810">
        <w:rPr>
          <w:rFonts w:cs="Arial"/>
          <w:sz w:val="36"/>
          <w:szCs w:val="36"/>
          <w:rtl/>
        </w:rPr>
        <w:t>حريق زاكا في كاليفورنيا الأميركية.</w:t>
      </w:r>
    </w:p>
    <w:p w:rsidR="006A0810" w:rsidRDefault="006A0810" w:rsidP="006A0810">
      <w:pPr>
        <w:rPr>
          <w:b/>
          <w:bCs/>
          <w:sz w:val="40"/>
          <w:szCs w:val="40"/>
          <w:rtl/>
        </w:rPr>
      </w:pPr>
      <w:r w:rsidRPr="006A0810">
        <w:rPr>
          <w:rFonts w:hint="cs"/>
          <w:b/>
          <w:bCs/>
          <w:sz w:val="40"/>
          <w:szCs w:val="40"/>
          <w:rtl/>
        </w:rPr>
        <w:t>عام2006</w:t>
      </w:r>
      <w:r>
        <w:rPr>
          <w:rFonts w:hint="cs"/>
          <w:b/>
          <w:bCs/>
          <w:sz w:val="40"/>
          <w:szCs w:val="40"/>
          <w:rtl/>
        </w:rPr>
        <w:t>:</w:t>
      </w:r>
    </w:p>
    <w:p w:rsidR="006A0810" w:rsidRDefault="00ED095A" w:rsidP="007B643E">
      <w:pPr>
        <w:rPr>
          <w:b/>
          <w:bCs/>
          <w:sz w:val="40"/>
          <w:szCs w:val="40"/>
          <w:rtl/>
        </w:rPr>
      </w:pPr>
      <w:r>
        <w:rPr>
          <w:rFonts w:cs="Arial" w:hint="cs"/>
          <w:sz w:val="36"/>
          <w:szCs w:val="36"/>
          <w:rtl/>
        </w:rPr>
        <w:t xml:space="preserve">   </w:t>
      </w:r>
      <w:r w:rsidR="006A0810" w:rsidRPr="005D7599">
        <w:rPr>
          <w:rFonts w:cs="Arial"/>
          <w:sz w:val="36"/>
          <w:szCs w:val="36"/>
          <w:rtl/>
        </w:rPr>
        <w:t xml:space="preserve">حريق </w:t>
      </w:r>
      <w:proofErr w:type="spellStart"/>
      <w:r w:rsidR="006A0810" w:rsidRPr="005D7599">
        <w:rPr>
          <w:rFonts w:cs="Arial"/>
          <w:sz w:val="36"/>
          <w:szCs w:val="36"/>
          <w:rtl/>
        </w:rPr>
        <w:t>إسبيرانزا</w:t>
      </w:r>
      <w:proofErr w:type="spellEnd"/>
      <w:r w:rsidR="006A0810" w:rsidRPr="005D7599">
        <w:rPr>
          <w:rFonts w:cs="Arial"/>
          <w:sz w:val="36"/>
          <w:szCs w:val="36"/>
          <w:rtl/>
        </w:rPr>
        <w:t xml:space="preserve"> في </w:t>
      </w:r>
      <w:proofErr w:type="spellStart"/>
      <w:r w:rsidR="006A0810" w:rsidRPr="005D7599">
        <w:rPr>
          <w:rFonts w:cs="Arial"/>
          <w:sz w:val="36"/>
          <w:szCs w:val="36"/>
          <w:rtl/>
        </w:rPr>
        <w:t>كاليفورينا</w:t>
      </w:r>
      <w:proofErr w:type="spellEnd"/>
      <w:r w:rsidR="006A0810" w:rsidRPr="005D7599">
        <w:rPr>
          <w:rFonts w:cs="Arial"/>
          <w:sz w:val="36"/>
          <w:szCs w:val="36"/>
          <w:rtl/>
        </w:rPr>
        <w:t xml:space="preserve"> بأميركا، وقد أسفر عن تدمي</w:t>
      </w:r>
      <w:r w:rsidR="006A0810">
        <w:rPr>
          <w:rFonts w:cs="Arial"/>
          <w:sz w:val="36"/>
          <w:szCs w:val="36"/>
          <w:rtl/>
        </w:rPr>
        <w:t xml:space="preserve">ر عشرة أبنية ومقتل خمسة </w:t>
      </w:r>
      <w:r w:rsidR="006A0810">
        <w:rPr>
          <w:rFonts w:cs="Arial" w:hint="cs"/>
          <w:sz w:val="36"/>
          <w:szCs w:val="36"/>
          <w:rtl/>
        </w:rPr>
        <w:t>من رجال الإطفاء</w:t>
      </w:r>
      <w:r w:rsidR="006A0810" w:rsidRPr="005D7599">
        <w:rPr>
          <w:rFonts w:cs="Arial"/>
          <w:sz w:val="36"/>
          <w:szCs w:val="36"/>
          <w:rtl/>
        </w:rPr>
        <w:t>.</w:t>
      </w:r>
    </w:p>
    <w:p w:rsidR="006A0810" w:rsidRPr="007B643E" w:rsidRDefault="006A0810" w:rsidP="007B643E">
      <w:pPr>
        <w:rPr>
          <w:b/>
          <w:bCs/>
          <w:sz w:val="40"/>
          <w:szCs w:val="40"/>
          <w:rtl/>
        </w:rPr>
      </w:pPr>
      <w:r>
        <w:rPr>
          <w:rFonts w:hint="cs"/>
          <w:b/>
          <w:bCs/>
          <w:sz w:val="40"/>
          <w:szCs w:val="40"/>
          <w:rtl/>
        </w:rPr>
        <w:t>عام2005:</w:t>
      </w:r>
    </w:p>
    <w:p w:rsidR="006A0810" w:rsidRPr="006A0810" w:rsidRDefault="006A0810" w:rsidP="006A0810">
      <w:pPr>
        <w:pStyle w:val="a3"/>
        <w:numPr>
          <w:ilvl w:val="0"/>
          <w:numId w:val="2"/>
        </w:numPr>
        <w:rPr>
          <w:b/>
          <w:bCs/>
          <w:sz w:val="40"/>
          <w:szCs w:val="40"/>
          <w:rtl/>
        </w:rPr>
      </w:pPr>
      <w:r w:rsidRPr="005D7599">
        <w:rPr>
          <w:rFonts w:cs="Arial"/>
          <w:sz w:val="36"/>
          <w:szCs w:val="36"/>
          <w:rtl/>
        </w:rPr>
        <w:t>حريق إيست أتيكا في</w:t>
      </w:r>
      <w:r>
        <w:rPr>
          <w:rFonts w:cs="Arial"/>
          <w:sz w:val="36"/>
          <w:szCs w:val="36"/>
          <w:rtl/>
        </w:rPr>
        <w:t xml:space="preserve"> اليونان الذي التهم 70 كلم مربع</w:t>
      </w:r>
      <w:r>
        <w:rPr>
          <w:rFonts w:hint="cs"/>
          <w:b/>
          <w:bCs/>
          <w:sz w:val="40"/>
          <w:szCs w:val="40"/>
          <w:rtl/>
        </w:rPr>
        <w:t>.</w:t>
      </w:r>
    </w:p>
    <w:p w:rsidR="006A0810" w:rsidRDefault="006A0810" w:rsidP="006A0810">
      <w:pPr>
        <w:pStyle w:val="a3"/>
        <w:ind w:left="1140"/>
        <w:rPr>
          <w:sz w:val="36"/>
          <w:szCs w:val="36"/>
          <w:rtl/>
        </w:rPr>
      </w:pPr>
    </w:p>
    <w:p w:rsidR="006A0810" w:rsidRDefault="006A0810" w:rsidP="006A0810">
      <w:pPr>
        <w:pStyle w:val="a3"/>
        <w:numPr>
          <w:ilvl w:val="0"/>
          <w:numId w:val="2"/>
        </w:numPr>
        <w:rPr>
          <w:sz w:val="36"/>
          <w:szCs w:val="36"/>
        </w:rPr>
      </w:pPr>
      <w:r w:rsidRPr="006A0810">
        <w:rPr>
          <w:rFonts w:cs="Arial"/>
          <w:sz w:val="36"/>
          <w:szCs w:val="36"/>
          <w:rtl/>
        </w:rPr>
        <w:t>حريق غوادلاجا</w:t>
      </w:r>
      <w:r w:rsidR="007B643E">
        <w:rPr>
          <w:rFonts w:cs="Arial"/>
          <w:sz w:val="36"/>
          <w:szCs w:val="36"/>
          <w:rtl/>
        </w:rPr>
        <w:t>را في إسبانيا وشمل 130 كلم مربع</w:t>
      </w:r>
      <w:r w:rsidRPr="006A0810">
        <w:rPr>
          <w:rFonts w:cs="Arial"/>
          <w:sz w:val="36"/>
          <w:szCs w:val="36"/>
          <w:rtl/>
        </w:rPr>
        <w:t>، وأسفر عن مقتل 11 إطفائيا.</w:t>
      </w:r>
    </w:p>
    <w:p w:rsidR="007B643E" w:rsidRPr="007B643E" w:rsidRDefault="007B643E" w:rsidP="007B643E">
      <w:pPr>
        <w:pStyle w:val="a3"/>
        <w:rPr>
          <w:sz w:val="36"/>
          <w:szCs w:val="36"/>
          <w:rtl/>
        </w:rPr>
      </w:pPr>
    </w:p>
    <w:p w:rsidR="007B643E" w:rsidRDefault="007B643E" w:rsidP="007B643E">
      <w:pPr>
        <w:rPr>
          <w:b/>
          <w:bCs/>
          <w:sz w:val="40"/>
          <w:szCs w:val="40"/>
          <w:rtl/>
        </w:rPr>
      </w:pPr>
      <w:r w:rsidRPr="007B643E">
        <w:rPr>
          <w:rFonts w:hint="cs"/>
          <w:b/>
          <w:bCs/>
          <w:sz w:val="40"/>
          <w:szCs w:val="40"/>
          <w:rtl/>
        </w:rPr>
        <w:t>عام2003:</w:t>
      </w:r>
    </w:p>
    <w:p w:rsidR="007B643E" w:rsidRPr="007B643E" w:rsidRDefault="007B643E" w:rsidP="007B643E">
      <w:pPr>
        <w:pStyle w:val="a3"/>
        <w:numPr>
          <w:ilvl w:val="0"/>
          <w:numId w:val="2"/>
        </w:numPr>
        <w:rPr>
          <w:b/>
          <w:bCs/>
          <w:sz w:val="40"/>
          <w:szCs w:val="40"/>
          <w:rtl/>
        </w:rPr>
      </w:pPr>
      <w:r w:rsidRPr="005D7599">
        <w:rPr>
          <w:rFonts w:cs="Arial"/>
          <w:sz w:val="36"/>
          <w:szCs w:val="36"/>
          <w:rtl/>
        </w:rPr>
        <w:t>حريق سيدار في كاليفورنيا الذي راح ضحيته 15 شخصا في سانتياغو وتزامن مع 15 حريقا في جنوب الولاية، مما أسفر عن مقتل 24 شخصا وتهجير 130 ألفا. وشمل الحريق 1134 كلم مربعا، وجميعها في أميركا الشمالية.</w:t>
      </w:r>
    </w:p>
    <w:p w:rsidR="007B643E" w:rsidRPr="007B643E" w:rsidRDefault="007B643E" w:rsidP="007B643E">
      <w:pPr>
        <w:pStyle w:val="a3"/>
        <w:numPr>
          <w:ilvl w:val="0"/>
          <w:numId w:val="2"/>
        </w:numPr>
        <w:rPr>
          <w:sz w:val="36"/>
          <w:szCs w:val="36"/>
          <w:rtl/>
        </w:rPr>
      </w:pPr>
      <w:r w:rsidRPr="007B643E">
        <w:rPr>
          <w:rFonts w:cs="Arial"/>
          <w:sz w:val="36"/>
          <w:szCs w:val="36"/>
          <w:rtl/>
        </w:rPr>
        <w:t>حريق أوكاناغان ماونتين بارك في بريتيش كولومبيا، وشمل 2000 كلم مربع.</w:t>
      </w:r>
    </w:p>
    <w:p w:rsidR="007B643E" w:rsidRPr="007B643E" w:rsidRDefault="007B643E" w:rsidP="007B643E">
      <w:pPr>
        <w:rPr>
          <w:b/>
          <w:bCs/>
          <w:sz w:val="40"/>
          <w:szCs w:val="40"/>
          <w:rtl/>
        </w:rPr>
      </w:pPr>
    </w:p>
    <w:p w:rsidR="007B643E" w:rsidRDefault="007B643E" w:rsidP="007B643E">
      <w:pPr>
        <w:rPr>
          <w:b/>
          <w:bCs/>
          <w:sz w:val="40"/>
          <w:szCs w:val="40"/>
          <w:rtl/>
        </w:rPr>
      </w:pPr>
      <w:r w:rsidRPr="007B643E">
        <w:rPr>
          <w:rFonts w:hint="cs"/>
          <w:b/>
          <w:bCs/>
          <w:sz w:val="40"/>
          <w:szCs w:val="40"/>
          <w:rtl/>
        </w:rPr>
        <w:t>عام 2002:</w:t>
      </w:r>
    </w:p>
    <w:p w:rsidR="007B643E" w:rsidRPr="007B643E" w:rsidRDefault="007B643E" w:rsidP="007B643E">
      <w:pPr>
        <w:pStyle w:val="a3"/>
        <w:numPr>
          <w:ilvl w:val="0"/>
          <w:numId w:val="2"/>
        </w:numPr>
        <w:rPr>
          <w:sz w:val="36"/>
          <w:szCs w:val="36"/>
          <w:rtl/>
        </w:rPr>
      </w:pPr>
      <w:r w:rsidRPr="007B643E">
        <w:rPr>
          <w:rFonts w:cs="Arial"/>
          <w:sz w:val="36"/>
          <w:szCs w:val="36"/>
          <w:rtl/>
        </w:rPr>
        <w:t>حريق هايمان في غابة بايك ناشونال في كوليرادو، وقد أسفر عن مقتل 9 إطفائيين، وشمل حوالي 558 كلم مربعا.</w:t>
      </w:r>
    </w:p>
    <w:p w:rsidR="007B643E" w:rsidRPr="007B643E" w:rsidRDefault="00AE2031" w:rsidP="007B643E">
      <w:pPr>
        <w:pStyle w:val="a3"/>
        <w:numPr>
          <w:ilvl w:val="0"/>
          <w:numId w:val="2"/>
        </w:numPr>
        <w:rPr>
          <w:b/>
          <w:bCs/>
          <w:sz w:val="40"/>
          <w:szCs w:val="40"/>
          <w:rtl/>
        </w:rPr>
      </w:pPr>
      <w:r>
        <w:rPr>
          <w:noProof/>
          <w:sz w:val="40"/>
          <w:szCs w:val="40"/>
          <w:rtl/>
        </w:rPr>
        <mc:AlternateContent>
          <mc:Choice Requires="wps">
            <w:drawing>
              <wp:anchor distT="0" distB="0" distL="114300" distR="114300" simplePos="0" relativeHeight="251666432" behindDoc="0" locked="0" layoutInCell="1" allowOverlap="1" wp14:anchorId="5D52331C" wp14:editId="357F93D6">
                <wp:simplePos x="0" y="0"/>
                <wp:positionH relativeFrom="margin">
                  <wp:align>center</wp:align>
                </wp:positionH>
                <wp:positionV relativeFrom="paragraph">
                  <wp:posOffset>593090</wp:posOffset>
                </wp:positionV>
                <wp:extent cx="415925" cy="394970"/>
                <wp:effectExtent l="0" t="0" r="22225" b="24130"/>
                <wp:wrapNone/>
                <wp:docPr id="12" name="مربع نص 12"/>
                <wp:cNvGraphicFramePr/>
                <a:graphic xmlns:a="http://schemas.openxmlformats.org/drawingml/2006/main">
                  <a:graphicData uri="http://schemas.microsoft.com/office/word/2010/wordprocessingShape">
                    <wps:wsp>
                      <wps:cNvSpPr txBox="1"/>
                      <wps:spPr>
                        <a:xfrm>
                          <a:off x="0" y="0"/>
                          <a:ext cx="415925" cy="394970"/>
                        </a:xfrm>
                        <a:prstGeom prst="rect">
                          <a:avLst/>
                        </a:prstGeom>
                        <a:solidFill>
                          <a:schemeClr val="lt1"/>
                        </a:solidFill>
                        <a:ln w="6350">
                          <a:solidFill>
                            <a:schemeClr val="bg1"/>
                          </a:solidFill>
                        </a:ln>
                      </wps:spPr>
                      <wps:txbx>
                        <w:txbxContent>
                          <w:p w:rsidR="00AE2031" w:rsidRPr="008265AC" w:rsidRDefault="008265AC" w:rsidP="00AE2031">
                            <w:pPr>
                              <w:jc w:val="center"/>
                              <w:rPr>
                                <w:sz w:val="32"/>
                                <w:szCs w:val="32"/>
                              </w:rPr>
                            </w:pPr>
                            <w:r>
                              <w:rPr>
                                <w:rFonts w:hint="cs"/>
                                <w:sz w:val="32"/>
                                <w:szCs w:val="32"/>
                                <w:rtl/>
                              </w:rPr>
                              <w:t>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D52331C" id="مربع نص 12" o:spid="_x0000_s1037" type="#_x0000_t202" style="position:absolute;left:0;text-align:left;margin-left:0;margin-top:46.7pt;width:32.75pt;height:31.1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" fillcolor="white [3201]" strokecolor="white [3212]" strokeweight=".5pt">
                <v:textbox>
                  <w:txbxContent>
                    <w:p w:rsidR="00AE2031" w:rsidRPr="008265AC" w:rsidRDefault="008265AC" w:rsidP="00AE2031">
                      <w:pPr>
                        <w:jc w:val="center"/>
                        <w:rPr>
                          <w:sz w:val="32"/>
                          <w:szCs w:val="32"/>
                        </w:rPr>
                      </w:pPr>
                      <w:r>
                        <w:rPr>
                          <w:rFonts w:hint="cs"/>
                          <w:sz w:val="32"/>
                          <w:szCs w:val="32"/>
                          <w:rtl/>
                        </w:rPr>
                        <w:t>10</w:t>
                      </w:r>
                    </w:p>
                  </w:txbxContent>
                </v:textbox>
                <w10:wrap anchorx="margin"/>
              </v:shape>
            </w:pict>
          </mc:Fallback>
        </mc:AlternateContent>
      </w:r>
      <w:r w:rsidR="007B643E" w:rsidRPr="005D7599">
        <w:rPr>
          <w:rFonts w:cs="Arial"/>
          <w:sz w:val="36"/>
          <w:szCs w:val="36"/>
          <w:rtl/>
        </w:rPr>
        <w:t>حريق فلورينس أو مجمع سور بيسكيت في أوريغون، وشمل 2000 كلم مربع، وجميعها في أميركا الشمالية.</w:t>
      </w:r>
    </w:p>
    <w:p w:rsidR="007B643E" w:rsidRPr="007B643E" w:rsidRDefault="007B643E" w:rsidP="007B643E">
      <w:pPr>
        <w:rPr>
          <w:sz w:val="36"/>
          <w:szCs w:val="36"/>
          <w:rtl/>
        </w:rPr>
      </w:pPr>
    </w:p>
    <w:p w:rsidR="00435CBD" w:rsidRPr="006A0810" w:rsidRDefault="00435CBD" w:rsidP="00435CBD">
      <w:pPr>
        <w:rPr>
          <w:b/>
          <w:bCs/>
          <w:sz w:val="44"/>
          <w:szCs w:val="44"/>
          <w:rtl/>
        </w:rPr>
      </w:pPr>
      <w:r w:rsidRPr="006A0810">
        <w:rPr>
          <w:rFonts w:hint="cs"/>
          <w:b/>
          <w:bCs/>
          <w:sz w:val="44"/>
          <w:szCs w:val="44"/>
          <w:rtl/>
        </w:rPr>
        <w:lastRenderedPageBreak/>
        <w:t>أمثلة ونماذج على حرائق</w:t>
      </w:r>
      <w:r>
        <w:rPr>
          <w:rFonts w:hint="cs"/>
          <w:b/>
          <w:bCs/>
          <w:sz w:val="44"/>
          <w:szCs w:val="44"/>
          <w:rtl/>
        </w:rPr>
        <w:t xml:space="preserve"> غابات منطقة الباحة </w:t>
      </w:r>
      <w:proofErr w:type="spellStart"/>
      <w:r>
        <w:rPr>
          <w:rFonts w:hint="cs"/>
          <w:b/>
          <w:bCs/>
          <w:sz w:val="44"/>
          <w:szCs w:val="44"/>
          <w:rtl/>
        </w:rPr>
        <w:t>ومحافظاتها</w:t>
      </w:r>
      <w:proofErr w:type="spellEnd"/>
      <w:r>
        <w:rPr>
          <w:rFonts w:hint="cs"/>
          <w:b/>
          <w:bCs/>
          <w:sz w:val="44"/>
          <w:szCs w:val="44"/>
          <w:rtl/>
        </w:rPr>
        <w:t xml:space="preserve"> </w:t>
      </w:r>
    </w:p>
    <w:p w:rsidR="00435CBD" w:rsidRDefault="00435CBD" w:rsidP="00435C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b/>
          <w:bCs/>
          <w:sz w:val="42"/>
          <w:szCs w:val="42"/>
        </w:rPr>
      </w:pPr>
      <w:r>
        <w:rPr>
          <w:rFonts w:ascii="inherit" w:eastAsia="Times New Roman" w:hAnsi="inherit" w:cs="Courier New"/>
          <w:b/>
          <w:bCs/>
          <w:sz w:val="42"/>
          <w:szCs w:val="42"/>
        </w:rPr>
        <w:t>(</w:t>
      </w:r>
      <w:r w:rsidRPr="00435CBD">
        <w:rPr>
          <w:rFonts w:ascii="inherit" w:eastAsia="Times New Roman" w:hAnsi="inherit" w:cs="Courier New"/>
          <w:b/>
          <w:bCs/>
          <w:sz w:val="42"/>
          <w:szCs w:val="42"/>
          <w:lang w:val="en"/>
        </w:rPr>
        <w:t>Examples and models of forest fires in Al-</w:t>
      </w:r>
      <w:proofErr w:type="spellStart"/>
      <w:r w:rsidRPr="00435CBD">
        <w:rPr>
          <w:rFonts w:ascii="inherit" w:eastAsia="Times New Roman" w:hAnsi="inherit" w:cs="Courier New"/>
          <w:b/>
          <w:bCs/>
          <w:sz w:val="42"/>
          <w:szCs w:val="42"/>
          <w:lang w:val="en"/>
        </w:rPr>
        <w:t>Baha</w:t>
      </w:r>
      <w:proofErr w:type="spellEnd"/>
      <w:r w:rsidRPr="00435CBD">
        <w:rPr>
          <w:rFonts w:ascii="inherit" w:eastAsia="Times New Roman" w:hAnsi="inherit" w:cs="Courier New"/>
          <w:b/>
          <w:bCs/>
          <w:sz w:val="42"/>
          <w:szCs w:val="42"/>
          <w:lang w:val="en"/>
        </w:rPr>
        <w:t xml:space="preserve"> region and its governorates</w:t>
      </w:r>
      <w:r>
        <w:rPr>
          <w:rFonts w:ascii="inherit" w:eastAsia="Times New Roman" w:hAnsi="inherit" w:cs="Courier New"/>
          <w:b/>
          <w:bCs/>
          <w:sz w:val="42"/>
          <w:szCs w:val="42"/>
        </w:rPr>
        <w:t xml:space="preserve">) </w:t>
      </w:r>
    </w:p>
    <w:p w:rsidR="00435CBD" w:rsidRDefault="00DE0337" w:rsidP="00435C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b/>
          <w:bCs/>
          <w:sz w:val="42"/>
          <w:szCs w:val="42"/>
        </w:rPr>
      </w:pPr>
      <w:r w:rsidRPr="00DE0337">
        <w:rPr>
          <w:rFonts w:cs="Arial"/>
          <w:b/>
          <w:bCs/>
          <w:noProof/>
          <w:sz w:val="44"/>
          <w:szCs w:val="44"/>
          <w:rtl/>
        </w:rPr>
        <w:drawing>
          <wp:anchor distT="0" distB="0" distL="114300" distR="114300" simplePos="0" relativeHeight="251721728" behindDoc="1" locked="0" layoutInCell="1" allowOverlap="1" wp14:anchorId="45DB524A" wp14:editId="09F0B0C3">
            <wp:simplePos x="0" y="0"/>
            <wp:positionH relativeFrom="column">
              <wp:posOffset>167640</wp:posOffset>
            </wp:positionH>
            <wp:positionV relativeFrom="paragraph">
              <wp:posOffset>3389630</wp:posOffset>
            </wp:positionV>
            <wp:extent cx="3162300" cy="2105660"/>
            <wp:effectExtent l="0" t="0" r="0" b="8890"/>
            <wp:wrapTight wrapText="bothSides">
              <wp:wrapPolygon edited="0">
                <wp:start x="0" y="0"/>
                <wp:lineTo x="0" y="21496"/>
                <wp:lineTo x="21470" y="21496"/>
                <wp:lineTo x="21470" y="0"/>
                <wp:lineTo x="0" y="0"/>
              </wp:wrapPolygon>
            </wp:wrapTight>
            <wp:docPr id="57" name="صورة 57" descr="مدني الباحة&quot; يخمد حريقاً اندلع في قرية العيص بالمند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دني الباحة&quot; يخمد حريقاً اندلع في قرية العيص بالمند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337">
        <w:rPr>
          <w:rFonts w:cs="Arial"/>
          <w:b/>
          <w:bCs/>
          <w:noProof/>
          <w:sz w:val="44"/>
          <w:szCs w:val="44"/>
          <w:rtl/>
        </w:rPr>
        <w:drawing>
          <wp:anchor distT="0" distB="0" distL="114300" distR="114300" simplePos="0" relativeHeight="251720704" behindDoc="1" locked="0" layoutInCell="1" allowOverlap="1" wp14:anchorId="6C3CBE15" wp14:editId="71551DF8">
            <wp:simplePos x="0" y="0"/>
            <wp:positionH relativeFrom="column">
              <wp:posOffset>3520440</wp:posOffset>
            </wp:positionH>
            <wp:positionV relativeFrom="paragraph">
              <wp:posOffset>3354070</wp:posOffset>
            </wp:positionV>
            <wp:extent cx="3046730" cy="2286000"/>
            <wp:effectExtent l="0" t="0" r="1270" b="0"/>
            <wp:wrapTight wrapText="bothSides">
              <wp:wrapPolygon edited="0">
                <wp:start x="0" y="0"/>
                <wp:lineTo x="0" y="21420"/>
                <wp:lineTo x="21474" y="21420"/>
                <wp:lineTo x="21474" y="0"/>
                <wp:lineTo x="0" y="0"/>
              </wp:wrapPolygon>
            </wp:wrapTight>
            <wp:docPr id="56" name="صورة 56" descr="إصابة مدير إدارة مدني المندق أثناء مباشرته حريق مزرعة | صحيفة المواطن  الالكترونية للأخبار السعودية والخليجية والدو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إصابة مدير إدارة مدني المندق أثناء مباشرته حريق مزرعة | صحيفة المواطن  الالكترونية للأخبار السعودية والخليجية والدولي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67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CBD">
        <w:rPr>
          <w:noProof/>
        </w:rPr>
        <w:drawing>
          <wp:anchor distT="0" distB="0" distL="114300" distR="114300" simplePos="0" relativeHeight="251718656" behindDoc="1" locked="0" layoutInCell="1" allowOverlap="1" wp14:anchorId="696B9420" wp14:editId="5F1E7227">
            <wp:simplePos x="0" y="0"/>
            <wp:positionH relativeFrom="column">
              <wp:posOffset>129540</wp:posOffset>
            </wp:positionH>
            <wp:positionV relativeFrom="paragraph">
              <wp:posOffset>344170</wp:posOffset>
            </wp:positionV>
            <wp:extent cx="2926080" cy="2773680"/>
            <wp:effectExtent l="0" t="0" r="7620" b="7620"/>
            <wp:wrapTight wrapText="bothSides">
              <wp:wrapPolygon edited="0">
                <wp:start x="0" y="0"/>
                <wp:lineTo x="0" y="21511"/>
                <wp:lineTo x="21516" y="21511"/>
                <wp:lineTo x="21516" y="0"/>
                <wp:lineTo x="0" y="0"/>
              </wp:wrapPolygon>
            </wp:wrapTight>
            <wp:docPr id="55" name="صورة 55" descr="https://www.adwaalwatan.com/wp-content/uploads/2019/07/IMG-201907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dwaalwatan.com/wp-content/uploads/2019/07/IMG-20190719-WA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CBD">
        <w:rPr>
          <w:noProof/>
        </w:rPr>
        <w:drawing>
          <wp:anchor distT="0" distB="0" distL="114300" distR="114300" simplePos="0" relativeHeight="251716608" behindDoc="1" locked="0" layoutInCell="1" allowOverlap="1" wp14:anchorId="2E0E3CE7" wp14:editId="7343319F">
            <wp:simplePos x="0" y="0"/>
            <wp:positionH relativeFrom="column">
              <wp:posOffset>3291840</wp:posOffset>
            </wp:positionH>
            <wp:positionV relativeFrom="paragraph">
              <wp:posOffset>344170</wp:posOffset>
            </wp:positionV>
            <wp:extent cx="3277235" cy="2726690"/>
            <wp:effectExtent l="0" t="0" r="0" b="0"/>
            <wp:wrapTight wrapText="bothSides">
              <wp:wrapPolygon edited="0">
                <wp:start x="0" y="0"/>
                <wp:lineTo x="0" y="21429"/>
                <wp:lineTo x="21470" y="21429"/>
                <wp:lineTo x="21470" y="0"/>
                <wp:lineTo x="0" y="0"/>
              </wp:wrapPolygon>
            </wp:wrapTight>
            <wp:docPr id="39" name="صورة 39" descr="بعد حرائق الغابات.. مدني الباحة للزراعة: أمنوا م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عد حرائق الغابات.. مدني الباحة للزراعة: أمنوا مرا"/>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72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CBD" w:rsidRPr="00435CBD" w:rsidRDefault="00DE0337" w:rsidP="00435C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b/>
          <w:bCs/>
          <w:sz w:val="42"/>
          <w:szCs w:val="42"/>
        </w:rPr>
      </w:pPr>
      <w:r>
        <w:rPr>
          <w:noProof/>
        </w:rPr>
        <w:drawing>
          <wp:anchor distT="0" distB="0" distL="114300" distR="114300" simplePos="0" relativeHeight="251723776" behindDoc="1" locked="0" layoutInCell="1" allowOverlap="1" wp14:anchorId="0669646C" wp14:editId="143E48B2">
            <wp:simplePos x="0" y="0"/>
            <wp:positionH relativeFrom="column">
              <wp:posOffset>3329940</wp:posOffset>
            </wp:positionH>
            <wp:positionV relativeFrom="paragraph">
              <wp:posOffset>5409565</wp:posOffset>
            </wp:positionV>
            <wp:extent cx="3180080" cy="2659337"/>
            <wp:effectExtent l="0" t="0" r="1270" b="8255"/>
            <wp:wrapTight wrapText="bothSides">
              <wp:wrapPolygon edited="0">
                <wp:start x="0" y="0"/>
                <wp:lineTo x="0" y="21512"/>
                <wp:lineTo x="21479" y="21512"/>
                <wp:lineTo x="21479" y="0"/>
                <wp:lineTo x="0" y="0"/>
              </wp:wrapPolygon>
            </wp:wrapTight>
            <wp:docPr id="58" name="صورة 58" descr="بعد مكافحته لمدة 12 ساعة.. &quot;مدني الباحة&quot; يخمد حريقاً شب في غابة أشجار  بـ&quot;الخل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بعد مكافحته لمدة 12 ساعة.. &quot;مدني الباحة&quot; يخمد حريقاً شب في غابة أشجار  بـ&quot;الخلب&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080" cy="2659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CBD" w:rsidRPr="00435CBD" w:rsidRDefault="00435CBD" w:rsidP="007B643E">
      <w:pPr>
        <w:rPr>
          <w:b/>
          <w:bCs/>
          <w:sz w:val="44"/>
          <w:szCs w:val="44"/>
          <w:rtl/>
        </w:rPr>
      </w:pPr>
    </w:p>
    <w:p w:rsidR="00435CBD" w:rsidRDefault="00435CBD" w:rsidP="007B643E">
      <w:pPr>
        <w:rPr>
          <w:b/>
          <w:bCs/>
          <w:sz w:val="44"/>
          <w:szCs w:val="44"/>
          <w:rtl/>
        </w:rPr>
      </w:pPr>
    </w:p>
    <w:p w:rsidR="00435CBD" w:rsidRDefault="00435CBD" w:rsidP="007B643E">
      <w:pPr>
        <w:rPr>
          <w:b/>
          <w:bCs/>
          <w:sz w:val="44"/>
          <w:szCs w:val="44"/>
          <w:rtl/>
        </w:rPr>
      </w:pPr>
    </w:p>
    <w:p w:rsidR="00435CBD" w:rsidRDefault="00435CBD" w:rsidP="007B643E">
      <w:pPr>
        <w:rPr>
          <w:b/>
          <w:bCs/>
          <w:sz w:val="44"/>
          <w:szCs w:val="44"/>
          <w:rtl/>
        </w:rPr>
      </w:pPr>
    </w:p>
    <w:p w:rsidR="00435CBD" w:rsidRDefault="00435CBD" w:rsidP="007B643E">
      <w:pPr>
        <w:rPr>
          <w:b/>
          <w:bCs/>
          <w:sz w:val="44"/>
          <w:szCs w:val="44"/>
          <w:rtl/>
        </w:rPr>
      </w:pPr>
    </w:p>
    <w:p w:rsidR="00435CBD" w:rsidRDefault="00435CBD" w:rsidP="007B643E">
      <w:pPr>
        <w:rPr>
          <w:b/>
          <w:bCs/>
          <w:sz w:val="44"/>
          <w:szCs w:val="44"/>
          <w:rtl/>
        </w:rPr>
      </w:pPr>
    </w:p>
    <w:p w:rsidR="006A0810" w:rsidRDefault="007B643E" w:rsidP="007B643E">
      <w:pPr>
        <w:rPr>
          <w:b/>
          <w:bCs/>
          <w:sz w:val="44"/>
          <w:szCs w:val="44"/>
          <w:rtl/>
        </w:rPr>
      </w:pPr>
      <w:r w:rsidRPr="007B643E">
        <w:rPr>
          <w:rFonts w:hint="cs"/>
          <w:b/>
          <w:bCs/>
          <w:sz w:val="44"/>
          <w:szCs w:val="44"/>
          <w:rtl/>
        </w:rPr>
        <w:lastRenderedPageBreak/>
        <w:t xml:space="preserve">نتائج حرائق </w:t>
      </w:r>
      <w:proofErr w:type="gramStart"/>
      <w:r w:rsidRPr="007B643E">
        <w:rPr>
          <w:rFonts w:hint="cs"/>
          <w:b/>
          <w:bCs/>
          <w:sz w:val="44"/>
          <w:szCs w:val="44"/>
          <w:rtl/>
        </w:rPr>
        <w:t>الغابات</w:t>
      </w:r>
      <w:r w:rsidR="00460815">
        <w:rPr>
          <w:b/>
          <w:bCs/>
          <w:sz w:val="36"/>
          <w:szCs w:val="36"/>
        </w:rPr>
        <w:t>(</w:t>
      </w:r>
      <w:r w:rsidR="00460815" w:rsidRPr="00460815">
        <w:t xml:space="preserve"> </w:t>
      </w:r>
      <w:r w:rsidR="00460815" w:rsidRPr="00460815">
        <w:rPr>
          <w:b/>
          <w:bCs/>
          <w:sz w:val="44"/>
          <w:szCs w:val="44"/>
        </w:rPr>
        <w:t>results</w:t>
      </w:r>
      <w:proofErr w:type="gramEnd"/>
      <w:r w:rsidR="00460815" w:rsidRPr="00460815">
        <w:rPr>
          <w:b/>
          <w:bCs/>
          <w:sz w:val="44"/>
          <w:szCs w:val="44"/>
        </w:rPr>
        <w:t xml:space="preserve"> of forest fires</w:t>
      </w:r>
      <w:r w:rsidR="00460815">
        <w:rPr>
          <w:b/>
          <w:bCs/>
          <w:sz w:val="44"/>
          <w:szCs w:val="44"/>
        </w:rPr>
        <w:t>)</w:t>
      </w:r>
    </w:p>
    <w:p w:rsidR="00AC1F51" w:rsidRPr="00AA1197" w:rsidRDefault="00FA12B6" w:rsidP="00AC1F51">
      <w:pPr>
        <w:rPr>
          <w:sz w:val="36"/>
          <w:szCs w:val="36"/>
          <w:rtl/>
        </w:rPr>
      </w:pPr>
      <w:r>
        <w:rPr>
          <w:noProof/>
          <w:sz w:val="36"/>
          <w:szCs w:val="36"/>
          <w:rtl/>
        </w:rPr>
        <w:drawing>
          <wp:anchor distT="0" distB="0" distL="114300" distR="114300" simplePos="0" relativeHeight="251691008" behindDoc="1" locked="0" layoutInCell="1" allowOverlap="1" wp14:anchorId="60CDDB6A" wp14:editId="54675A08">
            <wp:simplePos x="0" y="0"/>
            <wp:positionH relativeFrom="margin">
              <wp:align>left</wp:align>
            </wp:positionH>
            <wp:positionV relativeFrom="paragraph">
              <wp:posOffset>10574</wp:posOffset>
            </wp:positionV>
            <wp:extent cx="2086610" cy="993775"/>
            <wp:effectExtent l="0" t="0" r="8890" b="0"/>
            <wp:wrapTight wrapText="bothSides">
              <wp:wrapPolygon edited="0">
                <wp:start x="0" y="0"/>
                <wp:lineTo x="0" y="21117"/>
                <wp:lineTo x="21495" y="21117"/>
                <wp:lineTo x="21495" y="0"/>
                <wp:lineTo x="0" y="0"/>
              </wp:wrapPolygon>
            </wp:wrapTight>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آثار_حرائق_الغابات.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6610" cy="993775"/>
                    </a:xfrm>
                    <a:prstGeom prst="rect">
                      <a:avLst/>
                    </a:prstGeom>
                  </pic:spPr>
                </pic:pic>
              </a:graphicData>
            </a:graphic>
            <wp14:sizeRelH relativeFrom="page">
              <wp14:pctWidth>0</wp14:pctWidth>
            </wp14:sizeRelH>
            <wp14:sizeRelV relativeFrom="page">
              <wp14:pctHeight>0</wp14:pctHeight>
            </wp14:sizeRelV>
          </wp:anchor>
        </w:drawing>
      </w:r>
      <w:r w:rsidR="003042D8">
        <w:rPr>
          <w:rFonts w:cs="Arial" w:hint="cs"/>
          <w:sz w:val="36"/>
          <w:szCs w:val="36"/>
          <w:rtl/>
        </w:rPr>
        <w:t xml:space="preserve">   </w:t>
      </w:r>
      <w:r w:rsidR="00AC1F51" w:rsidRPr="00AA1197">
        <w:rPr>
          <w:rFonts w:cs="Arial"/>
          <w:sz w:val="36"/>
          <w:szCs w:val="36"/>
          <w:rtl/>
        </w:rPr>
        <w:t>تؤدي حرائق الغابات إلى تدمير الأنظمة البيئية التي تعيش بداخلها با</w:t>
      </w:r>
      <w:r w:rsidR="00AC1F51">
        <w:rPr>
          <w:rFonts w:cs="Arial"/>
          <w:sz w:val="36"/>
          <w:szCs w:val="36"/>
          <w:rtl/>
        </w:rPr>
        <w:t>لكامل، حيث لا يتبق سوى الرماد</w:t>
      </w:r>
      <w:r w:rsidR="00AC1F51">
        <w:rPr>
          <w:rFonts w:cs="Arial" w:hint="cs"/>
          <w:sz w:val="36"/>
          <w:szCs w:val="36"/>
          <w:rtl/>
        </w:rPr>
        <w:t>،</w:t>
      </w:r>
      <w:r w:rsidR="00AC1F51">
        <w:rPr>
          <w:rFonts w:cs="Arial"/>
          <w:sz w:val="36"/>
          <w:szCs w:val="36"/>
          <w:rtl/>
        </w:rPr>
        <w:t xml:space="preserve"> و</w:t>
      </w:r>
      <w:r w:rsidR="00AC1F51" w:rsidRPr="00AA1197">
        <w:rPr>
          <w:rFonts w:cs="Arial"/>
          <w:sz w:val="36"/>
          <w:szCs w:val="36"/>
          <w:rtl/>
        </w:rPr>
        <w:t>تؤدي إلى موت الكائن</w:t>
      </w:r>
      <w:r w:rsidR="00AC1F51">
        <w:rPr>
          <w:rFonts w:cs="Arial"/>
          <w:sz w:val="36"/>
          <w:szCs w:val="36"/>
          <w:rtl/>
        </w:rPr>
        <w:t>ات الحية بداخلها</w:t>
      </w:r>
      <w:r w:rsidR="00AC1F51">
        <w:rPr>
          <w:rFonts w:cs="Arial" w:hint="cs"/>
          <w:sz w:val="36"/>
          <w:szCs w:val="36"/>
          <w:rtl/>
        </w:rPr>
        <w:t>،</w:t>
      </w:r>
      <w:r w:rsidR="00AC1F51">
        <w:rPr>
          <w:rFonts w:cs="Arial"/>
          <w:sz w:val="36"/>
          <w:szCs w:val="36"/>
          <w:rtl/>
        </w:rPr>
        <w:t xml:space="preserve"> وهجرتها إلى أماكن أخرى</w:t>
      </w:r>
      <w:r w:rsidR="00AC1F51">
        <w:rPr>
          <w:rFonts w:cs="Arial" w:hint="cs"/>
          <w:sz w:val="36"/>
          <w:szCs w:val="36"/>
          <w:rtl/>
        </w:rPr>
        <w:t>،</w:t>
      </w:r>
      <w:r w:rsidR="00AC1F51" w:rsidRPr="00AA1197">
        <w:rPr>
          <w:rFonts w:cs="Arial"/>
          <w:sz w:val="36"/>
          <w:szCs w:val="36"/>
          <w:rtl/>
        </w:rPr>
        <w:t xml:space="preserve"> وكذلك تؤدي حرائق الغابات إلى فقدان العديد من الأخشاب القيّمة التي تصل أعمارها إلى مئات السنين مما يؤدي إلى الخسائر المادية الكبيرة للدول التي تحتويها بسبب أهمية الأخشاب في صناعة العديد من المواد الخام.</w:t>
      </w:r>
    </w:p>
    <w:p w:rsidR="007B643E" w:rsidRDefault="003042D8" w:rsidP="00AC1F51">
      <w:pPr>
        <w:rPr>
          <w:b/>
          <w:bCs/>
          <w:sz w:val="36"/>
          <w:szCs w:val="36"/>
          <w:rtl/>
        </w:rPr>
      </w:pPr>
      <w:r>
        <w:rPr>
          <w:rFonts w:cs="Arial" w:hint="cs"/>
          <w:sz w:val="36"/>
          <w:szCs w:val="36"/>
          <w:rtl/>
        </w:rPr>
        <w:t xml:space="preserve">   </w:t>
      </w:r>
      <w:r w:rsidR="00AC1F51" w:rsidRPr="00AA1197">
        <w:rPr>
          <w:rFonts w:cs="Arial"/>
          <w:sz w:val="36"/>
          <w:szCs w:val="36"/>
          <w:rtl/>
        </w:rPr>
        <w:t>كما تشكل حرائق الغابات عامل كبير من عوامل الزحف الصحراوي للقارات، حيث تمثل الغابات موانع لزحف الكثبان الرملية تمثل العديد من مصادر التربة الخصبة، وكذلك تتسبب الحرائق في تدمير العديد من المناطق السكنية المجاورة للغابات.</w:t>
      </w:r>
    </w:p>
    <w:p w:rsidR="00AC1F51" w:rsidRDefault="00AC1F51" w:rsidP="00AC1F51">
      <w:pPr>
        <w:rPr>
          <w:b/>
          <w:bCs/>
          <w:sz w:val="44"/>
          <w:szCs w:val="44"/>
          <w:rtl/>
        </w:rPr>
      </w:pPr>
      <w:r w:rsidRPr="00AC1F51">
        <w:rPr>
          <w:rFonts w:hint="cs"/>
          <w:b/>
          <w:bCs/>
          <w:sz w:val="44"/>
          <w:szCs w:val="44"/>
          <w:rtl/>
        </w:rPr>
        <w:t>الحلول</w:t>
      </w:r>
      <w:r w:rsidR="00E02077">
        <w:rPr>
          <w:rFonts w:hint="cs"/>
          <w:b/>
          <w:bCs/>
          <w:sz w:val="44"/>
          <w:szCs w:val="44"/>
          <w:rtl/>
        </w:rPr>
        <w:t xml:space="preserve"> المقترحة للحد من حرائق الغابات</w:t>
      </w:r>
    </w:p>
    <w:p w:rsidR="00460815" w:rsidRPr="00460815" w:rsidRDefault="00460815" w:rsidP="00460815">
      <w:pPr>
        <w:jc w:val="right"/>
        <w:rPr>
          <w:b/>
          <w:bCs/>
          <w:sz w:val="44"/>
          <w:szCs w:val="44"/>
          <w:rtl/>
        </w:rPr>
      </w:pPr>
      <w:r w:rsidRPr="00460815">
        <w:rPr>
          <w:b/>
          <w:bCs/>
          <w:sz w:val="44"/>
          <w:szCs w:val="44"/>
        </w:rPr>
        <w:t>Proposed solutions to reduce forest fires</w:t>
      </w:r>
    </w:p>
    <w:p w:rsidR="00AC1F51" w:rsidRDefault="003042D8" w:rsidP="00AC1F51">
      <w:pPr>
        <w:rPr>
          <w:b/>
          <w:bCs/>
          <w:sz w:val="44"/>
          <w:szCs w:val="44"/>
          <w:rtl/>
        </w:rPr>
      </w:pPr>
      <w:r>
        <w:rPr>
          <w:rFonts w:cs="Arial" w:hint="cs"/>
          <w:sz w:val="36"/>
          <w:szCs w:val="36"/>
          <w:rtl/>
        </w:rPr>
        <w:t xml:space="preserve">   </w:t>
      </w:r>
      <w:r w:rsidR="004A6806" w:rsidRPr="00AA1197">
        <w:rPr>
          <w:rFonts w:cs="Arial"/>
          <w:sz w:val="36"/>
          <w:szCs w:val="36"/>
          <w:rtl/>
        </w:rPr>
        <w:t>تسعى معظم الدول بالتعاون مع هيئات مكافحة الكوارث الطبيعية والأمم الم</w:t>
      </w:r>
      <w:r w:rsidR="004A6806">
        <w:rPr>
          <w:rFonts w:cs="Arial"/>
          <w:sz w:val="36"/>
          <w:szCs w:val="36"/>
          <w:rtl/>
        </w:rPr>
        <w:t>تحدة إلى مقاومة حرائق الغابات و</w:t>
      </w:r>
      <w:r w:rsidR="004A6806" w:rsidRPr="00AA1197">
        <w:rPr>
          <w:rFonts w:cs="Arial"/>
          <w:sz w:val="36"/>
          <w:szCs w:val="36"/>
          <w:rtl/>
        </w:rPr>
        <w:t>الحد من انتشارها، كما يحدث في بعض الدول بهدف زيادة مساحة الأرا</w:t>
      </w:r>
      <w:r w:rsidR="004A6806">
        <w:rPr>
          <w:rFonts w:cs="Arial"/>
          <w:sz w:val="36"/>
          <w:szCs w:val="36"/>
          <w:rtl/>
        </w:rPr>
        <w:t>ضي الزراعية للحصول على المحاصيل</w:t>
      </w:r>
      <w:r w:rsidR="004A6806">
        <w:rPr>
          <w:rFonts w:cs="Arial" w:hint="cs"/>
          <w:sz w:val="36"/>
          <w:szCs w:val="36"/>
          <w:rtl/>
        </w:rPr>
        <w:t>،</w:t>
      </w:r>
      <w:r w:rsidR="004A6806" w:rsidRPr="00AA1197">
        <w:rPr>
          <w:rFonts w:cs="Arial"/>
          <w:sz w:val="36"/>
          <w:szCs w:val="36"/>
          <w:rtl/>
        </w:rPr>
        <w:t xml:space="preserve"> ومن وسائل مكافحة حرائق الغابات لدى الدول المتقدمة، وحدات التدخل السريع للمساعدة في إطفاء حرائق الغابات، حيث تعتمد هذه الوحدات على العديد من الوسائل لإطفاء الحرائق مثل</w:t>
      </w:r>
      <w:r w:rsidR="004A6806">
        <w:rPr>
          <w:rFonts w:cs="Arial" w:hint="cs"/>
          <w:sz w:val="36"/>
          <w:szCs w:val="36"/>
          <w:rtl/>
        </w:rPr>
        <w:t>:</w:t>
      </w:r>
      <w:r w:rsidR="004A6806" w:rsidRPr="00AA1197">
        <w:rPr>
          <w:rFonts w:cs="Arial"/>
          <w:sz w:val="36"/>
          <w:szCs w:val="36"/>
          <w:rtl/>
        </w:rPr>
        <w:t xml:space="preserve"> استخدام المواد المضادة للنيران، وهي عبارة عن أملاح غير سامة لمقاومة النيران؛ إلى جانب استخدام المياه و تعتمد أيضا على طائرات مجهزة بمواد للإطفاء، ومعدات الحفر التي تستخدم في إزالة أجزاء من الغابة للحد من انتشار الحريق، وأيضًا من وسائل إيقاف الحرائق إشعال فرق الإطفاء لبعض الحرائق الصغيرة في طريق الحرائق لتعترض طريق انتشارها.</w:t>
      </w:r>
    </w:p>
    <w:p w:rsidR="00E90148" w:rsidRDefault="00E90148" w:rsidP="00E90148">
      <w:pPr>
        <w:rPr>
          <w:rFonts w:cs="Arial"/>
          <w:sz w:val="36"/>
          <w:szCs w:val="36"/>
          <w:rtl/>
        </w:rPr>
      </w:pPr>
      <w:r>
        <w:rPr>
          <w:rFonts w:hint="cs"/>
          <w:b/>
          <w:bCs/>
          <w:sz w:val="44"/>
          <w:szCs w:val="44"/>
          <w:rtl/>
        </w:rPr>
        <w:t xml:space="preserve">   </w:t>
      </w:r>
      <w:r w:rsidRPr="005D7599">
        <w:rPr>
          <w:rFonts w:cs="Arial"/>
          <w:sz w:val="36"/>
          <w:szCs w:val="36"/>
          <w:rtl/>
        </w:rPr>
        <w:t xml:space="preserve">ومن أهم </w:t>
      </w:r>
      <w:r>
        <w:rPr>
          <w:rFonts w:cs="Arial" w:hint="cs"/>
          <w:sz w:val="36"/>
          <w:szCs w:val="36"/>
          <w:rtl/>
        </w:rPr>
        <w:t>الحلول أيضًا:</w:t>
      </w:r>
    </w:p>
    <w:p w:rsidR="00E90148" w:rsidRPr="00E90148" w:rsidRDefault="00E90148" w:rsidP="00E90148">
      <w:pPr>
        <w:pStyle w:val="a3"/>
        <w:numPr>
          <w:ilvl w:val="0"/>
          <w:numId w:val="2"/>
        </w:numPr>
        <w:rPr>
          <w:b/>
          <w:bCs/>
          <w:sz w:val="44"/>
          <w:szCs w:val="44"/>
        </w:rPr>
      </w:pPr>
      <w:r w:rsidRPr="00E90148">
        <w:rPr>
          <w:rFonts w:cs="Arial"/>
          <w:sz w:val="36"/>
          <w:szCs w:val="36"/>
          <w:rtl/>
        </w:rPr>
        <w:t>إطفاء النار في المخيمات عند انتهاء استعمالها.</w:t>
      </w:r>
    </w:p>
    <w:p w:rsidR="00E90148" w:rsidRPr="00E90148" w:rsidRDefault="00E90148" w:rsidP="00E90148">
      <w:pPr>
        <w:pStyle w:val="a3"/>
        <w:numPr>
          <w:ilvl w:val="0"/>
          <w:numId w:val="2"/>
        </w:numPr>
        <w:rPr>
          <w:b/>
          <w:bCs/>
          <w:sz w:val="44"/>
          <w:szCs w:val="44"/>
        </w:rPr>
      </w:pPr>
      <w:r w:rsidRPr="00E90148">
        <w:rPr>
          <w:rFonts w:cs="Arial"/>
          <w:sz w:val="36"/>
          <w:szCs w:val="36"/>
          <w:rtl/>
        </w:rPr>
        <w:t xml:space="preserve"> تجنب رمي أعقاب السجائر من نافذة السيارة.</w:t>
      </w:r>
    </w:p>
    <w:p w:rsidR="00E90148" w:rsidRPr="00E90148" w:rsidRDefault="00E90148" w:rsidP="00E90148">
      <w:pPr>
        <w:pStyle w:val="a3"/>
        <w:numPr>
          <w:ilvl w:val="0"/>
          <w:numId w:val="2"/>
        </w:numPr>
        <w:rPr>
          <w:b/>
          <w:bCs/>
          <w:sz w:val="44"/>
          <w:szCs w:val="44"/>
        </w:rPr>
      </w:pPr>
      <w:r w:rsidRPr="00E90148">
        <w:rPr>
          <w:rFonts w:cs="Arial"/>
          <w:sz w:val="36"/>
          <w:szCs w:val="36"/>
          <w:rtl/>
        </w:rPr>
        <w:t xml:space="preserve"> توخي الحذر عند استخدام السوائل سريعة الاشتعال.</w:t>
      </w:r>
    </w:p>
    <w:p w:rsidR="00E90148" w:rsidRPr="00E90148" w:rsidRDefault="00E90148" w:rsidP="00E90148">
      <w:pPr>
        <w:pStyle w:val="a3"/>
        <w:numPr>
          <w:ilvl w:val="0"/>
          <w:numId w:val="2"/>
        </w:numPr>
        <w:rPr>
          <w:b/>
          <w:bCs/>
          <w:sz w:val="44"/>
          <w:szCs w:val="44"/>
        </w:rPr>
      </w:pPr>
      <w:r w:rsidRPr="00E90148">
        <w:rPr>
          <w:rFonts w:cs="Arial"/>
          <w:sz w:val="36"/>
          <w:szCs w:val="36"/>
          <w:rtl/>
        </w:rPr>
        <w:t xml:space="preserve"> اتباع القوانين المحلية الخاصة بكيفية حرق القمامة. </w:t>
      </w:r>
    </w:p>
    <w:p w:rsidR="00E90148" w:rsidRPr="00E90148" w:rsidRDefault="00E90148" w:rsidP="00E90148">
      <w:pPr>
        <w:pStyle w:val="a3"/>
        <w:numPr>
          <w:ilvl w:val="0"/>
          <w:numId w:val="2"/>
        </w:numPr>
        <w:rPr>
          <w:b/>
          <w:bCs/>
          <w:sz w:val="44"/>
          <w:szCs w:val="44"/>
        </w:rPr>
      </w:pPr>
      <w:r w:rsidRPr="00E90148">
        <w:rPr>
          <w:rFonts w:cs="Arial"/>
          <w:sz w:val="36"/>
          <w:szCs w:val="36"/>
          <w:rtl/>
        </w:rPr>
        <w:t>استخدام الألعاب النارية فقط في الأماكن التي لا يوجد فيها أي أخشاب أو مواد قابلة للاشتعال.</w:t>
      </w:r>
    </w:p>
    <w:p w:rsidR="00E90148" w:rsidRPr="00E90148" w:rsidRDefault="008265AC" w:rsidP="00E90148">
      <w:pPr>
        <w:pStyle w:val="a3"/>
        <w:numPr>
          <w:ilvl w:val="0"/>
          <w:numId w:val="2"/>
        </w:numPr>
        <w:rPr>
          <w:b/>
          <w:bCs/>
          <w:sz w:val="44"/>
          <w:szCs w:val="44"/>
          <w:rtl/>
        </w:rPr>
      </w:pPr>
      <w:r>
        <w:rPr>
          <w:noProof/>
          <w:sz w:val="40"/>
          <w:szCs w:val="40"/>
          <w:rtl/>
        </w:rPr>
        <mc:AlternateContent>
          <mc:Choice Requires="wps">
            <w:drawing>
              <wp:anchor distT="0" distB="0" distL="114300" distR="114300" simplePos="0" relativeHeight="251667456" behindDoc="0" locked="0" layoutInCell="1" allowOverlap="1" wp14:anchorId="3370FAAF" wp14:editId="104DD083">
                <wp:simplePos x="0" y="0"/>
                <wp:positionH relativeFrom="margin">
                  <wp:posOffset>3112135</wp:posOffset>
                </wp:positionH>
                <wp:positionV relativeFrom="paragraph">
                  <wp:posOffset>293977</wp:posOffset>
                </wp:positionV>
                <wp:extent cx="422275" cy="394970"/>
                <wp:effectExtent l="0" t="0" r="0" b="5080"/>
                <wp:wrapNone/>
                <wp:docPr id="13" name="مربع نص 13"/>
                <wp:cNvGraphicFramePr/>
                <a:graphic xmlns:a="http://schemas.openxmlformats.org/drawingml/2006/main">
                  <a:graphicData uri="http://schemas.microsoft.com/office/word/2010/wordprocessingShape">
                    <wps:wsp>
                      <wps:cNvSpPr txBox="1"/>
                      <wps:spPr>
                        <a:xfrm>
                          <a:off x="0" y="0"/>
                          <a:ext cx="422275" cy="394970"/>
                        </a:xfrm>
                        <a:prstGeom prst="rect">
                          <a:avLst/>
                        </a:prstGeom>
                        <a:noFill/>
                        <a:ln w="6350">
                          <a:noFill/>
                        </a:ln>
                      </wps:spPr>
                      <wps:txbx>
                        <w:txbxContent>
                          <w:p w:rsidR="008265AC" w:rsidRPr="008265AC" w:rsidRDefault="008265AC" w:rsidP="008265AC">
                            <w:pPr>
                              <w:jc w:val="center"/>
                              <w:rPr>
                                <w:sz w:val="32"/>
                                <w:szCs w:val="32"/>
                              </w:rPr>
                            </w:pPr>
                            <w:r>
                              <w:rPr>
                                <w:rFonts w:hint="cs"/>
                                <w:sz w:val="32"/>
                                <w:szCs w:val="32"/>
                                <w:rtl/>
                              </w:rPr>
                              <w:t>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370FAAF" id="مربع نص 13" o:spid="_x0000_s1038" type="#_x0000_t202" style="position:absolute;left:0;text-align:left;margin-left:245.05pt;margin-top:23.15pt;width:33.25pt;height:31.1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" filled="f" stroked="f" strokeweight=".5pt">
                <v:textbox>
                  <w:txbxContent>
                    <w:p w:rsidR="008265AC" w:rsidRPr="008265AC" w:rsidRDefault="008265AC" w:rsidP="008265AC">
                      <w:pPr>
                        <w:jc w:val="center"/>
                        <w:rPr>
                          <w:sz w:val="32"/>
                          <w:szCs w:val="32"/>
                        </w:rPr>
                      </w:pPr>
                      <w:r>
                        <w:rPr>
                          <w:rFonts w:hint="cs"/>
                          <w:sz w:val="32"/>
                          <w:szCs w:val="32"/>
                          <w:rtl/>
                        </w:rPr>
                        <w:t>11</w:t>
                      </w:r>
                    </w:p>
                  </w:txbxContent>
                </v:textbox>
                <w10:wrap anchorx="margin"/>
              </v:shape>
            </w:pict>
          </mc:Fallback>
        </mc:AlternateContent>
      </w:r>
      <w:r w:rsidR="00E90148" w:rsidRPr="00E90148">
        <w:rPr>
          <w:rFonts w:cs="Arial"/>
          <w:sz w:val="36"/>
          <w:szCs w:val="36"/>
          <w:rtl/>
        </w:rPr>
        <w:t xml:space="preserve"> الإبلاغ على الفور في حال حدوث حرائق لا يُمكن السيطرة عليها.</w:t>
      </w:r>
    </w:p>
    <w:p w:rsidR="007B643E" w:rsidRPr="007B643E" w:rsidRDefault="007B643E" w:rsidP="007B643E">
      <w:pPr>
        <w:rPr>
          <w:sz w:val="44"/>
          <w:szCs w:val="44"/>
          <w:rtl/>
        </w:rPr>
      </w:pPr>
    </w:p>
    <w:p w:rsidR="00460815" w:rsidRDefault="00460815" w:rsidP="00460815">
      <w:pPr>
        <w:jc w:val="center"/>
        <w:rPr>
          <w:b/>
          <w:bCs/>
          <w:sz w:val="46"/>
          <w:szCs w:val="46"/>
          <w:rtl/>
        </w:rPr>
      </w:pPr>
    </w:p>
    <w:p w:rsidR="00460815" w:rsidRDefault="00460815" w:rsidP="00460815">
      <w:pPr>
        <w:jc w:val="center"/>
        <w:rPr>
          <w:b/>
          <w:bCs/>
          <w:sz w:val="46"/>
          <w:szCs w:val="46"/>
          <w:rtl/>
        </w:rPr>
      </w:pPr>
    </w:p>
    <w:p w:rsidR="00460815" w:rsidRDefault="00460815" w:rsidP="00460815">
      <w:pPr>
        <w:jc w:val="center"/>
        <w:rPr>
          <w:b/>
          <w:bCs/>
          <w:sz w:val="46"/>
          <w:szCs w:val="46"/>
          <w:rtl/>
        </w:rPr>
      </w:pPr>
    </w:p>
    <w:p w:rsidR="00460815" w:rsidRDefault="00460815" w:rsidP="00460815">
      <w:pPr>
        <w:jc w:val="center"/>
        <w:rPr>
          <w:b/>
          <w:bCs/>
          <w:sz w:val="46"/>
          <w:szCs w:val="46"/>
          <w:rtl/>
        </w:rPr>
      </w:pPr>
    </w:p>
    <w:p w:rsidR="00460815" w:rsidRDefault="00460815" w:rsidP="00460815">
      <w:pPr>
        <w:jc w:val="center"/>
        <w:rPr>
          <w:b/>
          <w:bCs/>
          <w:sz w:val="46"/>
          <w:szCs w:val="46"/>
          <w:rtl/>
        </w:rPr>
      </w:pPr>
    </w:p>
    <w:p w:rsidR="006A0810" w:rsidRPr="00460815" w:rsidRDefault="001E6BD2" w:rsidP="00460815">
      <w:pPr>
        <w:jc w:val="center"/>
        <w:rPr>
          <w:b/>
          <w:bCs/>
          <w:sz w:val="80"/>
          <w:szCs w:val="80"/>
          <w:rtl/>
        </w:rPr>
      </w:pPr>
      <w:r w:rsidRPr="00460815">
        <w:rPr>
          <w:rFonts w:hint="cs"/>
          <w:b/>
          <w:bCs/>
          <w:sz w:val="80"/>
          <w:szCs w:val="80"/>
          <w:rtl/>
        </w:rPr>
        <w:t>المحور الثالث</w:t>
      </w:r>
    </w:p>
    <w:p w:rsidR="00460815" w:rsidRDefault="00460815" w:rsidP="00460815">
      <w:pPr>
        <w:jc w:val="center"/>
        <w:rPr>
          <w:b/>
          <w:bCs/>
          <w:sz w:val="60"/>
          <w:szCs w:val="60"/>
          <w:rtl/>
        </w:rPr>
      </w:pPr>
      <w:r w:rsidRPr="00460815">
        <w:rPr>
          <w:rFonts w:hint="cs"/>
          <w:b/>
          <w:bCs/>
          <w:sz w:val="60"/>
          <w:szCs w:val="60"/>
          <w:rtl/>
        </w:rPr>
        <w:t>التلوث</w:t>
      </w:r>
    </w:p>
    <w:p w:rsidR="00460815" w:rsidRPr="00460815" w:rsidRDefault="00460815" w:rsidP="00460815">
      <w:pPr>
        <w:jc w:val="center"/>
        <w:rPr>
          <w:b/>
          <w:bCs/>
          <w:sz w:val="60"/>
          <w:szCs w:val="60"/>
          <w:rtl/>
        </w:rPr>
      </w:pPr>
      <w:r w:rsidRPr="00460815">
        <w:rPr>
          <w:b/>
          <w:bCs/>
          <w:sz w:val="60"/>
          <w:szCs w:val="60"/>
        </w:rPr>
        <w:t>pollution</w:t>
      </w:r>
    </w:p>
    <w:p w:rsidR="001E6BD2" w:rsidRPr="00D505A1" w:rsidRDefault="001E6BD2" w:rsidP="00254D45">
      <w:pPr>
        <w:jc w:val="center"/>
        <w:rPr>
          <w:b/>
          <w:bCs/>
          <w:sz w:val="46"/>
          <w:szCs w:val="46"/>
          <w:rtl/>
        </w:rPr>
      </w:pPr>
    </w:p>
    <w:p w:rsidR="00460815" w:rsidRDefault="00BE1A1B" w:rsidP="00BE1A1B">
      <w:pPr>
        <w:jc w:val="center"/>
        <w:rPr>
          <w:b/>
          <w:bCs/>
          <w:sz w:val="44"/>
          <w:szCs w:val="44"/>
          <w:rtl/>
        </w:rPr>
      </w:pPr>
      <w:r>
        <w:rPr>
          <w:b/>
          <w:bCs/>
          <w:noProof/>
          <w:sz w:val="44"/>
          <w:szCs w:val="44"/>
          <w:rtl/>
        </w:rPr>
        <w:drawing>
          <wp:anchor distT="0" distB="0" distL="114300" distR="114300" simplePos="0" relativeHeight="251692032" behindDoc="1" locked="0" layoutInCell="1" allowOverlap="1">
            <wp:simplePos x="0" y="0"/>
            <wp:positionH relativeFrom="margin">
              <wp:posOffset>1379220</wp:posOffset>
            </wp:positionH>
            <wp:positionV relativeFrom="paragraph">
              <wp:posOffset>5080</wp:posOffset>
            </wp:positionV>
            <wp:extent cx="3725545" cy="1971675"/>
            <wp:effectExtent l="0" t="0" r="8255" b="9525"/>
            <wp:wrapTight wrapText="bothSides">
              <wp:wrapPolygon edited="0">
                <wp:start x="0" y="0"/>
                <wp:lineTo x="0" y="21496"/>
                <wp:lineTo x="21537" y="21496"/>
                <wp:lineTo x="21537" y="0"/>
                <wp:lineTo x="0" y="0"/>
              </wp:wrapPolygon>
            </wp:wrapTight>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png"/>
                    <pic:cNvPicPr/>
                  </pic:nvPicPr>
                  <pic:blipFill>
                    <a:blip r:embed="rId28">
                      <a:extLst>
                        <a:ext uri="{28A0092B-C50C-407E-A947-70E740481C1C}">
                          <a14:useLocalDpi xmlns:a14="http://schemas.microsoft.com/office/drawing/2010/main" val="0"/>
                        </a:ext>
                      </a:extLst>
                    </a:blip>
                    <a:stretch>
                      <a:fillRect/>
                    </a:stretch>
                  </pic:blipFill>
                  <pic:spPr>
                    <a:xfrm>
                      <a:off x="0" y="0"/>
                      <a:ext cx="3725545" cy="1971675"/>
                    </a:xfrm>
                    <a:prstGeom prst="rect">
                      <a:avLst/>
                    </a:prstGeom>
                  </pic:spPr>
                </pic:pic>
              </a:graphicData>
            </a:graphic>
            <wp14:sizeRelH relativeFrom="page">
              <wp14:pctWidth>0</wp14:pctWidth>
            </wp14:sizeRelH>
            <wp14:sizeRelV relativeFrom="page">
              <wp14:pctHeight>0</wp14:pctHeight>
            </wp14:sizeRelV>
          </wp:anchor>
        </w:drawing>
      </w: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460815" w:rsidRDefault="00460815" w:rsidP="001E6BD2">
      <w:pPr>
        <w:rPr>
          <w:b/>
          <w:bCs/>
          <w:sz w:val="44"/>
          <w:szCs w:val="44"/>
          <w:rtl/>
        </w:rPr>
      </w:pPr>
    </w:p>
    <w:p w:rsidR="001E6BD2" w:rsidRDefault="00D65EA4" w:rsidP="00D65EA4">
      <w:pPr>
        <w:rPr>
          <w:b/>
          <w:bCs/>
          <w:sz w:val="44"/>
          <w:szCs w:val="44"/>
          <w:rtl/>
        </w:rPr>
      </w:pPr>
      <w:r>
        <w:rPr>
          <w:rFonts w:hint="cs"/>
          <w:b/>
          <w:bCs/>
          <w:sz w:val="44"/>
          <w:szCs w:val="44"/>
          <w:rtl/>
        </w:rPr>
        <w:lastRenderedPageBreak/>
        <w:t>تعريف التلوث</w:t>
      </w:r>
      <w:r w:rsidRPr="00D65EA4">
        <w:t xml:space="preserve"> </w:t>
      </w:r>
      <w:r w:rsidRPr="00D65EA4">
        <w:rPr>
          <w:b/>
          <w:bCs/>
          <w:sz w:val="44"/>
          <w:szCs w:val="44"/>
        </w:rPr>
        <w:t>Pollution definition</w:t>
      </w:r>
      <w:r>
        <w:rPr>
          <w:b/>
          <w:bCs/>
          <w:sz w:val="44"/>
          <w:szCs w:val="44"/>
        </w:rPr>
        <w:t>)</w:t>
      </w:r>
      <w:r w:rsidR="00460815">
        <w:rPr>
          <w:rFonts w:hint="cs"/>
          <w:b/>
          <w:bCs/>
          <w:sz w:val="44"/>
          <w:szCs w:val="44"/>
          <w:rtl/>
        </w:rPr>
        <w:t>)</w:t>
      </w:r>
    </w:p>
    <w:p w:rsidR="001E6BD2" w:rsidRDefault="003042D8" w:rsidP="001E6BD2">
      <w:pPr>
        <w:rPr>
          <w:b/>
          <w:bCs/>
          <w:sz w:val="44"/>
          <w:szCs w:val="44"/>
          <w:rtl/>
        </w:rPr>
      </w:pPr>
      <w:r>
        <w:rPr>
          <w:rFonts w:cs="Arial" w:hint="cs"/>
          <w:sz w:val="36"/>
          <w:szCs w:val="36"/>
          <w:rtl/>
        </w:rPr>
        <w:t xml:space="preserve">   </w:t>
      </w:r>
      <w:r w:rsidR="001E6BD2" w:rsidRPr="002561FA">
        <w:rPr>
          <w:rFonts w:cs="Arial"/>
          <w:sz w:val="36"/>
          <w:szCs w:val="36"/>
          <w:rtl/>
        </w:rPr>
        <w:t>يعرف التلوث بأنه إدخال الملوثات التي تسبب ت</w:t>
      </w:r>
      <w:r w:rsidR="001E6BD2">
        <w:rPr>
          <w:rFonts w:cs="Arial"/>
          <w:sz w:val="36"/>
          <w:szCs w:val="36"/>
          <w:rtl/>
        </w:rPr>
        <w:t>غيرًا سلبيًا في البيئة الطبيعية</w:t>
      </w:r>
      <w:r w:rsidR="001E6BD2">
        <w:rPr>
          <w:rFonts w:cs="Arial" w:hint="cs"/>
          <w:sz w:val="36"/>
          <w:szCs w:val="36"/>
          <w:rtl/>
        </w:rPr>
        <w:t>،</w:t>
      </w:r>
      <w:r w:rsidR="001E6BD2" w:rsidRPr="002561FA">
        <w:rPr>
          <w:rFonts w:cs="Arial"/>
          <w:sz w:val="36"/>
          <w:szCs w:val="36"/>
          <w:rtl/>
        </w:rPr>
        <w:t xml:space="preserve"> </w:t>
      </w:r>
      <w:r w:rsidR="001E6BD2">
        <w:rPr>
          <w:rFonts w:cs="Arial" w:hint="cs"/>
          <w:sz w:val="36"/>
          <w:szCs w:val="36"/>
          <w:rtl/>
        </w:rPr>
        <w:t>و</w:t>
      </w:r>
      <w:r w:rsidR="001E6BD2" w:rsidRPr="002561FA">
        <w:rPr>
          <w:rFonts w:cs="Arial"/>
          <w:sz w:val="36"/>
          <w:szCs w:val="36"/>
          <w:rtl/>
        </w:rPr>
        <w:t xml:space="preserve">قد يكون التلوث على شكل مادة (صلبة أو سائلة أو غازية) أو على شكل طاقة (مثل النشاط الإشعاعي أو الحرارة أو الضوضاء أو الضوء)، </w:t>
      </w:r>
      <w:r w:rsidR="001E6BD2">
        <w:rPr>
          <w:rFonts w:cs="Arial" w:hint="cs"/>
          <w:sz w:val="36"/>
          <w:szCs w:val="36"/>
          <w:rtl/>
        </w:rPr>
        <w:t>و</w:t>
      </w:r>
      <w:r w:rsidR="001E6BD2" w:rsidRPr="002561FA">
        <w:rPr>
          <w:rFonts w:cs="Arial"/>
          <w:sz w:val="36"/>
          <w:szCs w:val="36"/>
          <w:rtl/>
        </w:rPr>
        <w:t xml:space="preserve">الملوثات هي إما مواد </w:t>
      </w:r>
      <w:r w:rsidR="001E6BD2">
        <w:rPr>
          <w:rFonts w:cs="Arial" w:hint="cs"/>
          <w:sz w:val="36"/>
          <w:szCs w:val="36"/>
          <w:rtl/>
        </w:rPr>
        <w:t>أو</w:t>
      </w:r>
      <w:r w:rsidR="001E6BD2" w:rsidRPr="002561FA">
        <w:rPr>
          <w:rFonts w:cs="Arial"/>
          <w:sz w:val="36"/>
          <w:szCs w:val="36"/>
          <w:rtl/>
        </w:rPr>
        <w:t xml:space="preserve"> طاقات دخ</w:t>
      </w:r>
      <w:r w:rsidR="001E6BD2">
        <w:rPr>
          <w:rFonts w:cs="Arial"/>
          <w:sz w:val="36"/>
          <w:szCs w:val="36"/>
          <w:rtl/>
        </w:rPr>
        <w:t>يلة أو ملوثات متوفرة بشكل طبيعي</w:t>
      </w:r>
      <w:r w:rsidR="001E6BD2">
        <w:rPr>
          <w:rFonts w:cs="Arial" w:hint="cs"/>
          <w:sz w:val="36"/>
          <w:szCs w:val="36"/>
          <w:rtl/>
        </w:rPr>
        <w:t>،</w:t>
      </w:r>
      <w:r w:rsidR="001E6BD2" w:rsidRPr="002561FA">
        <w:rPr>
          <w:rFonts w:cs="Arial"/>
          <w:sz w:val="36"/>
          <w:szCs w:val="36"/>
          <w:rtl/>
        </w:rPr>
        <w:t xml:space="preserve"> </w:t>
      </w:r>
      <w:r w:rsidR="001E6BD2">
        <w:rPr>
          <w:rFonts w:cs="Arial" w:hint="cs"/>
          <w:sz w:val="36"/>
          <w:szCs w:val="36"/>
          <w:rtl/>
        </w:rPr>
        <w:t>و</w:t>
      </w:r>
      <w:r w:rsidR="001E6BD2" w:rsidRPr="002561FA">
        <w:rPr>
          <w:rFonts w:cs="Arial"/>
          <w:sz w:val="36"/>
          <w:szCs w:val="36"/>
          <w:rtl/>
        </w:rPr>
        <w:t>على الرغم من أن التلوث البيئي يمكن أن يكون ناتجًا عن حوادث طبيعية فإن كلمة «تلوث» تعني بشكل عام أن الملوثات لها مصدر بش</w:t>
      </w:r>
      <w:r w:rsidR="001E6BD2">
        <w:rPr>
          <w:rFonts w:cs="Arial"/>
          <w:sz w:val="36"/>
          <w:szCs w:val="36"/>
          <w:rtl/>
        </w:rPr>
        <w:t>ري، أي ناتجة عن الأنشطة البشرية</w:t>
      </w:r>
      <w:r w:rsidR="001E6BD2">
        <w:rPr>
          <w:rFonts w:cs="Arial" w:hint="cs"/>
          <w:sz w:val="36"/>
          <w:szCs w:val="36"/>
          <w:rtl/>
        </w:rPr>
        <w:t>،</w:t>
      </w:r>
      <w:r w:rsidR="001E6BD2" w:rsidRPr="002561FA">
        <w:rPr>
          <w:rFonts w:cs="Arial"/>
          <w:sz w:val="36"/>
          <w:szCs w:val="36"/>
          <w:rtl/>
        </w:rPr>
        <w:t xml:space="preserve"> يُصنف التلوث غالبًا إما من تلوث من مص</w:t>
      </w:r>
      <w:r w:rsidR="001E6BD2">
        <w:rPr>
          <w:rFonts w:cs="Arial"/>
          <w:sz w:val="36"/>
          <w:szCs w:val="36"/>
          <w:rtl/>
        </w:rPr>
        <w:t>در ثابت أو تلوث غير محدد المصدر</w:t>
      </w:r>
      <w:r w:rsidR="001E6BD2">
        <w:rPr>
          <w:rFonts w:cs="Arial" w:hint="cs"/>
          <w:sz w:val="36"/>
          <w:szCs w:val="36"/>
          <w:rtl/>
        </w:rPr>
        <w:t>،</w:t>
      </w:r>
      <w:r w:rsidR="001E6BD2" w:rsidRPr="002561FA">
        <w:rPr>
          <w:rFonts w:cs="Arial"/>
          <w:sz w:val="36"/>
          <w:szCs w:val="36"/>
          <w:rtl/>
        </w:rPr>
        <w:t xml:space="preserve"> </w:t>
      </w:r>
      <w:r w:rsidR="001E6BD2">
        <w:rPr>
          <w:rFonts w:cs="Arial" w:hint="cs"/>
          <w:sz w:val="36"/>
          <w:szCs w:val="36"/>
          <w:rtl/>
        </w:rPr>
        <w:t>و</w:t>
      </w:r>
      <w:r w:rsidR="001E6BD2" w:rsidRPr="002561FA">
        <w:rPr>
          <w:rFonts w:cs="Arial"/>
          <w:sz w:val="36"/>
          <w:szCs w:val="36"/>
          <w:rtl/>
        </w:rPr>
        <w:t>في عام 2015 قتل التلوث 9 ملايين شخص في جميع أنحاء العالم.</w:t>
      </w:r>
    </w:p>
    <w:p w:rsidR="001E6BD2" w:rsidRDefault="00460815" w:rsidP="001E6BD2">
      <w:pPr>
        <w:rPr>
          <w:b/>
          <w:bCs/>
          <w:sz w:val="44"/>
          <w:szCs w:val="44"/>
          <w:rtl/>
        </w:rPr>
      </w:pPr>
      <w:r>
        <w:rPr>
          <w:rFonts w:hint="cs"/>
          <w:b/>
          <w:bCs/>
          <w:sz w:val="44"/>
          <w:szCs w:val="44"/>
          <w:rtl/>
        </w:rPr>
        <w:t>مصادر التلوث</w:t>
      </w:r>
      <w:r w:rsidRPr="00460815">
        <w:t xml:space="preserve"> </w:t>
      </w:r>
      <w:r w:rsidRPr="00460815">
        <w:rPr>
          <w:b/>
          <w:bCs/>
          <w:sz w:val="44"/>
          <w:szCs w:val="44"/>
        </w:rPr>
        <w:t>Sources of pollution</w:t>
      </w:r>
      <w:r>
        <w:rPr>
          <w:b/>
          <w:bCs/>
          <w:sz w:val="44"/>
          <w:szCs w:val="44"/>
        </w:rPr>
        <w:t>)</w:t>
      </w:r>
      <w:r>
        <w:rPr>
          <w:rFonts w:hint="cs"/>
          <w:b/>
          <w:bCs/>
          <w:sz w:val="44"/>
          <w:szCs w:val="44"/>
          <w:rtl/>
        </w:rPr>
        <w:t>)</w:t>
      </w:r>
    </w:p>
    <w:p w:rsidR="001E6BD2" w:rsidRDefault="001E6BD2" w:rsidP="001E6BD2">
      <w:pPr>
        <w:rPr>
          <w:rFonts w:cs="Arial"/>
          <w:sz w:val="36"/>
          <w:szCs w:val="36"/>
          <w:rtl/>
        </w:rPr>
      </w:pPr>
      <w:r w:rsidRPr="002561FA">
        <w:rPr>
          <w:rFonts w:cs="Arial"/>
          <w:sz w:val="36"/>
          <w:szCs w:val="36"/>
          <w:rtl/>
        </w:rPr>
        <w:t>ينقسم التلوث استناداً إلى مصدره إلى نوعين</w:t>
      </w:r>
      <w:r>
        <w:rPr>
          <w:rFonts w:cs="Arial" w:hint="cs"/>
          <w:sz w:val="36"/>
          <w:szCs w:val="36"/>
          <w:rtl/>
        </w:rPr>
        <w:t xml:space="preserve"> وهي:</w:t>
      </w:r>
    </w:p>
    <w:p w:rsidR="001E6BD2" w:rsidRDefault="001E6BD2" w:rsidP="001E6BD2">
      <w:pPr>
        <w:pStyle w:val="a3"/>
        <w:numPr>
          <w:ilvl w:val="0"/>
          <w:numId w:val="5"/>
        </w:numPr>
        <w:rPr>
          <w:b/>
          <w:bCs/>
          <w:sz w:val="40"/>
          <w:szCs w:val="40"/>
        </w:rPr>
      </w:pPr>
      <w:r w:rsidRPr="001E6BD2">
        <w:rPr>
          <w:rFonts w:cs="Arial"/>
          <w:b/>
          <w:bCs/>
          <w:sz w:val="40"/>
          <w:szCs w:val="40"/>
          <w:rtl/>
        </w:rPr>
        <w:t>التلوث الطبيعي</w:t>
      </w:r>
    </w:p>
    <w:p w:rsidR="001E6BD2" w:rsidRDefault="001E6BD2" w:rsidP="009341B3">
      <w:pPr>
        <w:rPr>
          <w:sz w:val="36"/>
          <w:szCs w:val="36"/>
          <w:rtl/>
        </w:rPr>
      </w:pPr>
      <w:r>
        <w:rPr>
          <w:rFonts w:cs="Arial" w:hint="cs"/>
          <w:sz w:val="36"/>
          <w:szCs w:val="36"/>
          <w:rtl/>
        </w:rPr>
        <w:t xml:space="preserve">   </w:t>
      </w:r>
      <w:r w:rsidRPr="001E6BD2">
        <w:rPr>
          <w:rFonts w:cs="Arial"/>
          <w:sz w:val="36"/>
          <w:szCs w:val="36"/>
          <w:rtl/>
        </w:rPr>
        <w:t xml:space="preserve">هو التلوث الذي يعود مصدره إلى الظواهر الطبيعية التي تحدث من وقت لآخر كالبراكين، والصواعق، والعواصف التي قد تحمل معها كميات هائلة من الرمال والأتربة، وتتلف المزروعات والمحاصيل، </w:t>
      </w:r>
      <w:r>
        <w:rPr>
          <w:rFonts w:cs="Arial" w:hint="cs"/>
          <w:sz w:val="36"/>
          <w:szCs w:val="36"/>
          <w:rtl/>
        </w:rPr>
        <w:t>و</w:t>
      </w:r>
      <w:r w:rsidRPr="001E6BD2">
        <w:rPr>
          <w:rFonts w:cs="Arial"/>
          <w:sz w:val="36"/>
          <w:szCs w:val="36"/>
          <w:rtl/>
        </w:rPr>
        <w:t>يصعب مراقبة هذا النوع من التلوث أو التنبؤ به والسيطرة عليه تماماً، وهذا التلوث موجود منذ القدم دون أن يشكل ظاهرة مقلقة للإنسان.</w:t>
      </w:r>
    </w:p>
    <w:p w:rsidR="001E6BD2" w:rsidRDefault="001E6BD2" w:rsidP="001E6BD2">
      <w:pPr>
        <w:pStyle w:val="a3"/>
        <w:numPr>
          <w:ilvl w:val="0"/>
          <w:numId w:val="5"/>
        </w:numPr>
        <w:rPr>
          <w:b/>
          <w:bCs/>
          <w:sz w:val="44"/>
          <w:szCs w:val="44"/>
        </w:rPr>
      </w:pPr>
      <w:r w:rsidRPr="001E6BD2">
        <w:rPr>
          <w:rFonts w:cs="Arial"/>
          <w:b/>
          <w:bCs/>
          <w:sz w:val="40"/>
          <w:szCs w:val="40"/>
          <w:rtl/>
        </w:rPr>
        <w:t>التلوث الصناعي (البشري)</w:t>
      </w:r>
    </w:p>
    <w:p w:rsidR="009341B3" w:rsidRDefault="001E6BD2" w:rsidP="009341B3">
      <w:pPr>
        <w:rPr>
          <w:sz w:val="36"/>
          <w:szCs w:val="36"/>
          <w:rtl/>
        </w:rPr>
      </w:pPr>
      <w:r>
        <w:rPr>
          <w:rFonts w:cs="Arial" w:hint="cs"/>
          <w:sz w:val="36"/>
          <w:szCs w:val="36"/>
          <w:rtl/>
        </w:rPr>
        <w:t xml:space="preserve">   </w:t>
      </w:r>
      <w:r w:rsidRPr="001E6BD2">
        <w:rPr>
          <w:rFonts w:cs="Arial"/>
          <w:sz w:val="36"/>
          <w:szCs w:val="36"/>
          <w:rtl/>
        </w:rPr>
        <w:t>ينتج التلوث الصناعي من فعل الإنسان ونشاطه، ويجد مصدره في أنشطة الإنسان الصناعية والخدمية والترفيهية وغيرها، وفي استخداماته المتزايدة لمظاهر التقنية الحديثة ومبتكراتها المختلفة من المؤكد أن الأنشطة الصناعية مسؤولة تماماً عن حدوث مشكلة التلوث في العصر الحاضر، وبلوغها هذه الدرجة الخطيرة التي تهدد الحياة وبقاء الإنسان على سطح الأرض، ومن أهم مصادر التلوث الصناعي: صناعة التعدين والبلاستيك والبتروكيماويات والبناء ووسائط النقل والمبيدات الحشرية والحروب وغازات التبريد</w:t>
      </w:r>
      <w:r w:rsidR="009341B3">
        <w:rPr>
          <w:rFonts w:cs="Arial"/>
          <w:sz w:val="36"/>
          <w:szCs w:val="36"/>
          <w:rtl/>
        </w:rPr>
        <w:t xml:space="preserve"> وعوادم السيارات ومداخن المصانع</w:t>
      </w:r>
      <w:r w:rsidR="009341B3">
        <w:rPr>
          <w:rFonts w:cs="Arial" w:hint="cs"/>
          <w:sz w:val="36"/>
          <w:szCs w:val="36"/>
          <w:rtl/>
        </w:rPr>
        <w:t>،</w:t>
      </w:r>
      <w:r w:rsidR="009341B3" w:rsidRPr="009341B3">
        <w:rPr>
          <w:rFonts w:cs="Arial"/>
          <w:sz w:val="36"/>
          <w:szCs w:val="36"/>
          <w:rtl/>
        </w:rPr>
        <w:t xml:space="preserve"> </w:t>
      </w:r>
      <w:r w:rsidR="009341B3">
        <w:rPr>
          <w:rFonts w:cs="Arial" w:hint="cs"/>
          <w:sz w:val="36"/>
          <w:szCs w:val="36"/>
          <w:rtl/>
        </w:rPr>
        <w:t>و</w:t>
      </w:r>
      <w:r w:rsidR="009341B3" w:rsidRPr="002561FA">
        <w:rPr>
          <w:rFonts w:cs="Arial"/>
          <w:sz w:val="36"/>
          <w:szCs w:val="36"/>
          <w:rtl/>
        </w:rPr>
        <w:t>تعتمد شدة التلوث الصناعي على عدة عوامل ومنها: المنطقة التي تنبعث منها أو تُصرف فيها الملوثات الصناعية، الفترة الزمنية للتلوث، درجة تركيز المواد الملوثة، الخصائص الفيزيائية والكيميائية والحيوية للمواد الملوثة، القابلية للتحلل والاستيعاب في الوسط البيئي الذي تُوضع فيه، درجة السمية بالنسبة</w:t>
      </w:r>
      <w:r w:rsidR="00F3778E">
        <w:rPr>
          <w:rFonts w:cs="Arial"/>
          <w:sz w:val="36"/>
          <w:szCs w:val="36"/>
          <w:rtl/>
        </w:rPr>
        <w:t xml:space="preserve"> للإنسان والكائنات الحية الأخرى</w:t>
      </w:r>
      <w:r w:rsidR="00F3778E">
        <w:rPr>
          <w:rFonts w:cs="Arial" w:hint="cs"/>
          <w:sz w:val="36"/>
          <w:szCs w:val="36"/>
          <w:rtl/>
        </w:rPr>
        <w:t>،</w:t>
      </w:r>
      <w:r w:rsidR="009341B3" w:rsidRPr="002561FA">
        <w:rPr>
          <w:rFonts w:cs="Arial"/>
          <w:sz w:val="36"/>
          <w:szCs w:val="36"/>
          <w:rtl/>
        </w:rPr>
        <w:t xml:space="preserve"> كما ت</w:t>
      </w:r>
      <w:r w:rsidR="009341B3">
        <w:rPr>
          <w:rFonts w:cs="Arial" w:hint="cs"/>
          <w:sz w:val="36"/>
          <w:szCs w:val="36"/>
          <w:rtl/>
        </w:rPr>
        <w:t>ن</w:t>
      </w:r>
      <w:r w:rsidR="009341B3" w:rsidRPr="002561FA">
        <w:rPr>
          <w:rFonts w:cs="Arial"/>
          <w:sz w:val="36"/>
          <w:szCs w:val="36"/>
          <w:rtl/>
        </w:rPr>
        <w:t>قسم ال</w:t>
      </w:r>
      <w:r w:rsidR="009341B3">
        <w:rPr>
          <w:rFonts w:cs="Arial"/>
          <w:sz w:val="36"/>
          <w:szCs w:val="36"/>
          <w:rtl/>
        </w:rPr>
        <w:t>ملوثات الصناعية إلى ثلاثة أنواع</w:t>
      </w:r>
      <w:r w:rsidR="009341B3">
        <w:rPr>
          <w:rFonts w:cs="Arial" w:hint="cs"/>
          <w:sz w:val="36"/>
          <w:szCs w:val="36"/>
          <w:rtl/>
        </w:rPr>
        <w:t>...</w:t>
      </w:r>
    </w:p>
    <w:p w:rsidR="00254D45" w:rsidRDefault="00254D45" w:rsidP="009341B3">
      <w:pPr>
        <w:rPr>
          <w:sz w:val="36"/>
          <w:szCs w:val="36"/>
          <w:rtl/>
        </w:rPr>
      </w:pPr>
    </w:p>
    <w:p w:rsidR="00254D45" w:rsidRDefault="00DE7447" w:rsidP="009341B3">
      <w:pPr>
        <w:rPr>
          <w:sz w:val="36"/>
          <w:szCs w:val="36"/>
          <w:rtl/>
        </w:rPr>
      </w:pPr>
      <w:r>
        <w:rPr>
          <w:noProof/>
          <w:sz w:val="40"/>
          <w:szCs w:val="40"/>
          <w:rtl/>
        </w:rPr>
        <mc:AlternateContent>
          <mc:Choice Requires="wps">
            <w:drawing>
              <wp:anchor distT="0" distB="0" distL="114300" distR="114300" simplePos="0" relativeHeight="251668480" behindDoc="0" locked="0" layoutInCell="1" allowOverlap="1" wp14:anchorId="34FF990C" wp14:editId="4C9F3DAC">
                <wp:simplePos x="0" y="0"/>
                <wp:positionH relativeFrom="margin">
                  <wp:align>center</wp:align>
                </wp:positionH>
                <wp:positionV relativeFrom="paragraph">
                  <wp:posOffset>251990</wp:posOffset>
                </wp:positionV>
                <wp:extent cx="427885" cy="394970"/>
                <wp:effectExtent l="0" t="0" r="10795" b="24130"/>
                <wp:wrapNone/>
                <wp:docPr id="14" name="مربع نص 14"/>
                <wp:cNvGraphicFramePr/>
                <a:graphic xmlns:a="http://schemas.openxmlformats.org/drawingml/2006/main">
                  <a:graphicData uri="http://schemas.microsoft.com/office/word/2010/wordprocessingShape">
                    <wps:wsp>
                      <wps:cNvSpPr txBox="1"/>
                      <wps:spPr>
                        <a:xfrm>
                          <a:off x="0" y="0"/>
                          <a:ext cx="427885" cy="394970"/>
                        </a:xfrm>
                        <a:prstGeom prst="rect">
                          <a:avLst/>
                        </a:prstGeom>
                        <a:solidFill>
                          <a:schemeClr val="lt1"/>
                        </a:solidFill>
                        <a:ln w="6350">
                          <a:solidFill>
                            <a:schemeClr val="bg1"/>
                          </a:solidFill>
                        </a:ln>
                      </wps:spPr>
                      <wps:txbx>
                        <w:txbxContent>
                          <w:p w:rsidR="00DE7447" w:rsidRPr="00DE7447" w:rsidRDefault="00DE7447" w:rsidP="00DE7447">
                            <w:pPr>
                              <w:jc w:val="center"/>
                              <w:rPr>
                                <w:sz w:val="32"/>
                                <w:szCs w:val="32"/>
                              </w:rPr>
                            </w:pPr>
                            <w:r>
                              <w:rPr>
                                <w:rFonts w:hint="cs"/>
                                <w:sz w:val="32"/>
                                <w:szCs w:val="32"/>
                                <w:rtl/>
                              </w:rPr>
                              <w:t>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F990C" id="مربع نص 14" o:spid="_x0000_s1039" type="#_x0000_t202" style="position:absolute;left:0;text-align:left;margin-left:0;margin-top:19.85pt;width:33.7pt;height:31.1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" fillcolor="white [3201]" strokecolor="white [3212]" strokeweight=".5pt">
                <v:textbox>
                  <w:txbxContent>
                    <w:p w:rsidR="00DE7447" w:rsidRPr="00DE7447" w:rsidRDefault="00DE7447" w:rsidP="00DE7447">
                      <w:pPr>
                        <w:jc w:val="center"/>
                        <w:rPr>
                          <w:sz w:val="32"/>
                          <w:szCs w:val="32"/>
                        </w:rPr>
                      </w:pPr>
                      <w:r>
                        <w:rPr>
                          <w:rFonts w:hint="cs"/>
                          <w:sz w:val="32"/>
                          <w:szCs w:val="32"/>
                          <w:rtl/>
                        </w:rPr>
                        <w:t>13</w:t>
                      </w:r>
                    </w:p>
                  </w:txbxContent>
                </v:textbox>
                <w10:wrap anchorx="margin"/>
              </v:shape>
            </w:pict>
          </mc:Fallback>
        </mc:AlternateContent>
      </w:r>
    </w:p>
    <w:p w:rsidR="009341B3" w:rsidRPr="0064266F" w:rsidRDefault="009341B3" w:rsidP="0064266F">
      <w:pPr>
        <w:pStyle w:val="a3"/>
        <w:numPr>
          <w:ilvl w:val="0"/>
          <w:numId w:val="2"/>
        </w:numPr>
        <w:rPr>
          <w:sz w:val="36"/>
          <w:szCs w:val="36"/>
          <w:rtl/>
        </w:rPr>
      </w:pPr>
      <w:r w:rsidRPr="009341B3">
        <w:rPr>
          <w:rFonts w:cs="Arial"/>
          <w:sz w:val="36"/>
          <w:szCs w:val="36"/>
          <w:rtl/>
        </w:rPr>
        <w:lastRenderedPageBreak/>
        <w:t>ملوثات صلبة وهي تلك الملوثات الناجمة عن الع</w:t>
      </w:r>
      <w:r w:rsidR="00254D45">
        <w:rPr>
          <w:rFonts w:cs="Arial"/>
          <w:sz w:val="36"/>
          <w:szCs w:val="36"/>
          <w:rtl/>
        </w:rPr>
        <w:t>ديد من الصناعات كالأتربة الناتج</w:t>
      </w:r>
      <w:r w:rsidR="00254D45">
        <w:rPr>
          <w:rFonts w:cs="Arial" w:hint="cs"/>
          <w:sz w:val="36"/>
          <w:szCs w:val="36"/>
          <w:rtl/>
        </w:rPr>
        <w:t>ة</w:t>
      </w:r>
      <w:r w:rsidRPr="009341B3">
        <w:rPr>
          <w:rFonts w:cs="Arial"/>
          <w:sz w:val="36"/>
          <w:szCs w:val="36"/>
          <w:rtl/>
        </w:rPr>
        <w:t xml:space="preserve"> عن صناعة الإسمنت مثلاً.</w:t>
      </w:r>
    </w:p>
    <w:p w:rsidR="009341B3" w:rsidRPr="0064266F" w:rsidRDefault="009341B3" w:rsidP="0064266F">
      <w:pPr>
        <w:pStyle w:val="a3"/>
        <w:numPr>
          <w:ilvl w:val="0"/>
          <w:numId w:val="2"/>
        </w:numPr>
        <w:rPr>
          <w:sz w:val="36"/>
          <w:szCs w:val="36"/>
          <w:rtl/>
        </w:rPr>
      </w:pPr>
      <w:r w:rsidRPr="009341B3">
        <w:rPr>
          <w:rFonts w:cs="Arial"/>
          <w:sz w:val="36"/>
          <w:szCs w:val="36"/>
          <w:rtl/>
        </w:rPr>
        <w:t>ملوثات سائلة كمحاليل المواد الكيماوية التي تقذف بها المصانع في المجاري المائية.</w:t>
      </w:r>
    </w:p>
    <w:p w:rsidR="001E6BD2" w:rsidRPr="009341B3" w:rsidRDefault="00C02FDE" w:rsidP="009341B3">
      <w:pPr>
        <w:pStyle w:val="a3"/>
        <w:numPr>
          <w:ilvl w:val="0"/>
          <w:numId w:val="2"/>
        </w:numPr>
        <w:rPr>
          <w:sz w:val="36"/>
          <w:szCs w:val="36"/>
          <w:rtl/>
        </w:rPr>
      </w:pPr>
      <w:r>
        <w:rPr>
          <w:noProof/>
          <w:sz w:val="36"/>
          <w:szCs w:val="36"/>
          <w:rtl/>
        </w:rPr>
        <w:drawing>
          <wp:anchor distT="0" distB="0" distL="114300" distR="114300" simplePos="0" relativeHeight="251693056" behindDoc="1" locked="0" layoutInCell="1" allowOverlap="1" wp14:anchorId="2DF2CD87" wp14:editId="56C3771A">
            <wp:simplePos x="0" y="0"/>
            <wp:positionH relativeFrom="margin">
              <wp:posOffset>0</wp:posOffset>
            </wp:positionH>
            <wp:positionV relativeFrom="paragraph">
              <wp:posOffset>282575</wp:posOffset>
            </wp:positionV>
            <wp:extent cx="1203960" cy="746760"/>
            <wp:effectExtent l="0" t="0" r="0" b="0"/>
            <wp:wrapTight wrapText="bothSides">
              <wp:wrapPolygon edited="0">
                <wp:start x="0" y="0"/>
                <wp:lineTo x="0" y="20939"/>
                <wp:lineTo x="21190" y="20939"/>
                <wp:lineTo x="21190" y="0"/>
                <wp:lineTo x="0" y="0"/>
              </wp:wrapPolygon>
            </wp:wrapTight>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mog_in_the_centre_of_Moscow,_06.08.20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3960" cy="746760"/>
                    </a:xfrm>
                    <a:prstGeom prst="rect">
                      <a:avLst/>
                    </a:prstGeom>
                  </pic:spPr>
                </pic:pic>
              </a:graphicData>
            </a:graphic>
            <wp14:sizeRelH relativeFrom="page">
              <wp14:pctWidth>0</wp14:pctWidth>
            </wp14:sizeRelH>
            <wp14:sizeRelV relativeFrom="page">
              <wp14:pctHeight>0</wp14:pctHeight>
            </wp14:sizeRelV>
          </wp:anchor>
        </w:drawing>
      </w:r>
      <w:r w:rsidR="009341B3" w:rsidRPr="009341B3">
        <w:rPr>
          <w:rFonts w:cs="Arial"/>
          <w:sz w:val="36"/>
          <w:szCs w:val="36"/>
          <w:rtl/>
        </w:rPr>
        <w:t>ملوثات غازية كالغازات والأدخنة الضارة المتصاعدة من مداخن المصانع ومصافي تكرير النفط.</w:t>
      </w:r>
    </w:p>
    <w:p w:rsidR="001E6BD2" w:rsidRDefault="001E6BD2" w:rsidP="0064266F">
      <w:pPr>
        <w:rPr>
          <w:b/>
          <w:bCs/>
          <w:sz w:val="44"/>
          <w:szCs w:val="44"/>
          <w:rtl/>
        </w:rPr>
      </w:pPr>
      <w:r>
        <w:rPr>
          <w:rFonts w:hint="cs"/>
          <w:b/>
          <w:bCs/>
          <w:sz w:val="44"/>
          <w:szCs w:val="44"/>
          <w:rtl/>
        </w:rPr>
        <w:t>أشكال التلوث</w:t>
      </w:r>
      <w:r w:rsidR="00460815" w:rsidRPr="00460815">
        <w:t xml:space="preserve"> </w:t>
      </w:r>
      <w:r w:rsidR="00460815" w:rsidRPr="00460815">
        <w:rPr>
          <w:b/>
          <w:bCs/>
          <w:sz w:val="44"/>
          <w:szCs w:val="44"/>
        </w:rPr>
        <w:t>forms of pollution</w:t>
      </w:r>
      <w:r w:rsidR="00460815">
        <w:rPr>
          <w:b/>
          <w:bCs/>
          <w:sz w:val="44"/>
          <w:szCs w:val="44"/>
        </w:rPr>
        <w:t>)</w:t>
      </w:r>
      <w:r w:rsidR="00460815">
        <w:rPr>
          <w:rFonts w:hint="cs"/>
          <w:b/>
          <w:bCs/>
          <w:sz w:val="44"/>
          <w:szCs w:val="44"/>
          <w:rtl/>
        </w:rPr>
        <w:t>)</w:t>
      </w:r>
    </w:p>
    <w:p w:rsidR="009341B3" w:rsidRDefault="003042D8" w:rsidP="008B360F">
      <w:pPr>
        <w:rPr>
          <w:rFonts w:cs="Arial"/>
          <w:sz w:val="36"/>
          <w:szCs w:val="36"/>
          <w:rtl/>
        </w:rPr>
      </w:pPr>
      <w:r>
        <w:rPr>
          <w:rFonts w:cs="Arial" w:hint="cs"/>
          <w:sz w:val="36"/>
          <w:szCs w:val="36"/>
          <w:rtl/>
        </w:rPr>
        <w:t xml:space="preserve">   </w:t>
      </w:r>
      <w:r w:rsidR="001E6BD2" w:rsidRPr="002561FA">
        <w:rPr>
          <w:rFonts w:cs="Arial"/>
          <w:sz w:val="36"/>
          <w:szCs w:val="36"/>
          <w:rtl/>
        </w:rPr>
        <w:t>تشمل أشكال التلوث</w:t>
      </w:r>
      <w:r w:rsidR="001E6BD2">
        <w:rPr>
          <w:rFonts w:cs="Arial" w:hint="cs"/>
          <w:sz w:val="36"/>
          <w:szCs w:val="36"/>
          <w:rtl/>
        </w:rPr>
        <w:t xml:space="preserve"> </w:t>
      </w:r>
      <w:r w:rsidR="009341B3">
        <w:rPr>
          <w:rFonts w:cs="Arial" w:hint="cs"/>
          <w:sz w:val="36"/>
          <w:szCs w:val="36"/>
          <w:rtl/>
        </w:rPr>
        <w:t xml:space="preserve">مثل: </w:t>
      </w:r>
      <w:r w:rsidR="001E6BD2" w:rsidRPr="002561FA">
        <w:rPr>
          <w:rFonts w:cs="Arial"/>
          <w:sz w:val="36"/>
          <w:szCs w:val="36"/>
          <w:rtl/>
        </w:rPr>
        <w:t>تلوث الهواء، والتلوث الضوئي، وإلقاء القمامة، والتلوث الضوضائي، وتلوث البلاستيك، وتلوث التربة، والتلوث الإشعاعي، والتلوث الحرار</w:t>
      </w:r>
      <w:r w:rsidR="001E6BD2">
        <w:rPr>
          <w:rFonts w:cs="Arial"/>
          <w:sz w:val="36"/>
          <w:szCs w:val="36"/>
          <w:rtl/>
        </w:rPr>
        <w:t>ي، والتلوث البصري، وتلوث المياه</w:t>
      </w:r>
      <w:r w:rsidR="001E6BD2">
        <w:rPr>
          <w:rFonts w:cs="Arial" w:hint="cs"/>
          <w:sz w:val="36"/>
          <w:szCs w:val="36"/>
          <w:rtl/>
        </w:rPr>
        <w:t>، وسوف نذكر فيما يلي</w:t>
      </w:r>
      <w:r w:rsidR="008B360F">
        <w:rPr>
          <w:rFonts w:cs="Arial" w:hint="cs"/>
          <w:sz w:val="36"/>
          <w:szCs w:val="36"/>
          <w:rtl/>
        </w:rPr>
        <w:t xml:space="preserve"> تفصيل</w:t>
      </w:r>
      <w:r w:rsidR="001E6BD2">
        <w:rPr>
          <w:rFonts w:cs="Arial" w:hint="cs"/>
          <w:sz w:val="36"/>
          <w:szCs w:val="36"/>
          <w:rtl/>
        </w:rPr>
        <w:t xml:space="preserve"> </w:t>
      </w:r>
      <w:r w:rsidR="009341B3">
        <w:rPr>
          <w:rFonts w:hint="cs"/>
          <w:sz w:val="36"/>
          <w:szCs w:val="36"/>
          <w:rtl/>
        </w:rPr>
        <w:t>لبعض أشكال</w:t>
      </w:r>
      <w:r w:rsidR="008B360F">
        <w:rPr>
          <w:rFonts w:hint="cs"/>
          <w:sz w:val="36"/>
          <w:szCs w:val="36"/>
          <w:rtl/>
        </w:rPr>
        <w:t xml:space="preserve"> التلوث</w:t>
      </w:r>
      <w:r w:rsidR="009341B3" w:rsidRPr="002561FA">
        <w:rPr>
          <w:rFonts w:cs="Arial"/>
          <w:sz w:val="36"/>
          <w:szCs w:val="36"/>
          <w:rtl/>
        </w:rPr>
        <w:t>:</w:t>
      </w:r>
    </w:p>
    <w:p w:rsidR="009341B3" w:rsidRDefault="009341B3" w:rsidP="009341B3">
      <w:pPr>
        <w:pStyle w:val="a3"/>
        <w:numPr>
          <w:ilvl w:val="0"/>
          <w:numId w:val="2"/>
        </w:numPr>
        <w:rPr>
          <w:rFonts w:cs="Arial"/>
          <w:b/>
          <w:bCs/>
          <w:sz w:val="40"/>
          <w:szCs w:val="40"/>
        </w:rPr>
      </w:pPr>
      <w:r w:rsidRPr="009341B3">
        <w:rPr>
          <w:rFonts w:cs="Arial"/>
          <w:b/>
          <w:bCs/>
          <w:sz w:val="40"/>
          <w:szCs w:val="40"/>
          <w:rtl/>
        </w:rPr>
        <w:t>تلوث الهواء</w:t>
      </w:r>
    </w:p>
    <w:p w:rsidR="0064266F" w:rsidRDefault="00C02FDE" w:rsidP="0064266F">
      <w:pPr>
        <w:rPr>
          <w:sz w:val="36"/>
          <w:szCs w:val="36"/>
          <w:rtl/>
        </w:rPr>
      </w:pPr>
      <w:r>
        <w:rPr>
          <w:rFonts w:cs="Arial"/>
          <w:b/>
          <w:bCs/>
          <w:noProof/>
          <w:sz w:val="44"/>
          <w:szCs w:val="44"/>
          <w:rtl/>
        </w:rPr>
        <w:drawing>
          <wp:anchor distT="0" distB="0" distL="114300" distR="114300" simplePos="0" relativeHeight="251695104" behindDoc="1" locked="0" layoutInCell="1" allowOverlap="1" wp14:anchorId="41514C6E" wp14:editId="66EDE669">
            <wp:simplePos x="0" y="0"/>
            <wp:positionH relativeFrom="margin">
              <wp:posOffset>-38100</wp:posOffset>
            </wp:positionH>
            <wp:positionV relativeFrom="paragraph">
              <wp:posOffset>2021205</wp:posOffset>
            </wp:positionV>
            <wp:extent cx="1203960" cy="676275"/>
            <wp:effectExtent l="0" t="0" r="0" b="9525"/>
            <wp:wrapTight wrapText="bothSides">
              <wp:wrapPolygon edited="0">
                <wp:start x="0" y="0"/>
                <wp:lineTo x="0" y="21296"/>
                <wp:lineTo x="21190" y="21296"/>
                <wp:lineTo x="21190" y="0"/>
                <wp:lineTo x="0" y="0"/>
              </wp:wrapPolygon>
            </wp:wrapTight>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3960" cy="676275"/>
                    </a:xfrm>
                    <a:prstGeom prst="rect">
                      <a:avLst/>
                    </a:prstGeom>
                  </pic:spPr>
                </pic:pic>
              </a:graphicData>
            </a:graphic>
            <wp14:sizeRelH relativeFrom="page">
              <wp14:pctWidth>0</wp14:pctWidth>
            </wp14:sizeRelH>
            <wp14:sizeRelV relativeFrom="page">
              <wp14:pctHeight>0</wp14:pctHeight>
            </wp14:sizeRelV>
          </wp:anchor>
        </w:drawing>
      </w:r>
      <w:r w:rsidR="003042D8">
        <w:rPr>
          <w:rFonts w:cs="Arial" w:hint="cs"/>
          <w:sz w:val="36"/>
          <w:szCs w:val="36"/>
          <w:rtl/>
        </w:rPr>
        <w:t xml:space="preserve">   </w:t>
      </w:r>
      <w:r w:rsidR="009341B3" w:rsidRPr="002561FA">
        <w:rPr>
          <w:rFonts w:cs="Arial"/>
          <w:sz w:val="36"/>
          <w:szCs w:val="36"/>
          <w:rtl/>
        </w:rPr>
        <w:t>ويحدث عند إطلاق المواد الكيم</w:t>
      </w:r>
      <w:r w:rsidR="008B360F">
        <w:rPr>
          <w:rFonts w:cs="Arial"/>
          <w:sz w:val="36"/>
          <w:szCs w:val="36"/>
          <w:rtl/>
        </w:rPr>
        <w:t>يائية والجسيمات في الغلاف الجوي</w:t>
      </w:r>
      <w:r w:rsidR="008B360F">
        <w:rPr>
          <w:rFonts w:cs="Arial" w:hint="cs"/>
          <w:sz w:val="36"/>
          <w:szCs w:val="36"/>
          <w:rtl/>
        </w:rPr>
        <w:t>،</w:t>
      </w:r>
      <w:r w:rsidR="009341B3" w:rsidRPr="002561FA">
        <w:rPr>
          <w:rFonts w:cs="Arial"/>
          <w:sz w:val="36"/>
          <w:szCs w:val="36"/>
          <w:rtl/>
        </w:rPr>
        <w:t xml:space="preserve"> تشمل الملوثات الغازية الشائعة أول أكسيد الكربون وثاني أكسيد الكبريت ومركبات </w:t>
      </w:r>
      <w:proofErr w:type="spellStart"/>
      <w:r w:rsidR="009341B3" w:rsidRPr="002561FA">
        <w:rPr>
          <w:rFonts w:cs="Arial"/>
          <w:sz w:val="36"/>
          <w:szCs w:val="36"/>
          <w:rtl/>
        </w:rPr>
        <w:t>الكلوروفلوروكربون</w:t>
      </w:r>
      <w:proofErr w:type="spellEnd"/>
      <w:r w:rsidR="009341B3" w:rsidRPr="002561FA">
        <w:rPr>
          <w:rFonts w:cs="Arial"/>
          <w:sz w:val="36"/>
          <w:szCs w:val="36"/>
          <w:rtl/>
        </w:rPr>
        <w:t xml:space="preserve"> وأكاسيد النيتروجين التي تنتجها المصانع وال</w:t>
      </w:r>
      <w:r w:rsidR="009341B3">
        <w:rPr>
          <w:rFonts w:cs="Arial"/>
          <w:sz w:val="36"/>
          <w:szCs w:val="36"/>
          <w:rtl/>
        </w:rPr>
        <w:t>سيارات</w:t>
      </w:r>
      <w:r w:rsidR="009341B3">
        <w:rPr>
          <w:rFonts w:cs="Arial" w:hint="cs"/>
          <w:sz w:val="36"/>
          <w:szCs w:val="36"/>
          <w:rtl/>
        </w:rPr>
        <w:t>،</w:t>
      </w:r>
      <w:r w:rsidR="0064266F" w:rsidRPr="0064266F">
        <w:rPr>
          <w:rFonts w:cs="Arial"/>
          <w:sz w:val="36"/>
          <w:szCs w:val="36"/>
          <w:rtl/>
        </w:rPr>
        <w:t xml:space="preserve"> </w:t>
      </w:r>
      <w:r w:rsidR="0064266F">
        <w:rPr>
          <w:rFonts w:cs="Arial" w:hint="cs"/>
          <w:sz w:val="36"/>
          <w:szCs w:val="36"/>
          <w:rtl/>
        </w:rPr>
        <w:t>و</w:t>
      </w:r>
      <w:r w:rsidR="0064266F" w:rsidRPr="002561FA">
        <w:rPr>
          <w:rFonts w:cs="Arial"/>
          <w:sz w:val="36"/>
          <w:szCs w:val="36"/>
          <w:rtl/>
        </w:rPr>
        <w:t>يشكل تلوث الهواء خطرًا جسيمًا على صحة الإنسان</w:t>
      </w:r>
      <w:r w:rsidR="0064266F">
        <w:rPr>
          <w:rFonts w:cs="Arial" w:hint="cs"/>
          <w:sz w:val="36"/>
          <w:szCs w:val="36"/>
          <w:rtl/>
        </w:rPr>
        <w:t xml:space="preserve"> والحيوان</w:t>
      </w:r>
      <w:r w:rsidR="0064266F" w:rsidRPr="002561FA">
        <w:rPr>
          <w:rFonts w:cs="Arial"/>
          <w:sz w:val="36"/>
          <w:szCs w:val="36"/>
          <w:rtl/>
        </w:rPr>
        <w:t xml:space="preserve"> في جميع أنحاء العالم، </w:t>
      </w:r>
      <w:proofErr w:type="spellStart"/>
      <w:r w:rsidR="0064266F" w:rsidRPr="002561FA">
        <w:rPr>
          <w:rFonts w:cs="Arial"/>
          <w:sz w:val="36"/>
          <w:szCs w:val="36"/>
          <w:rtl/>
        </w:rPr>
        <w:t>بناءًا</w:t>
      </w:r>
      <w:proofErr w:type="spellEnd"/>
      <w:r w:rsidR="0064266F" w:rsidRPr="002561FA">
        <w:rPr>
          <w:rFonts w:cs="Arial"/>
          <w:sz w:val="36"/>
          <w:szCs w:val="36"/>
          <w:rtl/>
        </w:rPr>
        <w:t xml:space="preserve"> على التقييم البيئي الصادر عن برنامج البيئة التابع للأمم المتحدة </w:t>
      </w:r>
      <w:r w:rsidR="0064266F">
        <w:rPr>
          <w:rFonts w:cs="Arial"/>
          <w:sz w:val="36"/>
          <w:szCs w:val="36"/>
        </w:rPr>
        <w:t>(</w:t>
      </w:r>
      <w:r w:rsidR="0064266F" w:rsidRPr="002561FA">
        <w:rPr>
          <w:sz w:val="36"/>
          <w:szCs w:val="36"/>
        </w:rPr>
        <w:t>UNDP)</w:t>
      </w:r>
      <w:r w:rsidR="0064266F" w:rsidRPr="002561FA">
        <w:rPr>
          <w:rFonts w:cs="Arial"/>
          <w:sz w:val="36"/>
          <w:szCs w:val="36"/>
          <w:rtl/>
        </w:rPr>
        <w:t xml:space="preserve">، فإن حوالي 900 مليون من سكان المدن </w:t>
      </w:r>
      <w:r w:rsidR="0064266F">
        <w:rPr>
          <w:rFonts w:cs="Arial" w:hint="cs"/>
          <w:sz w:val="36"/>
          <w:szCs w:val="36"/>
          <w:rtl/>
        </w:rPr>
        <w:t>-</w:t>
      </w:r>
      <w:r w:rsidR="0064266F" w:rsidRPr="002561FA">
        <w:rPr>
          <w:rFonts w:cs="Arial"/>
          <w:sz w:val="36"/>
          <w:szCs w:val="36"/>
          <w:rtl/>
        </w:rPr>
        <w:t xml:space="preserve">أغلبهم في الدول </w:t>
      </w:r>
      <w:proofErr w:type="gramStart"/>
      <w:r w:rsidR="0064266F" w:rsidRPr="002561FA">
        <w:rPr>
          <w:rFonts w:cs="Arial"/>
          <w:sz w:val="36"/>
          <w:szCs w:val="36"/>
          <w:rtl/>
        </w:rPr>
        <w:t>النامية</w:t>
      </w:r>
      <w:r w:rsidR="0064266F">
        <w:rPr>
          <w:rFonts w:cs="Arial" w:hint="cs"/>
          <w:sz w:val="36"/>
          <w:szCs w:val="36"/>
          <w:rtl/>
        </w:rPr>
        <w:t>-</w:t>
      </w:r>
      <w:r w:rsidR="0064266F" w:rsidRPr="002561FA">
        <w:rPr>
          <w:rFonts w:cs="Arial"/>
          <w:sz w:val="36"/>
          <w:szCs w:val="36"/>
          <w:rtl/>
        </w:rPr>
        <w:t xml:space="preserve"> معرضون</w:t>
      </w:r>
      <w:proofErr w:type="gramEnd"/>
      <w:r w:rsidR="0064266F" w:rsidRPr="002561FA">
        <w:rPr>
          <w:rFonts w:cs="Arial"/>
          <w:sz w:val="36"/>
          <w:szCs w:val="36"/>
          <w:rtl/>
        </w:rPr>
        <w:t xml:space="preserve"> لمستويات غير صحية من ثاني أكسيد الكربون. يعتبر الكربون الأسود من الملوثات الخطيرة والتي أصبحت منتشرة في الآونة الأخيرة في الهواء.</w:t>
      </w:r>
    </w:p>
    <w:p w:rsidR="009341B3" w:rsidRDefault="0064266F" w:rsidP="0064266F">
      <w:pPr>
        <w:pStyle w:val="a3"/>
        <w:numPr>
          <w:ilvl w:val="0"/>
          <w:numId w:val="2"/>
        </w:numPr>
        <w:rPr>
          <w:rFonts w:cs="Arial"/>
          <w:b/>
          <w:bCs/>
          <w:sz w:val="44"/>
          <w:szCs w:val="44"/>
        </w:rPr>
      </w:pPr>
      <w:r w:rsidRPr="0064266F">
        <w:rPr>
          <w:rFonts w:cs="Arial"/>
          <w:b/>
          <w:bCs/>
          <w:sz w:val="40"/>
          <w:szCs w:val="40"/>
          <w:rtl/>
        </w:rPr>
        <w:t>إلقاء القمامة</w:t>
      </w:r>
    </w:p>
    <w:p w:rsidR="0064266F" w:rsidRDefault="003928AC" w:rsidP="0064266F">
      <w:pPr>
        <w:rPr>
          <w:rFonts w:cs="Arial"/>
          <w:b/>
          <w:bCs/>
          <w:sz w:val="44"/>
          <w:szCs w:val="44"/>
          <w:rtl/>
        </w:rPr>
      </w:pPr>
      <w:r w:rsidRPr="003928AC">
        <w:rPr>
          <w:rFonts w:cs="Arial"/>
          <w:b/>
          <w:bCs/>
          <w:noProof/>
          <w:sz w:val="44"/>
          <w:szCs w:val="44"/>
          <w:rtl/>
        </w:rPr>
        <w:drawing>
          <wp:anchor distT="0" distB="0" distL="114300" distR="114300" simplePos="0" relativeHeight="251738112" behindDoc="1" locked="0" layoutInCell="1" allowOverlap="1" wp14:anchorId="5094BC2D" wp14:editId="7503F139">
            <wp:simplePos x="0" y="0"/>
            <wp:positionH relativeFrom="column">
              <wp:posOffset>328295</wp:posOffset>
            </wp:positionH>
            <wp:positionV relativeFrom="paragraph">
              <wp:posOffset>1302385</wp:posOffset>
            </wp:positionV>
            <wp:extent cx="1918335" cy="2316480"/>
            <wp:effectExtent l="0" t="8572" r="0" b="0"/>
            <wp:wrapTight wrapText="bothSides">
              <wp:wrapPolygon edited="0">
                <wp:start x="-97" y="21520"/>
                <wp:lineTo x="21353" y="21520"/>
                <wp:lineTo x="21353" y="204"/>
                <wp:lineTo x="-97" y="204"/>
                <wp:lineTo x="-97" y="21520"/>
              </wp:wrapPolygon>
            </wp:wrapTight>
            <wp:docPr id="67" name="صورة 67" descr="E:\بحوث جلوب البيئي 1445 هـــ\محمد عبد الله طلحة\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بحوث جلوب البيئي 1445 هـــ\محمد عبد الله طلحة\IMG_41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18335"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8AC">
        <w:rPr>
          <w:rFonts w:cs="Arial"/>
          <w:b/>
          <w:bCs/>
          <w:noProof/>
          <w:sz w:val="44"/>
          <w:szCs w:val="44"/>
          <w:rtl/>
        </w:rPr>
        <w:drawing>
          <wp:anchor distT="0" distB="0" distL="114300" distR="114300" simplePos="0" relativeHeight="251737088" behindDoc="1" locked="0" layoutInCell="1" allowOverlap="1" wp14:anchorId="16C99630" wp14:editId="4E93727F">
            <wp:simplePos x="0" y="0"/>
            <wp:positionH relativeFrom="column">
              <wp:posOffset>3596640</wp:posOffset>
            </wp:positionH>
            <wp:positionV relativeFrom="paragraph">
              <wp:posOffset>1646555</wp:posOffset>
            </wp:positionV>
            <wp:extent cx="1607185" cy="1790700"/>
            <wp:effectExtent l="3493" t="0" r="0" b="0"/>
            <wp:wrapTight wrapText="bothSides">
              <wp:wrapPolygon edited="0">
                <wp:start x="47" y="21642"/>
                <wp:lineTo x="21297" y="21642"/>
                <wp:lineTo x="21297" y="272"/>
                <wp:lineTo x="47" y="272"/>
                <wp:lineTo x="47" y="21642"/>
              </wp:wrapPolygon>
            </wp:wrapTight>
            <wp:docPr id="66" name="صورة 66" descr="E:\بحوث جلوب البيئي 1445 هـــ\محمد عبد الله طلحة\IMG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بحوث جلوب البيئي 1445 هـــ\محمد عبد الله طلحة\IMG_41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0718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2D8">
        <w:rPr>
          <w:rFonts w:cs="Arial" w:hint="cs"/>
          <w:sz w:val="36"/>
          <w:szCs w:val="36"/>
          <w:rtl/>
        </w:rPr>
        <w:t xml:space="preserve">   </w:t>
      </w:r>
      <w:r w:rsidR="0064266F" w:rsidRPr="002561FA">
        <w:rPr>
          <w:rFonts w:cs="Arial"/>
          <w:sz w:val="36"/>
          <w:szCs w:val="36"/>
          <w:rtl/>
        </w:rPr>
        <w:t>ويعر</w:t>
      </w:r>
      <w:r w:rsidR="0064266F">
        <w:rPr>
          <w:rFonts w:cs="Arial" w:hint="cs"/>
          <w:sz w:val="36"/>
          <w:szCs w:val="36"/>
          <w:rtl/>
        </w:rPr>
        <w:t>ّ</w:t>
      </w:r>
      <w:r w:rsidR="0064266F" w:rsidRPr="002561FA">
        <w:rPr>
          <w:rFonts w:cs="Arial"/>
          <w:sz w:val="36"/>
          <w:szCs w:val="36"/>
          <w:rtl/>
        </w:rPr>
        <w:t>ف بأنه الإلقاء المتعمد لنفايات غير صحية من صنع الإنسان على الممت</w:t>
      </w:r>
      <w:r w:rsidR="0064266F">
        <w:rPr>
          <w:rFonts w:cs="Arial"/>
          <w:sz w:val="36"/>
          <w:szCs w:val="36"/>
          <w:rtl/>
        </w:rPr>
        <w:t>لكات العامة والخاصة دون إزالتها</w:t>
      </w:r>
      <w:r w:rsidR="0064266F">
        <w:rPr>
          <w:rFonts w:cs="Arial" w:hint="cs"/>
          <w:sz w:val="36"/>
          <w:szCs w:val="36"/>
          <w:rtl/>
        </w:rPr>
        <w:t>،</w:t>
      </w:r>
      <w:r w:rsidR="0064266F" w:rsidRPr="002561FA">
        <w:rPr>
          <w:rFonts w:cs="Arial"/>
          <w:sz w:val="36"/>
          <w:szCs w:val="36"/>
          <w:rtl/>
        </w:rPr>
        <w:t xml:space="preserve"> </w:t>
      </w:r>
      <w:r w:rsidR="0064266F">
        <w:rPr>
          <w:rFonts w:cs="Arial" w:hint="cs"/>
          <w:sz w:val="36"/>
          <w:szCs w:val="36"/>
          <w:rtl/>
        </w:rPr>
        <w:t>و</w:t>
      </w:r>
      <w:r w:rsidR="0064266F" w:rsidRPr="002561FA">
        <w:rPr>
          <w:rFonts w:cs="Arial"/>
          <w:sz w:val="36"/>
          <w:szCs w:val="36"/>
          <w:rtl/>
        </w:rPr>
        <w:t>يمكن أن تتخذ القمامة أشكالًا متنوعة، ولكن هناك نفايا</w:t>
      </w:r>
      <w:r w:rsidR="0064266F">
        <w:rPr>
          <w:rFonts w:cs="Arial"/>
          <w:sz w:val="36"/>
          <w:szCs w:val="36"/>
          <w:rtl/>
        </w:rPr>
        <w:t>ت تلقى بشكل متكرر أكثر من غيرها</w:t>
      </w:r>
      <w:r w:rsidR="0064266F">
        <w:rPr>
          <w:rFonts w:cs="Arial" w:hint="cs"/>
          <w:sz w:val="36"/>
          <w:szCs w:val="36"/>
          <w:rtl/>
        </w:rPr>
        <w:t>،</w:t>
      </w:r>
      <w:r w:rsidR="0064266F" w:rsidRPr="002561FA">
        <w:rPr>
          <w:rFonts w:cs="Arial"/>
          <w:sz w:val="36"/>
          <w:szCs w:val="36"/>
          <w:rtl/>
        </w:rPr>
        <w:t xml:space="preserve"> </w:t>
      </w:r>
      <w:r w:rsidR="0064266F">
        <w:rPr>
          <w:rFonts w:cs="Arial" w:hint="cs"/>
          <w:sz w:val="36"/>
          <w:szCs w:val="36"/>
          <w:rtl/>
        </w:rPr>
        <w:t>و</w:t>
      </w:r>
      <w:r w:rsidR="0064266F" w:rsidRPr="002561FA">
        <w:rPr>
          <w:rFonts w:cs="Arial"/>
          <w:sz w:val="36"/>
          <w:szCs w:val="36"/>
          <w:rtl/>
        </w:rPr>
        <w:t>في دراسة أجرتها</w:t>
      </w:r>
      <w:r w:rsidR="0064266F">
        <w:rPr>
          <w:rFonts w:cs="Arial"/>
          <w:sz w:val="36"/>
          <w:szCs w:val="36"/>
          <w:rtl/>
        </w:rPr>
        <w:t xml:space="preserve"> منظمة حافظوا على أمريكا جميلة </w:t>
      </w:r>
      <w:r w:rsidR="0064266F" w:rsidRPr="002561FA">
        <w:rPr>
          <w:rFonts w:cs="Arial"/>
          <w:sz w:val="36"/>
          <w:szCs w:val="36"/>
          <w:rtl/>
        </w:rPr>
        <w:t>وجد الباحثون أن النفايات الأكثر تناثرًا تشمل: أعقاب السجائر، أغلفة الطعام، الزجاجات البلاستيكية، الأكواب المستعملة لمرة واحدة، أكياس البقالة، القصب البلاستيكي، علب المشروبات الغازية، الإطارات وحطام المركبات.</w:t>
      </w:r>
      <w:r>
        <w:rPr>
          <w:rFonts w:cs="Arial" w:hint="cs"/>
          <w:b/>
          <w:bCs/>
          <w:sz w:val="44"/>
          <w:szCs w:val="44"/>
          <w:rtl/>
        </w:rPr>
        <w:t xml:space="preserve"> </w:t>
      </w:r>
    </w:p>
    <w:p w:rsidR="003928AC" w:rsidRDefault="003928AC" w:rsidP="0064266F">
      <w:pPr>
        <w:rPr>
          <w:rFonts w:cs="Arial"/>
          <w:b/>
          <w:bCs/>
          <w:sz w:val="44"/>
          <w:szCs w:val="44"/>
          <w:rtl/>
        </w:rPr>
      </w:pPr>
    </w:p>
    <w:p w:rsidR="003928AC" w:rsidRDefault="003928AC" w:rsidP="0064266F">
      <w:pPr>
        <w:rPr>
          <w:rFonts w:cs="Arial"/>
          <w:b/>
          <w:bCs/>
          <w:sz w:val="44"/>
          <w:szCs w:val="44"/>
          <w:rtl/>
        </w:rPr>
      </w:pPr>
    </w:p>
    <w:p w:rsidR="003928AC" w:rsidRDefault="003928AC" w:rsidP="0064266F">
      <w:pPr>
        <w:rPr>
          <w:rFonts w:cs="Arial"/>
          <w:b/>
          <w:bCs/>
          <w:sz w:val="44"/>
          <w:szCs w:val="44"/>
          <w:rtl/>
        </w:rPr>
      </w:pPr>
    </w:p>
    <w:p w:rsidR="0064266F" w:rsidRDefault="007C54AB" w:rsidP="0064266F">
      <w:pPr>
        <w:rPr>
          <w:rFonts w:cs="Arial"/>
          <w:sz w:val="36"/>
          <w:szCs w:val="36"/>
          <w:rtl/>
        </w:rPr>
      </w:pPr>
      <w:r>
        <w:rPr>
          <w:noProof/>
          <w:sz w:val="40"/>
          <w:szCs w:val="40"/>
          <w:rtl/>
        </w:rPr>
        <w:lastRenderedPageBreak/>
        <mc:AlternateContent>
          <mc:Choice Requires="wps">
            <w:drawing>
              <wp:anchor distT="0" distB="0" distL="114300" distR="114300" simplePos="0" relativeHeight="251669504" behindDoc="0" locked="0" layoutInCell="1" allowOverlap="1" wp14:anchorId="0BDCC6A8" wp14:editId="2FBDC2AB">
                <wp:simplePos x="0" y="0"/>
                <wp:positionH relativeFrom="margin">
                  <wp:align>left</wp:align>
                </wp:positionH>
                <wp:positionV relativeFrom="paragraph">
                  <wp:posOffset>1076353</wp:posOffset>
                </wp:positionV>
                <wp:extent cx="485029" cy="33423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485029" cy="334230"/>
                        </a:xfrm>
                        <a:prstGeom prst="rect">
                          <a:avLst/>
                        </a:prstGeom>
                        <a:noFill/>
                        <a:ln w="6350">
                          <a:noFill/>
                        </a:ln>
                      </wps:spPr>
                      <wps:txbx>
                        <w:txbxContent>
                          <w:p w:rsidR="007C54AB" w:rsidRPr="007C54AB" w:rsidRDefault="007C54AB" w:rsidP="007C54AB">
                            <w:pPr>
                              <w:jc w:val="center"/>
                              <w:rPr>
                                <w:sz w:val="32"/>
                                <w:szCs w:val="32"/>
                              </w:rPr>
                            </w:pPr>
                            <w:r>
                              <w:rPr>
                                <w:rFonts w:hint="cs"/>
                                <w:sz w:val="32"/>
                                <w:szCs w:val="32"/>
                                <w:rtl/>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CC6A8" id="_x0000_t202" coordsize="21600,21600" o:spt="202" path="m,l,21600r21600,l21600,xe">
                <v:stroke joinstyle="miter"/>
                <v:path gradientshapeok="t" o:connecttype="rect"/>
              </v:shapetype>
              <v:shape id="مربع نص 15" o:spid="_x0000_s1040" type="#_x0000_t202" style="position:absolute;left:0;text-align:left;margin-left:0;margin-top:84.75pt;width:38.2pt;height:26.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" filled="f" stroked="f" strokeweight=".5pt">
                <v:textbox>
                  <w:txbxContent>
                    <w:p w:rsidR="007C54AB" w:rsidRPr="007C54AB" w:rsidRDefault="007C54AB" w:rsidP="007C54AB">
                      <w:pPr>
                        <w:jc w:val="center"/>
                        <w:rPr>
                          <w:sz w:val="32"/>
                          <w:szCs w:val="32"/>
                        </w:rPr>
                      </w:pPr>
                      <w:r>
                        <w:rPr>
                          <w:rFonts w:hint="cs"/>
                          <w:sz w:val="32"/>
                          <w:szCs w:val="32"/>
                          <w:rtl/>
                        </w:rPr>
                        <w:t>14</w:t>
                      </w:r>
                    </w:p>
                  </w:txbxContent>
                </v:textbox>
                <w10:wrap anchorx="margin"/>
              </v:shape>
            </w:pict>
          </mc:Fallback>
        </mc:AlternateContent>
      </w:r>
      <w:r w:rsidR="003042D8">
        <w:rPr>
          <w:rFonts w:cs="Arial" w:hint="cs"/>
          <w:sz w:val="36"/>
          <w:szCs w:val="36"/>
          <w:rtl/>
        </w:rPr>
        <w:t xml:space="preserve">   </w:t>
      </w:r>
      <w:r w:rsidR="0064266F" w:rsidRPr="002561FA">
        <w:rPr>
          <w:rFonts w:cs="Arial"/>
          <w:sz w:val="36"/>
          <w:szCs w:val="36"/>
          <w:rtl/>
        </w:rPr>
        <w:t xml:space="preserve">إن إلقاء القمامة لا يتسبب فقط بالتلوث بل يهدد الحياة البرية، </w:t>
      </w:r>
      <w:r w:rsidR="0064266F">
        <w:rPr>
          <w:rFonts w:cs="Arial" w:hint="cs"/>
          <w:sz w:val="36"/>
          <w:szCs w:val="36"/>
          <w:rtl/>
        </w:rPr>
        <w:t xml:space="preserve">حيث </w:t>
      </w:r>
      <w:r w:rsidR="0064266F" w:rsidRPr="002561FA">
        <w:rPr>
          <w:rFonts w:cs="Arial"/>
          <w:sz w:val="36"/>
          <w:szCs w:val="36"/>
          <w:rtl/>
        </w:rPr>
        <w:t xml:space="preserve">يقدر الباحثون أن أكثر من مليون حيوان يموتون كل عام بعد تناول القمامة التي يتم التخلص منها بشكل غير صحيح، </w:t>
      </w:r>
      <w:r w:rsidR="0064266F">
        <w:rPr>
          <w:rFonts w:cs="Arial" w:hint="cs"/>
          <w:sz w:val="36"/>
          <w:szCs w:val="36"/>
          <w:rtl/>
        </w:rPr>
        <w:t>و</w:t>
      </w:r>
      <w:r w:rsidR="0064266F" w:rsidRPr="002561FA">
        <w:rPr>
          <w:rFonts w:cs="Arial"/>
          <w:sz w:val="36"/>
          <w:szCs w:val="36"/>
          <w:rtl/>
        </w:rPr>
        <w:t>تعتبر القمامة البلاستيكية من أكثر الأسباب القاتلة شيوعًا للحيوانات بشكل عام بينما</w:t>
      </w:r>
      <w:r w:rsidR="00F3778E">
        <w:rPr>
          <w:rFonts w:cs="Arial" w:hint="cs"/>
          <w:sz w:val="36"/>
          <w:szCs w:val="36"/>
          <w:rtl/>
        </w:rPr>
        <w:t xml:space="preserve"> </w:t>
      </w:r>
      <w:r w:rsidR="0064266F" w:rsidRPr="002561FA">
        <w:rPr>
          <w:rFonts w:cs="Arial"/>
          <w:sz w:val="36"/>
          <w:szCs w:val="36"/>
          <w:rtl/>
        </w:rPr>
        <w:t xml:space="preserve">الحيوانات البحرية هي الأكثر تضررًا، </w:t>
      </w:r>
      <w:r w:rsidR="0064266F">
        <w:rPr>
          <w:rFonts w:cs="Arial" w:hint="cs"/>
          <w:sz w:val="36"/>
          <w:szCs w:val="36"/>
          <w:rtl/>
        </w:rPr>
        <w:t>و</w:t>
      </w:r>
      <w:r w:rsidR="0064266F" w:rsidRPr="002561FA">
        <w:rPr>
          <w:rFonts w:cs="Arial"/>
          <w:sz w:val="36"/>
          <w:szCs w:val="36"/>
          <w:rtl/>
        </w:rPr>
        <w:t>في كل عام يموت أكثر من 100,000 من الدلافين والأسماك والحيتان والسلاحف بسبب هضم القمامة البلاستيكية</w:t>
      </w:r>
      <w:r w:rsidR="0064266F">
        <w:rPr>
          <w:rFonts w:cs="Arial" w:hint="cs"/>
          <w:sz w:val="36"/>
          <w:szCs w:val="36"/>
          <w:rtl/>
        </w:rPr>
        <w:t>.</w:t>
      </w:r>
    </w:p>
    <w:p w:rsidR="0064266F" w:rsidRDefault="00951031" w:rsidP="00936FAF">
      <w:pPr>
        <w:pStyle w:val="a3"/>
        <w:numPr>
          <w:ilvl w:val="0"/>
          <w:numId w:val="2"/>
        </w:numPr>
        <w:rPr>
          <w:rFonts w:cs="Arial"/>
          <w:b/>
          <w:bCs/>
          <w:sz w:val="40"/>
          <w:szCs w:val="40"/>
        </w:rPr>
      </w:pPr>
      <w:r>
        <w:rPr>
          <w:rFonts w:cs="Arial"/>
          <w:b/>
          <w:bCs/>
          <w:noProof/>
          <w:sz w:val="40"/>
          <w:szCs w:val="40"/>
          <w:rtl/>
        </w:rPr>
        <w:drawing>
          <wp:anchor distT="0" distB="0" distL="114300" distR="114300" simplePos="0" relativeHeight="251694080" behindDoc="1" locked="0" layoutInCell="1" allowOverlap="1" wp14:anchorId="22A802E2" wp14:editId="22836BCC">
            <wp:simplePos x="0" y="0"/>
            <wp:positionH relativeFrom="margin">
              <wp:align>left</wp:align>
            </wp:positionH>
            <wp:positionV relativeFrom="paragraph">
              <wp:posOffset>3810</wp:posOffset>
            </wp:positionV>
            <wp:extent cx="2003425" cy="1131570"/>
            <wp:effectExtent l="0" t="0" r="0" b="0"/>
            <wp:wrapTight wrapText="bothSides">
              <wp:wrapPolygon edited="0">
                <wp:start x="0" y="0"/>
                <wp:lineTo x="0" y="21091"/>
                <wp:lineTo x="21360" y="21091"/>
                <wp:lineTo x="21360" y="0"/>
                <wp:lineTo x="0" y="0"/>
              </wp:wrapPolygon>
            </wp:wrapTight>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oilcontam.png"/>
                    <pic:cNvPicPr/>
                  </pic:nvPicPr>
                  <pic:blipFill>
                    <a:blip r:embed="rId33">
                      <a:extLst>
                        <a:ext uri="{28A0092B-C50C-407E-A947-70E740481C1C}">
                          <a14:useLocalDpi xmlns:a14="http://schemas.microsoft.com/office/drawing/2010/main" val="0"/>
                        </a:ext>
                      </a:extLst>
                    </a:blip>
                    <a:stretch>
                      <a:fillRect/>
                    </a:stretch>
                  </pic:blipFill>
                  <pic:spPr>
                    <a:xfrm>
                      <a:off x="0" y="0"/>
                      <a:ext cx="2003425" cy="1131570"/>
                    </a:xfrm>
                    <a:prstGeom prst="rect">
                      <a:avLst/>
                    </a:prstGeom>
                  </pic:spPr>
                </pic:pic>
              </a:graphicData>
            </a:graphic>
            <wp14:sizeRelH relativeFrom="page">
              <wp14:pctWidth>0</wp14:pctWidth>
            </wp14:sizeRelH>
            <wp14:sizeRelV relativeFrom="page">
              <wp14:pctHeight>0</wp14:pctHeight>
            </wp14:sizeRelV>
          </wp:anchor>
        </w:drawing>
      </w:r>
      <w:r w:rsidR="00936FAF" w:rsidRPr="00936FAF">
        <w:rPr>
          <w:rFonts w:cs="Arial"/>
          <w:b/>
          <w:bCs/>
          <w:sz w:val="40"/>
          <w:szCs w:val="40"/>
          <w:rtl/>
        </w:rPr>
        <w:t>تلوث التربة</w:t>
      </w:r>
    </w:p>
    <w:p w:rsidR="00936FAF" w:rsidRDefault="008B360F" w:rsidP="00936FAF">
      <w:pPr>
        <w:rPr>
          <w:rFonts w:cs="Arial"/>
          <w:b/>
          <w:bCs/>
          <w:sz w:val="40"/>
          <w:szCs w:val="40"/>
          <w:rtl/>
        </w:rPr>
      </w:pPr>
      <w:r>
        <w:rPr>
          <w:rFonts w:cs="Arial" w:hint="cs"/>
          <w:sz w:val="36"/>
          <w:szCs w:val="36"/>
          <w:rtl/>
        </w:rPr>
        <w:t xml:space="preserve">   </w:t>
      </w:r>
      <w:r w:rsidR="00936FAF" w:rsidRPr="000262D0">
        <w:rPr>
          <w:rFonts w:cs="Arial"/>
          <w:sz w:val="36"/>
          <w:szCs w:val="36"/>
          <w:rtl/>
        </w:rPr>
        <w:t>يحدث تلوث التربة عند إطلاق المواد الكيميائية تحت الأرض عن طريق الانسكاب أو التسرب. من بين أهم ملوثات التربة الهيدروكربونات، ا</w:t>
      </w:r>
      <w:r w:rsidR="00936FAF">
        <w:rPr>
          <w:rFonts w:cs="Arial"/>
          <w:sz w:val="36"/>
          <w:szCs w:val="36"/>
          <w:rtl/>
        </w:rPr>
        <w:t>لمعادن الثقيلة، مركب ميثيل ث</w:t>
      </w:r>
      <w:r w:rsidR="00936FAF">
        <w:rPr>
          <w:rFonts w:cs="Arial" w:hint="cs"/>
          <w:sz w:val="36"/>
          <w:szCs w:val="36"/>
          <w:rtl/>
        </w:rPr>
        <w:t>لاثي</w:t>
      </w:r>
      <w:r w:rsidR="00936FAF" w:rsidRPr="000262D0">
        <w:rPr>
          <w:rFonts w:cs="Arial"/>
          <w:sz w:val="36"/>
          <w:szCs w:val="36"/>
          <w:rtl/>
        </w:rPr>
        <w:t xml:space="preserve"> بوتيل الإيثر، مبيدات الأعشاب، مبيدات الآفات ومركبات الكلور العضوية.</w:t>
      </w:r>
    </w:p>
    <w:p w:rsidR="00936FAF" w:rsidRDefault="001803EC" w:rsidP="00936FAF">
      <w:pPr>
        <w:pStyle w:val="a3"/>
        <w:numPr>
          <w:ilvl w:val="0"/>
          <w:numId w:val="2"/>
        </w:numPr>
        <w:rPr>
          <w:rFonts w:cs="Arial"/>
          <w:b/>
          <w:bCs/>
          <w:sz w:val="44"/>
          <w:szCs w:val="44"/>
        </w:rPr>
      </w:pPr>
      <w:r>
        <w:rPr>
          <w:rFonts w:cs="Arial"/>
          <w:noProof/>
          <w:sz w:val="36"/>
          <w:szCs w:val="36"/>
          <w:rtl/>
        </w:rPr>
        <w:drawing>
          <wp:anchor distT="0" distB="0" distL="114300" distR="114300" simplePos="0" relativeHeight="251696128" behindDoc="1" locked="0" layoutInCell="1" allowOverlap="1" wp14:anchorId="30943A60" wp14:editId="41904A4B">
            <wp:simplePos x="0" y="0"/>
            <wp:positionH relativeFrom="margin">
              <wp:align>left</wp:align>
            </wp:positionH>
            <wp:positionV relativeFrom="paragraph">
              <wp:posOffset>11402</wp:posOffset>
            </wp:positionV>
            <wp:extent cx="1995170" cy="1373505"/>
            <wp:effectExtent l="0" t="0" r="5080" b="0"/>
            <wp:wrapTight wrapText="bothSides">
              <wp:wrapPolygon edited="0">
                <wp:start x="0" y="0"/>
                <wp:lineTo x="0" y="21270"/>
                <wp:lineTo x="21449" y="21270"/>
                <wp:lineTo x="21449" y="0"/>
                <wp:lineTo x="0" y="0"/>
              </wp:wrapPolygon>
            </wp:wrapTight>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px-كارثة_تشيرنوبيل.png"/>
                    <pic:cNvPicPr/>
                  </pic:nvPicPr>
                  <pic:blipFill>
                    <a:blip r:embed="rId34">
                      <a:extLst>
                        <a:ext uri="{28A0092B-C50C-407E-A947-70E740481C1C}">
                          <a14:useLocalDpi xmlns:a14="http://schemas.microsoft.com/office/drawing/2010/main" val="0"/>
                        </a:ext>
                      </a:extLst>
                    </a:blip>
                    <a:stretch>
                      <a:fillRect/>
                    </a:stretch>
                  </pic:blipFill>
                  <pic:spPr>
                    <a:xfrm>
                      <a:off x="0" y="0"/>
                      <a:ext cx="1995170" cy="1373505"/>
                    </a:xfrm>
                    <a:prstGeom prst="rect">
                      <a:avLst/>
                    </a:prstGeom>
                  </pic:spPr>
                </pic:pic>
              </a:graphicData>
            </a:graphic>
            <wp14:sizeRelH relativeFrom="page">
              <wp14:pctWidth>0</wp14:pctWidth>
            </wp14:sizeRelH>
            <wp14:sizeRelV relativeFrom="page">
              <wp14:pctHeight>0</wp14:pctHeight>
            </wp14:sizeRelV>
          </wp:anchor>
        </w:drawing>
      </w:r>
      <w:r w:rsidR="00936FAF" w:rsidRPr="00936FAF">
        <w:rPr>
          <w:rFonts w:cs="Arial"/>
          <w:b/>
          <w:bCs/>
          <w:sz w:val="40"/>
          <w:szCs w:val="40"/>
          <w:rtl/>
        </w:rPr>
        <w:t>التلوث الإشعاعي</w:t>
      </w:r>
    </w:p>
    <w:p w:rsidR="008B360F" w:rsidRDefault="008B360F" w:rsidP="008B360F">
      <w:pPr>
        <w:rPr>
          <w:rFonts w:cs="Arial"/>
          <w:sz w:val="36"/>
          <w:szCs w:val="36"/>
          <w:rtl/>
        </w:rPr>
      </w:pPr>
      <w:r>
        <w:rPr>
          <w:rFonts w:cs="Arial" w:hint="cs"/>
          <w:sz w:val="36"/>
          <w:szCs w:val="36"/>
          <w:rtl/>
        </w:rPr>
        <w:t xml:space="preserve">   </w:t>
      </w:r>
      <w:r w:rsidRPr="000262D0">
        <w:rPr>
          <w:rFonts w:cs="Arial"/>
          <w:sz w:val="36"/>
          <w:szCs w:val="36"/>
          <w:rtl/>
        </w:rPr>
        <w:t xml:space="preserve">نتج هذا التلوث عن أنشطة الفيزياء الذرية في القرن العشرين مثل توليد الطاقة النووية وأبحاث </w:t>
      </w:r>
      <w:r>
        <w:rPr>
          <w:rFonts w:cs="Arial"/>
          <w:sz w:val="36"/>
          <w:szCs w:val="36"/>
          <w:rtl/>
        </w:rPr>
        <w:t>الأسلحة النووية وتصنيعها ونشرها</w:t>
      </w:r>
      <w:r>
        <w:rPr>
          <w:rFonts w:cs="Arial" w:hint="cs"/>
          <w:sz w:val="36"/>
          <w:szCs w:val="36"/>
          <w:rtl/>
        </w:rPr>
        <w:t>،</w:t>
      </w:r>
      <w:r w:rsidRPr="008B360F">
        <w:rPr>
          <w:rFonts w:cs="Arial"/>
          <w:sz w:val="36"/>
          <w:szCs w:val="36"/>
          <w:rtl/>
        </w:rPr>
        <w:t xml:space="preserve"> </w:t>
      </w:r>
      <w:r>
        <w:rPr>
          <w:rFonts w:cs="Arial" w:hint="cs"/>
          <w:sz w:val="36"/>
          <w:szCs w:val="36"/>
          <w:rtl/>
        </w:rPr>
        <w:t>و</w:t>
      </w:r>
      <w:r w:rsidRPr="000262D0">
        <w:rPr>
          <w:rFonts w:cs="Arial"/>
          <w:sz w:val="36"/>
          <w:szCs w:val="36"/>
          <w:rtl/>
        </w:rPr>
        <w:t>يمكن أن تؤثر المواد المشعة بشكل خطير على الحياة النباتية والحيوانية والبشرية بل وتدمرها.</w:t>
      </w:r>
    </w:p>
    <w:p w:rsidR="008B360F" w:rsidRDefault="008B360F" w:rsidP="008B360F">
      <w:pPr>
        <w:rPr>
          <w:rFonts w:cs="Arial"/>
          <w:sz w:val="36"/>
          <w:szCs w:val="36"/>
          <w:rtl/>
        </w:rPr>
      </w:pPr>
      <w:r>
        <w:rPr>
          <w:rFonts w:cs="Arial" w:hint="cs"/>
          <w:sz w:val="36"/>
          <w:szCs w:val="36"/>
          <w:rtl/>
        </w:rPr>
        <w:t xml:space="preserve">   </w:t>
      </w:r>
      <w:r w:rsidRPr="000262D0">
        <w:rPr>
          <w:rFonts w:cs="Arial"/>
          <w:sz w:val="36"/>
          <w:szCs w:val="36"/>
          <w:rtl/>
        </w:rPr>
        <w:t xml:space="preserve"> يعتمد مدى الضرر أو الخطر الذي تتعرض له البيئة على: تركيز المادة المشعة، والطاقة المنبعثة من الإشعاع، و</w:t>
      </w:r>
      <w:r>
        <w:rPr>
          <w:rFonts w:cs="Arial"/>
          <w:sz w:val="36"/>
          <w:szCs w:val="36"/>
          <w:rtl/>
        </w:rPr>
        <w:t>قرب المواد المشعة، ونوع الإشعاع</w:t>
      </w:r>
      <w:r>
        <w:rPr>
          <w:rFonts w:cs="Arial" w:hint="cs"/>
          <w:sz w:val="36"/>
          <w:szCs w:val="36"/>
          <w:rtl/>
        </w:rPr>
        <w:t>،</w:t>
      </w:r>
      <w:r w:rsidRPr="000262D0">
        <w:rPr>
          <w:rFonts w:cs="Arial"/>
          <w:sz w:val="36"/>
          <w:szCs w:val="36"/>
          <w:rtl/>
        </w:rPr>
        <w:t xml:space="preserve"> </w:t>
      </w:r>
      <w:r>
        <w:rPr>
          <w:rFonts w:cs="Arial" w:hint="cs"/>
          <w:sz w:val="36"/>
          <w:szCs w:val="36"/>
          <w:rtl/>
        </w:rPr>
        <w:t>و</w:t>
      </w:r>
      <w:r w:rsidRPr="000262D0">
        <w:rPr>
          <w:rFonts w:cs="Arial"/>
          <w:sz w:val="36"/>
          <w:szCs w:val="36"/>
          <w:rtl/>
        </w:rPr>
        <w:t xml:space="preserve">تسببت حوادث محطات الطاقة النووية مثل كارثة فوكوشيما </w:t>
      </w:r>
      <w:proofErr w:type="spellStart"/>
      <w:r w:rsidRPr="000262D0">
        <w:rPr>
          <w:rFonts w:cs="Arial"/>
          <w:sz w:val="36"/>
          <w:szCs w:val="36"/>
          <w:rtl/>
        </w:rPr>
        <w:t>دايتشي</w:t>
      </w:r>
      <w:proofErr w:type="spellEnd"/>
      <w:r w:rsidRPr="000262D0">
        <w:rPr>
          <w:rFonts w:cs="Arial"/>
          <w:sz w:val="36"/>
          <w:szCs w:val="36"/>
          <w:rtl/>
        </w:rPr>
        <w:t xml:space="preserve"> النووية (2011) وكارثة تشيرنوبيل (1986) وحادث جزيرة الثلاثة أميال (1979) بمقتل الآلاف من البشر وكان لها تأثيرات سلبية على الأجيال اللاحقة، يتسبب الإشعاع بالطفرات الجينية التي تنتقل بالوراثة وتجعل المرء أكثر عرضة للإصابة بالسرطان الذي يعتبر أكثر الأمراض المرتبطة بالإشعاع انتشارًا، بالنسبة للنساء الحوامل يعاني الأطفال المولودين من عيوب خلقية ناجمة عن طفرات جينية مثل انخفاض الوزن أثناء الولادة. كما تم الإبلاغ عن مواليد يعانون من تشوهات خلقية، وذُكر العقم كأحد نتائج التعرض للإشعاع.</w:t>
      </w:r>
    </w:p>
    <w:p w:rsidR="008B360F" w:rsidRDefault="00051BEF" w:rsidP="008B360F">
      <w:pPr>
        <w:pStyle w:val="a3"/>
        <w:numPr>
          <w:ilvl w:val="0"/>
          <w:numId w:val="2"/>
        </w:numPr>
        <w:rPr>
          <w:b/>
          <w:bCs/>
          <w:sz w:val="40"/>
          <w:szCs w:val="40"/>
        </w:rPr>
      </w:pPr>
      <w:r>
        <w:rPr>
          <w:b/>
          <w:bCs/>
          <w:noProof/>
          <w:sz w:val="40"/>
          <w:szCs w:val="40"/>
        </w:rPr>
        <w:drawing>
          <wp:anchor distT="0" distB="0" distL="114300" distR="114300" simplePos="0" relativeHeight="251697152" behindDoc="1" locked="0" layoutInCell="1" allowOverlap="1" wp14:anchorId="275A1CF3" wp14:editId="471564F4">
            <wp:simplePos x="0" y="0"/>
            <wp:positionH relativeFrom="margin">
              <wp:align>left</wp:align>
            </wp:positionH>
            <wp:positionV relativeFrom="paragraph">
              <wp:posOffset>10492</wp:posOffset>
            </wp:positionV>
            <wp:extent cx="2114550" cy="1159510"/>
            <wp:effectExtent l="0" t="0" r="0" b="2540"/>
            <wp:wrapTight wrapText="bothSides">
              <wp:wrapPolygon edited="0">
                <wp:start x="0" y="0"/>
                <wp:lineTo x="0" y="21292"/>
                <wp:lineTo x="21405" y="21292"/>
                <wp:lineTo x="21405" y="0"/>
                <wp:lineTo x="0" y="0"/>
              </wp:wrapPolygon>
            </wp:wrapTight>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png"/>
                    <pic:cNvPicPr/>
                  </pic:nvPicPr>
                  <pic:blipFill>
                    <a:blip r:embed="rId35">
                      <a:extLst>
                        <a:ext uri="{28A0092B-C50C-407E-A947-70E740481C1C}">
                          <a14:useLocalDpi xmlns:a14="http://schemas.microsoft.com/office/drawing/2010/main" val="0"/>
                        </a:ext>
                      </a:extLst>
                    </a:blip>
                    <a:stretch>
                      <a:fillRect/>
                    </a:stretch>
                  </pic:blipFill>
                  <pic:spPr>
                    <a:xfrm>
                      <a:off x="0" y="0"/>
                      <a:ext cx="2114550" cy="1159510"/>
                    </a:xfrm>
                    <a:prstGeom prst="rect">
                      <a:avLst/>
                    </a:prstGeom>
                  </pic:spPr>
                </pic:pic>
              </a:graphicData>
            </a:graphic>
            <wp14:sizeRelH relativeFrom="page">
              <wp14:pctWidth>0</wp14:pctWidth>
            </wp14:sizeRelH>
            <wp14:sizeRelV relativeFrom="page">
              <wp14:pctHeight>0</wp14:pctHeight>
            </wp14:sizeRelV>
          </wp:anchor>
        </w:drawing>
      </w:r>
      <w:r w:rsidR="008B360F" w:rsidRPr="008B360F">
        <w:rPr>
          <w:rFonts w:cs="Arial"/>
          <w:b/>
          <w:bCs/>
          <w:sz w:val="40"/>
          <w:szCs w:val="40"/>
          <w:rtl/>
        </w:rPr>
        <w:t>تلوث المياه</w:t>
      </w:r>
    </w:p>
    <w:p w:rsidR="008B360F" w:rsidRDefault="00051BEF" w:rsidP="008B360F">
      <w:pPr>
        <w:rPr>
          <w:sz w:val="36"/>
          <w:szCs w:val="36"/>
          <w:rtl/>
        </w:rPr>
      </w:pPr>
      <w:r>
        <w:rPr>
          <w:noProof/>
          <w:sz w:val="40"/>
          <w:szCs w:val="40"/>
          <w:rtl/>
        </w:rPr>
        <mc:AlternateContent>
          <mc:Choice Requires="wps">
            <w:drawing>
              <wp:anchor distT="0" distB="0" distL="114300" distR="114300" simplePos="0" relativeHeight="251670528" behindDoc="0" locked="0" layoutInCell="1" allowOverlap="1" wp14:anchorId="086438EE" wp14:editId="07E8A6BB">
                <wp:simplePos x="0" y="0"/>
                <wp:positionH relativeFrom="margin">
                  <wp:align>center</wp:align>
                </wp:positionH>
                <wp:positionV relativeFrom="paragraph">
                  <wp:posOffset>2876688</wp:posOffset>
                </wp:positionV>
                <wp:extent cx="433070" cy="411686"/>
                <wp:effectExtent l="0" t="0" r="24130" b="26670"/>
                <wp:wrapNone/>
                <wp:docPr id="16" name="مربع نص 16"/>
                <wp:cNvGraphicFramePr/>
                <a:graphic xmlns:a="http://schemas.openxmlformats.org/drawingml/2006/main">
                  <a:graphicData uri="http://schemas.microsoft.com/office/word/2010/wordprocessingShape">
                    <wps:wsp>
                      <wps:cNvSpPr txBox="1"/>
                      <wps:spPr>
                        <a:xfrm>
                          <a:off x="0" y="0"/>
                          <a:ext cx="433070" cy="411686"/>
                        </a:xfrm>
                        <a:prstGeom prst="rect">
                          <a:avLst/>
                        </a:prstGeom>
                        <a:solidFill>
                          <a:schemeClr val="lt1"/>
                        </a:solidFill>
                        <a:ln w="6350">
                          <a:solidFill>
                            <a:schemeClr val="bg1"/>
                          </a:solidFill>
                        </a:ln>
                      </wps:spPr>
                      <wps:txbx>
                        <w:txbxContent>
                          <w:p w:rsidR="007C54AB" w:rsidRPr="007C54AB" w:rsidRDefault="007C54AB" w:rsidP="007C54AB">
                            <w:pPr>
                              <w:jc w:val="center"/>
                              <w:rPr>
                                <w:sz w:val="32"/>
                                <w:szCs w:val="32"/>
                              </w:rPr>
                            </w:pPr>
                            <w:r>
                              <w:rPr>
                                <w:rFonts w:hint="cs"/>
                                <w:sz w:val="32"/>
                                <w:szCs w:val="32"/>
                                <w:rtl/>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438EE" id="مربع نص 16" o:spid="_x0000_s1041" type="#_x0000_t202" style="position:absolute;left:0;text-align:left;margin-left:0;margin-top:226.5pt;width:34.1pt;height:32.4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" fillcolor="white [3201]" strokecolor="white [3212]" strokeweight=".5pt">
                <v:textbox>
                  <w:txbxContent>
                    <w:p w:rsidR="007C54AB" w:rsidRPr="007C54AB" w:rsidRDefault="007C54AB" w:rsidP="007C54AB">
                      <w:pPr>
                        <w:jc w:val="center"/>
                        <w:rPr>
                          <w:sz w:val="32"/>
                          <w:szCs w:val="32"/>
                        </w:rPr>
                      </w:pPr>
                      <w:r>
                        <w:rPr>
                          <w:rFonts w:hint="cs"/>
                          <w:sz w:val="32"/>
                          <w:szCs w:val="32"/>
                          <w:rtl/>
                        </w:rPr>
                        <w:t>15</w:t>
                      </w:r>
                    </w:p>
                  </w:txbxContent>
                </v:textbox>
                <w10:wrap anchorx="margin"/>
              </v:shape>
            </w:pict>
          </mc:Fallback>
        </mc:AlternateContent>
      </w:r>
      <w:r w:rsidR="008B360F">
        <w:rPr>
          <w:rFonts w:cs="Arial" w:hint="cs"/>
          <w:sz w:val="36"/>
          <w:szCs w:val="36"/>
          <w:rtl/>
        </w:rPr>
        <w:t xml:space="preserve">  </w:t>
      </w:r>
      <w:r w:rsidR="008B360F" w:rsidRPr="008B360F">
        <w:rPr>
          <w:rFonts w:cs="Arial"/>
          <w:sz w:val="36"/>
          <w:szCs w:val="36"/>
          <w:rtl/>
        </w:rPr>
        <w:t xml:space="preserve">وينتج عن تصريف المياه العادمة الصناعية من النفايات التجارية والصناعية </w:t>
      </w:r>
      <w:r w:rsidR="008B360F">
        <w:rPr>
          <w:rFonts w:cs="Arial" w:hint="cs"/>
          <w:sz w:val="36"/>
          <w:szCs w:val="36"/>
          <w:rtl/>
        </w:rPr>
        <w:t>-</w:t>
      </w:r>
      <w:r w:rsidR="008B360F">
        <w:rPr>
          <w:rFonts w:cs="Arial"/>
          <w:sz w:val="36"/>
          <w:szCs w:val="36"/>
          <w:rtl/>
        </w:rPr>
        <w:t>عمداً أو من خلال الانسكابات</w:t>
      </w:r>
      <w:r w:rsidR="008B360F">
        <w:rPr>
          <w:rFonts w:cs="Arial" w:hint="cs"/>
          <w:sz w:val="36"/>
          <w:szCs w:val="36"/>
          <w:rtl/>
        </w:rPr>
        <w:t xml:space="preserve">- </w:t>
      </w:r>
      <w:r w:rsidR="008B360F" w:rsidRPr="008B360F">
        <w:rPr>
          <w:rFonts w:cs="Arial"/>
          <w:sz w:val="36"/>
          <w:szCs w:val="36"/>
          <w:rtl/>
        </w:rPr>
        <w:t xml:space="preserve">في المياه السطحية، تصريف مياه الصرف الصحي غير المعالجة، والملوثات الكيميائية مثل الكلور من مياه الصرف الصحي المعالجة، إطلاق النفايات والملوثات في الجريان السطحي المتدفق إلى المياه السطحية (بما في ذلك الجريان السطحي في المناطق الحضرية والجريان السطحي الزراعي والتي قد تحتوي على الأسمدة الكيماوية </w:t>
      </w:r>
      <w:r w:rsidR="008B360F" w:rsidRPr="008B360F">
        <w:rPr>
          <w:rFonts w:cs="Arial"/>
          <w:sz w:val="36"/>
          <w:szCs w:val="36"/>
          <w:rtl/>
        </w:rPr>
        <w:lastRenderedPageBreak/>
        <w:t>ومبيدات الآفات بما في ذلك فضلات الإنسان من التغوط في العراء - والتي لا تزال تمثل مشكلة رئيسية في العديد من البلدان النامية)، تلوث المياه الجوفية الناتج عن التخلص من النفايات والرشح إلى الأرض بما في ذلك من مراحيض الحفر وخزانات الصرف الصحي وفرط المغذيات والنفايات.</w:t>
      </w:r>
    </w:p>
    <w:p w:rsidR="00F3778E" w:rsidRPr="00B9167A" w:rsidRDefault="00F3778E" w:rsidP="008B360F">
      <w:pPr>
        <w:rPr>
          <w:sz w:val="2"/>
          <w:szCs w:val="2"/>
          <w:rtl/>
        </w:rPr>
      </w:pPr>
    </w:p>
    <w:p w:rsidR="00F3778E" w:rsidRPr="00460815" w:rsidRDefault="00F3778E" w:rsidP="00F3778E">
      <w:pPr>
        <w:rPr>
          <w:b/>
          <w:bCs/>
          <w:sz w:val="44"/>
          <w:szCs w:val="44"/>
          <w:rtl/>
        </w:rPr>
      </w:pPr>
      <w:r w:rsidRPr="00460815">
        <w:rPr>
          <w:rFonts w:hint="cs"/>
          <w:b/>
          <w:bCs/>
          <w:sz w:val="44"/>
          <w:szCs w:val="44"/>
          <w:rtl/>
        </w:rPr>
        <w:t>أضرار التلوث</w:t>
      </w:r>
      <w:r w:rsidR="00460815" w:rsidRPr="00460815">
        <w:rPr>
          <w:b/>
          <w:bCs/>
        </w:rPr>
        <w:t xml:space="preserve"> </w:t>
      </w:r>
      <w:r w:rsidR="00460815" w:rsidRPr="00460815">
        <w:rPr>
          <w:b/>
          <w:bCs/>
          <w:sz w:val="44"/>
          <w:szCs w:val="44"/>
        </w:rPr>
        <w:t>Pollution damage)</w:t>
      </w:r>
      <w:r w:rsidR="00460815" w:rsidRPr="00460815">
        <w:rPr>
          <w:rFonts w:hint="cs"/>
          <w:b/>
          <w:bCs/>
          <w:sz w:val="44"/>
          <w:szCs w:val="44"/>
          <w:rtl/>
        </w:rPr>
        <w:t>)</w:t>
      </w:r>
    </w:p>
    <w:p w:rsidR="00F3778E" w:rsidRDefault="00F3778E" w:rsidP="003E79DC">
      <w:pPr>
        <w:rPr>
          <w:sz w:val="36"/>
          <w:szCs w:val="36"/>
          <w:rtl/>
        </w:rPr>
      </w:pPr>
      <w:r>
        <w:rPr>
          <w:rFonts w:hint="cs"/>
          <w:sz w:val="36"/>
          <w:szCs w:val="36"/>
          <w:rtl/>
        </w:rPr>
        <w:t xml:space="preserve">   </w:t>
      </w:r>
      <w:r w:rsidR="003E79DC">
        <w:rPr>
          <w:rFonts w:hint="cs"/>
          <w:sz w:val="36"/>
          <w:szCs w:val="36"/>
          <w:rtl/>
        </w:rPr>
        <w:t>تتعدد أضرار التلوث بشتى أنواعه ليس فقط على الإنسان، بل على كوكب الأرض بأكمله ونستعرض أبرز الأضرار على بعض أنواع التلوث -على سبيل المثال لا الحصر على الأنواع المذكورة في الصفحات السابقة-:</w:t>
      </w:r>
    </w:p>
    <w:p w:rsidR="003E79DC" w:rsidRDefault="00013941" w:rsidP="00013941">
      <w:pPr>
        <w:pStyle w:val="a3"/>
        <w:numPr>
          <w:ilvl w:val="0"/>
          <w:numId w:val="2"/>
        </w:numPr>
        <w:rPr>
          <w:b/>
          <w:bCs/>
          <w:sz w:val="40"/>
          <w:szCs w:val="40"/>
        </w:rPr>
      </w:pPr>
      <w:r w:rsidRPr="00013941">
        <w:rPr>
          <w:rFonts w:hint="cs"/>
          <w:b/>
          <w:bCs/>
          <w:sz w:val="40"/>
          <w:szCs w:val="40"/>
          <w:rtl/>
        </w:rPr>
        <w:t>أضرار تلوث الهواء</w:t>
      </w:r>
    </w:p>
    <w:p w:rsidR="00826BDA" w:rsidRDefault="00826BDA" w:rsidP="00826BDA">
      <w:pPr>
        <w:rPr>
          <w:sz w:val="36"/>
          <w:szCs w:val="36"/>
          <w:rtl/>
        </w:rPr>
      </w:pPr>
      <w:r>
        <w:rPr>
          <w:rFonts w:cs="Arial" w:hint="cs"/>
          <w:sz w:val="36"/>
          <w:szCs w:val="36"/>
          <w:rtl/>
        </w:rPr>
        <w:t xml:space="preserve">  </w:t>
      </w:r>
      <w:r w:rsidR="00013941" w:rsidRPr="00D505A1">
        <w:rPr>
          <w:rFonts w:cs="Arial"/>
          <w:b/>
          <w:bCs/>
          <w:sz w:val="36"/>
          <w:szCs w:val="36"/>
          <w:rtl/>
        </w:rPr>
        <w:t>على صحة الإنسان</w:t>
      </w:r>
      <w:r w:rsidR="00013941" w:rsidRPr="00826BDA">
        <w:rPr>
          <w:rFonts w:cs="Arial"/>
          <w:sz w:val="44"/>
          <w:szCs w:val="44"/>
          <w:rtl/>
        </w:rPr>
        <w:t xml:space="preserve"> </w:t>
      </w:r>
      <w:r w:rsidR="00013941" w:rsidRPr="00D505A1">
        <w:rPr>
          <w:rFonts w:cs="Arial"/>
          <w:sz w:val="36"/>
          <w:szCs w:val="36"/>
          <w:rtl/>
        </w:rPr>
        <w:t>يتمثّل تلوّث الهواء في الغازات والجسيمات العالقة فيه، والذي يسبّب التعر</w:t>
      </w:r>
      <w:r w:rsidRPr="00D505A1">
        <w:rPr>
          <w:rFonts w:cs="Arial"/>
          <w:sz w:val="36"/>
          <w:szCs w:val="36"/>
          <w:rtl/>
        </w:rPr>
        <w:t>ّض لها العديد من المشاكل الصحية</w:t>
      </w:r>
      <w:r w:rsidRPr="00D505A1">
        <w:rPr>
          <w:rFonts w:cs="Arial" w:hint="cs"/>
          <w:sz w:val="36"/>
          <w:szCs w:val="36"/>
          <w:rtl/>
        </w:rPr>
        <w:t xml:space="preserve"> مثل: </w:t>
      </w:r>
      <w:r w:rsidRPr="00D505A1">
        <w:rPr>
          <w:rFonts w:cs="Arial"/>
          <w:sz w:val="36"/>
          <w:szCs w:val="36"/>
          <w:rtl/>
        </w:rPr>
        <w:t>الأمراض المتعلّقة بجهاز القلب والأوعية الدموية بما في ذلك تصلّب الشرايين، وقصور القلب، وارتفاع ضغط الدم، والنوبة القلبية، والسكتة الدماغية، وعدم انتظام ضربات القلب</w:t>
      </w:r>
      <w:r w:rsidRPr="00D505A1">
        <w:rPr>
          <w:rFonts w:hint="cs"/>
          <w:sz w:val="36"/>
          <w:szCs w:val="36"/>
          <w:rtl/>
        </w:rPr>
        <w:t>،</w:t>
      </w:r>
      <w:r w:rsidRPr="00D505A1">
        <w:rPr>
          <w:rFonts w:cs="Arial"/>
          <w:sz w:val="36"/>
          <w:szCs w:val="36"/>
          <w:rtl/>
        </w:rPr>
        <w:t xml:space="preserve"> </w:t>
      </w:r>
      <w:r w:rsidRPr="00D505A1">
        <w:rPr>
          <w:rFonts w:cs="Arial" w:hint="cs"/>
          <w:sz w:val="36"/>
          <w:szCs w:val="36"/>
          <w:rtl/>
        </w:rPr>
        <w:t>و</w:t>
      </w:r>
      <w:r w:rsidRPr="00D505A1">
        <w:rPr>
          <w:rFonts w:cs="Arial"/>
          <w:sz w:val="36"/>
          <w:szCs w:val="36"/>
          <w:rtl/>
        </w:rPr>
        <w:t>أمراض الرئة التي تشمل</w:t>
      </w:r>
      <w:r w:rsidRPr="00D505A1">
        <w:rPr>
          <w:rFonts w:cs="Arial" w:hint="cs"/>
          <w:sz w:val="36"/>
          <w:szCs w:val="36"/>
          <w:rtl/>
        </w:rPr>
        <w:t>:</w:t>
      </w:r>
      <w:r w:rsidRPr="00D505A1">
        <w:rPr>
          <w:rFonts w:cs="Arial"/>
          <w:sz w:val="36"/>
          <w:szCs w:val="36"/>
          <w:rtl/>
        </w:rPr>
        <w:t xml:space="preserve"> الربو، والانسداد الرئوي المزمن، والتهاب الشعب الهوائية، وضعف وظائف الرئة، وسرطان الرئة، والحساسية، وقد أظهرت الدراسات أنّ احتمالية الإصابة بسرطان الرئة تزداد عند الإقامة بالقرب من الطرق الرئيسية، أو نتيجة قضاء أوقات طويلة في حركة المرور</w:t>
      </w:r>
      <w:r w:rsidRPr="00D505A1">
        <w:rPr>
          <w:rFonts w:cs="Arial" w:hint="cs"/>
          <w:sz w:val="36"/>
          <w:szCs w:val="36"/>
          <w:rtl/>
        </w:rPr>
        <w:t>، و</w:t>
      </w:r>
      <w:r w:rsidRPr="00D505A1">
        <w:rPr>
          <w:rFonts w:cs="Arial"/>
          <w:sz w:val="36"/>
          <w:szCs w:val="36"/>
          <w:rtl/>
        </w:rPr>
        <w:t>التعرّض لتلوّث الهواء بشكل مستمرّ يزيد من نسب الوفاة، إذ ينتج عنه بما يُقارب 800 ألف حالة وفاة مبكّرة سنوياً وفقاً لتقديرات منظمة الصحة العالمية</w:t>
      </w:r>
      <w:r w:rsidRPr="00D505A1">
        <w:rPr>
          <w:rFonts w:cs="Arial" w:hint="cs"/>
          <w:sz w:val="36"/>
          <w:szCs w:val="36"/>
          <w:rtl/>
        </w:rPr>
        <w:t xml:space="preserve">، وكذلك </w:t>
      </w:r>
      <w:r w:rsidRPr="00D505A1">
        <w:rPr>
          <w:rFonts w:cs="Arial"/>
          <w:sz w:val="36"/>
          <w:szCs w:val="36"/>
          <w:rtl/>
        </w:rPr>
        <w:t>يُعدّ التعرّض له أكثر خطورة على الأطفال، والنساء، وكبار السن الذين يعانون من أمراض القلب، والسكري، والسمنة، إذ إنّه يساهم في زيادة سرعة تطوّر هذه الأمراض</w:t>
      </w:r>
      <w:r w:rsidRPr="0007664D">
        <w:rPr>
          <w:rFonts w:cs="Arial"/>
          <w:sz w:val="36"/>
          <w:szCs w:val="36"/>
          <w:rtl/>
        </w:rPr>
        <w:t>.</w:t>
      </w:r>
    </w:p>
    <w:p w:rsidR="00826BDA" w:rsidRPr="00B9167A" w:rsidRDefault="00826BDA" w:rsidP="00826BDA">
      <w:pPr>
        <w:rPr>
          <w:sz w:val="2"/>
          <w:szCs w:val="2"/>
          <w:rtl/>
        </w:rPr>
      </w:pPr>
    </w:p>
    <w:p w:rsidR="00826BDA" w:rsidRPr="00D505A1" w:rsidRDefault="0039243D" w:rsidP="00826BDA">
      <w:pPr>
        <w:rPr>
          <w:rFonts w:cs="Arial"/>
          <w:sz w:val="36"/>
          <w:szCs w:val="36"/>
          <w:rtl/>
        </w:rPr>
      </w:pPr>
      <w:r>
        <w:rPr>
          <w:rFonts w:cs="Arial" w:hint="cs"/>
          <w:b/>
          <w:bCs/>
          <w:sz w:val="36"/>
          <w:szCs w:val="36"/>
          <w:rtl/>
        </w:rPr>
        <w:t xml:space="preserve">   </w:t>
      </w:r>
      <w:r w:rsidR="00826BDA" w:rsidRPr="00D505A1">
        <w:rPr>
          <w:rFonts w:cs="Arial"/>
          <w:b/>
          <w:bCs/>
          <w:sz w:val="36"/>
          <w:szCs w:val="36"/>
          <w:rtl/>
        </w:rPr>
        <w:t>على البيئة وكوكب الأرض</w:t>
      </w:r>
      <w:r w:rsidR="00826BDA" w:rsidRPr="00D505A1">
        <w:rPr>
          <w:rFonts w:cs="Arial"/>
          <w:sz w:val="36"/>
          <w:szCs w:val="36"/>
          <w:rtl/>
        </w:rPr>
        <w:t xml:space="preserve"> يمكن أن يسبّب تلوّث الهواء مجموعة متعدّدة من الآثار السلبية على البيئة، ومنها: تشكّل المطر الحمضي</w:t>
      </w:r>
      <w:r w:rsidR="00826BDA" w:rsidRPr="00D505A1">
        <w:rPr>
          <w:rFonts w:cs="Arial" w:hint="cs"/>
          <w:sz w:val="36"/>
          <w:szCs w:val="36"/>
          <w:rtl/>
        </w:rPr>
        <w:t xml:space="preserve"> وهو</w:t>
      </w:r>
      <w:r w:rsidR="00826BDA" w:rsidRPr="00D505A1">
        <w:rPr>
          <w:rFonts w:cs="Arial"/>
          <w:sz w:val="36"/>
          <w:szCs w:val="36"/>
          <w:rtl/>
        </w:rPr>
        <w:t xml:space="preserve"> المطر الذي يحتوي على كميات ضارّة من حمض النيتريك والكبريتيك، إذ تتكوّن هذه الأحماض بشكل أساسي من أكاسيد النيتروجين والكبريت التي تنبعث إلى الغلاف الجوي نتيجة احتراق الوقود الأحفوري، حيث تختلط بمياه الأمطار أو الثلوج وتسقط على الأرض، ممّا يسرّع من تآكل المباني، والتماثيل، والمنحوتات التي تُعدّ جزءاً من التراث الوطني، كما يسبّب تلف الأشجار، وارتفاع معدّل حموضة التربة والمسطحات المائية، وبذلك تصبح المياه بيئة غير مناسبة للعديد من الأسماك والكائنات الحية</w:t>
      </w:r>
      <w:r w:rsidR="00826BDA" w:rsidRPr="00D505A1">
        <w:rPr>
          <w:rFonts w:cs="Arial" w:hint="cs"/>
          <w:sz w:val="36"/>
          <w:szCs w:val="36"/>
          <w:rtl/>
        </w:rPr>
        <w:t>، و</w:t>
      </w:r>
      <w:r w:rsidR="00826BDA" w:rsidRPr="00D505A1">
        <w:rPr>
          <w:rFonts w:cs="Arial"/>
          <w:sz w:val="36"/>
          <w:szCs w:val="36"/>
          <w:rtl/>
        </w:rPr>
        <w:t xml:space="preserve">فرط المغذّيات في المسطحات المائية يُعدّ وجود العناصر الغذائية كالنيتروجين في بعض البحيرات ومصبّات الأنهار أمراً طبيعياً، إلّا أنّ وجودها بتراكيز عالية في المسطّحات المائية يؤثّر سلباً على توازن وتنوّع الحياة النباتية والحيوانية فيها، ويعود السبب في ذلك إلى الأنشطة البشرية التي تساهم في انبعاث كميات كبيرة من أكاسيد النيتروجين الصادرة عن </w:t>
      </w:r>
      <w:r w:rsidR="00826BDA" w:rsidRPr="00D505A1">
        <w:rPr>
          <w:rFonts w:cs="Arial"/>
          <w:sz w:val="36"/>
          <w:szCs w:val="36"/>
          <w:rtl/>
        </w:rPr>
        <w:lastRenderedPageBreak/>
        <w:t>محطّات توليد الطاقة والسيارات وغيرها إلى الهواء، وبالتالي زيادة نسبة دخولها إلى النظم البيئية المائية، مما يؤدي إلى حدوث فرط المغذيات في المسطحات المائية</w:t>
      </w:r>
      <w:r w:rsidR="00432BFF" w:rsidRPr="00D505A1">
        <w:rPr>
          <w:rFonts w:cs="Arial" w:hint="cs"/>
          <w:sz w:val="36"/>
          <w:szCs w:val="36"/>
          <w:rtl/>
        </w:rPr>
        <w:t>.</w:t>
      </w:r>
    </w:p>
    <w:p w:rsidR="00432BFF" w:rsidRPr="00D505A1" w:rsidRDefault="004A287C" w:rsidP="00826BDA">
      <w:pPr>
        <w:rPr>
          <w:rFonts w:cs="Arial"/>
          <w:sz w:val="36"/>
          <w:szCs w:val="36"/>
          <w:rtl/>
        </w:rPr>
      </w:pPr>
      <w:r>
        <w:rPr>
          <w:noProof/>
          <w:sz w:val="40"/>
          <w:szCs w:val="40"/>
          <w:rtl/>
        </w:rPr>
        <mc:AlternateContent>
          <mc:Choice Requires="wps">
            <w:drawing>
              <wp:anchor distT="0" distB="0" distL="114300" distR="114300" simplePos="0" relativeHeight="251671552" behindDoc="0" locked="0" layoutInCell="1" allowOverlap="1" wp14:anchorId="636F21CA" wp14:editId="39703E17">
                <wp:simplePos x="0" y="0"/>
                <wp:positionH relativeFrom="margin">
                  <wp:align>center</wp:align>
                </wp:positionH>
                <wp:positionV relativeFrom="paragraph">
                  <wp:posOffset>78311</wp:posOffset>
                </wp:positionV>
                <wp:extent cx="438356" cy="416766"/>
                <wp:effectExtent l="0" t="0" r="19050" b="21590"/>
                <wp:wrapNone/>
                <wp:docPr id="17" name="مربع نص 17"/>
                <wp:cNvGraphicFramePr/>
                <a:graphic xmlns:a="http://schemas.openxmlformats.org/drawingml/2006/main">
                  <a:graphicData uri="http://schemas.microsoft.com/office/word/2010/wordprocessingShape">
                    <wps:wsp>
                      <wps:cNvSpPr txBox="1"/>
                      <wps:spPr>
                        <a:xfrm>
                          <a:off x="0" y="0"/>
                          <a:ext cx="438356" cy="416766"/>
                        </a:xfrm>
                        <a:prstGeom prst="rect">
                          <a:avLst/>
                        </a:prstGeom>
                        <a:solidFill>
                          <a:schemeClr val="lt1"/>
                        </a:solidFill>
                        <a:ln w="6350">
                          <a:solidFill>
                            <a:schemeClr val="bg1"/>
                          </a:solidFill>
                        </a:ln>
                      </wps:spPr>
                      <wps:txbx>
                        <w:txbxContent>
                          <w:p w:rsidR="004A287C" w:rsidRPr="004A287C" w:rsidRDefault="004A287C" w:rsidP="004A287C">
                            <w:pPr>
                              <w:jc w:val="center"/>
                              <w:rPr>
                                <w:sz w:val="32"/>
                                <w:szCs w:val="32"/>
                              </w:rPr>
                            </w:pPr>
                            <w:r>
                              <w:rPr>
                                <w:rFonts w:hint="cs"/>
                                <w:sz w:val="32"/>
                                <w:szCs w:val="32"/>
                                <w:rtl/>
                              </w:rPr>
                              <w:t>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6F21CA" id="مربع نص 17" o:spid="_x0000_s1042" type="#_x0000_t202" style="position:absolute;left:0;text-align:left;margin-left:0;margin-top:6.15pt;width:34.5pt;height:32.8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" fillcolor="white [3201]" strokecolor="white [3212]" strokeweight=".5pt">
                <v:textbox>
                  <w:txbxContent>
                    <w:p w:rsidR="004A287C" w:rsidRPr="004A287C" w:rsidRDefault="004A287C" w:rsidP="004A287C">
                      <w:pPr>
                        <w:jc w:val="center"/>
                        <w:rPr>
                          <w:sz w:val="32"/>
                          <w:szCs w:val="32"/>
                        </w:rPr>
                      </w:pPr>
                      <w:r>
                        <w:rPr>
                          <w:rFonts w:hint="cs"/>
                          <w:sz w:val="32"/>
                          <w:szCs w:val="32"/>
                          <w:rtl/>
                        </w:rPr>
                        <w:t>16</w:t>
                      </w:r>
                    </w:p>
                  </w:txbxContent>
                </v:textbox>
                <w10:wrap anchorx="margin"/>
              </v:shape>
            </w:pict>
          </mc:Fallback>
        </mc:AlternateContent>
      </w:r>
    </w:p>
    <w:p w:rsidR="00432BFF" w:rsidRPr="00D505A1" w:rsidRDefault="0039243D" w:rsidP="00826BDA">
      <w:pPr>
        <w:rPr>
          <w:rFonts w:cs="Arial"/>
          <w:sz w:val="36"/>
          <w:szCs w:val="36"/>
          <w:rtl/>
        </w:rPr>
      </w:pPr>
      <w:r>
        <w:rPr>
          <w:rFonts w:cs="Arial" w:hint="cs"/>
          <w:sz w:val="36"/>
          <w:szCs w:val="36"/>
          <w:rtl/>
        </w:rPr>
        <w:t xml:space="preserve">   </w:t>
      </w:r>
      <w:r w:rsidR="00432BFF" w:rsidRPr="00D505A1">
        <w:rPr>
          <w:rFonts w:cs="Arial"/>
          <w:sz w:val="36"/>
          <w:szCs w:val="36"/>
          <w:rtl/>
        </w:rPr>
        <w:t>تشكّل الضباب يحدث الضباب</w:t>
      </w:r>
      <w:r w:rsidR="00432BFF" w:rsidRPr="00D505A1">
        <w:rPr>
          <w:rFonts w:cs="Arial" w:hint="cs"/>
          <w:sz w:val="36"/>
          <w:szCs w:val="36"/>
          <w:rtl/>
        </w:rPr>
        <w:t xml:space="preserve"> </w:t>
      </w:r>
      <w:r w:rsidR="00432BFF" w:rsidRPr="00D505A1">
        <w:rPr>
          <w:rFonts w:cs="Arial"/>
          <w:sz w:val="36"/>
          <w:szCs w:val="36"/>
          <w:rtl/>
        </w:rPr>
        <w:t>بسبب تشتّت أشعة الشمس عن الجسيمات الصغيرة العالقة في الهواء الملوّث، ممّا يقلّل من مدى وضوح الرؤيا، ويمكن أن تُطلق هذه الجسيمات الصغيرة مباشرة إلى الغلاف الجوي من عدّة مصادر، منها: محطّات الطاقة، والمنشآت الصناعية، والسيارات، وأنشطة البناء، وغيرها، وقد تتكوّن أيضاً نتيجة انبعاث عدد من الغازات، مثل ثاني أكسيد الكبريت، وأكاسيد النيتروجين</w:t>
      </w:r>
      <w:r w:rsidR="00432BFF" w:rsidRPr="00D505A1">
        <w:rPr>
          <w:rFonts w:cs="Arial" w:hint="cs"/>
          <w:sz w:val="36"/>
          <w:szCs w:val="36"/>
          <w:rtl/>
        </w:rPr>
        <w:t>.</w:t>
      </w:r>
    </w:p>
    <w:p w:rsidR="00432BFF" w:rsidRPr="00D505A1" w:rsidRDefault="0039243D" w:rsidP="00826BDA">
      <w:pPr>
        <w:rPr>
          <w:rFonts w:cs="Arial"/>
          <w:sz w:val="36"/>
          <w:szCs w:val="36"/>
          <w:rtl/>
        </w:rPr>
      </w:pPr>
      <w:r>
        <w:rPr>
          <w:rFonts w:cs="Arial" w:hint="cs"/>
          <w:sz w:val="36"/>
          <w:szCs w:val="36"/>
          <w:rtl/>
        </w:rPr>
        <w:t xml:space="preserve">   </w:t>
      </w:r>
      <w:r w:rsidR="00432BFF" w:rsidRPr="00D505A1">
        <w:rPr>
          <w:rFonts w:cs="Arial"/>
          <w:sz w:val="36"/>
          <w:szCs w:val="36"/>
          <w:rtl/>
        </w:rPr>
        <w:t>التأثير سلباً على الحياة البرية يواجه الإنسان والحيوانات المختلفة العديد من المشاكل الصحية إذا تعرّضت لتراكيز عالية من المواد السامّة العالقة في الهواء، أو المترسّبة في التربة والمياه السطحية، إذ تظهر الدراسات أنّ ملوّثات الهواء تساهم في حدوث تشوّهات خلقية ومشاكل في الإنجاب عند البشر، بالإضافة إلى العديد من أمراض الحيوانات، كما تشكّل المواد السامّة التي تبقى مدّة طويلة في الهواء وتتحلّل بشكل بطيء في البيئة مصدر ضرر كبير في النظم البيئية المائية.</w:t>
      </w:r>
    </w:p>
    <w:p w:rsidR="00432BFF" w:rsidRPr="00D505A1" w:rsidRDefault="0039243D" w:rsidP="00432BFF">
      <w:pPr>
        <w:rPr>
          <w:rFonts w:cs="Arial"/>
          <w:sz w:val="36"/>
          <w:szCs w:val="36"/>
          <w:rtl/>
        </w:rPr>
      </w:pPr>
      <w:r>
        <w:rPr>
          <w:rFonts w:cs="Arial" w:hint="cs"/>
          <w:sz w:val="36"/>
          <w:szCs w:val="36"/>
          <w:rtl/>
        </w:rPr>
        <w:t xml:space="preserve">   </w:t>
      </w:r>
      <w:r w:rsidR="00432BFF" w:rsidRPr="00D505A1">
        <w:rPr>
          <w:rFonts w:cs="Arial"/>
          <w:sz w:val="36"/>
          <w:szCs w:val="36"/>
          <w:rtl/>
        </w:rPr>
        <w:t>تلف المحاصيل الزراعية والغابات يمكن أن يتسبّب تلوّث الهواء في إتلاف المحاصيل الزراعية والأشجار، إذ إنّ تشكّل غاز الأوزون بالقرب من سطح الأرض يقلّل من الإنتاج الزراعي، وقدرة الشتلات الزراعية على النموّ، ويزيد من احتمالية تعرّض النباتات للإصابة بالآفات والأمراض المختلفة، كما يقلّل من قوة تحمّلها للظروف البيئية القاسية.</w:t>
      </w:r>
    </w:p>
    <w:p w:rsidR="00432BFF" w:rsidRPr="00D505A1" w:rsidRDefault="0039243D" w:rsidP="00432BFF">
      <w:pPr>
        <w:rPr>
          <w:rFonts w:cs="Arial"/>
          <w:sz w:val="36"/>
          <w:szCs w:val="36"/>
          <w:rtl/>
        </w:rPr>
      </w:pPr>
      <w:r>
        <w:rPr>
          <w:rFonts w:cs="Arial" w:hint="cs"/>
          <w:sz w:val="36"/>
          <w:szCs w:val="36"/>
          <w:rtl/>
        </w:rPr>
        <w:t xml:space="preserve">   </w:t>
      </w:r>
      <w:r w:rsidR="00432BFF" w:rsidRPr="00D505A1">
        <w:rPr>
          <w:rFonts w:cs="Arial"/>
          <w:sz w:val="36"/>
          <w:szCs w:val="36"/>
          <w:rtl/>
        </w:rPr>
        <w:t>تغيّر المناخ العالمي يحتوي الغلاف الجوي لكوكب الأرض بشكل طبيعي على مكوّنات متوازنة من الغازات التي تتمثّل وظيفتها في حجز جزء من الأشعة الشمسية، ممّا يحافظ على استقرار درجة حرارة الأرض، إلّا أنّ إنتاج الإنسان لكميات كبيرة من بعض الغازات الدفيئة أدّى إلى احتباس مزيد من حرارة الشمس، وبالتالي ارتفاع متوسط درجة حرارة الأرض، وهو ما يُعرف بظاهرة الاحتر</w:t>
      </w:r>
      <w:r w:rsidR="00432BFF" w:rsidRPr="00D505A1">
        <w:rPr>
          <w:rFonts w:cs="Arial" w:hint="cs"/>
          <w:sz w:val="36"/>
          <w:szCs w:val="36"/>
          <w:rtl/>
        </w:rPr>
        <w:t>ار</w:t>
      </w:r>
      <w:r w:rsidR="00432BFF" w:rsidRPr="00D505A1">
        <w:rPr>
          <w:rFonts w:cs="Arial"/>
          <w:sz w:val="36"/>
          <w:szCs w:val="36"/>
          <w:rtl/>
        </w:rPr>
        <w:t xml:space="preserve"> العالمي أو الاحتباس الحراري</w:t>
      </w:r>
      <w:r w:rsidR="00432BFF" w:rsidRPr="00D505A1">
        <w:rPr>
          <w:rFonts w:cs="Arial" w:hint="cs"/>
          <w:sz w:val="36"/>
          <w:szCs w:val="36"/>
          <w:rtl/>
        </w:rPr>
        <w:t>،</w:t>
      </w:r>
      <w:r w:rsidR="00432BFF" w:rsidRPr="00D505A1">
        <w:rPr>
          <w:rFonts w:cs="Arial"/>
          <w:sz w:val="36"/>
          <w:szCs w:val="36"/>
          <w:rtl/>
        </w:rPr>
        <w:t xml:space="preserve"> </w:t>
      </w:r>
      <w:r w:rsidR="00432BFF" w:rsidRPr="00D505A1">
        <w:rPr>
          <w:rFonts w:cs="Arial" w:hint="cs"/>
          <w:sz w:val="36"/>
          <w:szCs w:val="36"/>
          <w:rtl/>
        </w:rPr>
        <w:t>و</w:t>
      </w:r>
      <w:r w:rsidR="00432BFF" w:rsidRPr="00D505A1">
        <w:rPr>
          <w:rFonts w:cs="Arial"/>
          <w:sz w:val="36"/>
          <w:szCs w:val="36"/>
          <w:rtl/>
        </w:rPr>
        <w:t>يؤثّر الاحتباس الحراري بشكل كبير على صحة الإنسان، والمنتجات الزراعية، والموارد المائية، والغابات، والحياة البرية، والمناطق الساحلية، وتؤدي إلى تغير المناخ العالمي</w:t>
      </w:r>
      <w:r w:rsidR="00432BFF" w:rsidRPr="00D505A1">
        <w:rPr>
          <w:rFonts w:cs="Arial" w:hint="cs"/>
          <w:sz w:val="36"/>
          <w:szCs w:val="36"/>
          <w:rtl/>
        </w:rPr>
        <w:t>.</w:t>
      </w:r>
    </w:p>
    <w:p w:rsidR="00432BFF" w:rsidRPr="00B9167A" w:rsidRDefault="0039243D" w:rsidP="00B9167A">
      <w:pPr>
        <w:rPr>
          <w:rFonts w:cs="Arial"/>
          <w:sz w:val="36"/>
          <w:szCs w:val="36"/>
          <w:rtl/>
        </w:rPr>
      </w:pPr>
      <w:r>
        <w:rPr>
          <w:rFonts w:cs="Arial" w:hint="cs"/>
          <w:sz w:val="36"/>
          <w:szCs w:val="36"/>
          <w:rtl/>
        </w:rPr>
        <w:t xml:space="preserve">   </w:t>
      </w:r>
      <w:r w:rsidR="00432BFF" w:rsidRPr="00D505A1">
        <w:rPr>
          <w:rFonts w:cs="Arial"/>
          <w:sz w:val="36"/>
          <w:szCs w:val="36"/>
          <w:rtl/>
        </w:rPr>
        <w:t>اضمحلال طبقة الأوزون</w:t>
      </w:r>
      <w:r w:rsidR="00432BFF" w:rsidRPr="00D505A1">
        <w:rPr>
          <w:rFonts w:cs="Arial" w:hint="cs"/>
          <w:sz w:val="36"/>
          <w:szCs w:val="36"/>
          <w:rtl/>
        </w:rPr>
        <w:t xml:space="preserve"> </w:t>
      </w:r>
      <w:r w:rsidR="00432BFF" w:rsidRPr="00D505A1">
        <w:rPr>
          <w:rFonts w:cs="Arial"/>
          <w:sz w:val="36"/>
          <w:szCs w:val="36"/>
          <w:rtl/>
        </w:rPr>
        <w:t>يشكّل وجود غاز الأوزون في الطبقات العليا من الغلاف الجوي للأرض وتحديداً في الستراتوسفير طبقة تتمثّل وظيفتها في حماية الحياة على كوكب الأرض من ضرر أشعة الشمس فوق البنفسجية، إلّا أنّ إنتاج الإنسان لبعض المواد الكيميائية مثل مركبات الكلوروفلوروكربون، ومركبات الهيدروكلوروفلوروكربون، والهالونات أدّى إلى تآكل طبقة الأوزون تدريجياً</w:t>
      </w:r>
      <w:r w:rsidR="00432BFF" w:rsidRPr="00D505A1">
        <w:rPr>
          <w:rFonts w:cs="Arial" w:hint="cs"/>
          <w:sz w:val="36"/>
          <w:szCs w:val="36"/>
          <w:rtl/>
        </w:rPr>
        <w:t xml:space="preserve">، </w:t>
      </w:r>
      <w:r w:rsidR="00432BFF" w:rsidRPr="00D505A1">
        <w:rPr>
          <w:rFonts w:cs="Arial"/>
          <w:sz w:val="36"/>
          <w:szCs w:val="36"/>
          <w:rtl/>
        </w:rPr>
        <w:t>وبالتالي زيادة كمية الأشعة فوق البنفسجية التي تنفذ إلى الأرض</w:t>
      </w:r>
      <w:r w:rsidR="006E725E" w:rsidRPr="00D505A1">
        <w:rPr>
          <w:rFonts w:cs="Arial" w:hint="cs"/>
          <w:sz w:val="36"/>
          <w:szCs w:val="36"/>
          <w:rtl/>
        </w:rPr>
        <w:t>،</w:t>
      </w:r>
      <w:r w:rsidR="006E725E" w:rsidRPr="00D505A1">
        <w:rPr>
          <w:rFonts w:cs="Arial"/>
          <w:sz w:val="36"/>
          <w:szCs w:val="36"/>
          <w:rtl/>
        </w:rPr>
        <w:t xml:space="preserve"> ويجدر بالذكر أنّه بالرّغم من منافع الأوزون، إلّا أنّه قد يُعدّ ملوّث</w:t>
      </w:r>
      <w:r w:rsidR="006E725E" w:rsidRPr="00D505A1">
        <w:rPr>
          <w:rFonts w:cs="Arial" w:hint="cs"/>
          <w:sz w:val="36"/>
          <w:szCs w:val="36"/>
          <w:rtl/>
        </w:rPr>
        <w:t>ًا</w:t>
      </w:r>
      <w:r w:rsidR="006E725E" w:rsidRPr="00D505A1">
        <w:rPr>
          <w:rFonts w:cs="Arial"/>
          <w:sz w:val="36"/>
          <w:szCs w:val="36"/>
          <w:rtl/>
        </w:rPr>
        <w:t xml:space="preserve"> يضرّ بصحة الإنسان إذا تواجد بالقرب من سطح الأرض.</w:t>
      </w:r>
    </w:p>
    <w:p w:rsidR="00432BFF" w:rsidRPr="00D505A1" w:rsidRDefault="00391F35" w:rsidP="00826BDA">
      <w:pPr>
        <w:rPr>
          <w:rFonts w:cs="Arial"/>
          <w:sz w:val="36"/>
          <w:szCs w:val="36"/>
          <w:rtl/>
        </w:rPr>
      </w:pPr>
      <w:r>
        <w:rPr>
          <w:noProof/>
          <w:sz w:val="40"/>
          <w:szCs w:val="40"/>
          <w:rtl/>
        </w:rPr>
        <w:lastRenderedPageBreak/>
        <mc:AlternateContent>
          <mc:Choice Requires="wps">
            <w:drawing>
              <wp:anchor distT="0" distB="0" distL="114300" distR="114300" simplePos="0" relativeHeight="251672576" behindDoc="0" locked="0" layoutInCell="1" allowOverlap="1" wp14:anchorId="16E22661" wp14:editId="7CE70E75">
                <wp:simplePos x="0" y="0"/>
                <wp:positionH relativeFrom="margin">
                  <wp:align>center</wp:align>
                </wp:positionH>
                <wp:positionV relativeFrom="paragraph">
                  <wp:posOffset>211661</wp:posOffset>
                </wp:positionV>
                <wp:extent cx="449272" cy="421846"/>
                <wp:effectExtent l="0" t="0" r="27305" b="16510"/>
                <wp:wrapNone/>
                <wp:docPr id="20" name="مربع نص 20"/>
                <wp:cNvGraphicFramePr/>
                <a:graphic xmlns:a="http://schemas.openxmlformats.org/drawingml/2006/main">
                  <a:graphicData uri="http://schemas.microsoft.com/office/word/2010/wordprocessingShape">
                    <wps:wsp>
                      <wps:cNvSpPr txBox="1"/>
                      <wps:spPr>
                        <a:xfrm>
                          <a:off x="0" y="0"/>
                          <a:ext cx="449272" cy="421846"/>
                        </a:xfrm>
                        <a:prstGeom prst="rect">
                          <a:avLst/>
                        </a:prstGeom>
                        <a:solidFill>
                          <a:schemeClr val="lt1"/>
                        </a:solidFill>
                        <a:ln w="6350">
                          <a:solidFill>
                            <a:schemeClr val="bg1"/>
                          </a:solidFill>
                        </a:ln>
                      </wps:spPr>
                      <wps:txbx>
                        <w:txbxContent>
                          <w:p w:rsidR="00391F35" w:rsidRPr="00391F35" w:rsidRDefault="00391F35" w:rsidP="00391F35">
                            <w:pPr>
                              <w:jc w:val="center"/>
                              <w:rPr>
                                <w:sz w:val="32"/>
                                <w:szCs w:val="32"/>
                              </w:rPr>
                            </w:pPr>
                            <w:r>
                              <w:rPr>
                                <w:rFonts w:hint="cs"/>
                                <w:sz w:val="32"/>
                                <w:szCs w:val="32"/>
                                <w:rtl/>
                              </w:rPr>
                              <w:t>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6E22661" id="مربع نص 20" o:spid="_x0000_s1043" type="#_x0000_t202" style="position:absolute;left:0;text-align:left;margin-left:0;margin-top:16.65pt;width:35.4pt;height:33.2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" fillcolor="white [3201]" strokecolor="white [3212]" strokeweight=".5pt">
                <v:textbox>
                  <w:txbxContent>
                    <w:p w:rsidR="00391F35" w:rsidRPr="00391F35" w:rsidRDefault="00391F35" w:rsidP="00391F35">
                      <w:pPr>
                        <w:jc w:val="center"/>
                        <w:rPr>
                          <w:sz w:val="32"/>
                          <w:szCs w:val="32"/>
                        </w:rPr>
                      </w:pPr>
                      <w:r>
                        <w:rPr>
                          <w:rFonts w:hint="cs"/>
                          <w:sz w:val="32"/>
                          <w:szCs w:val="32"/>
                          <w:rtl/>
                        </w:rPr>
                        <w:t>17</w:t>
                      </w:r>
                    </w:p>
                  </w:txbxContent>
                </v:textbox>
                <w10:wrap anchorx="margin"/>
              </v:shape>
            </w:pict>
          </mc:Fallback>
        </mc:AlternateContent>
      </w:r>
    </w:p>
    <w:p w:rsidR="00826BDA" w:rsidRPr="00D505A1" w:rsidRDefault="00826BDA" w:rsidP="00826BDA">
      <w:pPr>
        <w:rPr>
          <w:sz w:val="36"/>
          <w:szCs w:val="36"/>
          <w:rtl/>
        </w:rPr>
      </w:pPr>
    </w:p>
    <w:p w:rsidR="00826BDA" w:rsidRDefault="00323543" w:rsidP="00323543">
      <w:pPr>
        <w:pStyle w:val="a3"/>
        <w:numPr>
          <w:ilvl w:val="0"/>
          <w:numId w:val="2"/>
        </w:numPr>
        <w:rPr>
          <w:b/>
          <w:bCs/>
          <w:sz w:val="40"/>
          <w:szCs w:val="40"/>
        </w:rPr>
      </w:pPr>
      <w:r w:rsidRPr="00323543">
        <w:rPr>
          <w:rFonts w:cs="Arial"/>
          <w:b/>
          <w:bCs/>
          <w:sz w:val="40"/>
          <w:szCs w:val="40"/>
          <w:rtl/>
        </w:rPr>
        <w:t>أضرار تلوّث الماء</w:t>
      </w:r>
    </w:p>
    <w:p w:rsidR="00323543" w:rsidRPr="00D505A1" w:rsidRDefault="0039243D" w:rsidP="00323543">
      <w:pPr>
        <w:rPr>
          <w:sz w:val="36"/>
          <w:szCs w:val="36"/>
          <w:rtl/>
        </w:rPr>
      </w:pPr>
      <w:r>
        <w:rPr>
          <w:rFonts w:cs="Arial" w:hint="cs"/>
          <w:b/>
          <w:bCs/>
          <w:sz w:val="36"/>
          <w:szCs w:val="36"/>
          <w:rtl/>
        </w:rPr>
        <w:t xml:space="preserve">   </w:t>
      </w:r>
      <w:r w:rsidR="00323543" w:rsidRPr="00D505A1">
        <w:rPr>
          <w:rFonts w:cs="Arial"/>
          <w:b/>
          <w:bCs/>
          <w:sz w:val="36"/>
          <w:szCs w:val="36"/>
          <w:rtl/>
        </w:rPr>
        <w:t>على صحة الإنسان</w:t>
      </w:r>
      <w:r w:rsidR="00323543">
        <w:rPr>
          <w:rFonts w:cs="Arial" w:hint="cs"/>
          <w:sz w:val="36"/>
          <w:szCs w:val="36"/>
          <w:rtl/>
        </w:rPr>
        <w:t xml:space="preserve"> </w:t>
      </w:r>
      <w:r w:rsidR="00323543" w:rsidRPr="00D505A1">
        <w:rPr>
          <w:rFonts w:cs="Arial"/>
          <w:sz w:val="36"/>
          <w:szCs w:val="36"/>
          <w:rtl/>
        </w:rPr>
        <w:t>يؤدّي تسرّب الملوّثات المختلفة إلى بعض المسطحات المائية إلى إلحاق الضرر بالإنسان، وانخفاض كمية المياه الصالحة للشرب، فقد أظهر تقرير منظمة الصحة العالمية لعام 2017م أنّ هناك ما يُقارب 2.1 مليار شخص حول العالم لا يحصلون على مياه صالحة للشرب</w:t>
      </w:r>
      <w:r w:rsidR="00323543" w:rsidRPr="00D505A1">
        <w:rPr>
          <w:rFonts w:cs="Arial" w:hint="cs"/>
          <w:sz w:val="36"/>
          <w:szCs w:val="36"/>
          <w:rtl/>
        </w:rPr>
        <w:t>،</w:t>
      </w:r>
      <w:r w:rsidR="00323543" w:rsidRPr="00D505A1">
        <w:rPr>
          <w:rFonts w:cs="Arial"/>
          <w:sz w:val="36"/>
          <w:szCs w:val="36"/>
          <w:rtl/>
        </w:rPr>
        <w:t xml:space="preserve"> كما بيّنت تقارير عام 2019م أنّ نحو 785 مليون شخص يفتقرون إلى مياه الشرب الأساسية، ممّا يؤدّي بدوره إلى التسبّب بآثار خطيرة على صحة الإنسان</w:t>
      </w:r>
      <w:r w:rsidR="00323543" w:rsidRPr="00D505A1">
        <w:rPr>
          <w:rFonts w:hint="cs"/>
          <w:sz w:val="36"/>
          <w:szCs w:val="36"/>
          <w:rtl/>
        </w:rPr>
        <w:t>.</w:t>
      </w:r>
    </w:p>
    <w:p w:rsidR="00323543" w:rsidRPr="00D505A1" w:rsidRDefault="0039243D" w:rsidP="00323543">
      <w:pPr>
        <w:rPr>
          <w:sz w:val="36"/>
          <w:szCs w:val="36"/>
          <w:rtl/>
        </w:rPr>
      </w:pPr>
      <w:r>
        <w:rPr>
          <w:rFonts w:cs="Arial" w:hint="cs"/>
          <w:sz w:val="36"/>
          <w:szCs w:val="36"/>
          <w:rtl/>
        </w:rPr>
        <w:t xml:space="preserve">   </w:t>
      </w:r>
      <w:r w:rsidR="00323543" w:rsidRPr="00D505A1">
        <w:rPr>
          <w:rFonts w:cs="Arial"/>
          <w:sz w:val="36"/>
          <w:szCs w:val="36"/>
          <w:rtl/>
        </w:rPr>
        <w:t>المساهمة في انتشار العديد من الأمراض</w:t>
      </w:r>
      <w:r w:rsidR="00323543" w:rsidRPr="00D505A1">
        <w:rPr>
          <w:rFonts w:cs="Arial" w:hint="cs"/>
          <w:sz w:val="36"/>
          <w:szCs w:val="36"/>
          <w:rtl/>
        </w:rPr>
        <w:t xml:space="preserve">، </w:t>
      </w:r>
      <w:r w:rsidR="00323543" w:rsidRPr="00D505A1">
        <w:rPr>
          <w:rFonts w:cs="Arial"/>
          <w:sz w:val="36"/>
          <w:szCs w:val="36"/>
          <w:rtl/>
        </w:rPr>
        <w:t>إذ تسجّل منظمة الصحة العالمية حوالي 120 ألف حالة وفاة سنوياً مرتبطة بمرض الكوليرا، ويجدر بالذكر أنّ تنظيف وتنقية المسطحات المائية من الملوّثات تُعد عملية مكلفة، إلى جانب التكلفة الصحية المرتفعة لعلاج الأمراض الناتجة عن المياه الملوّثة</w:t>
      </w:r>
      <w:r w:rsidR="00323543" w:rsidRPr="00D505A1">
        <w:rPr>
          <w:rFonts w:hint="cs"/>
          <w:sz w:val="36"/>
          <w:szCs w:val="36"/>
          <w:rtl/>
        </w:rPr>
        <w:t>.</w:t>
      </w:r>
    </w:p>
    <w:p w:rsidR="00323543" w:rsidRPr="00B9167A" w:rsidRDefault="00323543" w:rsidP="00323543">
      <w:pPr>
        <w:rPr>
          <w:b/>
          <w:bCs/>
          <w:sz w:val="2"/>
          <w:szCs w:val="2"/>
          <w:rtl/>
        </w:rPr>
      </w:pPr>
    </w:p>
    <w:p w:rsidR="00323543" w:rsidRPr="00D505A1" w:rsidRDefault="0039243D" w:rsidP="00323543">
      <w:pPr>
        <w:rPr>
          <w:sz w:val="44"/>
          <w:szCs w:val="44"/>
          <w:rtl/>
        </w:rPr>
      </w:pPr>
      <w:r>
        <w:rPr>
          <w:rFonts w:cs="Arial" w:hint="cs"/>
          <w:b/>
          <w:bCs/>
          <w:sz w:val="36"/>
          <w:szCs w:val="36"/>
          <w:rtl/>
        </w:rPr>
        <w:t xml:space="preserve">   </w:t>
      </w:r>
      <w:r w:rsidR="00323543" w:rsidRPr="00D505A1">
        <w:rPr>
          <w:rFonts w:cs="Arial"/>
          <w:b/>
          <w:bCs/>
          <w:sz w:val="36"/>
          <w:szCs w:val="36"/>
          <w:rtl/>
        </w:rPr>
        <w:t>على البيئة وكوكب الأرض</w:t>
      </w:r>
      <w:r w:rsidR="00323543">
        <w:rPr>
          <w:rFonts w:hint="cs"/>
          <w:b/>
          <w:bCs/>
          <w:sz w:val="44"/>
          <w:szCs w:val="44"/>
          <w:rtl/>
        </w:rPr>
        <w:t xml:space="preserve"> </w:t>
      </w:r>
      <w:r w:rsidR="00323543" w:rsidRPr="00D505A1">
        <w:rPr>
          <w:rFonts w:cs="Arial"/>
          <w:sz w:val="36"/>
          <w:szCs w:val="36"/>
          <w:rtl/>
        </w:rPr>
        <w:t>إنّ أكثر من يتأثّر بتلوّث المياه هي الحيوانات والنباتات التي تعتمد في حياتها على البيئات المائية، ويكون ذلك م</w:t>
      </w:r>
      <w:r w:rsidR="00323543" w:rsidRPr="00D505A1">
        <w:rPr>
          <w:rFonts w:cs="Arial" w:hint="cs"/>
          <w:sz w:val="36"/>
          <w:szCs w:val="36"/>
          <w:rtl/>
        </w:rPr>
        <w:t>ن</w:t>
      </w:r>
      <w:r w:rsidR="00323543" w:rsidRPr="00D505A1">
        <w:rPr>
          <w:rFonts w:cs="Arial"/>
          <w:sz w:val="36"/>
          <w:szCs w:val="36"/>
          <w:rtl/>
        </w:rPr>
        <w:t xml:space="preserve"> خلال</w:t>
      </w:r>
      <w:r w:rsidR="00323543" w:rsidRPr="00D505A1">
        <w:rPr>
          <w:rFonts w:hint="cs"/>
          <w:sz w:val="44"/>
          <w:szCs w:val="44"/>
          <w:rtl/>
        </w:rPr>
        <w:t xml:space="preserve"> </w:t>
      </w:r>
      <w:r w:rsidR="00323543" w:rsidRPr="00D505A1">
        <w:rPr>
          <w:rFonts w:cs="Arial"/>
          <w:sz w:val="36"/>
          <w:szCs w:val="36"/>
          <w:rtl/>
        </w:rPr>
        <w:t>تلوّث المياه بالمغذّيات الضارّة يؤدّي تلوّث المياه بالمغذّيات الضارّة إلى تحفيز نموّ النباتات والطحالب في البحيرات والبيئات المائية المختلفة، ممّا يقلّل من مستويات الأكسجين في الماء، وهذا بدوره يؤدّي إلى موت بعض النباتات والحيوانات، وبالتالي نشوء مناطق ميتة خالية من الحياة، كما قد تنتج هذه الطحالب الضارّة في بعض الحالات سموماً تؤثّر على حياة الكائنات الحية المتنوّعة كالحيتان، والسلاحف البحرية، وغيرها.</w:t>
      </w:r>
    </w:p>
    <w:p w:rsidR="00323543" w:rsidRPr="00D505A1" w:rsidRDefault="0039243D" w:rsidP="00323543">
      <w:pPr>
        <w:rPr>
          <w:sz w:val="44"/>
          <w:szCs w:val="44"/>
          <w:rtl/>
        </w:rPr>
      </w:pPr>
      <w:r>
        <w:rPr>
          <w:rFonts w:cs="Arial" w:hint="cs"/>
          <w:sz w:val="36"/>
          <w:szCs w:val="36"/>
          <w:rtl/>
        </w:rPr>
        <w:t xml:space="preserve">   </w:t>
      </w:r>
      <w:r w:rsidR="00323543" w:rsidRPr="00D505A1">
        <w:rPr>
          <w:rFonts w:cs="Arial"/>
          <w:sz w:val="36"/>
          <w:szCs w:val="36"/>
          <w:rtl/>
        </w:rPr>
        <w:t xml:space="preserve">تلوّث المياه بالمعادن الثقيلة والمواد الكيميائية </w:t>
      </w:r>
      <w:r w:rsidR="00323543" w:rsidRPr="00D505A1">
        <w:rPr>
          <w:rFonts w:cs="Arial" w:hint="cs"/>
          <w:sz w:val="36"/>
          <w:szCs w:val="36"/>
          <w:rtl/>
        </w:rPr>
        <w:t xml:space="preserve">حيث </w:t>
      </w:r>
      <w:r w:rsidR="00323543" w:rsidRPr="00D505A1">
        <w:rPr>
          <w:rFonts w:cs="Arial"/>
          <w:sz w:val="36"/>
          <w:szCs w:val="36"/>
          <w:rtl/>
        </w:rPr>
        <w:t>تُعدّ مياه الصرف الصحي مصدراً رئيساً لتلوّث المجاري المائية بالمواد الكيميائية والمعادن الثقيلة السامّة، والتي تقلّل من عمر الكائنات الحية وقدرتها على التكاثر، كما أنّها تنتقل عبر السلسلة الغذائية من خلال غذاء الحيوانات المفترسة على الكائنات الصغيرة، ممّا يفسّر ارتفاع كمية السموم مثل الزئبق في سمك التونة والأسماك الكبيرة أيضاً.</w:t>
      </w:r>
    </w:p>
    <w:p w:rsidR="00323543" w:rsidRPr="00D505A1" w:rsidRDefault="0039243D" w:rsidP="00B9167A">
      <w:pPr>
        <w:rPr>
          <w:sz w:val="44"/>
          <w:szCs w:val="44"/>
          <w:rtl/>
        </w:rPr>
      </w:pPr>
      <w:r>
        <w:rPr>
          <w:rFonts w:cs="Arial" w:hint="cs"/>
          <w:sz w:val="36"/>
          <w:szCs w:val="36"/>
          <w:rtl/>
        </w:rPr>
        <w:t xml:space="preserve">   </w:t>
      </w:r>
      <w:r w:rsidR="00323543" w:rsidRPr="00D505A1">
        <w:rPr>
          <w:rFonts w:cs="Arial"/>
          <w:sz w:val="36"/>
          <w:szCs w:val="36"/>
          <w:rtl/>
        </w:rPr>
        <w:t>تلوّث المياه بالمخلّفات البحرية تُجرف الكثير من المخلّفات الصلبة كالأكياس البلاستيكية والعلب عبر مجاري ومصارف المياه وصولاً إلى البحر، ممّا يحوّل المحيطات إلى مكبّات للنفايات، والتي تظهر أحياناً على السطح مشكّلة بقع قمامة عائمة، وتؤدّي هذه المخلّفات إلى اختناق وموت العديد من الكائنات التي تعيش في البيئات المائية، بالإضافة إلى إلحاق الضرر بأكثر من 200 نوع مختلف من الحيوانات البحرية.</w:t>
      </w:r>
    </w:p>
    <w:p w:rsidR="00323543" w:rsidRPr="00D505A1" w:rsidRDefault="00391F35" w:rsidP="00323543">
      <w:pPr>
        <w:rPr>
          <w:sz w:val="44"/>
          <w:szCs w:val="44"/>
          <w:rtl/>
        </w:rPr>
      </w:pPr>
      <w:r>
        <w:rPr>
          <w:noProof/>
          <w:sz w:val="40"/>
          <w:szCs w:val="40"/>
          <w:rtl/>
        </w:rPr>
        <mc:AlternateContent>
          <mc:Choice Requires="wps">
            <w:drawing>
              <wp:anchor distT="0" distB="0" distL="114300" distR="114300" simplePos="0" relativeHeight="251673600" behindDoc="0" locked="0" layoutInCell="1" allowOverlap="1" wp14:anchorId="427CB314" wp14:editId="44EEDF21">
                <wp:simplePos x="0" y="0"/>
                <wp:positionH relativeFrom="margin">
                  <wp:align>center</wp:align>
                </wp:positionH>
                <wp:positionV relativeFrom="paragraph">
                  <wp:posOffset>180340</wp:posOffset>
                </wp:positionV>
                <wp:extent cx="454557" cy="428129"/>
                <wp:effectExtent l="0" t="0" r="22225" b="10160"/>
                <wp:wrapNone/>
                <wp:docPr id="21" name="مربع نص 21"/>
                <wp:cNvGraphicFramePr/>
                <a:graphic xmlns:a="http://schemas.openxmlformats.org/drawingml/2006/main">
                  <a:graphicData uri="http://schemas.microsoft.com/office/word/2010/wordprocessingShape">
                    <wps:wsp>
                      <wps:cNvSpPr txBox="1"/>
                      <wps:spPr>
                        <a:xfrm>
                          <a:off x="0" y="0"/>
                          <a:ext cx="454557" cy="428129"/>
                        </a:xfrm>
                        <a:prstGeom prst="rect">
                          <a:avLst/>
                        </a:prstGeom>
                        <a:solidFill>
                          <a:schemeClr val="lt1"/>
                        </a:solidFill>
                        <a:ln w="6350">
                          <a:solidFill>
                            <a:schemeClr val="bg1"/>
                          </a:solidFill>
                        </a:ln>
                      </wps:spPr>
                      <wps:txbx>
                        <w:txbxContent>
                          <w:p w:rsidR="00391F35" w:rsidRPr="00391F35" w:rsidRDefault="00391F35" w:rsidP="00391F35">
                            <w:pPr>
                              <w:jc w:val="center"/>
                              <w:rPr>
                                <w:sz w:val="32"/>
                                <w:szCs w:val="32"/>
                              </w:rPr>
                            </w:pPr>
                            <w:r>
                              <w:rPr>
                                <w:rFonts w:hint="cs"/>
                                <w:sz w:val="32"/>
                                <w:szCs w:val="32"/>
                                <w:rtl/>
                              </w:rPr>
                              <w:t>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27CB314" id="مربع نص 21" o:spid="_x0000_s1044" type="#_x0000_t202" style="position:absolute;left:0;text-align:left;margin-left:0;margin-top:14.2pt;width:35.8pt;height:33.7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" fillcolor="white [3201]" strokecolor="white [3212]" strokeweight=".5pt">
                <v:textbox>
                  <w:txbxContent>
                    <w:p w:rsidR="00391F35" w:rsidRPr="00391F35" w:rsidRDefault="00391F35" w:rsidP="00391F35">
                      <w:pPr>
                        <w:jc w:val="center"/>
                        <w:rPr>
                          <w:sz w:val="32"/>
                          <w:szCs w:val="32"/>
                        </w:rPr>
                      </w:pPr>
                      <w:r>
                        <w:rPr>
                          <w:rFonts w:hint="cs"/>
                          <w:sz w:val="32"/>
                          <w:szCs w:val="32"/>
                          <w:rtl/>
                        </w:rPr>
                        <w:t>18</w:t>
                      </w:r>
                    </w:p>
                  </w:txbxContent>
                </v:textbox>
                <w10:wrap anchorx="margin"/>
              </v:shape>
            </w:pict>
          </mc:Fallback>
        </mc:AlternateContent>
      </w:r>
    </w:p>
    <w:p w:rsidR="00323543" w:rsidRDefault="00323543" w:rsidP="00323543">
      <w:pPr>
        <w:pStyle w:val="a3"/>
        <w:numPr>
          <w:ilvl w:val="0"/>
          <w:numId w:val="2"/>
        </w:numPr>
        <w:rPr>
          <w:b/>
          <w:bCs/>
          <w:sz w:val="48"/>
          <w:szCs w:val="48"/>
        </w:rPr>
      </w:pPr>
      <w:r w:rsidRPr="00323543">
        <w:rPr>
          <w:rFonts w:cs="Arial"/>
          <w:b/>
          <w:bCs/>
          <w:sz w:val="40"/>
          <w:szCs w:val="40"/>
          <w:rtl/>
        </w:rPr>
        <w:lastRenderedPageBreak/>
        <w:t>أضرار تلوّث التربة</w:t>
      </w:r>
    </w:p>
    <w:p w:rsidR="008D7565" w:rsidRPr="00D505A1" w:rsidRDefault="0039243D" w:rsidP="0000510F">
      <w:pPr>
        <w:rPr>
          <w:rFonts w:cs="Arial"/>
          <w:sz w:val="36"/>
          <w:szCs w:val="36"/>
          <w:rtl/>
        </w:rPr>
      </w:pPr>
      <w:r>
        <w:rPr>
          <w:rFonts w:cs="Arial" w:hint="cs"/>
          <w:b/>
          <w:bCs/>
          <w:sz w:val="36"/>
          <w:szCs w:val="36"/>
          <w:rtl/>
        </w:rPr>
        <w:t xml:space="preserve">   </w:t>
      </w:r>
      <w:r w:rsidR="008D7565" w:rsidRPr="00D505A1">
        <w:rPr>
          <w:rFonts w:cs="Arial"/>
          <w:b/>
          <w:bCs/>
          <w:sz w:val="36"/>
          <w:szCs w:val="36"/>
          <w:rtl/>
        </w:rPr>
        <w:t>على صحة الإنسان</w:t>
      </w:r>
      <w:r w:rsidR="008D7565" w:rsidRPr="00D505A1">
        <w:rPr>
          <w:rFonts w:cs="Arial" w:hint="cs"/>
          <w:sz w:val="36"/>
          <w:szCs w:val="36"/>
          <w:rtl/>
        </w:rPr>
        <w:t xml:space="preserve"> </w:t>
      </w:r>
      <w:r w:rsidR="008D7565" w:rsidRPr="00D505A1">
        <w:rPr>
          <w:rFonts w:cs="Arial"/>
          <w:sz w:val="36"/>
          <w:szCs w:val="36"/>
          <w:rtl/>
        </w:rPr>
        <w:t>يرتبط تلوّث التربة ارتباطاً وثيقاً بتلوّث الهواء والماء، وقد يتحدّد الضرر الناجم عن تعرّض الإنسان للمواد الكيميائية السامّة والملوّثات والنفايات الخطيرة من خلال الطرق التي تدخل فيها هذه المواد إلى جسمه، وهي: الاستنشاق، والابتلاع، والامتصاص من خلال الجلد</w:t>
      </w:r>
      <w:r w:rsidR="0000510F" w:rsidRPr="00D505A1">
        <w:rPr>
          <w:rFonts w:cs="Arial" w:hint="cs"/>
          <w:sz w:val="36"/>
          <w:szCs w:val="36"/>
          <w:rtl/>
        </w:rPr>
        <w:t>،</w:t>
      </w:r>
      <w:r w:rsidR="0000510F" w:rsidRPr="00D505A1">
        <w:rPr>
          <w:rFonts w:hint="cs"/>
          <w:sz w:val="56"/>
          <w:szCs w:val="56"/>
          <w:rtl/>
        </w:rPr>
        <w:t xml:space="preserve"> </w:t>
      </w:r>
      <w:r w:rsidR="0000510F" w:rsidRPr="00D505A1">
        <w:rPr>
          <w:rFonts w:cs="Arial"/>
          <w:sz w:val="36"/>
          <w:szCs w:val="36"/>
          <w:rtl/>
        </w:rPr>
        <w:t>وبالرغم من أنّ قائمة الآثار السمّية المحتملة المرتبطة بتعرّض الإنسان لهذه المواد قد تطول، إلّا أنّ الاهتمامات العامّة والدراسات العلمية تميل إلى التركيز على الأضرار التي تلحق بالقدرة الإنجابية، واحتمالية الإصابة بالسرطان خاصّة سرطان الدم الذي يشكّل خطراً كبيراً على الأطفال، إذ إنّه يسبّب تلفاً في نموّ الدماغ، وقد وُجد أنّ تعرّض الإنسان للتربة الملوّثة بالزئبق يزيد من إصابته بالأمراض العصبية العضلية، كما يسبّب الصداع، والفشل الكلوي، وضعف الجهاز العصبي المركزي، وتهيّج العين، والطفح الجلدي، والغثيان، والتعب</w:t>
      </w:r>
      <w:r w:rsidR="0000510F" w:rsidRPr="00D505A1">
        <w:rPr>
          <w:rFonts w:cs="Arial" w:hint="cs"/>
          <w:sz w:val="36"/>
          <w:szCs w:val="36"/>
          <w:rtl/>
        </w:rPr>
        <w:t>.</w:t>
      </w:r>
    </w:p>
    <w:p w:rsidR="0000510F" w:rsidRDefault="0000510F" w:rsidP="0000510F">
      <w:pPr>
        <w:rPr>
          <w:rFonts w:cs="Arial"/>
          <w:sz w:val="36"/>
          <w:szCs w:val="36"/>
          <w:rtl/>
        </w:rPr>
      </w:pPr>
    </w:p>
    <w:p w:rsidR="0000510F" w:rsidRPr="00D505A1" w:rsidRDefault="0039243D" w:rsidP="0000510F">
      <w:pPr>
        <w:rPr>
          <w:rFonts w:cs="Arial"/>
          <w:sz w:val="36"/>
          <w:szCs w:val="36"/>
          <w:rtl/>
        </w:rPr>
      </w:pPr>
      <w:r>
        <w:rPr>
          <w:rFonts w:cs="Arial" w:hint="cs"/>
          <w:b/>
          <w:bCs/>
          <w:sz w:val="36"/>
          <w:szCs w:val="36"/>
          <w:rtl/>
        </w:rPr>
        <w:t xml:space="preserve">   </w:t>
      </w:r>
      <w:r w:rsidR="0000510F" w:rsidRPr="00D505A1">
        <w:rPr>
          <w:rFonts w:cs="Arial"/>
          <w:b/>
          <w:bCs/>
          <w:sz w:val="36"/>
          <w:szCs w:val="36"/>
          <w:rtl/>
        </w:rPr>
        <w:t>على البيئة وكوكب الأرض</w:t>
      </w:r>
      <w:r w:rsidR="0000510F">
        <w:rPr>
          <w:rFonts w:cs="Arial" w:hint="cs"/>
          <w:b/>
          <w:bCs/>
          <w:sz w:val="44"/>
          <w:szCs w:val="44"/>
          <w:rtl/>
        </w:rPr>
        <w:t xml:space="preserve"> </w:t>
      </w:r>
      <w:r w:rsidR="0000510F" w:rsidRPr="00D505A1">
        <w:rPr>
          <w:rFonts w:cs="Arial"/>
          <w:sz w:val="36"/>
          <w:szCs w:val="36"/>
          <w:rtl/>
        </w:rPr>
        <w:t>تتأثّر مكوّنات النظام البيئي كافّة بتلوّث التربة بشكل كبير، وقد تُصاب بأضرار لا يمكن إصلاحها، إذ تتأذّى أصناف متعدّدة من النباتات والحيوانات، وقد تختفي بكتيريا التربة التي تساهم في نموّ المحاصيل الزراعية، كما يساهم تلوث التربة في تقليل الإنتاج الزراعي، وإحداث تغيير على عملية التمثيل الغذائي للنباتات، والعمليات الحيوية الطبيعية لدى الكائنات الدقيقة والمفصليات التي تعيش في التربة الملوّثة</w:t>
      </w:r>
      <w:r w:rsidR="0000510F" w:rsidRPr="00D505A1">
        <w:rPr>
          <w:rFonts w:cs="Arial" w:hint="cs"/>
          <w:sz w:val="36"/>
          <w:szCs w:val="36"/>
          <w:rtl/>
        </w:rPr>
        <w:t xml:space="preserve">، </w:t>
      </w:r>
      <w:r w:rsidR="0000510F" w:rsidRPr="00D505A1">
        <w:rPr>
          <w:rFonts w:cs="Arial"/>
          <w:sz w:val="36"/>
          <w:szCs w:val="36"/>
          <w:rtl/>
        </w:rPr>
        <w:t>وبالإضافة إلى ذلك فقد تستهلك الكائنات الحية الصغيرة بعض المواد الكيميائية الضارّة، ممّا يؤدّي إلى انتقالها بعد ذلك في السلسلة الغذائية إلى الحيوانات الأكبر، وهذا بدوره يساهم في تفكّك السلسة وفقدان بعض أجزائها، وزيادة معدّلات وفيات وانقراض بعض الحيوانات.</w:t>
      </w:r>
    </w:p>
    <w:p w:rsidR="00826BDA" w:rsidRDefault="0039243D" w:rsidP="00ED4F81">
      <w:pPr>
        <w:rPr>
          <w:rFonts w:cs="Arial"/>
          <w:sz w:val="44"/>
          <w:szCs w:val="44"/>
          <w:rtl/>
        </w:rPr>
      </w:pPr>
      <w:r>
        <w:rPr>
          <w:rFonts w:cs="Arial" w:hint="cs"/>
          <w:sz w:val="36"/>
          <w:szCs w:val="36"/>
          <w:rtl/>
        </w:rPr>
        <w:t xml:space="preserve">   </w:t>
      </w:r>
      <w:r w:rsidR="0000510F" w:rsidRPr="00D505A1">
        <w:rPr>
          <w:rFonts w:cs="Arial"/>
          <w:sz w:val="36"/>
          <w:szCs w:val="36"/>
          <w:rtl/>
        </w:rPr>
        <w:t>تتمثّل مصادر تلوّث التربة في النفايات الصلبة، والصناعية، والزراعية، والصحية، بالإضافة إلى مخلّفات المنتجات الاستهلاكية، والنفايات الكيميائية الناتجة عن فرط استخدام الأسمدة، ممّا يلحق الضرر بالتربة، ويؤدّي إلى تدمير الطبقة العليا منها، وفقدانها خصوبتها وغطاءها النباتي، كما يمكن أن تنتقل هذه النفايات والمواد السامّة من التربة إلى المسطحات المائية نتيجة جريان المياه مسبّبة تلوّثها، أو قد ترشح عبر التربة لتصل إلى طبقات المياه الجوفية، ويجدر بالذكر أنّ الماء الملوّث قد يتبخّر ليعود مرّة أخرى مع هطول الأمطار، وبالتالي استمرار دورة التلوّث البيئي.</w:t>
      </w:r>
      <w:r w:rsidR="007861A3">
        <w:rPr>
          <w:rFonts w:cs="Arial" w:hint="cs"/>
          <w:sz w:val="44"/>
          <w:szCs w:val="44"/>
          <w:rtl/>
        </w:rPr>
        <w:t xml:space="preserve"> </w:t>
      </w:r>
    </w:p>
    <w:p w:rsidR="007861A3" w:rsidRDefault="007861A3" w:rsidP="00ED4F81">
      <w:pPr>
        <w:rPr>
          <w:rFonts w:cs="Arial"/>
          <w:sz w:val="44"/>
          <w:szCs w:val="44"/>
          <w:rtl/>
        </w:rPr>
      </w:pPr>
    </w:p>
    <w:p w:rsidR="007861A3" w:rsidRPr="00ED4F81" w:rsidRDefault="007861A3" w:rsidP="00ED4F81">
      <w:pPr>
        <w:rPr>
          <w:rFonts w:cs="Arial"/>
          <w:sz w:val="44"/>
          <w:szCs w:val="44"/>
          <w:rtl/>
        </w:rPr>
      </w:pPr>
    </w:p>
    <w:p w:rsidR="00826BDA" w:rsidRPr="00826BDA" w:rsidRDefault="00391F35" w:rsidP="00013941">
      <w:pPr>
        <w:rPr>
          <w:b/>
          <w:bCs/>
          <w:sz w:val="36"/>
          <w:szCs w:val="36"/>
          <w:rtl/>
        </w:rPr>
      </w:pPr>
      <w:r>
        <w:rPr>
          <w:noProof/>
          <w:sz w:val="40"/>
          <w:szCs w:val="40"/>
          <w:rtl/>
        </w:rPr>
        <mc:AlternateContent>
          <mc:Choice Requires="wps">
            <w:drawing>
              <wp:anchor distT="0" distB="0" distL="114300" distR="114300" simplePos="0" relativeHeight="251674624" behindDoc="0" locked="0" layoutInCell="1" allowOverlap="1" wp14:anchorId="4C4A9076" wp14:editId="6394D7A8">
                <wp:simplePos x="0" y="0"/>
                <wp:positionH relativeFrom="margin">
                  <wp:align>center</wp:align>
                </wp:positionH>
                <wp:positionV relativeFrom="paragraph">
                  <wp:posOffset>209568</wp:posOffset>
                </wp:positionV>
                <wp:extent cx="459843" cy="438701"/>
                <wp:effectExtent l="0" t="0" r="16510" b="19050"/>
                <wp:wrapNone/>
                <wp:docPr id="22" name="مربع نص 22"/>
                <wp:cNvGraphicFramePr/>
                <a:graphic xmlns:a="http://schemas.openxmlformats.org/drawingml/2006/main">
                  <a:graphicData uri="http://schemas.microsoft.com/office/word/2010/wordprocessingShape">
                    <wps:wsp>
                      <wps:cNvSpPr txBox="1"/>
                      <wps:spPr>
                        <a:xfrm>
                          <a:off x="0" y="0"/>
                          <a:ext cx="459843" cy="438701"/>
                        </a:xfrm>
                        <a:prstGeom prst="rect">
                          <a:avLst/>
                        </a:prstGeom>
                        <a:solidFill>
                          <a:schemeClr val="lt1"/>
                        </a:solidFill>
                        <a:ln w="6350">
                          <a:solidFill>
                            <a:schemeClr val="bg1"/>
                          </a:solidFill>
                        </a:ln>
                      </wps:spPr>
                      <wps:txbx>
                        <w:txbxContent>
                          <w:p w:rsidR="00391F35" w:rsidRPr="00391F35" w:rsidRDefault="00391F35" w:rsidP="00391F35">
                            <w:pPr>
                              <w:jc w:val="center"/>
                              <w:rPr>
                                <w:sz w:val="32"/>
                                <w:szCs w:val="32"/>
                              </w:rPr>
                            </w:pPr>
                            <w:r>
                              <w:rPr>
                                <w:rFonts w:hint="cs"/>
                                <w:sz w:val="32"/>
                                <w:szCs w:val="32"/>
                                <w:rtl/>
                              </w:rPr>
                              <w:t>19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4A9076" id="مربع نص 22" o:spid="_x0000_s1045" type="#_x0000_t202" style="position:absolute;left:0;text-align:left;margin-left:0;margin-top:16.5pt;width:36.2pt;height:34.5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" fillcolor="white [3201]" strokecolor="white [3212]" strokeweight=".5pt">
                <v:textbox>
                  <w:txbxContent>
                    <w:p w:rsidR="00391F35" w:rsidRPr="00391F35" w:rsidRDefault="00391F35" w:rsidP="00391F35">
                      <w:pPr>
                        <w:jc w:val="center"/>
                        <w:rPr>
                          <w:sz w:val="32"/>
                          <w:szCs w:val="32"/>
                        </w:rPr>
                      </w:pPr>
                      <w:r>
                        <w:rPr>
                          <w:rFonts w:hint="cs"/>
                          <w:sz w:val="32"/>
                          <w:szCs w:val="32"/>
                          <w:rtl/>
                        </w:rPr>
                        <w:t>19</w:t>
                      </w:r>
                    </w:p>
                  </w:txbxContent>
                </v:textbox>
                <w10:wrap anchorx="margin"/>
              </v:shape>
            </w:pict>
          </mc:Fallback>
        </mc:AlternateContent>
      </w:r>
    </w:p>
    <w:p w:rsidR="003E79DC" w:rsidRPr="00D505A1" w:rsidRDefault="00460815" w:rsidP="00D505A1">
      <w:pPr>
        <w:rPr>
          <w:b/>
          <w:bCs/>
          <w:sz w:val="44"/>
          <w:szCs w:val="44"/>
        </w:rPr>
      </w:pPr>
      <w:r>
        <w:rPr>
          <w:rFonts w:hint="cs"/>
          <w:b/>
          <w:bCs/>
          <w:sz w:val="44"/>
          <w:szCs w:val="44"/>
          <w:rtl/>
        </w:rPr>
        <w:lastRenderedPageBreak/>
        <w:t>أسباب التلوث</w:t>
      </w:r>
      <w:r w:rsidR="00EA2297" w:rsidRPr="00D505A1">
        <w:rPr>
          <w:rFonts w:hint="cs"/>
          <w:b/>
          <w:bCs/>
          <w:sz w:val="44"/>
          <w:szCs w:val="44"/>
          <w:rtl/>
        </w:rPr>
        <w:t xml:space="preserve"> </w:t>
      </w:r>
      <w:r>
        <w:rPr>
          <w:rFonts w:hint="cs"/>
          <w:b/>
          <w:bCs/>
          <w:sz w:val="44"/>
          <w:szCs w:val="44"/>
          <w:rtl/>
        </w:rPr>
        <w:t>والحلول</w:t>
      </w:r>
      <w:r w:rsidRPr="00460815">
        <w:t xml:space="preserve"> </w:t>
      </w:r>
      <w:r w:rsidRPr="00460815">
        <w:rPr>
          <w:b/>
          <w:bCs/>
          <w:sz w:val="44"/>
          <w:szCs w:val="44"/>
        </w:rPr>
        <w:t>Pollution causes and solutions</w:t>
      </w:r>
      <w:r>
        <w:rPr>
          <w:b/>
          <w:bCs/>
          <w:sz w:val="44"/>
          <w:szCs w:val="44"/>
        </w:rPr>
        <w:t>)</w:t>
      </w:r>
      <w:r>
        <w:rPr>
          <w:rFonts w:hint="cs"/>
          <w:b/>
          <w:bCs/>
          <w:sz w:val="44"/>
          <w:szCs w:val="44"/>
          <w:rtl/>
        </w:rPr>
        <w:t>)</w:t>
      </w:r>
    </w:p>
    <w:p w:rsidR="00EA2297" w:rsidRPr="0039243D" w:rsidRDefault="0039243D" w:rsidP="00E22CF4">
      <w:pPr>
        <w:rPr>
          <w:sz w:val="36"/>
          <w:szCs w:val="36"/>
          <w:rtl/>
        </w:rPr>
      </w:pPr>
      <w:r>
        <w:rPr>
          <w:rFonts w:hint="cs"/>
          <w:sz w:val="40"/>
          <w:szCs w:val="40"/>
          <w:rtl/>
        </w:rPr>
        <w:t xml:space="preserve">   </w:t>
      </w:r>
      <w:r w:rsidR="00E22CF4" w:rsidRPr="0039243D">
        <w:rPr>
          <w:rFonts w:hint="cs"/>
          <w:sz w:val="36"/>
          <w:szCs w:val="36"/>
          <w:rtl/>
        </w:rPr>
        <w:t>أسباب التلوث كثيرة، والحلول كثيرة، ولن تكفي كتب ومجلدات لشرح هذا الموضوع ولكن سوف نذكر أبرز الأسباب والحلول للأنواع الثلاثة التي سبق ذكرها.</w:t>
      </w:r>
    </w:p>
    <w:p w:rsidR="00E22CF4" w:rsidRDefault="0039243D" w:rsidP="00E22CF4">
      <w:pPr>
        <w:rPr>
          <w:b/>
          <w:bCs/>
          <w:sz w:val="48"/>
          <w:szCs w:val="48"/>
          <w:rtl/>
        </w:rPr>
      </w:pPr>
      <w:r>
        <w:rPr>
          <w:rFonts w:cs="Arial" w:hint="cs"/>
          <w:b/>
          <w:bCs/>
          <w:sz w:val="36"/>
          <w:szCs w:val="36"/>
          <w:rtl/>
        </w:rPr>
        <w:t xml:space="preserve">   </w:t>
      </w:r>
      <w:r w:rsidR="00831F6E" w:rsidRPr="00087651">
        <w:rPr>
          <w:rFonts w:cs="Arial"/>
          <w:b/>
          <w:bCs/>
          <w:sz w:val="36"/>
          <w:szCs w:val="36"/>
          <w:rtl/>
        </w:rPr>
        <w:t>أسباب تلوث الهواء</w:t>
      </w:r>
      <w:r w:rsidR="00831F6E" w:rsidRPr="00D2484F">
        <w:rPr>
          <w:rFonts w:cs="Arial" w:hint="cs"/>
          <w:b/>
          <w:bCs/>
          <w:sz w:val="36"/>
          <w:szCs w:val="36"/>
          <w:rtl/>
        </w:rPr>
        <w:t xml:space="preserve"> </w:t>
      </w:r>
      <w:r w:rsidR="00831F6E" w:rsidRPr="00B67A8F">
        <w:rPr>
          <w:rFonts w:cs="Arial"/>
          <w:sz w:val="36"/>
          <w:szCs w:val="36"/>
          <w:rtl/>
        </w:rPr>
        <w:t>الملوِّثات الصناعية</w:t>
      </w:r>
      <w:r w:rsidR="00831F6E" w:rsidRPr="000262D0">
        <w:rPr>
          <w:rFonts w:cs="Arial"/>
          <w:sz w:val="36"/>
          <w:szCs w:val="36"/>
          <w:rtl/>
        </w:rPr>
        <w:t xml:space="preserve"> تُعدّ عمليات المُعالجة الصناعية، في مصانع المعادن، والصهر، ومصانع الورق واللب، ومحطات تكرير النفط، ومصانع المواد الكيميائية، ومصانع السكر، والقطن، ومحطات تصنيع المطاط مسؤولة عن خُمس تلوّث الهواء</w:t>
      </w:r>
      <w:r w:rsidR="00831F6E">
        <w:rPr>
          <w:rFonts w:cs="Arial" w:hint="cs"/>
          <w:sz w:val="36"/>
          <w:szCs w:val="36"/>
          <w:rtl/>
        </w:rPr>
        <w:t>.</w:t>
      </w:r>
    </w:p>
    <w:p w:rsidR="00831F6E" w:rsidRDefault="0039243D" w:rsidP="00831F6E">
      <w:pPr>
        <w:rPr>
          <w:b/>
          <w:bCs/>
          <w:sz w:val="48"/>
          <w:szCs w:val="48"/>
          <w:rtl/>
        </w:rPr>
      </w:pPr>
      <w:r>
        <w:rPr>
          <w:rFonts w:cs="Arial" w:hint="cs"/>
          <w:sz w:val="36"/>
          <w:szCs w:val="36"/>
          <w:rtl/>
        </w:rPr>
        <w:t xml:space="preserve">   </w:t>
      </w:r>
      <w:r w:rsidR="00831F6E" w:rsidRPr="00B67A8F">
        <w:rPr>
          <w:rFonts w:cs="Arial"/>
          <w:sz w:val="36"/>
          <w:szCs w:val="36"/>
          <w:rtl/>
        </w:rPr>
        <w:t>المَركبات</w:t>
      </w:r>
      <w:r w:rsidR="00831F6E">
        <w:rPr>
          <w:rFonts w:cs="Arial" w:hint="cs"/>
          <w:sz w:val="36"/>
          <w:szCs w:val="36"/>
          <w:rtl/>
        </w:rPr>
        <w:t xml:space="preserve"> التي</w:t>
      </w:r>
      <w:r w:rsidR="00831F6E" w:rsidRPr="000262D0">
        <w:rPr>
          <w:rFonts w:cs="Arial"/>
          <w:sz w:val="36"/>
          <w:szCs w:val="36"/>
          <w:rtl/>
        </w:rPr>
        <w:t xml:space="preserve"> تُعدّ أكبر مصادر تلوّث الهواء، حيث تُنتِج ما يُقارب ثُلثي انبعاثات غاز أول أكسد الكربون، وحوالي نصف انبعاثات الهيدروكربونات وأكسيد النيتروس، كما تُنتِج عوادم المركبات بعض الغازات مثل الرصاص الذي له آثار سلبية على المجتمعات الحيوية، وتُنتِج العديد من المركبات العضوية المتطايرة التي تنتج عن احتراق الوقود في المركبات.</w:t>
      </w:r>
    </w:p>
    <w:p w:rsidR="00B67A8F" w:rsidRDefault="0039243D" w:rsidP="00B67A8F">
      <w:pPr>
        <w:rPr>
          <w:b/>
          <w:bCs/>
          <w:sz w:val="48"/>
          <w:szCs w:val="48"/>
          <w:rtl/>
        </w:rPr>
      </w:pPr>
      <w:r>
        <w:rPr>
          <w:rFonts w:cs="Arial" w:hint="cs"/>
          <w:sz w:val="36"/>
          <w:szCs w:val="36"/>
          <w:rtl/>
        </w:rPr>
        <w:t xml:space="preserve">   </w:t>
      </w:r>
      <w:r w:rsidR="00831F6E" w:rsidRPr="00B67A8F">
        <w:rPr>
          <w:rFonts w:cs="Arial"/>
          <w:sz w:val="36"/>
          <w:szCs w:val="36"/>
          <w:rtl/>
        </w:rPr>
        <w:t>الوقود الأحفوري</w:t>
      </w:r>
      <w:r w:rsidR="00831F6E">
        <w:rPr>
          <w:rFonts w:cs="Arial" w:hint="cs"/>
          <w:sz w:val="36"/>
          <w:szCs w:val="36"/>
          <w:rtl/>
        </w:rPr>
        <w:t xml:space="preserve"> الذي</w:t>
      </w:r>
      <w:r w:rsidR="00831F6E" w:rsidRPr="000262D0">
        <w:rPr>
          <w:rFonts w:cs="Arial"/>
          <w:sz w:val="36"/>
          <w:szCs w:val="36"/>
          <w:rtl/>
        </w:rPr>
        <w:t xml:space="preserve"> يتمّ</w:t>
      </w:r>
      <w:r w:rsidR="00831F6E">
        <w:rPr>
          <w:rFonts w:cs="Arial" w:hint="cs"/>
          <w:sz w:val="36"/>
          <w:szCs w:val="36"/>
          <w:rtl/>
        </w:rPr>
        <w:t xml:space="preserve"> حرقه</w:t>
      </w:r>
      <w:r w:rsidR="00831F6E" w:rsidRPr="000262D0">
        <w:rPr>
          <w:rFonts w:cs="Arial"/>
          <w:sz w:val="36"/>
          <w:szCs w:val="36"/>
          <w:rtl/>
        </w:rPr>
        <w:t xml:space="preserve"> لإنتاج الطاقة للقيام بالعديد من الأنشطة كالطبخ، والتدفئة، والإنارة، والغسيل، وغيرها، وينتُج عنه مجموعة مُتنوعة من الملوّثات، منها: </w:t>
      </w:r>
      <w:r w:rsidR="00831F6E" w:rsidRPr="000262D0">
        <w:rPr>
          <w:rFonts w:cs="Arial" w:hint="cs"/>
          <w:sz w:val="36"/>
          <w:szCs w:val="36"/>
          <w:rtl/>
        </w:rPr>
        <w:t>الهيدروكربونات</w:t>
      </w:r>
      <w:r w:rsidR="00831F6E" w:rsidRPr="000262D0">
        <w:rPr>
          <w:rFonts w:cs="Arial"/>
          <w:sz w:val="36"/>
          <w:szCs w:val="36"/>
          <w:rtl/>
        </w:rPr>
        <w:t>، وغاز ثاني أكسيد الكبريت، وتجدر الإشارة إلى أنّ محطات الطاقة الكهربائية، ومحطات حرق الوقود الأحفوري وخاصة الفحم تُنتِج حوالي ثُلثي انبعاثات غاز ثاني أكسيد الكبريت في الهواء.</w:t>
      </w:r>
    </w:p>
    <w:p w:rsidR="00831F6E" w:rsidRDefault="0039243D" w:rsidP="00B67A8F">
      <w:pPr>
        <w:rPr>
          <w:b/>
          <w:bCs/>
          <w:sz w:val="48"/>
          <w:szCs w:val="48"/>
          <w:rtl/>
        </w:rPr>
      </w:pPr>
      <w:r>
        <w:rPr>
          <w:rFonts w:cs="Arial" w:hint="cs"/>
          <w:sz w:val="36"/>
          <w:szCs w:val="36"/>
          <w:rtl/>
        </w:rPr>
        <w:t xml:space="preserve">   </w:t>
      </w:r>
      <w:r w:rsidR="00831F6E" w:rsidRPr="00B67A8F">
        <w:rPr>
          <w:rFonts w:cs="Arial"/>
          <w:sz w:val="36"/>
          <w:szCs w:val="36"/>
          <w:rtl/>
        </w:rPr>
        <w:t>الإشعاعات المؤيّنة</w:t>
      </w:r>
      <w:r w:rsidR="00831F6E" w:rsidRPr="0007664D">
        <w:rPr>
          <w:rFonts w:cs="Arial"/>
          <w:sz w:val="36"/>
          <w:szCs w:val="36"/>
          <w:rtl/>
        </w:rPr>
        <w:t xml:space="preserve"> تمتاز هذه الأشعة بامتلاكها طاقة كبيرة وكافية لتأيين الذرات والجزئيات، ومن الأمثلة على الإشعاعات المؤينة جُسيمات ألفا وبيتا الناتجة عن الانفجارات النووية، والتجارب العلمية التي تستخدِم النظائر المُشعّة، واختبار الأسلحة النووية، كما يُمكن أن تَنتُج الإشعاعات المؤيّنة من عمليات التحلل الإشعاعي للمواد والتي تحدث بشكل طبيعي في البيئة.</w:t>
      </w:r>
    </w:p>
    <w:p w:rsidR="00831F6E" w:rsidRDefault="00831F6E" w:rsidP="00B67A8F">
      <w:pPr>
        <w:rPr>
          <w:rFonts w:cs="Arial"/>
          <w:sz w:val="36"/>
          <w:szCs w:val="36"/>
          <w:rtl/>
        </w:rPr>
      </w:pPr>
      <w:r w:rsidRPr="00087651">
        <w:rPr>
          <w:rFonts w:hint="cs"/>
          <w:b/>
          <w:bCs/>
          <w:sz w:val="36"/>
          <w:szCs w:val="36"/>
          <w:rtl/>
        </w:rPr>
        <w:t>حلول تلوث الهواء</w:t>
      </w:r>
      <w:r w:rsidRPr="00D2484F">
        <w:rPr>
          <w:rFonts w:hint="cs"/>
          <w:b/>
          <w:bCs/>
          <w:sz w:val="40"/>
          <w:szCs w:val="40"/>
          <w:rtl/>
        </w:rPr>
        <w:t xml:space="preserve"> </w:t>
      </w:r>
      <w:r w:rsidR="00FB2174" w:rsidRPr="00087651">
        <w:rPr>
          <w:rFonts w:cs="Arial"/>
          <w:b/>
          <w:bCs/>
          <w:sz w:val="36"/>
          <w:szCs w:val="36"/>
          <w:rtl/>
        </w:rPr>
        <w:t>على مستوى الأفراد</w:t>
      </w:r>
      <w:r w:rsidR="00FB2174" w:rsidRPr="0007664D">
        <w:rPr>
          <w:rFonts w:cs="Arial"/>
          <w:sz w:val="36"/>
          <w:szCs w:val="36"/>
          <w:rtl/>
        </w:rPr>
        <w:t xml:space="preserve"> تشمل الإجراءات</w:t>
      </w:r>
      <w:r w:rsidR="00FB2174">
        <w:rPr>
          <w:rFonts w:cs="Arial" w:hint="cs"/>
          <w:sz w:val="36"/>
          <w:szCs w:val="36"/>
          <w:rtl/>
        </w:rPr>
        <w:t xml:space="preserve"> الآتية:</w:t>
      </w:r>
    </w:p>
    <w:p w:rsidR="00D2484F" w:rsidRDefault="00FB2174" w:rsidP="00D2484F">
      <w:pPr>
        <w:pStyle w:val="a3"/>
        <w:numPr>
          <w:ilvl w:val="0"/>
          <w:numId w:val="6"/>
        </w:numPr>
        <w:rPr>
          <w:b/>
          <w:bCs/>
          <w:sz w:val="48"/>
          <w:szCs w:val="48"/>
        </w:rPr>
      </w:pPr>
      <w:r w:rsidRPr="00FB2174">
        <w:rPr>
          <w:rFonts w:cs="Arial"/>
          <w:sz w:val="36"/>
          <w:szCs w:val="36"/>
          <w:rtl/>
        </w:rPr>
        <w:t>تشجيع أفراد العائلة الواحدة على استخدام وسائل النقل العامة للتنقل، وبالتالي التقليل من أعداد السيارات في الطرقات، مما يُساهم في تقليل الانبعاثات الملوِّثة.</w:t>
      </w:r>
    </w:p>
    <w:p w:rsidR="00D2484F" w:rsidRPr="00D2484F" w:rsidRDefault="00D2484F" w:rsidP="00D2484F">
      <w:pPr>
        <w:pStyle w:val="a3"/>
        <w:ind w:left="1080"/>
        <w:rPr>
          <w:b/>
          <w:bCs/>
          <w:sz w:val="48"/>
          <w:szCs w:val="48"/>
        </w:rPr>
      </w:pPr>
    </w:p>
    <w:p w:rsidR="00D2484F" w:rsidRDefault="00D2484F" w:rsidP="00D2484F">
      <w:pPr>
        <w:pStyle w:val="a3"/>
        <w:numPr>
          <w:ilvl w:val="0"/>
          <w:numId w:val="6"/>
        </w:numPr>
        <w:rPr>
          <w:b/>
          <w:bCs/>
          <w:sz w:val="48"/>
          <w:szCs w:val="48"/>
        </w:rPr>
      </w:pPr>
      <w:r w:rsidRPr="0007664D">
        <w:rPr>
          <w:rFonts w:cs="Arial"/>
          <w:sz w:val="36"/>
          <w:szCs w:val="36"/>
          <w:rtl/>
        </w:rPr>
        <w:t>الترشيد في استخدام الطاقة، مثل: الأنوار، والسخانات؛ للتقليل من عمليات حرق الوقود الأحفوري لإنتاج الكهرباء، وبالتالي تقليل كميات التلوّث في الهواء.</w:t>
      </w:r>
    </w:p>
    <w:p w:rsidR="00D2484F" w:rsidRPr="00D2484F" w:rsidRDefault="00D2484F" w:rsidP="00D2484F">
      <w:pPr>
        <w:pStyle w:val="a3"/>
        <w:ind w:left="1080"/>
        <w:rPr>
          <w:b/>
          <w:bCs/>
          <w:sz w:val="48"/>
          <w:szCs w:val="48"/>
        </w:rPr>
      </w:pPr>
    </w:p>
    <w:p w:rsidR="00D2484F" w:rsidRDefault="00D2484F" w:rsidP="00D2484F">
      <w:pPr>
        <w:pStyle w:val="a3"/>
        <w:numPr>
          <w:ilvl w:val="0"/>
          <w:numId w:val="6"/>
        </w:numPr>
        <w:rPr>
          <w:sz w:val="36"/>
          <w:szCs w:val="36"/>
        </w:rPr>
      </w:pPr>
      <w:r>
        <w:rPr>
          <w:rFonts w:cs="Arial"/>
          <w:sz w:val="36"/>
          <w:szCs w:val="36"/>
          <w:rtl/>
        </w:rPr>
        <w:t>إعادة تدوير ال</w:t>
      </w:r>
      <w:r>
        <w:rPr>
          <w:rFonts w:cs="Arial" w:hint="cs"/>
          <w:sz w:val="36"/>
          <w:szCs w:val="36"/>
          <w:rtl/>
        </w:rPr>
        <w:t>أ</w:t>
      </w:r>
      <w:r w:rsidRPr="00D2484F">
        <w:rPr>
          <w:rFonts w:cs="Arial"/>
          <w:sz w:val="36"/>
          <w:szCs w:val="36"/>
          <w:rtl/>
        </w:rPr>
        <w:t>شياء وإعادة استخدامها، الأمر الذي يُقلل من تصنيع منتجات جديدة، نظرًا إلى أن عمليات التصنيع تُنتِج الكثير من الملوِّثات</w:t>
      </w:r>
      <w:r>
        <w:rPr>
          <w:rFonts w:hint="cs"/>
          <w:sz w:val="36"/>
          <w:szCs w:val="36"/>
          <w:rtl/>
        </w:rPr>
        <w:t>.</w:t>
      </w:r>
    </w:p>
    <w:p w:rsidR="00B67A8F" w:rsidRPr="00B67A8F" w:rsidRDefault="00D91AAE" w:rsidP="00B67A8F">
      <w:pPr>
        <w:pStyle w:val="a3"/>
        <w:rPr>
          <w:sz w:val="36"/>
          <w:szCs w:val="36"/>
          <w:rtl/>
        </w:rPr>
      </w:pPr>
      <w:r>
        <w:rPr>
          <w:noProof/>
          <w:sz w:val="40"/>
          <w:szCs w:val="40"/>
          <w:rtl/>
        </w:rPr>
        <mc:AlternateContent>
          <mc:Choice Requires="wps">
            <w:drawing>
              <wp:anchor distT="0" distB="0" distL="114300" distR="114300" simplePos="0" relativeHeight="251675648" behindDoc="0" locked="0" layoutInCell="1" allowOverlap="1" wp14:anchorId="2A3844B1" wp14:editId="4BAFF38C">
                <wp:simplePos x="0" y="0"/>
                <wp:positionH relativeFrom="margin">
                  <wp:align>center</wp:align>
                </wp:positionH>
                <wp:positionV relativeFrom="paragraph">
                  <wp:posOffset>263525</wp:posOffset>
                </wp:positionV>
                <wp:extent cx="465128" cy="438150"/>
                <wp:effectExtent l="0" t="0" r="11430" b="19050"/>
                <wp:wrapNone/>
                <wp:docPr id="23" name="مربع نص 23"/>
                <wp:cNvGraphicFramePr/>
                <a:graphic xmlns:a="http://schemas.openxmlformats.org/drawingml/2006/main">
                  <a:graphicData uri="http://schemas.microsoft.com/office/word/2010/wordprocessingShape">
                    <wps:wsp>
                      <wps:cNvSpPr txBox="1"/>
                      <wps:spPr>
                        <a:xfrm>
                          <a:off x="0" y="0"/>
                          <a:ext cx="465128" cy="438150"/>
                        </a:xfrm>
                        <a:prstGeom prst="rect">
                          <a:avLst/>
                        </a:prstGeom>
                        <a:solidFill>
                          <a:schemeClr val="lt1"/>
                        </a:solidFill>
                        <a:ln w="6350">
                          <a:solidFill>
                            <a:schemeClr val="bg1"/>
                          </a:solidFill>
                        </a:ln>
                      </wps:spPr>
                      <wps:txbx>
                        <w:txbxContent>
                          <w:p w:rsidR="00D91AAE" w:rsidRPr="00D91AAE" w:rsidRDefault="00D91AAE" w:rsidP="00D91AAE">
                            <w:pPr>
                              <w:jc w:val="center"/>
                              <w:rPr>
                                <w:sz w:val="32"/>
                                <w:szCs w:val="32"/>
                              </w:rPr>
                            </w:pPr>
                            <w:r>
                              <w:rPr>
                                <w:rFonts w:hint="cs"/>
                                <w:sz w:val="32"/>
                                <w:szCs w:val="32"/>
                                <w:rtl/>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A3844B1" id="مربع نص 23" o:spid="_x0000_s1046" type="#_x0000_t202" style="position:absolute;left:0;text-align:left;margin-left:0;margin-top:20.75pt;width:36.6pt;height:34.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" fillcolor="white [3201]" strokecolor="white [3212]" strokeweight=".5pt">
                <v:textbox>
                  <w:txbxContent>
                    <w:p w:rsidR="00D91AAE" w:rsidRPr="00D91AAE" w:rsidRDefault="00D91AAE" w:rsidP="00D91AAE">
                      <w:pPr>
                        <w:jc w:val="center"/>
                        <w:rPr>
                          <w:sz w:val="32"/>
                          <w:szCs w:val="32"/>
                        </w:rPr>
                      </w:pPr>
                      <w:r>
                        <w:rPr>
                          <w:rFonts w:hint="cs"/>
                          <w:sz w:val="32"/>
                          <w:szCs w:val="32"/>
                          <w:rtl/>
                        </w:rPr>
                        <w:t>20</w:t>
                      </w:r>
                    </w:p>
                  </w:txbxContent>
                </v:textbox>
                <w10:wrap anchorx="margin"/>
              </v:shape>
            </w:pict>
          </mc:Fallback>
        </mc:AlternateContent>
      </w:r>
    </w:p>
    <w:p w:rsidR="00B67A8F" w:rsidRDefault="00B67A8F" w:rsidP="00B67A8F">
      <w:pPr>
        <w:pStyle w:val="a3"/>
        <w:ind w:left="1080"/>
        <w:rPr>
          <w:sz w:val="36"/>
          <w:szCs w:val="36"/>
        </w:rPr>
      </w:pPr>
    </w:p>
    <w:p w:rsidR="00D2484F" w:rsidRPr="00C35AE3" w:rsidRDefault="00D2484F" w:rsidP="00C35AE3">
      <w:pPr>
        <w:pStyle w:val="a3"/>
        <w:rPr>
          <w:sz w:val="40"/>
          <w:szCs w:val="40"/>
          <w:rtl/>
        </w:rPr>
      </w:pPr>
      <w:r w:rsidRPr="00087651">
        <w:rPr>
          <w:rFonts w:cs="Arial"/>
          <w:b/>
          <w:bCs/>
          <w:sz w:val="36"/>
          <w:szCs w:val="36"/>
          <w:rtl/>
        </w:rPr>
        <w:t>حلول على مُستوى الحكومات</w:t>
      </w:r>
      <w:r w:rsidRPr="00D2484F">
        <w:rPr>
          <w:rFonts w:cs="Arial"/>
          <w:sz w:val="40"/>
          <w:szCs w:val="40"/>
          <w:rtl/>
        </w:rPr>
        <w:t xml:space="preserve"> </w:t>
      </w:r>
      <w:r w:rsidRPr="0007664D">
        <w:rPr>
          <w:rFonts w:cs="Arial"/>
          <w:sz w:val="36"/>
          <w:szCs w:val="36"/>
          <w:rtl/>
        </w:rPr>
        <w:t>تشمل الحلول على مستوى الحكومات ما يأتي:</w:t>
      </w:r>
    </w:p>
    <w:p w:rsidR="00D2484F" w:rsidRPr="00C35AE3" w:rsidRDefault="00D2484F" w:rsidP="00C35AE3">
      <w:pPr>
        <w:pStyle w:val="a3"/>
        <w:numPr>
          <w:ilvl w:val="0"/>
          <w:numId w:val="7"/>
        </w:numPr>
        <w:rPr>
          <w:sz w:val="40"/>
          <w:szCs w:val="40"/>
          <w:rtl/>
        </w:rPr>
      </w:pPr>
      <w:r w:rsidRPr="0007664D">
        <w:rPr>
          <w:rFonts w:cs="Arial"/>
          <w:sz w:val="36"/>
          <w:szCs w:val="36"/>
          <w:rtl/>
        </w:rPr>
        <w:t>الاستثمار في الطاقة الخضراء عن طريق استخدام مصادر الطاقة المُتجددة، كطاقة الرياح والطاقة الشمسية؛ لتقليل عمليات حرق الوقود الأحفوري.</w:t>
      </w:r>
    </w:p>
    <w:p w:rsidR="00D2484F" w:rsidRPr="00C35AE3" w:rsidRDefault="00D2484F" w:rsidP="00C35AE3">
      <w:pPr>
        <w:pStyle w:val="a3"/>
        <w:numPr>
          <w:ilvl w:val="0"/>
          <w:numId w:val="7"/>
        </w:numPr>
        <w:rPr>
          <w:sz w:val="36"/>
          <w:szCs w:val="36"/>
          <w:rtl/>
        </w:rPr>
      </w:pPr>
      <w:r w:rsidRPr="0007664D">
        <w:rPr>
          <w:rFonts w:cs="Arial"/>
          <w:sz w:val="36"/>
          <w:szCs w:val="36"/>
          <w:rtl/>
        </w:rPr>
        <w:t>مُراقبة الشركات والمصانع أثناء عمليات التصنيع، ووضع جميع الأنشطة تحت المراقبة الشديدة؛ للتقليل من الانبعاثات الملوّثة.</w:t>
      </w:r>
    </w:p>
    <w:p w:rsidR="00D2484F" w:rsidRPr="00C35AE3" w:rsidRDefault="00D2484F" w:rsidP="00C35AE3">
      <w:pPr>
        <w:pStyle w:val="a3"/>
        <w:numPr>
          <w:ilvl w:val="0"/>
          <w:numId w:val="7"/>
        </w:numPr>
        <w:rPr>
          <w:sz w:val="36"/>
          <w:szCs w:val="36"/>
          <w:rtl/>
        </w:rPr>
      </w:pPr>
      <w:r w:rsidRPr="0007664D">
        <w:rPr>
          <w:rFonts w:cs="Arial"/>
          <w:sz w:val="36"/>
          <w:szCs w:val="36"/>
          <w:rtl/>
        </w:rPr>
        <w:t>تصميم وتصنيع وسائل نقل ذات كفاءة عالية في استخدام الطاقة.</w:t>
      </w:r>
    </w:p>
    <w:p w:rsidR="00D2484F" w:rsidRDefault="0039243D" w:rsidP="00C62143">
      <w:pPr>
        <w:rPr>
          <w:b/>
          <w:bCs/>
          <w:sz w:val="48"/>
          <w:szCs w:val="48"/>
          <w:rtl/>
        </w:rPr>
      </w:pPr>
      <w:r>
        <w:rPr>
          <w:rFonts w:hint="cs"/>
          <w:b/>
          <w:bCs/>
          <w:sz w:val="36"/>
          <w:szCs w:val="36"/>
          <w:rtl/>
        </w:rPr>
        <w:t xml:space="preserve">   </w:t>
      </w:r>
      <w:r w:rsidR="00D2484F" w:rsidRPr="00B67A8F">
        <w:rPr>
          <w:rFonts w:hint="cs"/>
          <w:b/>
          <w:bCs/>
          <w:sz w:val="36"/>
          <w:szCs w:val="36"/>
          <w:rtl/>
        </w:rPr>
        <w:t>أسباب تلوث</w:t>
      </w:r>
      <w:r w:rsidR="00C62143" w:rsidRPr="00B67A8F">
        <w:rPr>
          <w:rFonts w:hint="cs"/>
          <w:b/>
          <w:bCs/>
          <w:sz w:val="36"/>
          <w:szCs w:val="36"/>
          <w:rtl/>
        </w:rPr>
        <w:t xml:space="preserve"> الماء</w:t>
      </w:r>
      <w:r w:rsidR="00D2484F">
        <w:rPr>
          <w:rFonts w:hint="cs"/>
          <w:b/>
          <w:bCs/>
          <w:sz w:val="48"/>
          <w:szCs w:val="48"/>
          <w:rtl/>
        </w:rPr>
        <w:t xml:space="preserve"> </w:t>
      </w:r>
      <w:r w:rsidR="00C35AE3" w:rsidRPr="0007664D">
        <w:rPr>
          <w:rFonts w:cs="Arial"/>
          <w:sz w:val="36"/>
          <w:szCs w:val="36"/>
          <w:rtl/>
        </w:rPr>
        <w:t>الملوِّثات الصناعية تُعدّ الصناعات، ومواقع التصنيع والتعدين، والمناطق الزراعية في العالم من أهمّ المساهمين في تلوّث المياه، وتتألف المُخلفات الناتجة عنها من مواد كيميائية سامّة، وعند وصول هذه المياه غير المُعالجة إلى شبكات المياه العذبة تتسبب في تلوّثها، إذ إنّها من المُمكن أن تصل إلى المُسطحات المائية وترفع درجة حرارتها، الأمر الذي يُهدد حياة الكائنات الحية، ويجعل المياه غير صالحة للاستهلاك البشري.</w:t>
      </w:r>
    </w:p>
    <w:p w:rsidR="00C35AE3" w:rsidRDefault="00C35AE3" w:rsidP="00C35AE3">
      <w:pPr>
        <w:pStyle w:val="a3"/>
        <w:numPr>
          <w:ilvl w:val="0"/>
          <w:numId w:val="8"/>
        </w:numPr>
        <w:rPr>
          <w:b/>
          <w:bCs/>
          <w:sz w:val="48"/>
          <w:szCs w:val="48"/>
        </w:rPr>
      </w:pPr>
      <w:r w:rsidRPr="00697149">
        <w:rPr>
          <w:rFonts w:cs="Arial"/>
          <w:sz w:val="36"/>
          <w:szCs w:val="36"/>
          <w:rtl/>
        </w:rPr>
        <w:t>إلقاء النفايات في المحيطات</w:t>
      </w:r>
      <w:r w:rsidRPr="00C35AE3">
        <w:rPr>
          <w:rFonts w:cs="Arial"/>
          <w:sz w:val="36"/>
          <w:szCs w:val="36"/>
          <w:rtl/>
        </w:rPr>
        <w:t xml:space="preserve"> في بعض دول العالم، يتمّ جمع النفايات المنزلية والتخلص منها عن طريق تفريغها في المُحيطات، ويحتاج مُعظمها إلى 200 سنة للتحلل بشكل تام.</w:t>
      </w:r>
    </w:p>
    <w:p w:rsidR="00C35AE3" w:rsidRDefault="00C35AE3" w:rsidP="00C35AE3">
      <w:pPr>
        <w:pStyle w:val="a3"/>
        <w:ind w:left="1305"/>
        <w:rPr>
          <w:b/>
          <w:bCs/>
          <w:sz w:val="48"/>
          <w:szCs w:val="48"/>
        </w:rPr>
      </w:pPr>
    </w:p>
    <w:p w:rsidR="00C35AE3" w:rsidRDefault="00C35AE3" w:rsidP="00C35AE3">
      <w:pPr>
        <w:pStyle w:val="a3"/>
        <w:numPr>
          <w:ilvl w:val="0"/>
          <w:numId w:val="8"/>
        </w:numPr>
        <w:rPr>
          <w:b/>
          <w:bCs/>
          <w:sz w:val="48"/>
          <w:szCs w:val="48"/>
        </w:rPr>
      </w:pPr>
      <w:r w:rsidRPr="00697149">
        <w:rPr>
          <w:rFonts w:cs="Arial"/>
          <w:sz w:val="36"/>
          <w:szCs w:val="36"/>
          <w:rtl/>
        </w:rPr>
        <w:t>المجاري والمياه العادمة</w:t>
      </w:r>
      <w:r w:rsidRPr="0007664D">
        <w:rPr>
          <w:rFonts w:cs="Arial"/>
          <w:sz w:val="36"/>
          <w:szCs w:val="36"/>
          <w:rtl/>
        </w:rPr>
        <w:t xml:space="preserve"> تحتوي مياه المجاري والمياه العادمة -حتى بعد معالجتها- على العديد من المواد الكيميائية الضّارة، والبكتيريا، وبعض مُسببات الأمراض، وعند عدم مُعالجتها ووصولها إلى المياه العذبة فإنّها تلوِّثها وتُسبب العديد من المشاكل الصحية للكائنات الحية.</w:t>
      </w:r>
    </w:p>
    <w:p w:rsidR="00C35AE3" w:rsidRPr="00C35AE3" w:rsidRDefault="00C35AE3" w:rsidP="00C35AE3">
      <w:pPr>
        <w:pStyle w:val="a3"/>
        <w:rPr>
          <w:b/>
          <w:bCs/>
          <w:sz w:val="48"/>
          <w:szCs w:val="48"/>
          <w:rtl/>
        </w:rPr>
      </w:pPr>
    </w:p>
    <w:p w:rsidR="00C35AE3" w:rsidRDefault="00C35AE3" w:rsidP="00C35AE3">
      <w:pPr>
        <w:pStyle w:val="a3"/>
        <w:numPr>
          <w:ilvl w:val="0"/>
          <w:numId w:val="8"/>
        </w:numPr>
        <w:rPr>
          <w:b/>
          <w:bCs/>
          <w:sz w:val="48"/>
          <w:szCs w:val="48"/>
        </w:rPr>
      </w:pPr>
      <w:r w:rsidRPr="00697149">
        <w:rPr>
          <w:rFonts w:cs="Arial"/>
          <w:sz w:val="36"/>
          <w:szCs w:val="36"/>
          <w:rtl/>
        </w:rPr>
        <w:t>تسرُّب النفط في المُسطحات المائية</w:t>
      </w:r>
      <w:r w:rsidRPr="0007664D">
        <w:rPr>
          <w:rFonts w:cs="Arial"/>
          <w:sz w:val="36"/>
          <w:szCs w:val="36"/>
          <w:rtl/>
        </w:rPr>
        <w:t xml:space="preserve"> على الرغم من أنّ هذه الحوادث عرضية، إلّا أنّ كمية التسرُّب والانسكابات النفطية كبيرة جداً، وتحدث عادة خلال عمليات التنقيب عن النفط في المحيطات، أو بسبب السُفن الناقلة للنفط.</w:t>
      </w:r>
    </w:p>
    <w:p w:rsidR="00C35AE3" w:rsidRPr="00C35AE3" w:rsidRDefault="00C35AE3" w:rsidP="00C35AE3">
      <w:pPr>
        <w:pStyle w:val="a3"/>
        <w:rPr>
          <w:b/>
          <w:bCs/>
          <w:sz w:val="48"/>
          <w:szCs w:val="48"/>
          <w:rtl/>
        </w:rPr>
      </w:pPr>
    </w:p>
    <w:p w:rsidR="00C35AE3" w:rsidRPr="00C35AE3" w:rsidRDefault="00C35AE3" w:rsidP="00C35AE3">
      <w:pPr>
        <w:pStyle w:val="a3"/>
        <w:numPr>
          <w:ilvl w:val="0"/>
          <w:numId w:val="8"/>
        </w:numPr>
        <w:rPr>
          <w:b/>
          <w:bCs/>
          <w:sz w:val="48"/>
          <w:szCs w:val="48"/>
        </w:rPr>
      </w:pPr>
      <w:r w:rsidRPr="00697149">
        <w:rPr>
          <w:rFonts w:cs="Arial"/>
          <w:sz w:val="36"/>
          <w:szCs w:val="36"/>
          <w:rtl/>
        </w:rPr>
        <w:t>مخلفات التحلل الإشعاعي</w:t>
      </w:r>
      <w:r w:rsidRPr="0007664D">
        <w:rPr>
          <w:rFonts w:cs="Arial"/>
          <w:sz w:val="36"/>
          <w:szCs w:val="36"/>
          <w:rtl/>
        </w:rPr>
        <w:t xml:space="preserve"> يتسبب اليورانيوم -وهو مادة عالية </w:t>
      </w:r>
      <w:proofErr w:type="gramStart"/>
      <w:r w:rsidRPr="0007664D">
        <w:rPr>
          <w:rFonts w:cs="Arial"/>
          <w:sz w:val="36"/>
          <w:szCs w:val="36"/>
          <w:rtl/>
        </w:rPr>
        <w:t>السميّة- المُستخدَم</w:t>
      </w:r>
      <w:proofErr w:type="gramEnd"/>
      <w:r w:rsidRPr="0007664D">
        <w:rPr>
          <w:rFonts w:cs="Arial"/>
          <w:sz w:val="36"/>
          <w:szCs w:val="36"/>
          <w:rtl/>
        </w:rPr>
        <w:t xml:space="preserve"> في محطات الطاقة النووية في تلوّث المياه في حال لم يتمّ التخلص منه بطرق صحيحة، ولا تزال المصادر المائية والبيئة بشكل عام تتعرض لمثل هذا النوع من التلوث.</w:t>
      </w:r>
    </w:p>
    <w:p w:rsidR="004D3D94" w:rsidRDefault="00276A11" w:rsidP="0039243D">
      <w:pPr>
        <w:rPr>
          <w:b/>
          <w:bCs/>
          <w:sz w:val="48"/>
          <w:szCs w:val="48"/>
          <w:rtl/>
        </w:rPr>
      </w:pPr>
      <w:r>
        <w:rPr>
          <w:noProof/>
          <w:sz w:val="40"/>
          <w:szCs w:val="40"/>
          <w:rtl/>
        </w:rPr>
        <mc:AlternateContent>
          <mc:Choice Requires="wps">
            <w:drawing>
              <wp:anchor distT="0" distB="0" distL="114300" distR="114300" simplePos="0" relativeHeight="251676672" behindDoc="0" locked="0" layoutInCell="1" allowOverlap="1" wp14:anchorId="5E367956" wp14:editId="6AD9C230">
                <wp:simplePos x="0" y="0"/>
                <wp:positionH relativeFrom="margin">
                  <wp:align>center</wp:align>
                </wp:positionH>
                <wp:positionV relativeFrom="paragraph">
                  <wp:posOffset>448945</wp:posOffset>
                </wp:positionV>
                <wp:extent cx="470106" cy="443986"/>
                <wp:effectExtent l="0" t="0" r="25400" b="13335"/>
                <wp:wrapNone/>
                <wp:docPr id="24" name="مربع نص 24"/>
                <wp:cNvGraphicFramePr/>
                <a:graphic xmlns:a="http://schemas.openxmlformats.org/drawingml/2006/main">
                  <a:graphicData uri="http://schemas.microsoft.com/office/word/2010/wordprocessingShape">
                    <wps:wsp>
                      <wps:cNvSpPr txBox="1"/>
                      <wps:spPr>
                        <a:xfrm>
                          <a:off x="0" y="0"/>
                          <a:ext cx="470106" cy="443986"/>
                        </a:xfrm>
                        <a:prstGeom prst="rect">
                          <a:avLst/>
                        </a:prstGeom>
                        <a:solidFill>
                          <a:schemeClr val="lt1"/>
                        </a:solidFill>
                        <a:ln w="6350">
                          <a:solidFill>
                            <a:schemeClr val="bg1"/>
                          </a:solidFill>
                        </a:ln>
                      </wps:spPr>
                      <wps:txbx>
                        <w:txbxContent>
                          <w:p w:rsidR="00276A11" w:rsidRPr="00276A11" w:rsidRDefault="00276A11" w:rsidP="00276A11">
                            <w:pPr>
                              <w:jc w:val="center"/>
                              <w:rPr>
                                <w:sz w:val="32"/>
                                <w:szCs w:val="32"/>
                              </w:rPr>
                            </w:pPr>
                            <w:r>
                              <w:rPr>
                                <w:rFonts w:hint="cs"/>
                                <w:sz w:val="32"/>
                                <w:szCs w:val="32"/>
                                <w:rtl/>
                              </w:rPr>
                              <w:t>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C3474D" id="مربع نص 24" o:spid="_x0000_s1047" type="#_x0000_t202" style="position:absolute;left:0;text-align:left;margin-left:0;margin-top:35.35pt;width:37pt;height:34.9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" fillcolor="white [3201]" strokecolor="white [3212]" strokeweight=".5pt">
                <v:textbox>
                  <w:txbxContent>
                    <w:p w:rsidR="00276A11" w:rsidRPr="00276A11" w:rsidRDefault="00276A11" w:rsidP="00276A11">
                      <w:pPr>
                        <w:jc w:val="center"/>
                        <w:rPr>
                          <w:sz w:val="32"/>
                          <w:szCs w:val="32"/>
                        </w:rPr>
                      </w:pPr>
                      <w:r>
                        <w:rPr>
                          <w:rFonts w:hint="cs"/>
                          <w:sz w:val="32"/>
                          <w:szCs w:val="32"/>
                          <w:rtl/>
                        </w:rPr>
                        <w:t>21</w:t>
                      </w:r>
                    </w:p>
                  </w:txbxContent>
                </v:textbox>
                <w10:wrap anchorx="margin"/>
              </v:shape>
            </w:pict>
          </mc:Fallback>
        </mc:AlternateContent>
      </w:r>
    </w:p>
    <w:p w:rsidR="007861A3" w:rsidRDefault="007861A3" w:rsidP="00C62143">
      <w:pPr>
        <w:rPr>
          <w:b/>
          <w:bCs/>
          <w:sz w:val="36"/>
          <w:szCs w:val="36"/>
          <w:rtl/>
        </w:rPr>
      </w:pPr>
    </w:p>
    <w:p w:rsidR="00756DE4" w:rsidRPr="00697149" w:rsidRDefault="00697149" w:rsidP="00C62143">
      <w:pPr>
        <w:rPr>
          <w:rFonts w:cs="Arial"/>
          <w:b/>
          <w:bCs/>
          <w:sz w:val="36"/>
          <w:szCs w:val="36"/>
          <w:rtl/>
        </w:rPr>
      </w:pPr>
      <w:r>
        <w:rPr>
          <w:rFonts w:hint="cs"/>
          <w:b/>
          <w:bCs/>
          <w:sz w:val="36"/>
          <w:szCs w:val="36"/>
          <w:rtl/>
        </w:rPr>
        <w:lastRenderedPageBreak/>
        <w:t>حلول تلوث الماء</w:t>
      </w:r>
      <w:r w:rsidR="00756DE4" w:rsidRPr="00697149">
        <w:rPr>
          <w:rFonts w:cs="Arial" w:hint="cs"/>
          <w:b/>
          <w:bCs/>
          <w:sz w:val="36"/>
          <w:szCs w:val="36"/>
          <w:rtl/>
        </w:rPr>
        <w:t xml:space="preserve"> </w:t>
      </w:r>
    </w:p>
    <w:p w:rsidR="00D2484F" w:rsidRDefault="00756DE4" w:rsidP="00756DE4">
      <w:pPr>
        <w:pStyle w:val="a3"/>
        <w:numPr>
          <w:ilvl w:val="0"/>
          <w:numId w:val="9"/>
        </w:numPr>
        <w:rPr>
          <w:b/>
          <w:bCs/>
          <w:sz w:val="48"/>
          <w:szCs w:val="48"/>
        </w:rPr>
      </w:pPr>
      <w:r w:rsidRPr="00697149">
        <w:rPr>
          <w:rFonts w:cs="Arial"/>
          <w:sz w:val="36"/>
          <w:szCs w:val="36"/>
          <w:rtl/>
        </w:rPr>
        <w:t>معالجة مياه الصرف الصحي</w:t>
      </w:r>
      <w:r w:rsidRPr="00756DE4">
        <w:rPr>
          <w:rFonts w:cs="Arial"/>
          <w:sz w:val="36"/>
          <w:szCs w:val="36"/>
          <w:rtl/>
        </w:rPr>
        <w:t xml:space="preserve"> تتضمن علمية معالجة مياه الصرف الصحي إزالة جميع الملوِّثات من المياه باستخدام طرق فيزيائية، وكيميائية، وبيولوجية فعالة، للحصول على مياه نظيفة خالية من الملوِّثات وصالحة للاستخدام.</w:t>
      </w:r>
    </w:p>
    <w:p w:rsidR="00756DE4" w:rsidRDefault="00756DE4" w:rsidP="00756DE4">
      <w:pPr>
        <w:pStyle w:val="a3"/>
        <w:ind w:left="1080"/>
        <w:rPr>
          <w:b/>
          <w:bCs/>
          <w:sz w:val="48"/>
          <w:szCs w:val="48"/>
        </w:rPr>
      </w:pPr>
    </w:p>
    <w:p w:rsidR="00756DE4" w:rsidRDefault="00756DE4" w:rsidP="00756DE4">
      <w:pPr>
        <w:pStyle w:val="a3"/>
        <w:numPr>
          <w:ilvl w:val="0"/>
          <w:numId w:val="9"/>
        </w:numPr>
        <w:rPr>
          <w:b/>
          <w:bCs/>
          <w:sz w:val="48"/>
          <w:szCs w:val="48"/>
        </w:rPr>
      </w:pPr>
      <w:r w:rsidRPr="00697149">
        <w:rPr>
          <w:rFonts w:cs="Arial"/>
          <w:sz w:val="36"/>
          <w:szCs w:val="36"/>
          <w:rtl/>
        </w:rPr>
        <w:t>الزراعة الخضراء</w:t>
      </w:r>
      <w:r w:rsidRPr="0007664D">
        <w:rPr>
          <w:rFonts w:cs="Arial"/>
          <w:sz w:val="36"/>
          <w:szCs w:val="36"/>
          <w:rtl/>
        </w:rPr>
        <w:t xml:space="preserve"> تهدف الزراعة الخضراء إلى زراعة نباتات ومحاصيل مُلائمة للمناخ عن طريق استخدام نظام ري فعّال يقلل من استخدام المياه، والطاقة، ويقلل من دخول المواد الكيميائية إلى المياه.</w:t>
      </w:r>
    </w:p>
    <w:p w:rsidR="00756DE4" w:rsidRPr="00756DE4" w:rsidRDefault="00756DE4" w:rsidP="00756DE4">
      <w:pPr>
        <w:pStyle w:val="a3"/>
        <w:rPr>
          <w:b/>
          <w:bCs/>
          <w:sz w:val="48"/>
          <w:szCs w:val="48"/>
          <w:rtl/>
        </w:rPr>
      </w:pPr>
    </w:p>
    <w:p w:rsidR="00756DE4" w:rsidRPr="00756DE4" w:rsidRDefault="00756DE4" w:rsidP="00756DE4">
      <w:pPr>
        <w:pStyle w:val="a3"/>
        <w:numPr>
          <w:ilvl w:val="0"/>
          <w:numId w:val="9"/>
        </w:numPr>
        <w:rPr>
          <w:b/>
          <w:bCs/>
          <w:sz w:val="48"/>
          <w:szCs w:val="48"/>
        </w:rPr>
      </w:pPr>
      <w:r w:rsidRPr="00697149">
        <w:rPr>
          <w:rFonts w:cs="Arial"/>
          <w:sz w:val="36"/>
          <w:szCs w:val="36"/>
          <w:rtl/>
        </w:rPr>
        <w:t>إدارة تصريف مياه الأمطار</w:t>
      </w:r>
      <w:r w:rsidRPr="0007664D">
        <w:rPr>
          <w:rFonts w:cs="Arial"/>
          <w:sz w:val="36"/>
          <w:szCs w:val="36"/>
          <w:rtl/>
        </w:rPr>
        <w:t xml:space="preserve"> تقلل عملية إدارة تصريف مياه الأمطار والثلوج من آثار الجريان السطحي لهذه المياه في الشوارع، والمروج، وغيرها من الأماكن، كما تُحسّن من جودة المياه، وتمنع دخول الملوِّثات إليها، الأمر الذي يُساعد على استخدام المياه بشكل فعّال ودون مشاكل</w:t>
      </w:r>
      <w:r>
        <w:rPr>
          <w:rFonts w:hint="cs"/>
          <w:sz w:val="36"/>
          <w:szCs w:val="36"/>
          <w:rtl/>
        </w:rPr>
        <w:t>.</w:t>
      </w:r>
    </w:p>
    <w:p w:rsidR="00756DE4" w:rsidRPr="00756DE4" w:rsidRDefault="00756DE4" w:rsidP="00756DE4">
      <w:pPr>
        <w:pStyle w:val="a3"/>
        <w:rPr>
          <w:b/>
          <w:bCs/>
          <w:sz w:val="48"/>
          <w:szCs w:val="48"/>
          <w:rtl/>
        </w:rPr>
      </w:pPr>
    </w:p>
    <w:p w:rsidR="00756DE4" w:rsidRDefault="00756DE4" w:rsidP="00756DE4">
      <w:pPr>
        <w:pStyle w:val="a3"/>
        <w:numPr>
          <w:ilvl w:val="0"/>
          <w:numId w:val="9"/>
        </w:numPr>
        <w:rPr>
          <w:b/>
          <w:bCs/>
          <w:sz w:val="48"/>
          <w:szCs w:val="48"/>
        </w:rPr>
      </w:pPr>
      <w:r w:rsidRPr="00697149">
        <w:rPr>
          <w:rFonts w:cs="Arial"/>
          <w:sz w:val="36"/>
          <w:szCs w:val="36"/>
          <w:rtl/>
        </w:rPr>
        <w:t>الحدّ من تلوّث الهواء</w:t>
      </w:r>
      <w:r w:rsidRPr="0007664D">
        <w:rPr>
          <w:rFonts w:cs="Arial"/>
          <w:sz w:val="36"/>
          <w:szCs w:val="36"/>
          <w:rtl/>
        </w:rPr>
        <w:t xml:space="preserve"> إنّ لمشكلة تلوّث الهواء تأثيراً مُباشراً على تلوّث المياه، إذ تمتص المُحيطات حوالي 25% من انبعاثات غاز ثاني أكسيد الكربون الناتجة عن الأنشطة البشرية والموجودة في الجو، الأمر الذي يُسبب تحمضاً سريعاً للمحيطات، مما يُشكِل خطراً على الحياة البحرية والشعاب المرجانية.</w:t>
      </w:r>
    </w:p>
    <w:p w:rsidR="00756DE4" w:rsidRPr="00756DE4" w:rsidRDefault="00756DE4" w:rsidP="00756DE4">
      <w:pPr>
        <w:pStyle w:val="a3"/>
        <w:rPr>
          <w:b/>
          <w:bCs/>
          <w:sz w:val="48"/>
          <w:szCs w:val="48"/>
          <w:rtl/>
        </w:rPr>
      </w:pPr>
    </w:p>
    <w:p w:rsidR="00756DE4" w:rsidRDefault="00756DE4" w:rsidP="00756DE4">
      <w:pPr>
        <w:pStyle w:val="a3"/>
        <w:numPr>
          <w:ilvl w:val="0"/>
          <w:numId w:val="9"/>
        </w:numPr>
        <w:rPr>
          <w:b/>
          <w:bCs/>
          <w:sz w:val="48"/>
          <w:szCs w:val="48"/>
        </w:rPr>
      </w:pPr>
      <w:r w:rsidRPr="00697149">
        <w:rPr>
          <w:rFonts w:cs="Arial"/>
          <w:sz w:val="36"/>
          <w:szCs w:val="36"/>
          <w:rtl/>
        </w:rPr>
        <w:t>التقليل من النفايات البلاستيكية</w:t>
      </w:r>
      <w:r w:rsidRPr="0007664D">
        <w:rPr>
          <w:rFonts w:cs="Arial"/>
          <w:sz w:val="36"/>
          <w:szCs w:val="36"/>
          <w:rtl/>
        </w:rPr>
        <w:t xml:space="preserve"> يتوجب على الأفراد تقليل استخدام البلاستيك عالمياً، إلى جانب تحسين إدارة المُخ</w:t>
      </w:r>
      <w:r>
        <w:rPr>
          <w:rFonts w:cs="Arial" w:hint="cs"/>
          <w:sz w:val="36"/>
          <w:szCs w:val="36"/>
          <w:rtl/>
        </w:rPr>
        <w:t>ل</w:t>
      </w:r>
      <w:r w:rsidRPr="0007664D">
        <w:rPr>
          <w:rFonts w:cs="Arial"/>
          <w:sz w:val="36"/>
          <w:szCs w:val="36"/>
          <w:rtl/>
        </w:rPr>
        <w:t>فات البلاستيكية، حيث إنّ هناك كميات كبيرة من البلاستيك تُلقى في المحيطات تأتي من اليابسة وتسبب تلوثها.</w:t>
      </w:r>
    </w:p>
    <w:p w:rsidR="00756DE4" w:rsidRPr="00756DE4" w:rsidRDefault="00756DE4" w:rsidP="00756DE4">
      <w:pPr>
        <w:pStyle w:val="a3"/>
        <w:rPr>
          <w:b/>
          <w:bCs/>
          <w:sz w:val="48"/>
          <w:szCs w:val="48"/>
          <w:rtl/>
        </w:rPr>
      </w:pPr>
    </w:p>
    <w:p w:rsidR="00756DE4" w:rsidRDefault="00756DE4" w:rsidP="00756DE4">
      <w:pPr>
        <w:pStyle w:val="a3"/>
        <w:numPr>
          <w:ilvl w:val="0"/>
          <w:numId w:val="9"/>
        </w:numPr>
        <w:rPr>
          <w:b/>
          <w:bCs/>
          <w:sz w:val="48"/>
          <w:szCs w:val="48"/>
        </w:rPr>
      </w:pPr>
      <w:r w:rsidRPr="00697149">
        <w:rPr>
          <w:rFonts w:cs="Arial"/>
          <w:sz w:val="36"/>
          <w:szCs w:val="36"/>
          <w:rtl/>
        </w:rPr>
        <w:t>ترشيد استهلاك المياه</w:t>
      </w:r>
      <w:r w:rsidRPr="0007664D">
        <w:rPr>
          <w:rFonts w:cs="Arial"/>
          <w:sz w:val="36"/>
          <w:szCs w:val="36"/>
          <w:rtl/>
        </w:rPr>
        <w:t xml:space="preserve"> يتوجب على الجميع الحفاظ على المياه؛ للحدّ من مُشكلة تلوّث المياه، مما يُساهم في حصول جميع الأفراد في العالم على مياه نظيفة، بالإضافة إلى ذلك، يجب إدارة الموارد المائية بشكل مسؤول، وإدراك أنّ مصادر المياه نادرة للغاية، ويجب المحافظة عليها وفقاً لذلك.</w:t>
      </w:r>
    </w:p>
    <w:p w:rsidR="00BA4034" w:rsidRDefault="00BA4034" w:rsidP="00BA4034">
      <w:pPr>
        <w:jc w:val="center"/>
        <w:rPr>
          <w:b/>
          <w:bCs/>
          <w:sz w:val="36"/>
          <w:szCs w:val="36"/>
          <w:rtl/>
        </w:rPr>
      </w:pPr>
    </w:p>
    <w:p w:rsidR="00BA4034" w:rsidRDefault="00BA4034" w:rsidP="00BA4034">
      <w:pPr>
        <w:jc w:val="center"/>
        <w:rPr>
          <w:b/>
          <w:bCs/>
          <w:sz w:val="36"/>
          <w:szCs w:val="36"/>
          <w:rtl/>
        </w:rPr>
      </w:pPr>
    </w:p>
    <w:p w:rsidR="00BA4034" w:rsidRDefault="00BA4034" w:rsidP="00BA4034">
      <w:pPr>
        <w:jc w:val="center"/>
        <w:rPr>
          <w:b/>
          <w:bCs/>
          <w:sz w:val="36"/>
          <w:szCs w:val="36"/>
          <w:rtl/>
        </w:rPr>
      </w:pPr>
      <w:r>
        <w:rPr>
          <w:noProof/>
          <w:sz w:val="40"/>
          <w:szCs w:val="40"/>
          <w:rtl/>
        </w:rPr>
        <mc:AlternateContent>
          <mc:Choice Requires="wps">
            <w:drawing>
              <wp:anchor distT="0" distB="0" distL="114300" distR="114300" simplePos="0" relativeHeight="251677696" behindDoc="0" locked="0" layoutInCell="1" allowOverlap="1" wp14:anchorId="40FC1BA8" wp14:editId="22BDDA5E">
                <wp:simplePos x="0" y="0"/>
                <wp:positionH relativeFrom="margin">
                  <wp:align>center</wp:align>
                </wp:positionH>
                <wp:positionV relativeFrom="paragraph">
                  <wp:posOffset>137160</wp:posOffset>
                </wp:positionV>
                <wp:extent cx="469900" cy="449151"/>
                <wp:effectExtent l="0" t="0" r="25400" b="27305"/>
                <wp:wrapNone/>
                <wp:docPr id="25" name="مربع نص 25"/>
                <wp:cNvGraphicFramePr/>
                <a:graphic xmlns:a="http://schemas.openxmlformats.org/drawingml/2006/main">
                  <a:graphicData uri="http://schemas.microsoft.com/office/word/2010/wordprocessingShape">
                    <wps:wsp>
                      <wps:cNvSpPr txBox="1"/>
                      <wps:spPr>
                        <a:xfrm>
                          <a:off x="0" y="0"/>
                          <a:ext cx="469900" cy="449151"/>
                        </a:xfrm>
                        <a:prstGeom prst="rect">
                          <a:avLst/>
                        </a:prstGeom>
                        <a:solidFill>
                          <a:schemeClr val="lt1"/>
                        </a:solidFill>
                        <a:ln w="6350">
                          <a:solidFill>
                            <a:schemeClr val="bg1"/>
                          </a:solidFill>
                        </a:ln>
                      </wps:spPr>
                      <wps:txbx>
                        <w:txbxContent>
                          <w:p w:rsidR="00276A11" w:rsidRPr="00276A11" w:rsidRDefault="00276A11" w:rsidP="00276A11">
                            <w:pPr>
                              <w:jc w:val="center"/>
                              <w:rPr>
                                <w:sz w:val="32"/>
                                <w:szCs w:val="32"/>
                              </w:rPr>
                            </w:pPr>
                            <w:r>
                              <w:rPr>
                                <w:rFonts w:hint="cs"/>
                                <w:sz w:val="32"/>
                                <w:szCs w:val="32"/>
                                <w:rtl/>
                              </w:rPr>
                              <w:t>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0FC1BA8" id="مربع نص 25" o:spid="_x0000_s1048" type="#_x0000_t202" style="position:absolute;left:0;text-align:left;margin-left:0;margin-top:10.8pt;width:37pt;height:35.3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" fillcolor="white [3201]" strokecolor="white [3212]" strokeweight=".5pt">
                <v:textbox>
                  <w:txbxContent>
                    <w:p w:rsidR="00276A11" w:rsidRPr="00276A11" w:rsidRDefault="00276A11" w:rsidP="00276A11">
                      <w:pPr>
                        <w:jc w:val="center"/>
                        <w:rPr>
                          <w:sz w:val="32"/>
                          <w:szCs w:val="32"/>
                        </w:rPr>
                      </w:pPr>
                      <w:r>
                        <w:rPr>
                          <w:rFonts w:hint="cs"/>
                          <w:sz w:val="32"/>
                          <w:szCs w:val="32"/>
                          <w:rtl/>
                        </w:rPr>
                        <w:t>22</w:t>
                      </w:r>
                    </w:p>
                  </w:txbxContent>
                </v:textbox>
                <w10:wrap anchorx="margin"/>
              </v:shape>
            </w:pict>
          </mc:Fallback>
        </mc:AlternateContent>
      </w:r>
    </w:p>
    <w:p w:rsidR="00756DE4" w:rsidRPr="00BA4034" w:rsidRDefault="00756DE4" w:rsidP="00BA4034">
      <w:pPr>
        <w:rPr>
          <w:b/>
          <w:bCs/>
          <w:sz w:val="48"/>
          <w:szCs w:val="48"/>
          <w:rtl/>
        </w:rPr>
      </w:pPr>
      <w:r w:rsidRPr="00697149">
        <w:rPr>
          <w:rFonts w:hint="cs"/>
          <w:b/>
          <w:bCs/>
          <w:sz w:val="36"/>
          <w:szCs w:val="36"/>
          <w:rtl/>
        </w:rPr>
        <w:lastRenderedPageBreak/>
        <w:t>أسباب تلوث ا</w:t>
      </w:r>
      <w:r w:rsidR="00697149">
        <w:rPr>
          <w:rFonts w:hint="cs"/>
          <w:b/>
          <w:bCs/>
          <w:sz w:val="36"/>
          <w:szCs w:val="36"/>
          <w:rtl/>
        </w:rPr>
        <w:t>لتربة</w:t>
      </w:r>
    </w:p>
    <w:p w:rsidR="00A76332" w:rsidRDefault="00A76332" w:rsidP="00A76332">
      <w:pPr>
        <w:pStyle w:val="a3"/>
        <w:numPr>
          <w:ilvl w:val="0"/>
          <w:numId w:val="10"/>
        </w:numPr>
        <w:rPr>
          <w:sz w:val="36"/>
          <w:szCs w:val="36"/>
        </w:rPr>
      </w:pPr>
      <w:r w:rsidRPr="00697149">
        <w:rPr>
          <w:rFonts w:cs="Arial"/>
          <w:sz w:val="36"/>
          <w:szCs w:val="36"/>
          <w:rtl/>
        </w:rPr>
        <w:t>الأنشطة الصناعية</w:t>
      </w:r>
      <w:r w:rsidRPr="0007664D">
        <w:rPr>
          <w:rFonts w:cs="Arial"/>
          <w:sz w:val="36"/>
          <w:szCs w:val="36"/>
          <w:rtl/>
        </w:rPr>
        <w:t xml:space="preserve"> تُعدّ الأنشطة الصناعية أكبر مُساهم في مُشكلة تلوّث التربة، حيث إنّ زيادة عمليات التصنيع وأنشطة التعدين، وزيادة الصناعات المُعتمِدَة على استخراج المعادن تُنتِج العديد من المُخلفات الثانوية الملوِّثة، وعند بقائها على سطح التربة لمدّة طويلة تجعلها غير صالحة للاستخدام.</w:t>
      </w:r>
    </w:p>
    <w:p w:rsidR="00A76332" w:rsidRDefault="00A76332" w:rsidP="00A76332">
      <w:pPr>
        <w:rPr>
          <w:sz w:val="36"/>
          <w:szCs w:val="36"/>
          <w:rtl/>
        </w:rPr>
      </w:pPr>
    </w:p>
    <w:p w:rsidR="00A76332" w:rsidRPr="00A76332" w:rsidRDefault="00A76332" w:rsidP="00A76332">
      <w:pPr>
        <w:pStyle w:val="a3"/>
        <w:numPr>
          <w:ilvl w:val="0"/>
          <w:numId w:val="10"/>
        </w:numPr>
        <w:rPr>
          <w:sz w:val="36"/>
          <w:szCs w:val="36"/>
        </w:rPr>
      </w:pPr>
      <w:r w:rsidRPr="00697149">
        <w:rPr>
          <w:rFonts w:cs="Arial"/>
          <w:sz w:val="36"/>
          <w:szCs w:val="36"/>
          <w:rtl/>
        </w:rPr>
        <w:t>الفضلات الشخصية</w:t>
      </w:r>
      <w:r w:rsidRPr="0007664D">
        <w:rPr>
          <w:rFonts w:cs="Arial"/>
          <w:sz w:val="36"/>
          <w:szCs w:val="36"/>
          <w:rtl/>
        </w:rPr>
        <w:t xml:space="preserve"> يتمّ التخلص من الفضلات الشخصية للإنسان ومياه نظام الصرف الصحي عموماً بإلقائها مُباشرة في مدافن ومكبات النفايات، حيث تلوّث النفايات البيولوجية التربة؛ لأنّ الأجسام البشرية مليئة بالسموم والمواد الكيميائية التي ت</w:t>
      </w:r>
      <w:r>
        <w:rPr>
          <w:rFonts w:cs="Arial"/>
          <w:sz w:val="36"/>
          <w:szCs w:val="36"/>
          <w:rtl/>
        </w:rPr>
        <w:t>تسرب إلى التربة من تلك المدافن.</w:t>
      </w:r>
    </w:p>
    <w:p w:rsidR="00A76332" w:rsidRPr="00A76332" w:rsidRDefault="00A76332" w:rsidP="00A76332">
      <w:pPr>
        <w:pStyle w:val="a3"/>
        <w:rPr>
          <w:sz w:val="36"/>
          <w:szCs w:val="36"/>
          <w:rtl/>
        </w:rPr>
      </w:pPr>
    </w:p>
    <w:p w:rsidR="00A76332" w:rsidRPr="00A76332" w:rsidRDefault="00A76332" w:rsidP="00A76332">
      <w:pPr>
        <w:pStyle w:val="a3"/>
        <w:numPr>
          <w:ilvl w:val="0"/>
          <w:numId w:val="10"/>
        </w:numPr>
        <w:rPr>
          <w:sz w:val="36"/>
          <w:szCs w:val="36"/>
        </w:rPr>
      </w:pPr>
      <w:r w:rsidRPr="0007664D">
        <w:rPr>
          <w:rFonts w:cs="Arial"/>
          <w:sz w:val="36"/>
          <w:szCs w:val="36"/>
          <w:rtl/>
        </w:rPr>
        <w:t xml:space="preserve"> </w:t>
      </w:r>
      <w:r w:rsidRPr="00697149">
        <w:rPr>
          <w:rFonts w:cs="Arial"/>
          <w:sz w:val="36"/>
          <w:szCs w:val="36"/>
          <w:rtl/>
        </w:rPr>
        <w:t>تسرب النفط</w:t>
      </w:r>
      <w:r w:rsidRPr="0007664D">
        <w:rPr>
          <w:rFonts w:cs="Arial"/>
          <w:sz w:val="36"/>
          <w:szCs w:val="36"/>
          <w:rtl/>
        </w:rPr>
        <w:t xml:space="preserve"> يحدث ت</w:t>
      </w:r>
      <w:r>
        <w:rPr>
          <w:rFonts w:cs="Arial"/>
          <w:sz w:val="36"/>
          <w:szCs w:val="36"/>
          <w:rtl/>
        </w:rPr>
        <w:t>سرُّب المواد النفطية أثناء التخ</w:t>
      </w:r>
      <w:r>
        <w:rPr>
          <w:rFonts w:cs="Arial" w:hint="cs"/>
          <w:sz w:val="36"/>
          <w:szCs w:val="36"/>
          <w:rtl/>
        </w:rPr>
        <w:t>ز</w:t>
      </w:r>
      <w:r w:rsidRPr="0007664D">
        <w:rPr>
          <w:rFonts w:cs="Arial"/>
          <w:sz w:val="36"/>
          <w:szCs w:val="36"/>
          <w:rtl/>
        </w:rPr>
        <w:t>ين، أو عند نقل المواد الكيميائية في محطات الوقود، حيث تُسبب هذه المواد تلف التربة، وتجعلها غير صالحة للزراعة.</w:t>
      </w:r>
    </w:p>
    <w:p w:rsidR="00A76332" w:rsidRPr="00A76332" w:rsidRDefault="00A76332" w:rsidP="00A76332">
      <w:pPr>
        <w:pStyle w:val="a3"/>
        <w:rPr>
          <w:sz w:val="36"/>
          <w:szCs w:val="36"/>
          <w:rtl/>
        </w:rPr>
      </w:pPr>
    </w:p>
    <w:p w:rsidR="00A76332" w:rsidRDefault="00A76332" w:rsidP="00A76332">
      <w:pPr>
        <w:pStyle w:val="a3"/>
        <w:numPr>
          <w:ilvl w:val="0"/>
          <w:numId w:val="10"/>
        </w:numPr>
        <w:rPr>
          <w:sz w:val="36"/>
          <w:szCs w:val="36"/>
        </w:rPr>
      </w:pPr>
      <w:r w:rsidRPr="00697149">
        <w:rPr>
          <w:rFonts w:cs="Arial"/>
          <w:sz w:val="36"/>
          <w:szCs w:val="36"/>
          <w:rtl/>
        </w:rPr>
        <w:t>المطر الحمضي</w:t>
      </w:r>
      <w:r w:rsidRPr="0007664D">
        <w:rPr>
          <w:rFonts w:cs="Arial"/>
          <w:sz w:val="36"/>
          <w:szCs w:val="36"/>
          <w:rtl/>
        </w:rPr>
        <w:t xml:space="preserve"> يَنتُج المطر الحمضي عن اختلاط الملوِّثات الموجودة في الهواء مع مياه الأمطار وسقوطها على التربة، مما يؤدي إلى إذابة بعض العناصر الغذائية المُهمة في التربة، وتغيير بُنيتها.</w:t>
      </w:r>
    </w:p>
    <w:p w:rsidR="00A76332" w:rsidRPr="00697149" w:rsidRDefault="00A76332" w:rsidP="00C62143">
      <w:pPr>
        <w:rPr>
          <w:b/>
          <w:bCs/>
          <w:sz w:val="36"/>
          <w:szCs w:val="36"/>
          <w:rtl/>
        </w:rPr>
      </w:pPr>
      <w:r w:rsidRPr="00697149">
        <w:rPr>
          <w:rFonts w:hint="cs"/>
          <w:b/>
          <w:bCs/>
          <w:sz w:val="36"/>
          <w:szCs w:val="36"/>
          <w:rtl/>
        </w:rPr>
        <w:t>حلول تلوث التربة:</w:t>
      </w:r>
    </w:p>
    <w:p w:rsidR="00A76332" w:rsidRDefault="00A76332" w:rsidP="00A76332">
      <w:pPr>
        <w:pStyle w:val="a3"/>
        <w:numPr>
          <w:ilvl w:val="0"/>
          <w:numId w:val="11"/>
        </w:numPr>
        <w:rPr>
          <w:sz w:val="36"/>
          <w:szCs w:val="36"/>
        </w:rPr>
      </w:pPr>
      <w:r w:rsidRPr="00697149">
        <w:rPr>
          <w:rFonts w:cs="Arial"/>
          <w:sz w:val="36"/>
          <w:szCs w:val="36"/>
          <w:rtl/>
        </w:rPr>
        <w:t>الحدّ من المطر الحمضي</w:t>
      </w:r>
      <w:r w:rsidRPr="0007664D">
        <w:rPr>
          <w:rFonts w:cs="Arial"/>
          <w:sz w:val="36"/>
          <w:szCs w:val="36"/>
          <w:rtl/>
        </w:rPr>
        <w:t xml:space="preserve"> يُمكن الحدّ من تساقط المطر الحمضي الذي يعد من مخاطر التلو</w:t>
      </w:r>
      <w:r>
        <w:rPr>
          <w:rFonts w:cs="Arial"/>
          <w:sz w:val="36"/>
          <w:szCs w:val="36"/>
          <w:rtl/>
        </w:rPr>
        <w:t>ث عن طريق تركيب أجهزة غسل الغاز</w:t>
      </w:r>
      <w:r>
        <w:rPr>
          <w:rFonts w:cs="Arial" w:hint="cs"/>
          <w:sz w:val="36"/>
          <w:szCs w:val="36"/>
          <w:rtl/>
        </w:rPr>
        <w:t xml:space="preserve"> </w:t>
      </w:r>
      <w:r w:rsidRPr="0007664D">
        <w:rPr>
          <w:rFonts w:cs="Arial"/>
          <w:sz w:val="36"/>
          <w:szCs w:val="36"/>
          <w:rtl/>
        </w:rPr>
        <w:t>على مداخن محطات الطاقة؛ للتقليل من انبعاث غاز ثاني أكسيد الكبريت، والتشجيع على تطوير واستخدام مصادر الوقود البديلة، وترشيد استخدام الطاقة.</w:t>
      </w:r>
    </w:p>
    <w:p w:rsidR="00202109" w:rsidRPr="00A76332" w:rsidRDefault="00202109" w:rsidP="00202109">
      <w:pPr>
        <w:pStyle w:val="a3"/>
        <w:rPr>
          <w:sz w:val="36"/>
          <w:szCs w:val="36"/>
          <w:rtl/>
        </w:rPr>
      </w:pPr>
    </w:p>
    <w:p w:rsidR="00A76332" w:rsidRDefault="00A76332" w:rsidP="00A76332">
      <w:pPr>
        <w:pStyle w:val="a3"/>
        <w:numPr>
          <w:ilvl w:val="0"/>
          <w:numId w:val="11"/>
        </w:numPr>
        <w:rPr>
          <w:sz w:val="36"/>
          <w:szCs w:val="36"/>
        </w:rPr>
      </w:pPr>
      <w:r w:rsidRPr="00697149">
        <w:rPr>
          <w:rFonts w:cs="Arial"/>
          <w:sz w:val="36"/>
          <w:szCs w:val="36"/>
          <w:rtl/>
        </w:rPr>
        <w:t>إعادة استصلاح الأراضي الرطبة</w:t>
      </w:r>
      <w:r w:rsidRPr="0007664D">
        <w:rPr>
          <w:rFonts w:cs="Arial"/>
          <w:sz w:val="36"/>
          <w:szCs w:val="36"/>
          <w:rtl/>
        </w:rPr>
        <w:t xml:space="preserve"> يحتوي فدان واحد من الأراضي الرطبة على 5.7 مليون لتر من المياه، وهذه الكمية يُمكنها أن تلوّثها المياه الجارية، وبالتالي تلوِّث التربة، لذا نشأت العديد من الجهود والمنظمات المعنية بذ</w:t>
      </w:r>
      <w:r>
        <w:rPr>
          <w:rFonts w:cs="Arial"/>
          <w:sz w:val="36"/>
          <w:szCs w:val="36"/>
          <w:rtl/>
        </w:rPr>
        <w:t>لك مثل منظمة الحفاظ على الطبيعة</w:t>
      </w:r>
      <w:r>
        <w:rPr>
          <w:rFonts w:cs="Arial" w:hint="cs"/>
          <w:sz w:val="36"/>
          <w:szCs w:val="36"/>
          <w:rtl/>
        </w:rPr>
        <w:t xml:space="preserve">، </w:t>
      </w:r>
      <w:r w:rsidRPr="0007664D">
        <w:rPr>
          <w:rFonts w:cs="Arial"/>
          <w:sz w:val="36"/>
          <w:szCs w:val="36"/>
          <w:rtl/>
        </w:rPr>
        <w:t>حيث تقوم بشراء الأراضي لاستصلاحها، كما من المُمكن التطوع في هذه المنظمات للمشاركة في عملية الاستصلاح، أو تقديم التبرعات.</w:t>
      </w:r>
    </w:p>
    <w:p w:rsidR="00202109" w:rsidRDefault="00202109" w:rsidP="00202109">
      <w:pPr>
        <w:pStyle w:val="a3"/>
        <w:rPr>
          <w:sz w:val="36"/>
          <w:szCs w:val="36"/>
          <w:rtl/>
        </w:rPr>
      </w:pPr>
    </w:p>
    <w:p w:rsidR="00202109" w:rsidRPr="00202109" w:rsidRDefault="00BA4034" w:rsidP="00202109">
      <w:pPr>
        <w:pStyle w:val="a3"/>
        <w:rPr>
          <w:sz w:val="36"/>
          <w:szCs w:val="36"/>
          <w:rtl/>
        </w:rPr>
      </w:pPr>
      <w:r>
        <w:rPr>
          <w:noProof/>
          <w:sz w:val="40"/>
          <w:szCs w:val="40"/>
          <w:rtl/>
        </w:rPr>
        <mc:AlternateContent>
          <mc:Choice Requires="wps">
            <w:drawing>
              <wp:anchor distT="0" distB="0" distL="114300" distR="114300" simplePos="0" relativeHeight="251678720" behindDoc="0" locked="0" layoutInCell="1" allowOverlap="1" wp14:anchorId="3C10C664" wp14:editId="6A97BC86">
                <wp:simplePos x="0" y="0"/>
                <wp:positionH relativeFrom="margin">
                  <wp:align>center</wp:align>
                </wp:positionH>
                <wp:positionV relativeFrom="paragraph">
                  <wp:posOffset>532130</wp:posOffset>
                </wp:positionV>
                <wp:extent cx="475186" cy="448945"/>
                <wp:effectExtent l="0" t="0" r="20320" b="27305"/>
                <wp:wrapNone/>
                <wp:docPr id="26" name="مربع نص 26"/>
                <wp:cNvGraphicFramePr/>
                <a:graphic xmlns:a="http://schemas.openxmlformats.org/drawingml/2006/main">
                  <a:graphicData uri="http://schemas.microsoft.com/office/word/2010/wordprocessingShape">
                    <wps:wsp>
                      <wps:cNvSpPr txBox="1"/>
                      <wps:spPr>
                        <a:xfrm>
                          <a:off x="0" y="0"/>
                          <a:ext cx="475186" cy="448945"/>
                        </a:xfrm>
                        <a:prstGeom prst="rect">
                          <a:avLst/>
                        </a:prstGeom>
                        <a:solidFill>
                          <a:schemeClr val="lt1"/>
                        </a:solidFill>
                        <a:ln w="6350">
                          <a:solidFill>
                            <a:schemeClr val="bg1"/>
                          </a:solidFill>
                        </a:ln>
                      </wps:spPr>
                      <wps:txbx>
                        <w:txbxContent>
                          <w:p w:rsidR="00276A11" w:rsidRPr="00276A11" w:rsidRDefault="00276A11" w:rsidP="00276A11">
                            <w:pPr>
                              <w:jc w:val="center"/>
                              <w:rPr>
                                <w:sz w:val="32"/>
                                <w:szCs w:val="32"/>
                              </w:rPr>
                            </w:pPr>
                            <w:r>
                              <w:rPr>
                                <w:rFonts w:hint="cs"/>
                                <w:sz w:val="32"/>
                                <w:szCs w:val="32"/>
                                <w:rtl/>
                              </w:rPr>
                              <w:t>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0C664" id="مربع نص 26" o:spid="_x0000_s1049" type="#_x0000_t202" style="position:absolute;left:0;text-align:left;margin-left:0;margin-top:41.9pt;width:37.4pt;height:35.35pt;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" fillcolor="white [3201]" strokecolor="white [3212]" strokeweight=".5pt">
                <v:textbox>
                  <w:txbxContent>
                    <w:p w:rsidR="00276A11" w:rsidRPr="00276A11" w:rsidRDefault="00276A11" w:rsidP="00276A11">
                      <w:pPr>
                        <w:jc w:val="center"/>
                        <w:rPr>
                          <w:sz w:val="32"/>
                          <w:szCs w:val="32"/>
                        </w:rPr>
                      </w:pPr>
                      <w:r>
                        <w:rPr>
                          <w:rFonts w:hint="cs"/>
                          <w:sz w:val="32"/>
                          <w:szCs w:val="32"/>
                          <w:rtl/>
                        </w:rPr>
                        <w:t>23</w:t>
                      </w:r>
                    </w:p>
                  </w:txbxContent>
                </v:textbox>
                <w10:wrap anchorx="margin"/>
              </v:shape>
            </w:pict>
          </mc:Fallback>
        </mc:AlternateContent>
      </w:r>
    </w:p>
    <w:p w:rsidR="00202109" w:rsidRPr="00054155" w:rsidRDefault="00A76332" w:rsidP="00054155">
      <w:pPr>
        <w:pStyle w:val="a3"/>
        <w:numPr>
          <w:ilvl w:val="0"/>
          <w:numId w:val="11"/>
        </w:numPr>
        <w:rPr>
          <w:sz w:val="36"/>
          <w:szCs w:val="36"/>
        </w:rPr>
      </w:pPr>
      <w:r w:rsidRPr="00697149">
        <w:rPr>
          <w:rFonts w:cs="Arial"/>
          <w:sz w:val="36"/>
          <w:szCs w:val="36"/>
          <w:rtl/>
        </w:rPr>
        <w:lastRenderedPageBreak/>
        <w:t>تحسين جودة الأنشطة الزراعية</w:t>
      </w:r>
      <w:r w:rsidRPr="0007664D">
        <w:rPr>
          <w:rFonts w:cs="Arial"/>
          <w:sz w:val="36"/>
          <w:szCs w:val="36"/>
          <w:rtl/>
        </w:rPr>
        <w:t xml:space="preserve"> وذلك باستخدام مُبيدات الأعشاب العضوية، والتقليل من استخدامها ما أمكن، وزراعة نباتات محلية يُمكنها تحمُّل الظروف البيئية، مما يجعل استخدام المُبيدات بأنواعها أمراً غير ضروري.</w:t>
      </w:r>
    </w:p>
    <w:p w:rsidR="00054155" w:rsidRPr="00054155" w:rsidRDefault="00054155" w:rsidP="00054155">
      <w:pPr>
        <w:pStyle w:val="a3"/>
        <w:rPr>
          <w:sz w:val="36"/>
          <w:szCs w:val="36"/>
          <w:rtl/>
        </w:rPr>
      </w:pPr>
    </w:p>
    <w:p w:rsidR="00202109" w:rsidRDefault="00202109" w:rsidP="00202109">
      <w:pPr>
        <w:pStyle w:val="a3"/>
        <w:numPr>
          <w:ilvl w:val="0"/>
          <w:numId w:val="11"/>
        </w:numPr>
        <w:rPr>
          <w:sz w:val="36"/>
          <w:szCs w:val="36"/>
        </w:rPr>
      </w:pPr>
      <w:r w:rsidRPr="00697149">
        <w:rPr>
          <w:rFonts w:cs="Arial"/>
          <w:sz w:val="36"/>
          <w:szCs w:val="36"/>
          <w:rtl/>
        </w:rPr>
        <w:t>التقليل من الآثار البشرية</w:t>
      </w:r>
      <w:r w:rsidRPr="00202109">
        <w:rPr>
          <w:rFonts w:cs="Arial"/>
          <w:b/>
          <w:bCs/>
          <w:sz w:val="36"/>
          <w:szCs w:val="36"/>
          <w:rtl/>
        </w:rPr>
        <w:t xml:space="preserve"> </w:t>
      </w:r>
      <w:r w:rsidRPr="00697149">
        <w:rPr>
          <w:rFonts w:cs="Arial"/>
          <w:sz w:val="36"/>
          <w:szCs w:val="36"/>
          <w:rtl/>
        </w:rPr>
        <w:t>السلبية</w:t>
      </w:r>
      <w:r w:rsidRPr="0007664D">
        <w:rPr>
          <w:rFonts w:cs="Arial"/>
          <w:sz w:val="36"/>
          <w:szCs w:val="36"/>
          <w:rtl/>
        </w:rPr>
        <w:t xml:space="preserve"> تقليل كميات النفايات التي تُلقى في مدافن النفايات من خلال عدة وسائل أهمها: إعادة التدوير، واستخدام أكياس القماش بدل الأكياس البلاستيكية عند التسوق، واستخدام الزجاجات المصنوعة من البولي كربونات بدلاً من الزجاجات البلاستيكية، بالإضافة إلى تَجنُّب شراء المُنتجات ذات التغليف المُفرط، ومحاولة إعادة استخدامها في حال دعت الحاجة لذلك.</w:t>
      </w:r>
    </w:p>
    <w:p w:rsidR="00202109" w:rsidRPr="00202109" w:rsidRDefault="00202109" w:rsidP="00202109">
      <w:pPr>
        <w:pStyle w:val="a3"/>
        <w:rPr>
          <w:sz w:val="36"/>
          <w:szCs w:val="36"/>
          <w:rtl/>
        </w:rPr>
      </w:pPr>
    </w:p>
    <w:p w:rsidR="00202109" w:rsidRPr="00202109" w:rsidRDefault="00202109" w:rsidP="00202109">
      <w:pPr>
        <w:pStyle w:val="a3"/>
        <w:numPr>
          <w:ilvl w:val="0"/>
          <w:numId w:val="11"/>
        </w:numPr>
        <w:rPr>
          <w:sz w:val="36"/>
          <w:szCs w:val="36"/>
          <w:rtl/>
        </w:rPr>
      </w:pPr>
      <w:r w:rsidRPr="0007664D">
        <w:rPr>
          <w:rFonts w:cs="Arial"/>
          <w:sz w:val="36"/>
          <w:szCs w:val="36"/>
          <w:rtl/>
        </w:rPr>
        <w:t>العلاج البيئي يُعدّ العلاج البيئي أحد الحلول الطبيعية لتلوّث التربة، ويتضمن إزالة الملوِّثات من التربة، والمياه الجوفية والسطحية عن طريق المعالجة الحيوية بالميكروبات</w:t>
      </w:r>
      <w:r>
        <w:rPr>
          <w:rFonts w:cs="Arial"/>
          <w:sz w:val="36"/>
          <w:szCs w:val="36"/>
          <w:rtl/>
        </w:rPr>
        <w:t>، والمُعالجة النباتية</w:t>
      </w:r>
      <w:r>
        <w:rPr>
          <w:rFonts w:cs="Arial" w:hint="cs"/>
          <w:sz w:val="36"/>
          <w:szCs w:val="36"/>
          <w:rtl/>
        </w:rPr>
        <w:t xml:space="preserve">، </w:t>
      </w:r>
      <w:r w:rsidRPr="0007664D">
        <w:rPr>
          <w:rFonts w:cs="Arial"/>
          <w:sz w:val="36"/>
          <w:szCs w:val="36"/>
          <w:rtl/>
        </w:rPr>
        <w:t>واللّتان تحوِّلان الملوِّثات إلى مواد غير ضّارة.</w:t>
      </w:r>
    </w:p>
    <w:p w:rsidR="00756DE4" w:rsidRPr="00756DE4" w:rsidRDefault="00756DE4" w:rsidP="00D2484F">
      <w:pPr>
        <w:rPr>
          <w:b/>
          <w:bCs/>
          <w:sz w:val="48"/>
          <w:szCs w:val="48"/>
          <w:rtl/>
        </w:rPr>
      </w:pPr>
      <w:r>
        <w:rPr>
          <w:rFonts w:hint="cs"/>
          <w:b/>
          <w:bCs/>
          <w:sz w:val="48"/>
          <w:szCs w:val="48"/>
          <w:rtl/>
        </w:rPr>
        <w:t xml:space="preserve">   </w:t>
      </w:r>
    </w:p>
    <w:p w:rsidR="00D2484F" w:rsidRPr="00FB2174" w:rsidRDefault="00D2484F" w:rsidP="00D2484F">
      <w:pPr>
        <w:pStyle w:val="a3"/>
        <w:ind w:left="1080"/>
        <w:rPr>
          <w:b/>
          <w:bCs/>
          <w:sz w:val="48"/>
          <w:szCs w:val="48"/>
          <w:rtl/>
        </w:rPr>
      </w:pPr>
    </w:p>
    <w:p w:rsidR="008B360F" w:rsidRPr="008B360F" w:rsidRDefault="008B360F" w:rsidP="008B360F">
      <w:pPr>
        <w:rPr>
          <w:sz w:val="36"/>
          <w:szCs w:val="36"/>
          <w:rtl/>
        </w:rPr>
      </w:pPr>
    </w:p>
    <w:p w:rsidR="008B360F" w:rsidRPr="008B360F" w:rsidRDefault="008B360F" w:rsidP="008B360F">
      <w:pPr>
        <w:rPr>
          <w:b/>
          <w:bCs/>
          <w:sz w:val="40"/>
          <w:szCs w:val="40"/>
          <w:rtl/>
        </w:rPr>
      </w:pPr>
    </w:p>
    <w:p w:rsidR="00936FAF" w:rsidRPr="00936FAF" w:rsidRDefault="00936FAF" w:rsidP="00936FAF">
      <w:pPr>
        <w:rPr>
          <w:rFonts w:cs="Arial"/>
          <w:b/>
          <w:bCs/>
          <w:sz w:val="44"/>
          <w:szCs w:val="44"/>
          <w:rtl/>
        </w:rPr>
      </w:pPr>
    </w:p>
    <w:p w:rsidR="001E6BD2" w:rsidRPr="001E6BD2" w:rsidRDefault="009341B3" w:rsidP="009341B3">
      <w:pPr>
        <w:rPr>
          <w:sz w:val="36"/>
          <w:szCs w:val="36"/>
          <w:rtl/>
        </w:rPr>
      </w:pPr>
      <w:r w:rsidRPr="002561FA">
        <w:rPr>
          <w:rFonts w:cs="Arial"/>
          <w:sz w:val="36"/>
          <w:szCs w:val="36"/>
          <w:rtl/>
        </w:rPr>
        <w:t xml:space="preserve"> </w:t>
      </w:r>
      <w:r w:rsidR="001E6BD2">
        <w:rPr>
          <w:rFonts w:hint="cs"/>
          <w:sz w:val="36"/>
          <w:szCs w:val="36"/>
          <w:rtl/>
        </w:rPr>
        <w:t xml:space="preserve"> </w:t>
      </w:r>
    </w:p>
    <w:p w:rsidR="001E6BD2" w:rsidRPr="001E6BD2" w:rsidRDefault="001E6BD2" w:rsidP="001E6BD2">
      <w:pPr>
        <w:jc w:val="center"/>
        <w:rPr>
          <w:sz w:val="48"/>
          <w:szCs w:val="48"/>
          <w:rtl/>
        </w:rPr>
      </w:pPr>
    </w:p>
    <w:p w:rsidR="006E00B9" w:rsidRDefault="006E00B9" w:rsidP="006E00B9">
      <w:pPr>
        <w:rPr>
          <w:sz w:val="36"/>
          <w:szCs w:val="36"/>
          <w:rtl/>
        </w:rPr>
      </w:pPr>
    </w:p>
    <w:p w:rsidR="006E00B9" w:rsidRPr="006E00B9" w:rsidRDefault="006E00B9" w:rsidP="006E00B9">
      <w:pPr>
        <w:rPr>
          <w:b/>
          <w:bCs/>
          <w:sz w:val="36"/>
          <w:szCs w:val="36"/>
          <w:rtl/>
        </w:rPr>
      </w:pPr>
    </w:p>
    <w:p w:rsidR="006E00B9" w:rsidRPr="006E00B9" w:rsidRDefault="00ED4F81" w:rsidP="006E00B9">
      <w:pPr>
        <w:rPr>
          <w:b/>
          <w:bCs/>
          <w:sz w:val="40"/>
          <w:szCs w:val="40"/>
          <w:rtl/>
        </w:rPr>
      </w:pPr>
      <w:r>
        <w:rPr>
          <w:noProof/>
          <w:sz w:val="40"/>
          <w:szCs w:val="40"/>
          <w:rtl/>
        </w:rPr>
        <mc:AlternateContent>
          <mc:Choice Requires="wps">
            <w:drawing>
              <wp:anchor distT="0" distB="0" distL="114300" distR="114300" simplePos="0" relativeHeight="251679744" behindDoc="0" locked="0" layoutInCell="1" allowOverlap="1" wp14:anchorId="290503F6" wp14:editId="4075AB84">
                <wp:simplePos x="0" y="0"/>
                <wp:positionH relativeFrom="margin">
                  <wp:posOffset>3136265</wp:posOffset>
                </wp:positionH>
                <wp:positionV relativeFrom="paragraph">
                  <wp:posOffset>376555</wp:posOffset>
                </wp:positionV>
                <wp:extent cx="480266" cy="448945"/>
                <wp:effectExtent l="0" t="0" r="15240" b="27305"/>
                <wp:wrapNone/>
                <wp:docPr id="27" name="مربع نص 27"/>
                <wp:cNvGraphicFramePr/>
                <a:graphic xmlns:a="http://schemas.openxmlformats.org/drawingml/2006/main">
                  <a:graphicData uri="http://schemas.microsoft.com/office/word/2010/wordprocessingShape">
                    <wps:wsp>
                      <wps:cNvSpPr txBox="1"/>
                      <wps:spPr>
                        <a:xfrm>
                          <a:off x="0" y="0"/>
                          <a:ext cx="480266" cy="448945"/>
                        </a:xfrm>
                        <a:prstGeom prst="rect">
                          <a:avLst/>
                        </a:prstGeom>
                        <a:solidFill>
                          <a:schemeClr val="lt1"/>
                        </a:solidFill>
                        <a:ln w="6350">
                          <a:solidFill>
                            <a:schemeClr val="bg1"/>
                          </a:solidFill>
                        </a:ln>
                      </wps:spPr>
                      <wps:txbx>
                        <w:txbxContent>
                          <w:p w:rsidR="00236941" w:rsidRPr="00236941" w:rsidRDefault="00236941" w:rsidP="00236941">
                            <w:pPr>
                              <w:jc w:val="center"/>
                              <w:rPr>
                                <w:sz w:val="32"/>
                                <w:szCs w:val="32"/>
                              </w:rPr>
                            </w:pPr>
                            <w:r>
                              <w:rPr>
                                <w:rFonts w:hint="cs"/>
                                <w:sz w:val="32"/>
                                <w:szCs w:val="32"/>
                                <w:rtl/>
                              </w:rPr>
                              <w:t>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0503F6" id="مربع نص 27" o:spid="_x0000_s1050" type="#_x0000_t202" style="position:absolute;left:0;text-align:left;margin-left:246.95pt;margin-top:29.65pt;width:37.8pt;height:35.3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" fillcolor="white [3201]" strokecolor="white [3212]" strokeweight=".5pt">
                <v:textbox>
                  <w:txbxContent>
                    <w:p w:rsidR="00236941" w:rsidRPr="00236941" w:rsidRDefault="00236941" w:rsidP="00236941">
                      <w:pPr>
                        <w:jc w:val="center"/>
                        <w:rPr>
                          <w:sz w:val="32"/>
                          <w:szCs w:val="32"/>
                        </w:rPr>
                      </w:pPr>
                      <w:r>
                        <w:rPr>
                          <w:rFonts w:hint="cs"/>
                          <w:sz w:val="32"/>
                          <w:szCs w:val="32"/>
                          <w:rtl/>
                        </w:rPr>
                        <w:t>24</w:t>
                      </w:r>
                    </w:p>
                  </w:txbxContent>
                </v:textbox>
                <w10:wrap anchorx="margin"/>
              </v:shape>
            </w:pict>
          </mc:Fallback>
        </mc:AlternateContent>
      </w:r>
    </w:p>
    <w:p w:rsidR="00B4480A" w:rsidRPr="00B4480A" w:rsidRDefault="00B4480A" w:rsidP="00B4480A">
      <w:pPr>
        <w:rPr>
          <w:b/>
          <w:bCs/>
          <w:sz w:val="44"/>
          <w:szCs w:val="44"/>
          <w:rtl/>
        </w:rPr>
      </w:pPr>
    </w:p>
    <w:p w:rsidR="00BA4034" w:rsidRDefault="00BA4034" w:rsidP="00BA4034">
      <w:pPr>
        <w:jc w:val="center"/>
        <w:rPr>
          <w:b/>
          <w:bCs/>
          <w:sz w:val="48"/>
          <w:szCs w:val="48"/>
          <w:rtl/>
        </w:rPr>
      </w:pPr>
    </w:p>
    <w:p w:rsidR="00BA4034" w:rsidRDefault="00BA4034" w:rsidP="00BA4034">
      <w:pPr>
        <w:jc w:val="center"/>
        <w:rPr>
          <w:b/>
          <w:bCs/>
          <w:sz w:val="48"/>
          <w:szCs w:val="48"/>
          <w:rtl/>
        </w:rPr>
      </w:pPr>
    </w:p>
    <w:p w:rsidR="007B6FA6" w:rsidRPr="00BA4034" w:rsidRDefault="00991728" w:rsidP="00BA4034">
      <w:pPr>
        <w:jc w:val="center"/>
        <w:rPr>
          <w:b/>
          <w:bCs/>
          <w:sz w:val="36"/>
          <w:szCs w:val="36"/>
          <w:rtl/>
        </w:rPr>
      </w:pPr>
      <w:r w:rsidRPr="0046405C">
        <w:rPr>
          <w:rFonts w:hint="cs"/>
          <w:b/>
          <w:bCs/>
          <w:sz w:val="48"/>
          <w:szCs w:val="48"/>
          <w:rtl/>
        </w:rPr>
        <w:lastRenderedPageBreak/>
        <w:t>الخاتمة</w:t>
      </w:r>
    </w:p>
    <w:p w:rsidR="00991728" w:rsidRDefault="008B0B28" w:rsidP="008B0B28">
      <w:pPr>
        <w:rPr>
          <w:sz w:val="40"/>
          <w:szCs w:val="40"/>
          <w:rtl/>
        </w:rPr>
      </w:pPr>
      <w:r>
        <w:rPr>
          <w:rFonts w:hint="cs"/>
          <w:sz w:val="40"/>
          <w:szCs w:val="40"/>
          <w:rtl/>
        </w:rPr>
        <w:t xml:space="preserve">   </w:t>
      </w:r>
      <w:r w:rsidR="00991728">
        <w:rPr>
          <w:rFonts w:hint="cs"/>
          <w:sz w:val="40"/>
          <w:szCs w:val="40"/>
          <w:rtl/>
        </w:rPr>
        <w:t>وفي ختام هذا البحث الذي تطرقنا فيه إلى أبرز المشاكل التي يعاني منها كوكبنا ينبغي علينا كبشر أن نحافظ على هذا الكوكب</w:t>
      </w:r>
      <w:r>
        <w:rPr>
          <w:rFonts w:hint="cs"/>
          <w:sz w:val="40"/>
          <w:szCs w:val="40"/>
          <w:rtl/>
        </w:rPr>
        <w:t>،</w:t>
      </w:r>
      <w:r w:rsidR="00607CCC">
        <w:rPr>
          <w:rFonts w:hint="cs"/>
          <w:sz w:val="40"/>
          <w:szCs w:val="40"/>
          <w:rtl/>
        </w:rPr>
        <w:t xml:space="preserve"> حيث قال الله تعالى في محكم التنزيل</w:t>
      </w:r>
      <w:proofErr w:type="gramStart"/>
      <w:r w:rsidR="00607CCC">
        <w:rPr>
          <w:rFonts w:hint="cs"/>
          <w:sz w:val="40"/>
          <w:szCs w:val="40"/>
          <w:rtl/>
        </w:rPr>
        <w:t>:</w:t>
      </w:r>
      <w:r w:rsidR="00607CCC" w:rsidRPr="00607CCC">
        <w:rPr>
          <w:rFonts w:ascii="Arial" w:hAnsi="Arial" w:cs="Arial"/>
          <w:color w:val="000000"/>
          <w:sz w:val="30"/>
          <w:szCs w:val="30"/>
          <w:shd w:val="clear" w:color="auto" w:fill="FFFFFF"/>
        </w:rPr>
        <w:t xml:space="preserve"> </w:t>
      </w:r>
      <w:r w:rsidR="00607CCC" w:rsidRPr="00607CCC">
        <w:rPr>
          <w:rFonts w:ascii="Arial" w:hAnsi="Arial" w:cs="Arial"/>
          <w:color w:val="000000"/>
          <w:sz w:val="36"/>
          <w:szCs w:val="36"/>
          <w:shd w:val="clear" w:color="auto" w:fill="FFFFFF"/>
        </w:rPr>
        <w:t>}</w:t>
      </w:r>
      <w:r w:rsidR="00607CCC" w:rsidRPr="00607CCC">
        <w:rPr>
          <w:rFonts w:ascii="Arial" w:hAnsi="Arial" w:cs="Arial"/>
          <w:color w:val="000000"/>
          <w:sz w:val="36"/>
          <w:szCs w:val="36"/>
          <w:shd w:val="clear" w:color="auto" w:fill="FFFFFF"/>
          <w:rtl/>
        </w:rPr>
        <w:t>كُلُوا</w:t>
      </w:r>
      <w:proofErr w:type="gramEnd"/>
      <w:r w:rsidR="00607CCC" w:rsidRPr="00607CCC">
        <w:rPr>
          <w:rFonts w:ascii="Arial" w:hAnsi="Arial" w:cs="Arial"/>
          <w:color w:val="000000"/>
          <w:sz w:val="36"/>
          <w:szCs w:val="36"/>
          <w:shd w:val="clear" w:color="auto" w:fill="FFFFFF"/>
          <w:rtl/>
        </w:rPr>
        <w:t xml:space="preserve"> وَاشْرَبُوا مِن رِّزْقِ اللَّهِ وَلاَ تَعْثَوْا فِي الأَرْضِ مُفْسِدِينَ} (سورة البقرة :جزء من آية 60)</w:t>
      </w:r>
      <w:r w:rsidR="00607CCC">
        <w:rPr>
          <w:rFonts w:hint="cs"/>
          <w:sz w:val="40"/>
          <w:szCs w:val="40"/>
          <w:rtl/>
        </w:rPr>
        <w:t>، و</w:t>
      </w:r>
      <w:r w:rsidR="00607CCC" w:rsidRPr="00607CCC">
        <w:rPr>
          <w:rFonts w:ascii="Arial" w:hAnsi="Arial" w:cs="Arial"/>
          <w:color w:val="000000"/>
          <w:sz w:val="30"/>
          <w:szCs w:val="30"/>
          <w:shd w:val="clear" w:color="auto" w:fill="FFFFFF"/>
          <w:rtl/>
        </w:rPr>
        <w:t xml:space="preserve"> </w:t>
      </w:r>
      <w:r w:rsidR="00607CCC" w:rsidRPr="00607CCC">
        <w:rPr>
          <w:rFonts w:ascii="Arial" w:hAnsi="Arial" w:cs="Arial"/>
          <w:color w:val="000000"/>
          <w:sz w:val="36"/>
          <w:szCs w:val="36"/>
          <w:shd w:val="clear" w:color="auto" w:fill="FFFFFF"/>
          <w:rtl/>
        </w:rPr>
        <w:t>عن أبي سعيد الخد ري - رضي الله عنه- أن رسول الله صلي الله عليه وسلم قال :" لا ضرر ولا ضرار "</w:t>
      </w:r>
      <w:r w:rsidR="00607CCC">
        <w:rPr>
          <w:rFonts w:ascii="Arial" w:hAnsi="Arial" w:cs="Arial"/>
          <w:color w:val="000000"/>
          <w:sz w:val="30"/>
          <w:szCs w:val="30"/>
          <w:shd w:val="clear" w:color="auto" w:fill="FFFFFF"/>
          <w:rtl/>
        </w:rPr>
        <w:t xml:space="preserve"> </w:t>
      </w:r>
      <w:r w:rsidR="00607CCC" w:rsidRPr="00607CCC">
        <w:rPr>
          <w:rFonts w:ascii="Arial" w:hAnsi="Arial" w:cs="Arial" w:hint="cs"/>
          <w:color w:val="000000"/>
          <w:sz w:val="32"/>
          <w:szCs w:val="32"/>
          <w:shd w:val="clear" w:color="auto" w:fill="FFFFFF"/>
          <w:rtl/>
        </w:rPr>
        <w:t>(</w:t>
      </w:r>
      <w:r w:rsidR="00607CCC" w:rsidRPr="00607CCC">
        <w:rPr>
          <w:rFonts w:ascii="Arial" w:hAnsi="Arial" w:cs="Arial"/>
          <w:color w:val="000000"/>
          <w:sz w:val="32"/>
          <w:szCs w:val="32"/>
          <w:shd w:val="clear" w:color="auto" w:fill="FFFFFF"/>
          <w:rtl/>
        </w:rPr>
        <w:t>حديث حسن رواه ابن ماجة</w:t>
      </w:r>
      <w:r w:rsidR="00607CCC" w:rsidRPr="00607CCC">
        <w:rPr>
          <w:rFonts w:ascii="Arial" w:hAnsi="Arial" w:cs="Arial" w:hint="cs"/>
          <w:color w:val="000000"/>
          <w:sz w:val="32"/>
          <w:szCs w:val="32"/>
          <w:shd w:val="clear" w:color="auto" w:fill="FFFFFF"/>
          <w:rtl/>
        </w:rPr>
        <w:t>)</w:t>
      </w:r>
      <w:r w:rsidR="00607CCC" w:rsidRPr="00607CCC">
        <w:rPr>
          <w:rFonts w:ascii="Arial" w:hAnsi="Arial" w:cs="Arial"/>
          <w:color w:val="000000"/>
          <w:sz w:val="32"/>
          <w:szCs w:val="32"/>
          <w:shd w:val="clear" w:color="auto" w:fill="FFFFFF"/>
        </w:rPr>
        <w:t>.</w:t>
      </w:r>
      <w:r w:rsidR="00991728" w:rsidRPr="00607CCC">
        <w:rPr>
          <w:rFonts w:hint="cs"/>
          <w:sz w:val="44"/>
          <w:szCs w:val="44"/>
          <w:rtl/>
        </w:rPr>
        <w:t xml:space="preserve"> </w:t>
      </w:r>
      <w:r w:rsidR="00991728">
        <w:rPr>
          <w:rFonts w:hint="cs"/>
          <w:sz w:val="40"/>
          <w:szCs w:val="40"/>
          <w:rtl/>
        </w:rPr>
        <w:t xml:space="preserve">وذلك بحماية الغلاف الحيوي الذي يتكون منه نظامنا البيئي، والتوعية </w:t>
      </w:r>
      <w:r>
        <w:rPr>
          <w:rFonts w:hint="cs"/>
          <w:sz w:val="40"/>
          <w:szCs w:val="40"/>
          <w:rtl/>
        </w:rPr>
        <w:t xml:space="preserve">من </w:t>
      </w:r>
      <w:r w:rsidR="00991728">
        <w:rPr>
          <w:rFonts w:hint="cs"/>
          <w:sz w:val="40"/>
          <w:szCs w:val="40"/>
          <w:rtl/>
        </w:rPr>
        <w:t>خطورة الصيد الجائر الذي يعتبر كحكم الإعدام لمخلوقات كانت تعيش لملايين السنين.</w:t>
      </w:r>
    </w:p>
    <w:p w:rsidR="00991728" w:rsidRDefault="00FD6A59" w:rsidP="00991728">
      <w:pPr>
        <w:rPr>
          <w:sz w:val="40"/>
          <w:szCs w:val="40"/>
          <w:rtl/>
        </w:rPr>
      </w:pPr>
      <w:r>
        <w:rPr>
          <w:rFonts w:hint="cs"/>
          <w:sz w:val="40"/>
          <w:szCs w:val="40"/>
          <w:rtl/>
        </w:rPr>
        <w:t xml:space="preserve">   </w:t>
      </w:r>
      <w:r w:rsidR="00991728">
        <w:rPr>
          <w:rFonts w:hint="cs"/>
          <w:sz w:val="40"/>
          <w:szCs w:val="40"/>
          <w:rtl/>
        </w:rPr>
        <w:t>والتنويه على خطورة حرا</w:t>
      </w:r>
      <w:r>
        <w:rPr>
          <w:rFonts w:hint="cs"/>
          <w:sz w:val="40"/>
          <w:szCs w:val="40"/>
          <w:rtl/>
        </w:rPr>
        <w:t>ئ</w:t>
      </w:r>
      <w:r w:rsidR="00991728">
        <w:rPr>
          <w:rFonts w:hint="cs"/>
          <w:sz w:val="40"/>
          <w:szCs w:val="40"/>
          <w:rtl/>
        </w:rPr>
        <w:t>ق الغابات التي هي بدورها مس</w:t>
      </w:r>
      <w:r w:rsidR="00607CCC">
        <w:rPr>
          <w:rFonts w:hint="cs"/>
          <w:sz w:val="40"/>
          <w:szCs w:val="40"/>
          <w:rtl/>
        </w:rPr>
        <w:t>ؤولة عن تدمير نظامٍ بيئي بأكمله، وسق</w:t>
      </w:r>
      <w:r>
        <w:rPr>
          <w:rFonts w:hint="cs"/>
          <w:sz w:val="40"/>
          <w:szCs w:val="40"/>
          <w:rtl/>
        </w:rPr>
        <w:t>و</w:t>
      </w:r>
      <w:r w:rsidR="00607CCC">
        <w:rPr>
          <w:rFonts w:hint="cs"/>
          <w:sz w:val="40"/>
          <w:szCs w:val="40"/>
          <w:rtl/>
        </w:rPr>
        <w:t>ط أشجار كانت في</w:t>
      </w:r>
      <w:r>
        <w:rPr>
          <w:rFonts w:hint="cs"/>
          <w:sz w:val="40"/>
          <w:szCs w:val="40"/>
          <w:rtl/>
        </w:rPr>
        <w:t>ما</w:t>
      </w:r>
      <w:r w:rsidR="00607CCC">
        <w:rPr>
          <w:rFonts w:hint="cs"/>
          <w:sz w:val="40"/>
          <w:szCs w:val="40"/>
          <w:rtl/>
        </w:rPr>
        <w:t xml:space="preserve"> مضى شامخة لمئات السنين.</w:t>
      </w:r>
    </w:p>
    <w:p w:rsidR="00991728" w:rsidRDefault="00ED095A" w:rsidP="00991728">
      <w:pPr>
        <w:rPr>
          <w:sz w:val="40"/>
          <w:szCs w:val="40"/>
          <w:rtl/>
        </w:rPr>
      </w:pPr>
      <w:r>
        <w:rPr>
          <w:rFonts w:hint="cs"/>
          <w:sz w:val="40"/>
          <w:szCs w:val="40"/>
          <w:rtl/>
        </w:rPr>
        <w:t xml:space="preserve">   </w:t>
      </w:r>
      <w:r w:rsidR="00991728">
        <w:rPr>
          <w:rFonts w:hint="cs"/>
          <w:sz w:val="40"/>
          <w:szCs w:val="40"/>
          <w:rtl/>
        </w:rPr>
        <w:t xml:space="preserve">واختتمنا بحثنا عن </w:t>
      </w:r>
      <w:r w:rsidR="00607CCC">
        <w:rPr>
          <w:rFonts w:hint="cs"/>
          <w:sz w:val="40"/>
          <w:szCs w:val="40"/>
          <w:rtl/>
        </w:rPr>
        <w:t>التلوث وكيف أنه السرطان الذي ينهش في كوكبنا يومًا بعد يوم، وتعرفنا على أنواعه ومصادره وأسبابه وا</w:t>
      </w:r>
      <w:r w:rsidR="00C14635">
        <w:rPr>
          <w:rFonts w:hint="cs"/>
          <w:sz w:val="40"/>
          <w:szCs w:val="40"/>
          <w:rtl/>
        </w:rPr>
        <w:t>لواجب علينا فعله كأفراد وحكومات ليبقى كوكبنا صالحًا للحياة، آمن على من يسكنه.</w:t>
      </w:r>
    </w:p>
    <w:p w:rsidR="00607CCC" w:rsidRDefault="00607CCC" w:rsidP="00991728">
      <w:pPr>
        <w:rPr>
          <w:sz w:val="40"/>
          <w:szCs w:val="40"/>
          <w:rtl/>
        </w:rPr>
      </w:pPr>
    </w:p>
    <w:p w:rsidR="00607CCC" w:rsidRDefault="00607CCC" w:rsidP="00991728">
      <w:pPr>
        <w:rPr>
          <w:sz w:val="40"/>
          <w:szCs w:val="40"/>
          <w:rtl/>
        </w:rPr>
      </w:pPr>
    </w:p>
    <w:p w:rsidR="00607CCC" w:rsidRDefault="00607CCC" w:rsidP="00991728">
      <w:pPr>
        <w:rPr>
          <w:sz w:val="40"/>
          <w:szCs w:val="40"/>
          <w:rtl/>
        </w:rPr>
      </w:pPr>
    </w:p>
    <w:p w:rsidR="00607CCC" w:rsidRPr="00C14635" w:rsidRDefault="00607CCC" w:rsidP="00C14635">
      <w:pPr>
        <w:rPr>
          <w:sz w:val="38"/>
          <w:szCs w:val="38"/>
          <w:rtl/>
        </w:rPr>
      </w:pPr>
      <w:r w:rsidRPr="00C14635">
        <w:rPr>
          <w:rFonts w:hint="cs"/>
          <w:sz w:val="38"/>
          <w:szCs w:val="38"/>
          <w:rtl/>
        </w:rPr>
        <w:t>وأسأل الله العلي القدير أن</w:t>
      </w:r>
      <w:r w:rsidR="00C14635" w:rsidRPr="00C14635">
        <w:rPr>
          <w:rFonts w:hint="cs"/>
          <w:sz w:val="38"/>
          <w:szCs w:val="38"/>
          <w:rtl/>
        </w:rPr>
        <w:t xml:space="preserve"> أكون</w:t>
      </w:r>
      <w:r w:rsidRPr="00C14635">
        <w:rPr>
          <w:rFonts w:hint="cs"/>
          <w:sz w:val="38"/>
          <w:szCs w:val="38"/>
          <w:rtl/>
        </w:rPr>
        <w:t xml:space="preserve"> قد وُفقت </w:t>
      </w:r>
      <w:r w:rsidR="00C14635" w:rsidRPr="00C14635">
        <w:rPr>
          <w:rFonts w:hint="cs"/>
          <w:sz w:val="38"/>
          <w:szCs w:val="38"/>
          <w:rtl/>
        </w:rPr>
        <w:t>ب</w:t>
      </w:r>
      <w:r w:rsidRPr="00C14635">
        <w:rPr>
          <w:rFonts w:hint="cs"/>
          <w:sz w:val="38"/>
          <w:szCs w:val="38"/>
          <w:rtl/>
        </w:rPr>
        <w:t>تقديم الشيء النافع الشامل المختصر المفيد.</w:t>
      </w:r>
    </w:p>
    <w:p w:rsidR="00607CCC" w:rsidRDefault="00607CCC" w:rsidP="00991728">
      <w:pPr>
        <w:rPr>
          <w:sz w:val="40"/>
          <w:szCs w:val="40"/>
          <w:rtl/>
        </w:rPr>
      </w:pPr>
    </w:p>
    <w:p w:rsidR="00607CCC" w:rsidRDefault="00607CCC" w:rsidP="00991728">
      <w:pPr>
        <w:rPr>
          <w:sz w:val="40"/>
          <w:szCs w:val="40"/>
          <w:rtl/>
        </w:rPr>
      </w:pPr>
    </w:p>
    <w:p w:rsidR="00607CCC" w:rsidRDefault="00607CCC" w:rsidP="00607CCC">
      <w:pPr>
        <w:jc w:val="center"/>
        <w:rPr>
          <w:sz w:val="40"/>
          <w:szCs w:val="40"/>
          <w:rtl/>
        </w:rPr>
      </w:pPr>
    </w:p>
    <w:p w:rsidR="00607CCC" w:rsidRDefault="00607CCC" w:rsidP="00607CCC">
      <w:pPr>
        <w:jc w:val="center"/>
        <w:rPr>
          <w:sz w:val="40"/>
          <w:szCs w:val="40"/>
          <w:rtl/>
        </w:rPr>
      </w:pPr>
      <w:r>
        <w:rPr>
          <w:rFonts w:hint="cs"/>
          <w:sz w:val="40"/>
          <w:szCs w:val="40"/>
          <w:rtl/>
        </w:rPr>
        <w:t>و</w:t>
      </w:r>
      <w:r w:rsidR="00C14635">
        <w:rPr>
          <w:rFonts w:hint="cs"/>
          <w:sz w:val="40"/>
          <w:szCs w:val="40"/>
          <w:rtl/>
        </w:rPr>
        <w:t>ال</w:t>
      </w:r>
      <w:r>
        <w:rPr>
          <w:rFonts w:hint="cs"/>
          <w:sz w:val="40"/>
          <w:szCs w:val="40"/>
          <w:rtl/>
        </w:rPr>
        <w:t>سلام على المرسلين والحمد لله رب العالمين.</w:t>
      </w:r>
    </w:p>
    <w:p w:rsidR="00D770FA" w:rsidRDefault="00D770FA" w:rsidP="00607CCC">
      <w:pPr>
        <w:jc w:val="center"/>
        <w:rPr>
          <w:sz w:val="40"/>
          <w:szCs w:val="40"/>
          <w:rtl/>
        </w:rPr>
      </w:pPr>
    </w:p>
    <w:p w:rsidR="00BA4034" w:rsidRDefault="00BA4034" w:rsidP="00BA4034">
      <w:pPr>
        <w:rPr>
          <w:sz w:val="40"/>
          <w:szCs w:val="40"/>
          <w:rtl/>
        </w:rPr>
      </w:pPr>
    </w:p>
    <w:p w:rsidR="00BA4034" w:rsidRDefault="00BA4034" w:rsidP="00BA4034">
      <w:pPr>
        <w:rPr>
          <w:b/>
          <w:bCs/>
          <w:sz w:val="36"/>
          <w:szCs w:val="36"/>
          <w:rtl/>
        </w:rPr>
      </w:pPr>
      <w:bookmarkStart w:id="0" w:name="_GoBack"/>
      <w:bookmarkEnd w:id="0"/>
    </w:p>
    <w:p w:rsidR="007861A3" w:rsidRDefault="007861A3" w:rsidP="00BA4034">
      <w:pPr>
        <w:rPr>
          <w:b/>
          <w:bCs/>
          <w:sz w:val="36"/>
          <w:szCs w:val="36"/>
          <w:rtl/>
        </w:rPr>
      </w:pPr>
      <w:r>
        <w:rPr>
          <w:noProof/>
          <w:sz w:val="40"/>
          <w:szCs w:val="40"/>
          <w:rtl/>
        </w:rPr>
        <mc:AlternateContent>
          <mc:Choice Requires="wps">
            <w:drawing>
              <wp:anchor distT="0" distB="0" distL="114300" distR="114300" simplePos="0" relativeHeight="251680768" behindDoc="0" locked="0" layoutInCell="1" allowOverlap="1" wp14:anchorId="064E88FE" wp14:editId="0DEA3904">
                <wp:simplePos x="0" y="0"/>
                <wp:positionH relativeFrom="margin">
                  <wp:posOffset>3065780</wp:posOffset>
                </wp:positionH>
                <wp:positionV relativeFrom="paragraph">
                  <wp:posOffset>158115</wp:posOffset>
                </wp:positionV>
                <wp:extent cx="490631" cy="448945"/>
                <wp:effectExtent l="0" t="0" r="24130" b="27305"/>
                <wp:wrapNone/>
                <wp:docPr id="28" name="مربع نص 28"/>
                <wp:cNvGraphicFramePr/>
                <a:graphic xmlns:a="http://schemas.openxmlformats.org/drawingml/2006/main">
                  <a:graphicData uri="http://schemas.microsoft.com/office/word/2010/wordprocessingShape">
                    <wps:wsp>
                      <wps:cNvSpPr txBox="1"/>
                      <wps:spPr>
                        <a:xfrm>
                          <a:off x="0" y="0"/>
                          <a:ext cx="490631" cy="448945"/>
                        </a:xfrm>
                        <a:prstGeom prst="rect">
                          <a:avLst/>
                        </a:prstGeom>
                        <a:solidFill>
                          <a:schemeClr val="lt1"/>
                        </a:solidFill>
                        <a:ln w="6350">
                          <a:solidFill>
                            <a:schemeClr val="bg1"/>
                          </a:solidFill>
                        </a:ln>
                      </wps:spPr>
                      <wps:txbx>
                        <w:txbxContent>
                          <w:p w:rsidR="00236941" w:rsidRPr="00236941" w:rsidRDefault="00236941" w:rsidP="00236941">
                            <w:pPr>
                              <w:jc w:val="center"/>
                              <w:rPr>
                                <w:sz w:val="32"/>
                                <w:szCs w:val="32"/>
                              </w:rPr>
                            </w:pPr>
                            <w:r>
                              <w:rPr>
                                <w:rFonts w:hint="cs"/>
                                <w:sz w:val="32"/>
                                <w:szCs w:val="32"/>
                                <w:rtl/>
                              </w:rPr>
                              <w:t>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64E88FE" id="مربع نص 28" o:spid="_x0000_s1051" type="#_x0000_t202" style="position:absolute;left:0;text-align:left;margin-left:241.4pt;margin-top:12.45pt;width:38.65pt;height:35.3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" fillcolor="white [3201]" strokecolor="white [3212]" strokeweight=".5pt">
                <v:textbox>
                  <w:txbxContent>
                    <w:p w:rsidR="00236941" w:rsidRPr="00236941" w:rsidRDefault="00236941" w:rsidP="00236941">
                      <w:pPr>
                        <w:jc w:val="center"/>
                        <w:rPr>
                          <w:sz w:val="32"/>
                          <w:szCs w:val="32"/>
                        </w:rPr>
                      </w:pPr>
                      <w:r>
                        <w:rPr>
                          <w:rFonts w:hint="cs"/>
                          <w:sz w:val="32"/>
                          <w:szCs w:val="32"/>
                          <w:rtl/>
                        </w:rPr>
                        <w:t>25</w:t>
                      </w:r>
                    </w:p>
                  </w:txbxContent>
                </v:textbox>
                <w10:wrap anchorx="margin"/>
              </v:shape>
            </w:pict>
          </mc:Fallback>
        </mc:AlternateContent>
      </w:r>
    </w:p>
    <w:p w:rsidR="00BA4034" w:rsidRDefault="00BA4034" w:rsidP="00BA4034">
      <w:pPr>
        <w:rPr>
          <w:b/>
          <w:bCs/>
          <w:sz w:val="36"/>
          <w:szCs w:val="36"/>
          <w:rtl/>
        </w:rPr>
      </w:pPr>
    </w:p>
    <w:p w:rsidR="00AA3C50" w:rsidRPr="00BA4034" w:rsidRDefault="00A87CA4" w:rsidP="00BA4034">
      <w:pPr>
        <w:rPr>
          <w:b/>
          <w:bCs/>
          <w:sz w:val="40"/>
          <w:szCs w:val="40"/>
          <w:rtl/>
        </w:rPr>
      </w:pPr>
      <w:r w:rsidRPr="007737AA">
        <w:rPr>
          <w:rFonts w:hint="cs"/>
          <w:b/>
          <w:bCs/>
          <w:sz w:val="36"/>
          <w:szCs w:val="36"/>
          <w:rtl/>
        </w:rPr>
        <w:lastRenderedPageBreak/>
        <w:t>المصادر</w:t>
      </w:r>
      <w:r w:rsidR="00236941" w:rsidRPr="00236941">
        <w:t xml:space="preserve"> </w:t>
      </w:r>
      <w:r w:rsidR="00236941">
        <w:rPr>
          <w:b/>
          <w:bCs/>
          <w:sz w:val="36"/>
          <w:szCs w:val="36"/>
        </w:rPr>
        <w:t>(</w:t>
      </w:r>
      <w:r w:rsidR="00236941" w:rsidRPr="00236941">
        <w:rPr>
          <w:b/>
          <w:bCs/>
          <w:sz w:val="36"/>
          <w:szCs w:val="36"/>
        </w:rPr>
        <w:t>Sources</w:t>
      </w:r>
      <w:r w:rsidR="00236941">
        <w:rPr>
          <w:b/>
          <w:bCs/>
          <w:sz w:val="36"/>
          <w:szCs w:val="36"/>
        </w:rPr>
        <w:t>)</w:t>
      </w:r>
    </w:p>
    <w:p w:rsidR="002934E8" w:rsidRPr="007737AA" w:rsidRDefault="007737AA" w:rsidP="007737AA">
      <w:pPr>
        <w:rPr>
          <w:rFonts w:ascii="Arial" w:hAnsi="Arial" w:cs="Arial"/>
          <w:color w:val="333333"/>
          <w:sz w:val="32"/>
          <w:szCs w:val="32"/>
        </w:rPr>
      </w:pPr>
      <w:r>
        <w:rPr>
          <w:rFonts w:ascii="Arial" w:hAnsi="Arial" w:cs="Arial" w:hint="cs"/>
          <w:color w:val="333333"/>
          <w:sz w:val="32"/>
          <w:szCs w:val="32"/>
          <w:rtl/>
        </w:rPr>
        <w:t xml:space="preserve">المحور الأول: </w:t>
      </w:r>
      <w:r w:rsidR="00575551">
        <w:rPr>
          <w:rFonts w:ascii="Arial" w:hAnsi="Arial" w:cs="Arial" w:hint="cs"/>
          <w:color w:val="333333"/>
          <w:sz w:val="32"/>
          <w:szCs w:val="32"/>
          <w:rtl/>
        </w:rPr>
        <w:t>الصيد الجائر</w:t>
      </w:r>
    </w:p>
    <w:p w:rsidR="002934E8" w:rsidRPr="007B048E" w:rsidRDefault="002934E8" w:rsidP="002934E8">
      <w:pPr>
        <w:jc w:val="right"/>
        <w:rPr>
          <w:rFonts w:ascii="Arial" w:hAnsi="Arial" w:cs="Arial"/>
          <w:color w:val="333333"/>
          <w:rtl/>
        </w:rPr>
      </w:pPr>
      <w:r w:rsidRPr="007B048E">
        <w:rPr>
          <w:rFonts w:ascii="Arial" w:hAnsi="Arial" w:cs="Arial"/>
          <w:color w:val="333333"/>
        </w:rPr>
        <w:t xml:space="preserve">Poaching", www.britannica.com, 15-3-2020, Retrieved 26-7-2020. </w:t>
      </w:r>
      <w:r w:rsidR="007737AA" w:rsidRPr="007B048E">
        <w:rPr>
          <w:rFonts w:ascii="Arial" w:hAnsi="Arial" w:cs="Arial"/>
          <w:color w:val="333333"/>
        </w:rPr>
        <w:t>Edited.</w:t>
      </w:r>
      <w:r w:rsidR="007737AA" w:rsidRPr="007B048E">
        <w:rPr>
          <w:rFonts w:ascii="Arial" w:hAnsi="Arial" w:cs="Arial" w:hint="cs"/>
          <w:color w:val="333333"/>
          <w:rtl/>
        </w:rPr>
        <w:t xml:space="preserve"> </w:t>
      </w:r>
      <w:r w:rsidR="007737AA" w:rsidRPr="007B048E">
        <w:rPr>
          <w:rFonts w:ascii="Arial" w:hAnsi="Arial" w:cs="Arial"/>
          <w:color w:val="333333"/>
          <w:rtl/>
        </w:rPr>
        <w:t>-</w:t>
      </w:r>
    </w:p>
    <w:p w:rsidR="002934E8" w:rsidRPr="007B048E" w:rsidRDefault="002934E8" w:rsidP="002934E8">
      <w:pPr>
        <w:jc w:val="right"/>
        <w:rPr>
          <w:rFonts w:ascii="Arial" w:hAnsi="Arial" w:cs="Arial"/>
          <w:color w:val="333333"/>
        </w:rPr>
      </w:pPr>
      <w:r w:rsidRPr="007B048E">
        <w:rPr>
          <w:rFonts w:ascii="Arial" w:hAnsi="Arial" w:cs="Arial"/>
          <w:color w:val="333333"/>
        </w:rPr>
        <w:t>Doris Lin (30-5-2019), "What Is Poaching?"</w:t>
      </w:r>
      <w:r w:rsidRPr="007B048E">
        <w:rPr>
          <w:rFonts w:ascii="Arial" w:hAnsi="Arial" w:cs="Arial"/>
          <w:color w:val="333333"/>
          <w:rtl/>
        </w:rPr>
        <w:t xml:space="preserve">، </w:t>
      </w:r>
      <w:r w:rsidR="00CC6F01" w:rsidRPr="007B048E">
        <w:rPr>
          <w:rFonts w:ascii="Arial" w:hAnsi="Arial" w:cs="Arial"/>
          <w:color w:val="333333"/>
        </w:rPr>
        <w:t>-</w:t>
      </w:r>
      <w:r w:rsidRPr="007B048E">
        <w:rPr>
          <w:rFonts w:ascii="Arial" w:hAnsi="Arial" w:cs="Arial"/>
          <w:color w:val="333333"/>
        </w:rPr>
        <w:t>www.thoughtco.com, Retrieved 26-7-2020. Edited.</w:t>
      </w:r>
    </w:p>
    <w:p w:rsidR="002934E8" w:rsidRPr="007B048E" w:rsidRDefault="002934E8" w:rsidP="002934E8">
      <w:pPr>
        <w:jc w:val="right"/>
        <w:rPr>
          <w:rFonts w:ascii="Arial" w:hAnsi="Arial" w:cs="Arial"/>
          <w:color w:val="333333"/>
        </w:rPr>
      </w:pPr>
      <w:r w:rsidRPr="007B048E">
        <w:rPr>
          <w:rFonts w:ascii="Arial" w:hAnsi="Arial" w:cs="Arial"/>
          <w:color w:val="333333"/>
          <w:rtl/>
        </w:rPr>
        <w:t>"</w:t>
      </w:r>
      <w:r w:rsidR="00CC6F01" w:rsidRPr="007B048E">
        <w:rPr>
          <w:rFonts w:ascii="Arial" w:hAnsi="Arial" w:cs="Arial"/>
          <w:color w:val="333333"/>
        </w:rPr>
        <w:t>-</w:t>
      </w:r>
      <w:r w:rsidRPr="007B048E">
        <w:rPr>
          <w:rFonts w:ascii="Arial" w:hAnsi="Arial" w:cs="Arial"/>
          <w:color w:val="333333"/>
        </w:rPr>
        <w:t>Illegal Wildlife Trade", www.worldwildlife.org, Retrieved 27-7-2020. Edited.</w:t>
      </w:r>
    </w:p>
    <w:p w:rsidR="002934E8" w:rsidRPr="007B048E" w:rsidRDefault="00CC6F01" w:rsidP="002934E8">
      <w:pPr>
        <w:jc w:val="right"/>
        <w:rPr>
          <w:rFonts w:ascii="Arial" w:hAnsi="Arial" w:cs="Arial"/>
          <w:color w:val="333333"/>
        </w:rPr>
      </w:pPr>
      <w:r w:rsidRPr="007B048E">
        <w:rPr>
          <w:rFonts w:ascii="Arial" w:hAnsi="Arial" w:cs="Arial"/>
          <w:color w:val="333333"/>
        </w:rPr>
        <w:t>-</w:t>
      </w:r>
      <w:r w:rsidR="002934E8" w:rsidRPr="007B048E">
        <w:rPr>
          <w:rFonts w:ascii="Arial" w:hAnsi="Arial" w:cs="Arial"/>
          <w:color w:val="333333"/>
        </w:rPr>
        <w:t>FACTS ABOUT POACHING ANIMALS", www.dosomething.org, Retrieved 27-7-2020. Edited.</w:t>
      </w:r>
    </w:p>
    <w:p w:rsidR="00CC6F01" w:rsidRPr="007B048E" w:rsidRDefault="00CC6F01" w:rsidP="00CC6F01">
      <w:pPr>
        <w:jc w:val="right"/>
        <w:rPr>
          <w:rFonts w:ascii="Arial" w:hAnsi="Arial" w:cs="Arial"/>
          <w:color w:val="333333"/>
        </w:rPr>
      </w:pPr>
      <w:r w:rsidRPr="007B048E">
        <w:rPr>
          <w:rFonts w:ascii="Arial" w:hAnsi="Arial" w:cs="Arial"/>
          <w:color w:val="333333"/>
          <w:rtl/>
        </w:rPr>
        <w:t>"</w:t>
      </w:r>
      <w:r w:rsidRPr="007B048E">
        <w:rPr>
          <w:rFonts w:ascii="Arial" w:hAnsi="Arial" w:cs="Arial"/>
          <w:color w:val="333333"/>
        </w:rPr>
        <w:t>-CAUSES AND EFFECTS OF POACHING", www.personal.psu.edu, Retrieved 26-7-2020. Edited.</w:t>
      </w:r>
    </w:p>
    <w:p w:rsidR="00CC6F01" w:rsidRPr="007B048E" w:rsidRDefault="00CC6F01" w:rsidP="00CC6F01">
      <w:pPr>
        <w:jc w:val="right"/>
        <w:rPr>
          <w:rFonts w:ascii="Arial" w:hAnsi="Arial" w:cs="Arial"/>
          <w:color w:val="333333"/>
        </w:rPr>
      </w:pPr>
      <w:r w:rsidRPr="007B048E">
        <w:rPr>
          <w:rFonts w:ascii="Arial" w:hAnsi="Arial" w:cs="Arial"/>
          <w:color w:val="333333"/>
        </w:rPr>
        <w:t>-JANI ACTMAN (12-2-2019),"Poaching animals, explained", www.nationalgeographic.com, Retrieved 26-7-2020. Edited.</w:t>
      </w:r>
    </w:p>
    <w:p w:rsidR="00CC6F01" w:rsidRPr="007B048E" w:rsidRDefault="00CC6F01" w:rsidP="00CC6F01">
      <w:pPr>
        <w:jc w:val="right"/>
        <w:rPr>
          <w:rFonts w:ascii="Arial" w:hAnsi="Arial" w:cs="Arial"/>
          <w:color w:val="333333"/>
        </w:rPr>
      </w:pPr>
      <w:r w:rsidRPr="007B048E">
        <w:rPr>
          <w:rFonts w:ascii="Arial" w:hAnsi="Arial" w:cs="Arial"/>
          <w:color w:val="333333"/>
        </w:rPr>
        <w:t>OLIVIA LAI (17-5-2022), "10 of the Most Endangered Species in the Ocean"</w:t>
      </w:r>
      <w:r w:rsidRPr="007B048E">
        <w:rPr>
          <w:rFonts w:ascii="Arial" w:hAnsi="Arial" w:cs="Arial"/>
          <w:color w:val="333333"/>
          <w:rtl/>
        </w:rPr>
        <w:t xml:space="preserve">، </w:t>
      </w:r>
      <w:r w:rsidRPr="007B048E">
        <w:rPr>
          <w:rFonts w:ascii="Arial" w:hAnsi="Arial" w:cs="Arial"/>
          <w:color w:val="333333"/>
        </w:rPr>
        <w:t>-EARTH.ORG, Retrieved 25-8-2022. Edited.</w:t>
      </w:r>
    </w:p>
    <w:p w:rsidR="00CC6F01" w:rsidRPr="007B048E" w:rsidRDefault="00CC6F01" w:rsidP="00CC6F01">
      <w:pPr>
        <w:jc w:val="right"/>
        <w:rPr>
          <w:rFonts w:ascii="Arial" w:hAnsi="Arial" w:cs="Arial"/>
          <w:color w:val="333333"/>
        </w:rPr>
      </w:pPr>
      <w:r w:rsidRPr="007B048E">
        <w:rPr>
          <w:rFonts w:ascii="Arial" w:hAnsi="Arial" w:cs="Arial"/>
          <w:color w:val="333333"/>
        </w:rPr>
        <w:t>-www.skynewsarabia.com, October 1, 2016.</w:t>
      </w:r>
    </w:p>
    <w:p w:rsidR="00CC6F01" w:rsidRPr="007B048E" w:rsidRDefault="00CC6F01" w:rsidP="00CC6F01">
      <w:pPr>
        <w:jc w:val="right"/>
        <w:rPr>
          <w:rFonts w:ascii="Arial" w:hAnsi="Arial" w:cs="Arial"/>
          <w:color w:val="333333"/>
        </w:rPr>
      </w:pPr>
      <w:r w:rsidRPr="007B048E">
        <w:rPr>
          <w:rFonts w:ascii="Arial" w:hAnsi="Arial" w:cs="Arial"/>
          <w:color w:val="333333"/>
        </w:rPr>
        <w:t>-www.asharq.com,</w:t>
      </w:r>
      <w:r w:rsidRPr="007B048E">
        <w:t xml:space="preserve"> </w:t>
      </w:r>
      <w:r w:rsidRPr="007B048E">
        <w:rPr>
          <w:rFonts w:ascii="Arial" w:hAnsi="Arial" w:cs="Arial"/>
          <w:color w:val="333333"/>
        </w:rPr>
        <w:t xml:space="preserve">December 10, 2022 </w:t>
      </w:r>
    </w:p>
    <w:p w:rsidR="00CC6F01" w:rsidRPr="007B048E" w:rsidRDefault="00CC6F01" w:rsidP="00744B4D">
      <w:pPr>
        <w:jc w:val="right"/>
        <w:rPr>
          <w:rFonts w:ascii="Arial" w:hAnsi="Arial" w:cs="Arial"/>
          <w:color w:val="333333"/>
          <w:rtl/>
        </w:rPr>
      </w:pPr>
      <w:r w:rsidRPr="007B048E">
        <w:rPr>
          <w:rFonts w:ascii="Arial" w:hAnsi="Arial" w:cs="Arial"/>
          <w:color w:val="333333"/>
        </w:rPr>
        <w:t xml:space="preserve">-www.bbc.com, </w:t>
      </w:r>
      <w:r w:rsidR="00D61AB6" w:rsidRPr="007B048E">
        <w:rPr>
          <w:rFonts w:ascii="Arial" w:hAnsi="Arial" w:cs="Arial"/>
          <w:color w:val="333333"/>
        </w:rPr>
        <w:t>(</w:t>
      </w:r>
      <w:r w:rsidRPr="007B048E">
        <w:rPr>
          <w:rFonts w:ascii="Arial" w:hAnsi="Arial" w:cs="Arial"/>
          <w:color w:val="333333"/>
        </w:rPr>
        <w:t>November 28, 2019</w:t>
      </w:r>
      <w:r w:rsidR="00D61AB6" w:rsidRPr="007B048E">
        <w:rPr>
          <w:rFonts w:ascii="Arial" w:hAnsi="Arial" w:cs="Arial"/>
          <w:color w:val="333333"/>
        </w:rPr>
        <w:t>), (March 27, 2021)</w:t>
      </w:r>
    </w:p>
    <w:p w:rsidR="00744B4D" w:rsidRPr="007737AA" w:rsidRDefault="007737AA" w:rsidP="00744B4D">
      <w:pPr>
        <w:rPr>
          <w:rFonts w:ascii="Arial" w:hAnsi="Arial" w:cs="Arial"/>
          <w:color w:val="333333"/>
          <w:sz w:val="32"/>
          <w:szCs w:val="32"/>
          <w:rtl/>
        </w:rPr>
      </w:pPr>
      <w:r>
        <w:rPr>
          <w:rFonts w:ascii="Arial" w:hAnsi="Arial" w:cs="Arial" w:hint="cs"/>
          <w:color w:val="333333"/>
          <w:sz w:val="32"/>
          <w:szCs w:val="32"/>
          <w:rtl/>
        </w:rPr>
        <w:t>المحور الثاني:</w:t>
      </w:r>
      <w:r w:rsidR="00575551">
        <w:rPr>
          <w:rFonts w:ascii="Arial" w:hAnsi="Arial" w:cs="Arial" w:hint="cs"/>
          <w:color w:val="333333"/>
          <w:sz w:val="32"/>
          <w:szCs w:val="32"/>
          <w:rtl/>
        </w:rPr>
        <w:t xml:space="preserve"> الحرائق</w:t>
      </w:r>
    </w:p>
    <w:p w:rsidR="00744B4D" w:rsidRPr="007B048E" w:rsidRDefault="00744B4D" w:rsidP="00744B4D">
      <w:pPr>
        <w:jc w:val="right"/>
        <w:rPr>
          <w:rFonts w:ascii="Arial" w:hAnsi="Arial" w:cs="Arial"/>
          <w:color w:val="333333"/>
          <w:rtl/>
        </w:rPr>
      </w:pPr>
      <w:r w:rsidRPr="007B048E">
        <w:rPr>
          <w:rFonts w:ascii="Arial" w:hAnsi="Arial" w:cs="Arial"/>
          <w:color w:val="333333"/>
        </w:rPr>
        <w:t>Forest fire information at catalog.bnf.fr. catalogue.bnf.fr. Archived from the original on 2019-06-27.</w:t>
      </w:r>
      <w:r w:rsidRPr="007B048E">
        <w:rPr>
          <w:rFonts w:ascii="Arial" w:hAnsi="Arial" w:cs="Arial" w:hint="cs"/>
          <w:color w:val="333333"/>
          <w:rtl/>
        </w:rPr>
        <w:t xml:space="preserve"> -</w:t>
      </w:r>
    </w:p>
    <w:p w:rsidR="002934E8" w:rsidRPr="007B048E" w:rsidRDefault="00744B4D" w:rsidP="00744B4D">
      <w:pPr>
        <w:jc w:val="right"/>
        <w:rPr>
          <w:rFonts w:ascii="Arial" w:hAnsi="Arial" w:cs="Arial"/>
          <w:color w:val="333333"/>
        </w:rPr>
      </w:pPr>
      <w:r w:rsidRPr="007B048E">
        <w:rPr>
          <w:rFonts w:ascii="Arial" w:hAnsi="Arial" w:cs="Arial"/>
          <w:color w:val="333333"/>
        </w:rPr>
        <w:t>-Forest fire information at vocabularies.unesco.org. vocabularies.unesco.org. Archived from the original on December 18, 2019.</w:t>
      </w:r>
    </w:p>
    <w:p w:rsidR="00744B4D" w:rsidRPr="007B048E" w:rsidRDefault="00744B4D" w:rsidP="00744B4D">
      <w:pPr>
        <w:jc w:val="right"/>
        <w:rPr>
          <w:rFonts w:ascii="Arial" w:hAnsi="Arial" w:cs="Arial"/>
          <w:color w:val="333333"/>
        </w:rPr>
      </w:pPr>
      <w:r w:rsidRPr="007B048E">
        <w:rPr>
          <w:rFonts w:ascii="Arial" w:hAnsi="Arial" w:cs="Arial"/>
          <w:color w:val="333333"/>
        </w:rPr>
        <w:t>-Forest fire information at thesaurus.ascleiden.nl. thesaurus. ascleiden.nl. Archived from the original on December 18, 2019.</w:t>
      </w:r>
    </w:p>
    <w:p w:rsidR="00744B4D" w:rsidRPr="007B048E" w:rsidRDefault="00744B4D" w:rsidP="00744B4D">
      <w:pPr>
        <w:jc w:val="right"/>
        <w:rPr>
          <w:rFonts w:ascii="Arial" w:hAnsi="Arial" w:cs="Arial"/>
          <w:color w:val="333333"/>
        </w:rPr>
      </w:pPr>
      <w:r w:rsidRPr="007B048E">
        <w:rPr>
          <w:rFonts w:ascii="Arial" w:hAnsi="Arial" w:cs="Arial"/>
          <w:color w:val="333333"/>
        </w:rPr>
        <w:t>- Wildfires | National Geographic Society. education.nationalgeographic.org. Archived from the original on 10-13-2022. View it on 2023-01-25.</w:t>
      </w:r>
    </w:p>
    <w:p w:rsidR="00744B4D" w:rsidRPr="007B048E" w:rsidRDefault="00744B4D" w:rsidP="00744B4D">
      <w:pPr>
        <w:jc w:val="right"/>
        <w:rPr>
          <w:rFonts w:ascii="Arial" w:hAnsi="Arial" w:cs="Arial"/>
          <w:color w:val="333333"/>
        </w:rPr>
      </w:pPr>
      <w:r w:rsidRPr="007B048E">
        <w:rPr>
          <w:rFonts w:ascii="Arial" w:hAnsi="Arial" w:cs="Arial"/>
          <w:color w:val="333333"/>
        </w:rPr>
        <w:t>-"Wildfire Causes and Evaluations", nps, Retrieved 2/1/2022. Edited.</w:t>
      </w:r>
    </w:p>
    <w:p w:rsidR="00744B4D" w:rsidRPr="007B048E" w:rsidRDefault="00744B4D" w:rsidP="00744B4D">
      <w:pPr>
        <w:jc w:val="right"/>
        <w:rPr>
          <w:rFonts w:ascii="Arial" w:hAnsi="Arial" w:cs="Arial"/>
          <w:color w:val="333333"/>
        </w:rPr>
      </w:pPr>
      <w:r w:rsidRPr="007B048E">
        <w:rPr>
          <w:rFonts w:ascii="Arial" w:hAnsi="Arial" w:cs="Arial"/>
          <w:color w:val="333333"/>
        </w:rPr>
        <w:t>-"ENVIRONMENTAL HEALTH AND RADIATION SAFETY", utoledo, Retrieved 2/1/2022. Edited.</w:t>
      </w:r>
    </w:p>
    <w:p w:rsidR="007B048E" w:rsidRPr="007B048E" w:rsidRDefault="007B048E" w:rsidP="007B048E">
      <w:pPr>
        <w:jc w:val="right"/>
        <w:rPr>
          <w:rFonts w:ascii="Arial" w:hAnsi="Arial" w:cs="Arial"/>
          <w:color w:val="333333"/>
        </w:rPr>
      </w:pPr>
      <w:r w:rsidRPr="007B048E">
        <w:rPr>
          <w:rFonts w:ascii="Arial" w:hAnsi="Arial" w:cs="Arial"/>
          <w:color w:val="333333"/>
        </w:rPr>
        <w:t>-"Deadliest fires or explosions in the world", nfpa, Retrieved 2/1/2022. Edited.</w:t>
      </w:r>
    </w:p>
    <w:p w:rsidR="00744B4D" w:rsidRPr="007B048E" w:rsidRDefault="007B048E" w:rsidP="00744B4D">
      <w:pPr>
        <w:jc w:val="right"/>
        <w:rPr>
          <w:rFonts w:ascii="Arial" w:hAnsi="Arial" w:cs="Arial"/>
        </w:rPr>
      </w:pPr>
      <w:r w:rsidRPr="007B048E">
        <w:rPr>
          <w:rFonts w:ascii="Arial" w:hAnsi="Arial" w:cs="Arial"/>
        </w:rPr>
        <w:t>-www.aljazeera.net</w:t>
      </w:r>
    </w:p>
    <w:p w:rsidR="007B048E" w:rsidRPr="007B048E" w:rsidRDefault="007B048E" w:rsidP="007B048E">
      <w:pPr>
        <w:jc w:val="right"/>
        <w:rPr>
          <w:rFonts w:ascii="Arial" w:hAnsi="Arial" w:cs="Arial"/>
        </w:rPr>
      </w:pPr>
      <w:r w:rsidRPr="007B048E">
        <w:rPr>
          <w:rFonts w:ascii="Arial" w:hAnsi="Arial" w:cs="Arial"/>
        </w:rPr>
        <w:t>-"Fire Effects on the Environment", USDA.gov, Retrieved 12-8-2022. Edited.</w:t>
      </w:r>
    </w:p>
    <w:p w:rsidR="007B048E" w:rsidRPr="007B048E" w:rsidRDefault="007B048E" w:rsidP="007B048E">
      <w:pPr>
        <w:jc w:val="right"/>
        <w:rPr>
          <w:rFonts w:ascii="Arial" w:hAnsi="Arial" w:cs="Arial"/>
          <w:color w:val="333333"/>
        </w:rPr>
      </w:pPr>
      <w:r w:rsidRPr="007B048E">
        <w:rPr>
          <w:rFonts w:ascii="Arial" w:hAnsi="Arial" w:cs="Arial"/>
          <w:color w:val="333333"/>
        </w:rPr>
        <w:t>- "A review of the effects of forest fire on soil properties", springer, Retrieved 12-8-2022. Edited.</w:t>
      </w:r>
    </w:p>
    <w:p w:rsidR="007B048E" w:rsidRPr="007B048E" w:rsidRDefault="007B048E" w:rsidP="007B048E">
      <w:pPr>
        <w:jc w:val="right"/>
        <w:rPr>
          <w:rFonts w:ascii="Arial" w:hAnsi="Arial" w:cs="Arial"/>
          <w:color w:val="333333"/>
        </w:rPr>
      </w:pPr>
      <w:r w:rsidRPr="007B048E">
        <w:rPr>
          <w:rFonts w:ascii="Arial" w:hAnsi="Arial" w:cs="Arial"/>
          <w:color w:val="333333"/>
        </w:rPr>
        <w:t>- "The Impact of Wildfires on Water", The Center for Watershed Protection, Retrieved 12-8-2022. Edited.</w:t>
      </w:r>
    </w:p>
    <w:p w:rsidR="007B048E" w:rsidRPr="007B048E" w:rsidRDefault="007B048E" w:rsidP="007B048E">
      <w:pPr>
        <w:jc w:val="right"/>
        <w:rPr>
          <w:rFonts w:ascii="Arial" w:hAnsi="Arial" w:cs="Arial"/>
          <w:color w:val="333333"/>
        </w:rPr>
      </w:pPr>
      <w:r w:rsidRPr="007B048E">
        <w:rPr>
          <w:rFonts w:ascii="Arial" w:hAnsi="Arial" w:cs="Arial"/>
          <w:color w:val="333333"/>
        </w:rPr>
        <w:t>-"Forest Fires and Air Quality", British Columbia, Retrieved 12-8-2022. Edited.</w:t>
      </w:r>
    </w:p>
    <w:p w:rsidR="007B048E" w:rsidRPr="007B048E" w:rsidRDefault="007B048E" w:rsidP="007B048E">
      <w:pPr>
        <w:jc w:val="right"/>
        <w:rPr>
          <w:rFonts w:ascii="Arial" w:hAnsi="Arial" w:cs="Arial"/>
          <w:color w:val="333333"/>
        </w:rPr>
      </w:pPr>
      <w:r w:rsidRPr="007B048E">
        <w:rPr>
          <w:rFonts w:ascii="Arial" w:hAnsi="Arial" w:cs="Arial"/>
          <w:color w:val="333333"/>
        </w:rPr>
        <w:t>- "The impact of forest fires on human health", INSTITUT DE CARDIOLOGLE DE MONTREAL, Retrieved 12-8-2022. Edited.</w:t>
      </w:r>
    </w:p>
    <w:p w:rsidR="007B048E" w:rsidRPr="007B048E" w:rsidRDefault="007B048E" w:rsidP="007B048E">
      <w:pPr>
        <w:jc w:val="right"/>
        <w:rPr>
          <w:rFonts w:ascii="Arial" w:hAnsi="Arial" w:cs="Arial"/>
          <w:color w:val="333333"/>
        </w:rPr>
      </w:pPr>
      <w:r w:rsidRPr="007B048E">
        <w:rPr>
          <w:rFonts w:ascii="Arial" w:hAnsi="Arial" w:cs="Arial"/>
          <w:color w:val="333333"/>
        </w:rPr>
        <w:t>- "Forest threats", www.fao.org, Retrieved 10-2-2019. Edited.</w:t>
      </w:r>
    </w:p>
    <w:p w:rsidR="007B048E" w:rsidRDefault="007B048E" w:rsidP="007B048E">
      <w:pPr>
        <w:jc w:val="right"/>
        <w:rPr>
          <w:rFonts w:ascii="Arial" w:hAnsi="Arial" w:cs="Arial"/>
          <w:color w:val="333333"/>
        </w:rPr>
      </w:pPr>
      <w:r w:rsidRPr="007B048E">
        <w:rPr>
          <w:rFonts w:ascii="Arial" w:hAnsi="Arial" w:cs="Arial"/>
          <w:color w:val="333333"/>
        </w:rPr>
        <w:t>- "TYPES OF FORESTS", defenders.org, Retrieved 17-2-2019. Edited.</w:t>
      </w:r>
    </w:p>
    <w:p w:rsidR="007B048E" w:rsidRDefault="007B048E" w:rsidP="007B048E">
      <w:pPr>
        <w:jc w:val="right"/>
        <w:rPr>
          <w:rFonts w:ascii="Arial" w:hAnsi="Arial" w:cs="Arial"/>
          <w:color w:val="333333"/>
          <w:rtl/>
        </w:rPr>
      </w:pPr>
      <w:r>
        <w:rPr>
          <w:rFonts w:ascii="Arial" w:hAnsi="Arial" w:cs="Arial"/>
          <w:color w:val="333333"/>
        </w:rPr>
        <w:t>-</w:t>
      </w:r>
      <w:r w:rsidRPr="007B048E">
        <w:rPr>
          <w:rFonts w:ascii="Arial" w:hAnsi="Arial" w:cs="Arial"/>
          <w:color w:val="333333"/>
        </w:rPr>
        <w:t>"Forest fires", vikaspedia.in, Retrieved 20/1/2022. Edited.</w:t>
      </w:r>
    </w:p>
    <w:p w:rsidR="007B048E" w:rsidRPr="007B048E" w:rsidRDefault="00236941" w:rsidP="007B048E">
      <w:pPr>
        <w:jc w:val="right"/>
        <w:rPr>
          <w:rFonts w:ascii="Arial" w:hAnsi="Arial" w:cs="Arial"/>
          <w:color w:val="333333"/>
        </w:rPr>
      </w:pPr>
      <w:r>
        <w:rPr>
          <w:noProof/>
          <w:sz w:val="40"/>
          <w:szCs w:val="40"/>
          <w:rtl/>
        </w:rPr>
        <mc:AlternateContent>
          <mc:Choice Requires="wps">
            <w:drawing>
              <wp:anchor distT="0" distB="0" distL="114300" distR="114300" simplePos="0" relativeHeight="251681792" behindDoc="0" locked="0" layoutInCell="1" allowOverlap="1" wp14:anchorId="6D43746F" wp14:editId="4FD6B4FE">
                <wp:simplePos x="0" y="0"/>
                <wp:positionH relativeFrom="margin">
                  <wp:align>right</wp:align>
                </wp:positionH>
                <wp:positionV relativeFrom="paragraph">
                  <wp:posOffset>12700</wp:posOffset>
                </wp:positionV>
                <wp:extent cx="490220" cy="448945"/>
                <wp:effectExtent l="0" t="0" r="24130" b="27305"/>
                <wp:wrapNone/>
                <wp:docPr id="29" name="مربع نص 29"/>
                <wp:cNvGraphicFramePr/>
                <a:graphic xmlns:a="http://schemas.openxmlformats.org/drawingml/2006/main">
                  <a:graphicData uri="http://schemas.microsoft.com/office/word/2010/wordprocessingShape">
                    <wps:wsp>
                      <wps:cNvSpPr txBox="1"/>
                      <wps:spPr>
                        <a:xfrm>
                          <a:off x="0" y="0"/>
                          <a:ext cx="490220" cy="448945"/>
                        </a:xfrm>
                        <a:prstGeom prst="rect">
                          <a:avLst/>
                        </a:prstGeom>
                        <a:solidFill>
                          <a:schemeClr val="lt1"/>
                        </a:solidFill>
                        <a:ln w="6350">
                          <a:solidFill>
                            <a:schemeClr val="bg1"/>
                          </a:solidFill>
                        </a:ln>
                      </wps:spPr>
                      <wps:txbx>
                        <w:txbxContent>
                          <w:p w:rsidR="00236941" w:rsidRPr="00236941" w:rsidRDefault="00236941" w:rsidP="00236941">
                            <w:pPr>
                              <w:jc w:val="center"/>
                              <w:rPr>
                                <w:sz w:val="32"/>
                                <w:szCs w:val="32"/>
                              </w:rPr>
                            </w:pPr>
                            <w:r>
                              <w:rPr>
                                <w:rFonts w:hint="cs"/>
                                <w:sz w:val="32"/>
                                <w:szCs w:val="32"/>
                                <w:rtl/>
                              </w:rPr>
                              <w:t>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43746F" id="مربع نص 29" o:spid="_x0000_s1052" type="#_x0000_t202" style="position:absolute;margin-left:-12.6pt;margin-top:1pt;width:38.6pt;height:35.3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" fillcolor="white [3201]" strokecolor="white [3212]" strokeweight=".5pt">
                <v:textbox>
                  <w:txbxContent>
                    <w:p w:rsidR="00236941" w:rsidRPr="00236941" w:rsidRDefault="00236941" w:rsidP="00236941">
                      <w:pPr>
                        <w:jc w:val="center"/>
                        <w:rPr>
                          <w:sz w:val="32"/>
                          <w:szCs w:val="32"/>
                        </w:rPr>
                      </w:pPr>
                      <w:r>
                        <w:rPr>
                          <w:rFonts w:hint="cs"/>
                          <w:sz w:val="32"/>
                          <w:szCs w:val="32"/>
                          <w:rtl/>
                        </w:rPr>
                        <w:t>26</w:t>
                      </w:r>
                    </w:p>
                  </w:txbxContent>
                </v:textbox>
                <w10:wrap anchorx="margin"/>
              </v:shape>
            </w:pict>
          </mc:Fallback>
        </mc:AlternateContent>
      </w:r>
      <w:r w:rsidR="007B048E">
        <w:rPr>
          <w:rFonts w:ascii="Arial" w:hAnsi="Arial" w:cs="Arial"/>
          <w:color w:val="333333"/>
        </w:rPr>
        <w:t xml:space="preserve">- </w:t>
      </w:r>
      <w:r w:rsidR="007B048E" w:rsidRPr="007B048E">
        <w:rPr>
          <w:rFonts w:ascii="Arial" w:hAnsi="Arial" w:cs="Arial"/>
          <w:color w:val="333333"/>
        </w:rPr>
        <w:t>Rinkesh, "Wildfires", conserve-energy-future.com, Retrieved 20/1/2022. Edited.</w:t>
      </w:r>
    </w:p>
    <w:p w:rsidR="007737AA" w:rsidRPr="007737AA" w:rsidRDefault="007737AA" w:rsidP="007737AA">
      <w:pPr>
        <w:jc w:val="right"/>
        <w:rPr>
          <w:rFonts w:ascii="Arial" w:hAnsi="Arial" w:cs="Arial"/>
          <w:color w:val="333333"/>
        </w:rPr>
      </w:pPr>
      <w:r>
        <w:rPr>
          <w:rFonts w:ascii="Arial" w:hAnsi="Arial" w:cs="Arial"/>
          <w:color w:val="333333"/>
        </w:rPr>
        <w:t>-</w:t>
      </w:r>
      <w:r w:rsidRPr="007737AA">
        <w:rPr>
          <w:rFonts w:ascii="Arial" w:hAnsi="Arial" w:cs="Arial"/>
          <w:color w:val="333333"/>
          <w:sz w:val="20"/>
          <w:szCs w:val="20"/>
        </w:rPr>
        <w:t xml:space="preserve"> Staff, AccuWeather, " 7 simple steps to prevent wildfires ", accuweather.com, Retrieved 20/1/2022. Edited.</w:t>
      </w:r>
    </w:p>
    <w:p w:rsidR="007737AA" w:rsidRDefault="007737AA" w:rsidP="007737AA">
      <w:pPr>
        <w:rPr>
          <w:rFonts w:ascii="Arial" w:hAnsi="Arial" w:cs="Arial"/>
          <w:color w:val="333333"/>
          <w:sz w:val="32"/>
          <w:szCs w:val="32"/>
        </w:rPr>
      </w:pPr>
      <w:r>
        <w:rPr>
          <w:rFonts w:ascii="Arial" w:hAnsi="Arial" w:cs="Arial" w:hint="cs"/>
          <w:color w:val="333333"/>
          <w:sz w:val="32"/>
          <w:szCs w:val="32"/>
          <w:rtl/>
        </w:rPr>
        <w:lastRenderedPageBreak/>
        <w:t>المحور الثالث: التلوث</w:t>
      </w:r>
      <w:r w:rsidR="00575551">
        <w:rPr>
          <w:rFonts w:ascii="Arial" w:hAnsi="Arial" w:cs="Arial" w:hint="cs"/>
          <w:color w:val="333333"/>
          <w:sz w:val="32"/>
          <w:szCs w:val="32"/>
          <w:rtl/>
        </w:rPr>
        <w:t xml:space="preserve">                                                                            </w:t>
      </w:r>
    </w:p>
    <w:p w:rsidR="003B3CE3" w:rsidRDefault="003B3CE3" w:rsidP="003B3CE3">
      <w:pPr>
        <w:jc w:val="right"/>
        <w:rPr>
          <w:rFonts w:ascii="Arial" w:hAnsi="Arial" w:cs="Arial"/>
          <w:color w:val="333333"/>
        </w:rPr>
      </w:pPr>
      <w:r w:rsidRPr="003B3CE3">
        <w:rPr>
          <w:rFonts w:ascii="Arial" w:hAnsi="Arial" w:cs="Arial"/>
          <w:color w:val="333333"/>
        </w:rPr>
        <w:t>-Abhijit Mitra (2018), Environmental Pollution and Its Control, India: University of Calcutta, Page 59-61,70-72. Edited.</w:t>
      </w:r>
    </w:p>
    <w:p w:rsidR="003B3CE3" w:rsidRDefault="003B3CE3" w:rsidP="003B3CE3">
      <w:pPr>
        <w:jc w:val="right"/>
        <w:rPr>
          <w:rFonts w:ascii="Arial" w:hAnsi="Arial" w:cs="Arial"/>
          <w:color w:val="333333"/>
        </w:rPr>
      </w:pPr>
      <w:r>
        <w:rPr>
          <w:rFonts w:ascii="Arial" w:hAnsi="Arial" w:cs="Arial"/>
          <w:color w:val="333333"/>
        </w:rPr>
        <w:t xml:space="preserve">- </w:t>
      </w:r>
      <w:r w:rsidRPr="003B3CE3">
        <w:rPr>
          <w:rFonts w:ascii="Arial" w:hAnsi="Arial" w:cs="Arial"/>
          <w:color w:val="333333"/>
        </w:rPr>
        <w:t xml:space="preserve">Mahendra Pratap </w:t>
      </w:r>
      <w:proofErr w:type="gramStart"/>
      <w:r w:rsidRPr="003B3CE3">
        <w:rPr>
          <w:rFonts w:ascii="Arial" w:hAnsi="Arial" w:cs="Arial"/>
          <w:color w:val="333333"/>
        </w:rPr>
        <w:t>Choudhary ,Vaibhav</w:t>
      </w:r>
      <w:proofErr w:type="gramEnd"/>
      <w:r w:rsidRPr="003B3CE3">
        <w:rPr>
          <w:rFonts w:ascii="Arial" w:hAnsi="Arial" w:cs="Arial"/>
          <w:color w:val="333333"/>
        </w:rPr>
        <w:t xml:space="preserve"> Garg (2013), Causes, Consequences and Control of Air Pollution, Rajasthan,India: Rajasthan Technical University, Page 9. Edited.</w:t>
      </w:r>
    </w:p>
    <w:p w:rsidR="000377B9" w:rsidRPr="000377B9" w:rsidRDefault="000377B9" w:rsidP="000377B9">
      <w:pPr>
        <w:jc w:val="right"/>
        <w:rPr>
          <w:rFonts w:ascii="Arial" w:hAnsi="Arial" w:cs="Arial"/>
          <w:color w:val="333333"/>
        </w:rPr>
      </w:pPr>
      <w:r>
        <w:rPr>
          <w:rFonts w:ascii="Arial" w:hAnsi="Arial" w:cs="Arial"/>
          <w:color w:val="333333"/>
        </w:rPr>
        <w:t xml:space="preserve">- </w:t>
      </w:r>
      <w:r w:rsidRPr="000377B9">
        <w:rPr>
          <w:rFonts w:ascii="Arial" w:hAnsi="Arial" w:cs="Arial"/>
          <w:color w:val="333333"/>
        </w:rPr>
        <w:t>"What are the Causes of Water Pollution", www.online.ecok.edu,9-9-2019, Retrieved 15-4-2020. Edited.</w:t>
      </w:r>
    </w:p>
    <w:p w:rsidR="000377B9" w:rsidRPr="000377B9" w:rsidRDefault="000377B9" w:rsidP="000377B9">
      <w:pPr>
        <w:jc w:val="right"/>
        <w:rPr>
          <w:rFonts w:ascii="Arial" w:hAnsi="Arial" w:cs="Arial"/>
          <w:color w:val="333333"/>
        </w:rPr>
      </w:pPr>
      <w:r>
        <w:rPr>
          <w:rFonts w:ascii="Arial" w:hAnsi="Arial" w:cs="Arial"/>
          <w:color w:val="333333"/>
        </w:rPr>
        <w:t>-</w:t>
      </w:r>
      <w:r w:rsidRPr="000377B9">
        <w:rPr>
          <w:rFonts w:ascii="Arial" w:hAnsi="Arial" w:cs="Arial"/>
          <w:color w:val="333333"/>
        </w:rPr>
        <w:t>"Water pollution solutions", www.solarimpulse.com, Retrieved 15-4-2020. Edited.</w:t>
      </w:r>
    </w:p>
    <w:p w:rsidR="003B3CE3" w:rsidRDefault="000377B9" w:rsidP="00AE7505">
      <w:pPr>
        <w:jc w:val="right"/>
        <w:rPr>
          <w:rFonts w:ascii="Arial" w:hAnsi="Arial" w:cs="Arial"/>
          <w:color w:val="333333"/>
        </w:rPr>
      </w:pPr>
      <w:r>
        <w:rPr>
          <w:rFonts w:ascii="Arial" w:hAnsi="Arial" w:cs="Arial"/>
          <w:color w:val="333333"/>
        </w:rPr>
        <w:t xml:space="preserve">- </w:t>
      </w:r>
      <w:r w:rsidR="00AE7505" w:rsidRPr="00AE7505">
        <w:rPr>
          <w:rFonts w:ascii="Arial" w:hAnsi="Arial" w:cs="Arial"/>
          <w:color w:val="333333"/>
        </w:rPr>
        <w:t>Soil Pollution", www.blogs.lt.vt.edu, Retrieved 15-4-2020. Edited.</w:t>
      </w:r>
    </w:p>
    <w:p w:rsid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Chris Dinesen Rogers (21-7-2017), "Solutions for Soil Pollution", www.sciencing.com, Retrieved 15-4-2020. Edited.</w:t>
      </w:r>
    </w:p>
    <w:p w:rsid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"Land pollution solutions", www.solarimpulse.com, Retrieved 15-4-2020. Edited.</w:t>
      </w:r>
    </w:p>
    <w:p w:rsid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Yuanxin (Amy) Yang Alcocer, "Light Pollution: Definition, Causes &amp; Effects", www.study.com, Retrieved 15-4-2020. Edited.</w:t>
      </w:r>
    </w:p>
    <w:p w:rsid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Jessika Toothman, "The Solution to Light Pollution", www.science.howstuffworks.com, Retrieved 15-4-2020. Edited.</w:t>
      </w:r>
    </w:p>
    <w:p w:rsidR="00AE7505" w:rsidRP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"Health Effects of Air Pollution", www.depts.washington.edu,5-2012</w:t>
      </w:r>
      <w:r w:rsidRPr="00AE7505">
        <w:rPr>
          <w:rFonts w:ascii="Arial" w:hAnsi="Arial" w:cs="Arial"/>
          <w:color w:val="333333"/>
          <w:rtl/>
        </w:rPr>
        <w:t xml:space="preserve">، </w:t>
      </w:r>
      <w:r w:rsidRPr="00AE7505">
        <w:rPr>
          <w:rFonts w:ascii="Arial" w:hAnsi="Arial" w:cs="Arial"/>
          <w:color w:val="333333"/>
        </w:rPr>
        <w:t>Retrieved 24-3-2020. Edited.</w:t>
      </w:r>
      <w:r>
        <w:rPr>
          <w:rFonts w:ascii="Arial" w:hAnsi="Arial" w:cs="Arial" w:hint="cs"/>
          <w:color w:val="333333"/>
          <w:rtl/>
        </w:rPr>
        <w:t xml:space="preserve"> </w:t>
      </w:r>
      <w:r>
        <w:rPr>
          <w:rFonts w:ascii="Arial" w:hAnsi="Arial" w:cs="Arial"/>
          <w:color w:val="333333"/>
          <w:rtl/>
        </w:rPr>
        <w:t>-</w:t>
      </w:r>
      <w:r>
        <w:rPr>
          <w:rFonts w:ascii="Arial" w:hAnsi="Arial" w:cs="Arial" w:hint="cs"/>
          <w:color w:val="333333"/>
          <w:rtl/>
        </w:rPr>
        <w:t xml:space="preserve"> </w:t>
      </w:r>
    </w:p>
    <w:p w:rsidR="00AE7505" w:rsidRDefault="00AE7505" w:rsidP="00AE7505">
      <w:pPr>
        <w:jc w:val="right"/>
        <w:rPr>
          <w:rFonts w:ascii="Arial" w:hAnsi="Arial" w:cs="Arial"/>
          <w:color w:val="333333"/>
        </w:rPr>
      </w:pPr>
      <w:r>
        <w:rPr>
          <w:rFonts w:ascii="Arial" w:hAnsi="Arial" w:cs="Arial"/>
          <w:color w:val="333333"/>
        </w:rPr>
        <w:t>-</w:t>
      </w:r>
      <w:r w:rsidRPr="00AE7505">
        <w:rPr>
          <w:rFonts w:ascii="Arial" w:hAnsi="Arial" w:cs="Arial"/>
          <w:color w:val="333333"/>
        </w:rPr>
        <w:t>"Health &amp; Environmental Effects of Air Pollution", www.mass.gov, Retrieved 25-3-2020. Edited.</w:t>
      </w:r>
    </w:p>
    <w:p w:rsidR="00AE7505" w:rsidRDefault="00AE7505" w:rsidP="00AE7505">
      <w:pPr>
        <w:jc w:val="right"/>
        <w:rPr>
          <w:rFonts w:ascii="Arial" w:hAnsi="Arial" w:cs="Arial"/>
          <w:color w:val="333333"/>
        </w:rPr>
      </w:pPr>
      <w:r>
        <w:rPr>
          <w:rFonts w:ascii="Arial" w:hAnsi="Arial" w:cs="Arial"/>
          <w:color w:val="333333"/>
        </w:rPr>
        <w:t>-</w:t>
      </w:r>
      <w:r w:rsidRPr="00AE7505">
        <w:rPr>
          <w:rFonts w:ascii="Arial" w:hAnsi="Arial" w:cs="Arial"/>
          <w:color w:val="333333"/>
        </w:rPr>
        <w:t>Murat Suner (10-12-2019), "TYPES AND EFFECTS OF WATER POLLUTION"</w:t>
      </w:r>
      <w:r w:rsidRPr="00AE7505">
        <w:rPr>
          <w:rFonts w:ascii="Arial" w:hAnsi="Arial" w:cs="Arial"/>
          <w:color w:val="333333"/>
          <w:rtl/>
        </w:rPr>
        <w:t xml:space="preserve">، </w:t>
      </w:r>
      <w:r w:rsidRPr="00AE7505">
        <w:rPr>
          <w:rFonts w:ascii="Arial" w:hAnsi="Arial" w:cs="Arial"/>
          <w:color w:val="333333"/>
        </w:rPr>
        <w:t>www.fairplanet.org, Retrieved 26-3-2020. Edited.</w:t>
      </w:r>
    </w:p>
    <w:p w:rsidR="00AE7505" w:rsidRDefault="00AE7505" w:rsidP="00AE7505">
      <w:pPr>
        <w:jc w:val="right"/>
        <w:rPr>
          <w:rFonts w:ascii="Arial" w:hAnsi="Arial" w:cs="Arial"/>
          <w:color w:val="333333"/>
        </w:rPr>
      </w:pPr>
      <w:r>
        <w:rPr>
          <w:rFonts w:ascii="Arial" w:hAnsi="Arial" w:cs="Arial"/>
          <w:color w:val="333333"/>
        </w:rPr>
        <w:t xml:space="preserve">-  </w:t>
      </w:r>
      <w:r w:rsidRPr="00AE7505">
        <w:rPr>
          <w:rFonts w:ascii="Arial" w:hAnsi="Arial" w:cs="Arial"/>
          <w:color w:val="333333"/>
        </w:rPr>
        <w:t>Melissa Denchak (14-5-2018), "Water Pollution: Everything You Need to Know"</w:t>
      </w:r>
      <w:r w:rsidRPr="00AE7505">
        <w:rPr>
          <w:rFonts w:ascii="Arial" w:hAnsi="Arial" w:cs="Arial"/>
          <w:color w:val="333333"/>
          <w:rtl/>
        </w:rPr>
        <w:t xml:space="preserve">، </w:t>
      </w:r>
      <w:r w:rsidRPr="00AE7505">
        <w:rPr>
          <w:rFonts w:ascii="Arial" w:hAnsi="Arial" w:cs="Arial"/>
          <w:color w:val="333333"/>
        </w:rPr>
        <w:t>www.nrdc.org, Retrieved 27-3-2020.</w:t>
      </w:r>
    </w:p>
    <w:p w:rsidR="00AE7505" w:rsidRDefault="00AE7505" w:rsidP="00AE7505">
      <w:pPr>
        <w:jc w:val="right"/>
        <w:rPr>
          <w:rFonts w:ascii="Arial" w:hAnsi="Arial" w:cs="Arial"/>
          <w:color w:val="333333"/>
        </w:rPr>
      </w:pPr>
      <w:r>
        <w:rPr>
          <w:rFonts w:ascii="Arial" w:hAnsi="Arial" w:cs="Arial"/>
          <w:color w:val="333333"/>
        </w:rPr>
        <w:t>-</w:t>
      </w:r>
      <w:r w:rsidRPr="00AE7505">
        <w:rPr>
          <w:rFonts w:ascii="Arial" w:hAnsi="Arial" w:cs="Arial"/>
          <w:color w:val="333333"/>
        </w:rPr>
        <w:t>Awo Bempong (1-3-2019), "Effects of Environmental Pollution on Life and Its Preventions in Ghana"</w:t>
      </w:r>
      <w:r w:rsidRPr="00AE7505">
        <w:rPr>
          <w:rFonts w:ascii="Arial" w:hAnsi="Arial" w:cs="Arial"/>
          <w:color w:val="333333"/>
          <w:rtl/>
        </w:rPr>
        <w:t xml:space="preserve">، </w:t>
      </w:r>
      <w:r w:rsidRPr="00AE7505">
        <w:rPr>
          <w:rFonts w:ascii="Arial" w:hAnsi="Arial" w:cs="Arial"/>
          <w:color w:val="333333"/>
        </w:rPr>
        <w:t>www.academia.edu, Retrieved 24-3-2020. Edited.</w:t>
      </w:r>
    </w:p>
    <w:p w:rsidR="00AE7505" w:rsidRPr="00AE7505" w:rsidRDefault="00AE7505" w:rsidP="00AE7505">
      <w:pPr>
        <w:jc w:val="right"/>
        <w:rPr>
          <w:rFonts w:ascii="Arial" w:hAnsi="Arial" w:cs="Arial"/>
          <w:color w:val="333333"/>
        </w:rPr>
      </w:pPr>
      <w:r>
        <w:rPr>
          <w:rFonts w:ascii="Arial" w:hAnsi="Arial" w:cs="Arial"/>
          <w:color w:val="333333"/>
        </w:rPr>
        <w:t>-</w:t>
      </w:r>
      <w:r w:rsidRPr="00AE7505">
        <w:rPr>
          <w:rFonts w:ascii="Arial" w:hAnsi="Arial" w:cs="Arial"/>
          <w:color w:val="333333"/>
        </w:rPr>
        <w:t>ILO manager (9-3-2011), "Land Pollution"</w:t>
      </w:r>
      <w:r w:rsidRPr="00AE7505">
        <w:rPr>
          <w:rFonts w:ascii="Arial" w:hAnsi="Arial" w:cs="Arial"/>
          <w:color w:val="333333"/>
          <w:rtl/>
        </w:rPr>
        <w:t xml:space="preserve">، </w:t>
      </w:r>
      <w:r w:rsidRPr="00AE7505">
        <w:rPr>
          <w:rFonts w:ascii="Arial" w:hAnsi="Arial" w:cs="Arial"/>
          <w:color w:val="333333"/>
        </w:rPr>
        <w:t>www.iloencyclopaedia.org, Retrieved 27-3-2020. Edited.</w:t>
      </w:r>
    </w:p>
    <w:p w:rsidR="00AE7505" w:rsidRPr="00AE7505" w:rsidRDefault="00AE7505" w:rsidP="00AE7505">
      <w:pPr>
        <w:rPr>
          <w:rFonts w:ascii="Arial" w:hAnsi="Arial" w:cs="Arial"/>
          <w:color w:val="333333"/>
          <w:rtl/>
        </w:rPr>
      </w:pPr>
    </w:p>
    <w:p w:rsidR="00846D57" w:rsidRPr="00846D57" w:rsidRDefault="00846D57" w:rsidP="00846D57">
      <w:pPr>
        <w:jc w:val="right"/>
        <w:rPr>
          <w:rFonts w:ascii="Arial" w:hAnsi="Arial" w:cs="Arial"/>
          <w:color w:val="333333"/>
        </w:rPr>
      </w:pPr>
      <w:r>
        <w:rPr>
          <w:rFonts w:ascii="Arial" w:hAnsi="Arial" w:cs="Arial"/>
          <w:color w:val="333333"/>
        </w:rPr>
        <w:t>-</w:t>
      </w:r>
      <w:r w:rsidRPr="00846D57">
        <w:rPr>
          <w:rFonts w:ascii="Arial" w:hAnsi="Arial" w:cs="Arial"/>
          <w:color w:val="333333"/>
        </w:rPr>
        <w:t>Sonia Madaan, "7 Serious Effects of Land Pollution"</w:t>
      </w:r>
      <w:r w:rsidRPr="00846D57">
        <w:rPr>
          <w:rFonts w:ascii="Arial" w:hAnsi="Arial" w:cs="Arial"/>
          <w:color w:val="333333"/>
          <w:rtl/>
        </w:rPr>
        <w:t xml:space="preserve">، </w:t>
      </w:r>
      <w:r w:rsidRPr="00846D57">
        <w:rPr>
          <w:rFonts w:ascii="Arial" w:hAnsi="Arial" w:cs="Arial"/>
          <w:color w:val="333333"/>
        </w:rPr>
        <w:t>www.eartheclipse.com, Retrieved 28-3-2020. Edited.</w:t>
      </w:r>
    </w:p>
    <w:p w:rsidR="00846D57" w:rsidRPr="00846D57" w:rsidRDefault="00846D57" w:rsidP="00846D57">
      <w:pPr>
        <w:rPr>
          <w:rFonts w:ascii="Arial" w:hAnsi="Arial" w:cs="Arial"/>
          <w:color w:val="333333"/>
          <w:rtl/>
        </w:rPr>
      </w:pPr>
    </w:p>
    <w:p w:rsidR="00AB10B4" w:rsidRPr="00AB10B4" w:rsidRDefault="007861A3" w:rsidP="00AB10B4">
      <w:pPr>
        <w:jc w:val="right"/>
        <w:rPr>
          <w:rFonts w:ascii="Arial" w:hAnsi="Arial" w:cs="Arial"/>
          <w:color w:val="333333"/>
          <w:rtl/>
        </w:rPr>
      </w:pPr>
      <w:hyperlink r:id="rId36" w:history="1">
        <w:r w:rsidR="00AB10B4" w:rsidRPr="00AB10B4">
          <w:rPr>
            <w:rStyle w:val="Hyperlink"/>
            <w:rFonts w:ascii="Arial" w:hAnsi="Arial" w:cs="Arial"/>
          </w:rPr>
          <w:t>https://www.alwatan.com.sa/article/199148</w:t>
        </w:r>
      </w:hyperlink>
      <w:r w:rsidR="00AB10B4" w:rsidRPr="00AB10B4">
        <w:rPr>
          <w:rFonts w:ascii="Arial" w:hAnsi="Arial" w:cs="Arial" w:hint="cs"/>
          <w:color w:val="333333"/>
          <w:rtl/>
        </w:rPr>
        <w:t xml:space="preserve"> </w:t>
      </w:r>
    </w:p>
    <w:p w:rsidR="00AE7505" w:rsidRPr="00AE7505" w:rsidRDefault="00AE7505" w:rsidP="00AE7505">
      <w:pPr>
        <w:jc w:val="right"/>
        <w:rPr>
          <w:rFonts w:ascii="Arial" w:hAnsi="Arial" w:cs="Arial"/>
          <w:color w:val="333333"/>
        </w:rPr>
      </w:pPr>
    </w:p>
    <w:p w:rsidR="00A756B0" w:rsidRDefault="00A20BAA" w:rsidP="00A756B0">
      <w:pPr>
        <w:jc w:val="right"/>
        <w:rPr>
          <w:rFonts w:ascii="Arial" w:hAnsi="Arial" w:cs="Arial"/>
          <w:color w:val="333333"/>
        </w:rPr>
      </w:pPr>
      <w:hyperlink r:id="rId37" w:history="1">
        <w:r w:rsidRPr="00C62F35">
          <w:rPr>
            <w:rStyle w:val="Hyperlink"/>
            <w:sz w:val="40"/>
            <w:szCs w:val="40"/>
          </w:rPr>
          <w:t>https://www.alwatan.com.sa/article/199148</w:t>
        </w:r>
      </w:hyperlink>
    </w:p>
    <w:p w:rsidR="00FC58AE" w:rsidRDefault="00F94F71" w:rsidP="006D1840">
      <w:pPr>
        <w:rPr>
          <w:sz w:val="40"/>
          <w:szCs w:val="40"/>
        </w:rPr>
      </w:pPr>
      <w:r>
        <w:rPr>
          <w:noProof/>
          <w:sz w:val="40"/>
          <w:szCs w:val="40"/>
          <w:rtl/>
        </w:rPr>
        <mc:AlternateContent>
          <mc:Choice Requires="wps">
            <w:drawing>
              <wp:anchor distT="0" distB="0" distL="114300" distR="114300" simplePos="0" relativeHeight="251682816" behindDoc="0" locked="0" layoutInCell="1" allowOverlap="1" wp14:anchorId="01E93B9C" wp14:editId="6BA083D2">
                <wp:simplePos x="0" y="0"/>
                <wp:positionH relativeFrom="margin">
                  <wp:posOffset>3012440</wp:posOffset>
                </wp:positionH>
                <wp:positionV relativeFrom="paragraph">
                  <wp:posOffset>179705</wp:posOffset>
                </wp:positionV>
                <wp:extent cx="495506" cy="448945"/>
                <wp:effectExtent l="0" t="0" r="19050" b="27305"/>
                <wp:wrapNone/>
                <wp:docPr id="30" name="مربع نص 30"/>
                <wp:cNvGraphicFramePr/>
                <a:graphic xmlns:a="http://schemas.openxmlformats.org/drawingml/2006/main">
                  <a:graphicData uri="http://schemas.microsoft.com/office/word/2010/wordprocessingShape">
                    <wps:wsp>
                      <wps:cNvSpPr txBox="1"/>
                      <wps:spPr>
                        <a:xfrm>
                          <a:off x="0" y="0"/>
                          <a:ext cx="495506" cy="448945"/>
                        </a:xfrm>
                        <a:prstGeom prst="rect">
                          <a:avLst/>
                        </a:prstGeom>
                        <a:solidFill>
                          <a:schemeClr val="lt1"/>
                        </a:solidFill>
                        <a:ln w="6350">
                          <a:solidFill>
                            <a:schemeClr val="bg1"/>
                          </a:solidFill>
                        </a:ln>
                      </wps:spPr>
                      <wps:txbx>
                        <w:txbxContent>
                          <w:p w:rsidR="00236941" w:rsidRPr="00236941" w:rsidRDefault="00236941" w:rsidP="00397835">
                            <w:pPr>
                              <w:jc w:val="center"/>
                              <w:rPr>
                                <w:sz w:val="32"/>
                                <w:szCs w:val="32"/>
                              </w:rPr>
                            </w:pPr>
                            <w:r>
                              <w:rPr>
                                <w:rFonts w:hint="cs"/>
                                <w:sz w:val="32"/>
                                <w:szCs w:val="32"/>
                                <w:rtl/>
                              </w:rPr>
                              <w:t>2</w:t>
                            </w:r>
                            <w:r w:rsidR="00397835">
                              <w:rPr>
                                <w:rFonts w:hint="cs"/>
                                <w:sz w:val="32"/>
                                <w:szCs w:val="32"/>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1E93B9C" id="مربع نص 30" o:spid="_x0000_s1053" type="#_x0000_t202" style="position:absolute;left:0;text-align:left;margin-left:237.2pt;margin-top:14.15pt;width:39pt;height:35.3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" fillcolor="white [3201]" strokecolor="white [3212]" strokeweight=".5pt">
                <v:textbox>
                  <w:txbxContent>
                    <w:p w:rsidR="00236941" w:rsidRPr="00236941" w:rsidRDefault="00236941" w:rsidP="00397835">
                      <w:pPr>
                        <w:jc w:val="center"/>
                        <w:rPr>
                          <w:sz w:val="32"/>
                          <w:szCs w:val="32"/>
                        </w:rPr>
                      </w:pPr>
                      <w:r>
                        <w:rPr>
                          <w:rFonts w:hint="cs"/>
                          <w:sz w:val="32"/>
                          <w:szCs w:val="32"/>
                          <w:rtl/>
                        </w:rPr>
                        <w:t>2</w:t>
                      </w:r>
                      <w:r w:rsidR="00397835">
                        <w:rPr>
                          <w:rFonts w:hint="cs"/>
                          <w:sz w:val="32"/>
                          <w:szCs w:val="32"/>
                          <w:rtl/>
                        </w:rPr>
                        <w:t>6</w:t>
                      </w:r>
                    </w:p>
                  </w:txbxContent>
                </v:textbox>
                <w10:wrap anchorx="margin"/>
              </v:shape>
            </w:pict>
          </mc:Fallback>
        </mc:AlternateContent>
      </w:r>
    </w:p>
    <w:sectPr w:rsidR="00FC58AE" w:rsidSect="00CF4E12">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26F6"/>
    <w:multiLevelType w:val="hybridMultilevel"/>
    <w:tmpl w:val="79A888F2"/>
    <w:lvl w:ilvl="0" w:tplc="32D20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14553"/>
    <w:multiLevelType w:val="hybridMultilevel"/>
    <w:tmpl w:val="992227D4"/>
    <w:lvl w:ilvl="0" w:tplc="2952B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42FF0"/>
    <w:multiLevelType w:val="hybridMultilevel"/>
    <w:tmpl w:val="67C46042"/>
    <w:lvl w:ilvl="0" w:tplc="8822FD5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046AF"/>
    <w:multiLevelType w:val="hybridMultilevel"/>
    <w:tmpl w:val="888E2DF0"/>
    <w:lvl w:ilvl="0" w:tplc="A6CA2988">
      <w:start w:val="1"/>
      <w:numFmt w:val="decimal"/>
      <w:lvlText w:val="%1-"/>
      <w:lvlJc w:val="left"/>
      <w:pPr>
        <w:ind w:left="1080" w:hanging="720"/>
      </w:pPr>
      <w:rPr>
        <w:rFonts w:cs="Arial" w:hint="default"/>
        <w:b/>
        <w:bCs w:val="0"/>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B22EA"/>
    <w:multiLevelType w:val="hybridMultilevel"/>
    <w:tmpl w:val="03702AA2"/>
    <w:lvl w:ilvl="0" w:tplc="8970F656">
      <w:start w:val="1"/>
      <w:numFmt w:val="bullet"/>
      <w:lvlText w:val=""/>
      <w:lvlJc w:val="left"/>
      <w:pPr>
        <w:ind w:left="1140" w:hanging="360"/>
      </w:pPr>
      <w:rPr>
        <w:rFonts w:ascii="Symbol" w:eastAsiaTheme="minorHAnsi" w:hAnsi="Symbo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22E86920"/>
    <w:multiLevelType w:val="hybridMultilevel"/>
    <w:tmpl w:val="3D788A38"/>
    <w:lvl w:ilvl="0" w:tplc="10DE6D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65544"/>
    <w:multiLevelType w:val="hybridMultilevel"/>
    <w:tmpl w:val="FB9E9224"/>
    <w:lvl w:ilvl="0" w:tplc="E6B42358">
      <w:start w:val="1"/>
      <w:numFmt w:val="decimal"/>
      <w:lvlText w:val="%1-"/>
      <w:lvlJc w:val="left"/>
      <w:pPr>
        <w:ind w:left="1080" w:hanging="360"/>
      </w:pPr>
      <w:rPr>
        <w:rFonts w:cs="Arial" w:hint="default"/>
        <w:b/>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876243"/>
    <w:multiLevelType w:val="hybridMultilevel"/>
    <w:tmpl w:val="95F20460"/>
    <w:lvl w:ilvl="0" w:tplc="44502800">
      <w:start w:val="1"/>
      <w:numFmt w:val="decimal"/>
      <w:lvlText w:val="%1-"/>
      <w:lvlJc w:val="left"/>
      <w:pPr>
        <w:ind w:left="1080" w:hanging="360"/>
      </w:pPr>
      <w:rPr>
        <w:rFonts w:cs="Arial" w:hint="default"/>
        <w:sz w:val="40"/>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3B64A9"/>
    <w:multiLevelType w:val="hybridMultilevel"/>
    <w:tmpl w:val="D28CF1E8"/>
    <w:lvl w:ilvl="0" w:tplc="BCA23BF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BE2B0A"/>
    <w:multiLevelType w:val="hybridMultilevel"/>
    <w:tmpl w:val="0A641186"/>
    <w:lvl w:ilvl="0" w:tplc="B142DCF2">
      <w:start w:val="1"/>
      <w:numFmt w:val="decimal"/>
      <w:lvlText w:val="%1-"/>
      <w:lvlJc w:val="left"/>
      <w:pPr>
        <w:ind w:left="1305" w:hanging="720"/>
      </w:pPr>
      <w:rPr>
        <w:rFonts w:cs="Arial" w:hint="default"/>
        <w:b w:val="0"/>
        <w:bCs w:val="0"/>
        <w:sz w:val="36"/>
        <w:szCs w:val="36"/>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
    <w:nsid w:val="607E03F4"/>
    <w:multiLevelType w:val="hybridMultilevel"/>
    <w:tmpl w:val="AD5083E2"/>
    <w:lvl w:ilvl="0" w:tplc="E1DE8584">
      <w:start w:val="1"/>
      <w:numFmt w:val="decimal"/>
      <w:lvlText w:val="%1-"/>
      <w:lvlJc w:val="left"/>
      <w:pPr>
        <w:ind w:left="720" w:hanging="360"/>
      </w:pPr>
      <w:rPr>
        <w:rFonts w:asciiTheme="minorHAnsi" w:hAnsiTheme="minorHAnsi"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616930"/>
    <w:multiLevelType w:val="hybridMultilevel"/>
    <w:tmpl w:val="C1F44430"/>
    <w:lvl w:ilvl="0" w:tplc="4A4CB712">
      <w:start w:val="1"/>
      <w:numFmt w:val="decimal"/>
      <w:lvlText w:val="%1-"/>
      <w:lvlJc w:val="left"/>
      <w:pPr>
        <w:ind w:left="1080" w:hanging="720"/>
      </w:pPr>
      <w:rPr>
        <w:rFonts w:hint="default"/>
        <w:b w:val="0"/>
        <w:bCs w:val="0"/>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2"/>
  </w:num>
  <w:num w:numId="5">
    <w:abstractNumId w:val="7"/>
  </w:num>
  <w:num w:numId="6">
    <w:abstractNumId w:val="3"/>
  </w:num>
  <w:num w:numId="7">
    <w:abstractNumId w:val="6"/>
  </w:num>
  <w:num w:numId="8">
    <w:abstractNumId w:val="9"/>
  </w:num>
  <w:num w:numId="9">
    <w:abstractNumId w:val="11"/>
  </w:num>
  <w:num w:numId="10">
    <w:abstractNumId w:val="0"/>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E12"/>
    <w:rsid w:val="0000510F"/>
    <w:rsid w:val="00013941"/>
    <w:rsid w:val="0002426F"/>
    <w:rsid w:val="00030F61"/>
    <w:rsid w:val="000377B9"/>
    <w:rsid w:val="00051BEF"/>
    <w:rsid w:val="000527E8"/>
    <w:rsid w:val="00054155"/>
    <w:rsid w:val="00055198"/>
    <w:rsid w:val="00086C89"/>
    <w:rsid w:val="00087651"/>
    <w:rsid w:val="000A718B"/>
    <w:rsid w:val="00110DBD"/>
    <w:rsid w:val="001272FC"/>
    <w:rsid w:val="001803EC"/>
    <w:rsid w:val="001976B3"/>
    <w:rsid w:val="001A37EA"/>
    <w:rsid w:val="001B6E47"/>
    <w:rsid w:val="001C32F5"/>
    <w:rsid w:val="001E6BD2"/>
    <w:rsid w:val="00202109"/>
    <w:rsid w:val="0020393C"/>
    <w:rsid w:val="00216E46"/>
    <w:rsid w:val="0021778B"/>
    <w:rsid w:val="00236941"/>
    <w:rsid w:val="00250420"/>
    <w:rsid w:val="00254D45"/>
    <w:rsid w:val="00260A3A"/>
    <w:rsid w:val="00276A11"/>
    <w:rsid w:val="00291DC1"/>
    <w:rsid w:val="002934E8"/>
    <w:rsid w:val="00295CCE"/>
    <w:rsid w:val="002B58D6"/>
    <w:rsid w:val="002D6E6A"/>
    <w:rsid w:val="002E48CC"/>
    <w:rsid w:val="003042D8"/>
    <w:rsid w:val="00323543"/>
    <w:rsid w:val="00326B33"/>
    <w:rsid w:val="00331258"/>
    <w:rsid w:val="00380F5D"/>
    <w:rsid w:val="00391F35"/>
    <w:rsid w:val="0039243D"/>
    <w:rsid w:val="003928AC"/>
    <w:rsid w:val="00397835"/>
    <w:rsid w:val="003B3CE3"/>
    <w:rsid w:val="003D5C13"/>
    <w:rsid w:val="003E728E"/>
    <w:rsid w:val="003E79DC"/>
    <w:rsid w:val="004014B8"/>
    <w:rsid w:val="004228FC"/>
    <w:rsid w:val="00432BFF"/>
    <w:rsid w:val="00435CBD"/>
    <w:rsid w:val="00460815"/>
    <w:rsid w:val="0046405C"/>
    <w:rsid w:val="00485214"/>
    <w:rsid w:val="00485D59"/>
    <w:rsid w:val="004A287C"/>
    <w:rsid w:val="004A6806"/>
    <w:rsid w:val="004D3D94"/>
    <w:rsid w:val="004E231B"/>
    <w:rsid w:val="00526EE8"/>
    <w:rsid w:val="00571050"/>
    <w:rsid w:val="00575551"/>
    <w:rsid w:val="005D24F8"/>
    <w:rsid w:val="006054AE"/>
    <w:rsid w:val="00607CCC"/>
    <w:rsid w:val="006161FF"/>
    <w:rsid w:val="006269FD"/>
    <w:rsid w:val="0064266F"/>
    <w:rsid w:val="00646A75"/>
    <w:rsid w:val="00693E40"/>
    <w:rsid w:val="00697149"/>
    <w:rsid w:val="006A0810"/>
    <w:rsid w:val="006A7062"/>
    <w:rsid w:val="006B0DBB"/>
    <w:rsid w:val="006C66A6"/>
    <w:rsid w:val="006D1840"/>
    <w:rsid w:val="006D6EDF"/>
    <w:rsid w:val="006E00B9"/>
    <w:rsid w:val="006E725E"/>
    <w:rsid w:val="00723285"/>
    <w:rsid w:val="00744B4D"/>
    <w:rsid w:val="00753BF2"/>
    <w:rsid w:val="00756DE4"/>
    <w:rsid w:val="007737AA"/>
    <w:rsid w:val="007861A3"/>
    <w:rsid w:val="007940A9"/>
    <w:rsid w:val="007B048E"/>
    <w:rsid w:val="007B643E"/>
    <w:rsid w:val="007B6FA6"/>
    <w:rsid w:val="007C54AB"/>
    <w:rsid w:val="00804446"/>
    <w:rsid w:val="008265AC"/>
    <w:rsid w:val="00826BDA"/>
    <w:rsid w:val="00831F6E"/>
    <w:rsid w:val="00833E20"/>
    <w:rsid w:val="00846D57"/>
    <w:rsid w:val="00865BB6"/>
    <w:rsid w:val="00883271"/>
    <w:rsid w:val="00894ED5"/>
    <w:rsid w:val="008B0B28"/>
    <w:rsid w:val="008B360F"/>
    <w:rsid w:val="008D7565"/>
    <w:rsid w:val="00901B8F"/>
    <w:rsid w:val="009341B3"/>
    <w:rsid w:val="00936FAF"/>
    <w:rsid w:val="00942864"/>
    <w:rsid w:val="00951031"/>
    <w:rsid w:val="0097385C"/>
    <w:rsid w:val="00974850"/>
    <w:rsid w:val="00991728"/>
    <w:rsid w:val="009A413C"/>
    <w:rsid w:val="00A011B5"/>
    <w:rsid w:val="00A01A92"/>
    <w:rsid w:val="00A20BAA"/>
    <w:rsid w:val="00A410D7"/>
    <w:rsid w:val="00A756B0"/>
    <w:rsid w:val="00A76332"/>
    <w:rsid w:val="00A87CA4"/>
    <w:rsid w:val="00AA3079"/>
    <w:rsid w:val="00AA3C50"/>
    <w:rsid w:val="00AA7EBC"/>
    <w:rsid w:val="00AB10B4"/>
    <w:rsid w:val="00AB55E3"/>
    <w:rsid w:val="00AB5A04"/>
    <w:rsid w:val="00AC1F51"/>
    <w:rsid w:val="00AE2031"/>
    <w:rsid w:val="00AE7505"/>
    <w:rsid w:val="00AE7A4D"/>
    <w:rsid w:val="00B2546B"/>
    <w:rsid w:val="00B4480A"/>
    <w:rsid w:val="00B67A8F"/>
    <w:rsid w:val="00B9167A"/>
    <w:rsid w:val="00BA4034"/>
    <w:rsid w:val="00BE1A1B"/>
    <w:rsid w:val="00C02FDE"/>
    <w:rsid w:val="00C05261"/>
    <w:rsid w:val="00C14635"/>
    <w:rsid w:val="00C35AE3"/>
    <w:rsid w:val="00C57205"/>
    <w:rsid w:val="00C62143"/>
    <w:rsid w:val="00CA28D0"/>
    <w:rsid w:val="00CB2031"/>
    <w:rsid w:val="00CC6F01"/>
    <w:rsid w:val="00CF4E12"/>
    <w:rsid w:val="00D2484F"/>
    <w:rsid w:val="00D505A1"/>
    <w:rsid w:val="00D61AB6"/>
    <w:rsid w:val="00D65EA4"/>
    <w:rsid w:val="00D770FA"/>
    <w:rsid w:val="00D8747C"/>
    <w:rsid w:val="00D91AAE"/>
    <w:rsid w:val="00DB7928"/>
    <w:rsid w:val="00DC3246"/>
    <w:rsid w:val="00DD0FF9"/>
    <w:rsid w:val="00DE0337"/>
    <w:rsid w:val="00DE623F"/>
    <w:rsid w:val="00DE7447"/>
    <w:rsid w:val="00E02077"/>
    <w:rsid w:val="00E127D6"/>
    <w:rsid w:val="00E22CF4"/>
    <w:rsid w:val="00E74ECF"/>
    <w:rsid w:val="00E90148"/>
    <w:rsid w:val="00EA0137"/>
    <w:rsid w:val="00EA2297"/>
    <w:rsid w:val="00EA678D"/>
    <w:rsid w:val="00EC13D2"/>
    <w:rsid w:val="00ED095A"/>
    <w:rsid w:val="00ED4F81"/>
    <w:rsid w:val="00EE1122"/>
    <w:rsid w:val="00EF6B22"/>
    <w:rsid w:val="00F3778E"/>
    <w:rsid w:val="00F46577"/>
    <w:rsid w:val="00F75D6D"/>
    <w:rsid w:val="00F85D96"/>
    <w:rsid w:val="00F94F71"/>
    <w:rsid w:val="00F95DD8"/>
    <w:rsid w:val="00FA12B6"/>
    <w:rsid w:val="00FB2174"/>
    <w:rsid w:val="00FB232E"/>
    <w:rsid w:val="00FC58AE"/>
    <w:rsid w:val="00FD6A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7F5484-2839-4C4D-BD02-1E60972A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CB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0DBB"/>
    <w:pPr>
      <w:ind w:left="720"/>
      <w:contextualSpacing/>
    </w:pPr>
  </w:style>
  <w:style w:type="character" w:styleId="Hyperlink">
    <w:name w:val="Hyperlink"/>
    <w:basedOn w:val="a0"/>
    <w:uiPriority w:val="99"/>
    <w:unhideWhenUsed/>
    <w:rsid w:val="00942864"/>
    <w:rPr>
      <w:color w:val="0000FF"/>
      <w:u w:val="single"/>
    </w:rPr>
  </w:style>
  <w:style w:type="paragraph" w:styleId="a4">
    <w:name w:val="Balloon Text"/>
    <w:basedOn w:val="a"/>
    <w:link w:val="Char"/>
    <w:uiPriority w:val="99"/>
    <w:semiHidden/>
    <w:unhideWhenUsed/>
    <w:rsid w:val="00BA4034"/>
    <w:pPr>
      <w:spacing w:after="0" w:line="240" w:lineRule="auto"/>
    </w:pPr>
    <w:rPr>
      <w:rFonts w:ascii="Tahoma" w:hAnsi="Tahoma" w:cs="Tahoma"/>
      <w:sz w:val="18"/>
      <w:szCs w:val="18"/>
    </w:rPr>
  </w:style>
  <w:style w:type="character" w:customStyle="1" w:styleId="Char">
    <w:name w:val="نص في بالون Char"/>
    <w:basedOn w:val="a0"/>
    <w:link w:val="a4"/>
    <w:uiPriority w:val="99"/>
    <w:semiHidden/>
    <w:rsid w:val="00BA4034"/>
    <w:rPr>
      <w:rFonts w:ascii="Tahoma" w:hAnsi="Tahoma" w:cs="Tahoma"/>
      <w:sz w:val="18"/>
      <w:szCs w:val="18"/>
    </w:rPr>
  </w:style>
  <w:style w:type="paragraph" w:styleId="HTML">
    <w:name w:val="HTML Preformatted"/>
    <w:basedOn w:val="a"/>
    <w:link w:val="HTMLChar"/>
    <w:uiPriority w:val="99"/>
    <w:unhideWhenUsed/>
    <w:rsid w:val="00B2546B"/>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B2546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05140">
      <w:bodyDiv w:val="1"/>
      <w:marLeft w:val="0"/>
      <w:marRight w:val="0"/>
      <w:marTop w:val="0"/>
      <w:marBottom w:val="0"/>
      <w:divBdr>
        <w:top w:val="none" w:sz="0" w:space="0" w:color="auto"/>
        <w:left w:val="none" w:sz="0" w:space="0" w:color="auto"/>
        <w:bottom w:val="none" w:sz="0" w:space="0" w:color="auto"/>
        <w:right w:val="none" w:sz="0" w:space="0" w:color="auto"/>
      </w:divBdr>
    </w:div>
    <w:div w:id="1206336190">
      <w:bodyDiv w:val="1"/>
      <w:marLeft w:val="0"/>
      <w:marRight w:val="0"/>
      <w:marTop w:val="0"/>
      <w:marBottom w:val="0"/>
      <w:divBdr>
        <w:top w:val="none" w:sz="0" w:space="0" w:color="auto"/>
        <w:left w:val="none" w:sz="0" w:space="0" w:color="auto"/>
        <w:bottom w:val="none" w:sz="0" w:space="0" w:color="auto"/>
        <w:right w:val="none" w:sz="0" w:space="0" w:color="auto"/>
      </w:divBdr>
    </w:div>
    <w:div w:id="1550072705">
      <w:bodyDiv w:val="1"/>
      <w:marLeft w:val="0"/>
      <w:marRight w:val="0"/>
      <w:marTop w:val="0"/>
      <w:marBottom w:val="0"/>
      <w:divBdr>
        <w:top w:val="none" w:sz="0" w:space="0" w:color="auto"/>
        <w:left w:val="none" w:sz="0" w:space="0" w:color="auto"/>
        <w:bottom w:val="none" w:sz="0" w:space="0" w:color="auto"/>
        <w:right w:val="none" w:sz="0" w:space="0" w:color="auto"/>
      </w:divBdr>
    </w:div>
    <w:div w:id="1583291646">
      <w:bodyDiv w:val="1"/>
      <w:marLeft w:val="0"/>
      <w:marRight w:val="0"/>
      <w:marTop w:val="0"/>
      <w:marBottom w:val="0"/>
      <w:divBdr>
        <w:top w:val="none" w:sz="0" w:space="0" w:color="auto"/>
        <w:left w:val="none" w:sz="0" w:space="0" w:color="auto"/>
        <w:bottom w:val="none" w:sz="0" w:space="0" w:color="auto"/>
        <w:right w:val="none" w:sz="0" w:space="0" w:color="auto"/>
      </w:divBdr>
    </w:div>
    <w:div w:id="1640719220">
      <w:bodyDiv w:val="1"/>
      <w:marLeft w:val="0"/>
      <w:marRight w:val="0"/>
      <w:marTop w:val="0"/>
      <w:marBottom w:val="0"/>
      <w:divBdr>
        <w:top w:val="none" w:sz="0" w:space="0" w:color="auto"/>
        <w:left w:val="none" w:sz="0" w:space="0" w:color="auto"/>
        <w:bottom w:val="none" w:sz="0" w:space="0" w:color="auto"/>
        <w:right w:val="none" w:sz="0" w:space="0" w:color="auto"/>
      </w:divBdr>
    </w:div>
    <w:div w:id="190166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alwatan.com.sa/article/199148"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www.alwatan.com.sa/article/199148"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8C3A1-1B86-416F-83D0-320DE3C0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6403</Words>
  <Characters>36503</Characters>
  <Application>Microsoft Office Word</Application>
  <DocSecurity>0</DocSecurity>
  <Lines>304</Lines>
  <Paragraphs>85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حساب Microsoft</cp:lastModifiedBy>
  <cp:revision>35</cp:revision>
  <cp:lastPrinted>2023-04-05T16:53:00Z</cp:lastPrinted>
  <dcterms:created xsi:type="dcterms:W3CDTF">2024-02-06T10:33:00Z</dcterms:created>
  <dcterms:modified xsi:type="dcterms:W3CDTF">2024-02-25T20:14:00Z</dcterms:modified>
</cp:coreProperties>
</file>