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37955" w14:textId="77777777" w:rsidR="00476A47" w:rsidRDefault="00231076">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14:paraId="75A27250" w14:textId="77777777" w:rsidR="00476A47" w:rsidRDefault="00476A47">
      <w:pPr>
        <w:rPr>
          <w:b/>
        </w:rPr>
      </w:pPr>
    </w:p>
    <w:p w14:paraId="74086F5B" w14:textId="77777777" w:rsidR="00476A47" w:rsidRDefault="00476A47">
      <w:pPr>
        <w:rPr>
          <w:b/>
        </w:rPr>
      </w:pPr>
    </w:p>
    <w:p w14:paraId="02A4DF7D" w14:textId="77777777" w:rsidR="00476A47" w:rsidRDefault="00476A47">
      <w:pPr>
        <w:rPr>
          <w:b/>
        </w:rPr>
      </w:pPr>
    </w:p>
    <w:p w14:paraId="0A1E6168" w14:textId="77777777" w:rsidR="00476A47" w:rsidRDefault="00476A47">
      <w:pPr>
        <w:rPr>
          <w:b/>
        </w:rPr>
      </w:pPr>
    </w:p>
    <w:p w14:paraId="4A8B7F97" w14:textId="77777777" w:rsidR="00476A47" w:rsidRDefault="00476A47">
      <w:pPr>
        <w:rPr>
          <w:b/>
        </w:rPr>
      </w:pPr>
    </w:p>
    <w:p w14:paraId="64AAA626" w14:textId="77777777" w:rsidR="00476A47" w:rsidRDefault="00476A47">
      <w:pPr>
        <w:rPr>
          <w:b/>
        </w:rPr>
      </w:pPr>
    </w:p>
    <w:p w14:paraId="01B4FCB7" w14:textId="77777777" w:rsidR="00476A47" w:rsidRDefault="00476A47">
      <w:pPr>
        <w:rPr>
          <w:b/>
        </w:rPr>
      </w:pPr>
    </w:p>
    <w:p w14:paraId="174FA417" w14:textId="77777777" w:rsidR="00476A47" w:rsidRDefault="00476A47">
      <w:pPr>
        <w:rPr>
          <w:b/>
        </w:rPr>
      </w:pPr>
    </w:p>
    <w:p w14:paraId="6556D541" w14:textId="77777777" w:rsidR="00476A47" w:rsidRDefault="00476A47">
      <w:pPr>
        <w:rPr>
          <w:b/>
        </w:rPr>
      </w:pPr>
    </w:p>
    <w:p w14:paraId="4F4019B8" w14:textId="77777777" w:rsidR="00476A47" w:rsidRDefault="00476A47">
      <w:pPr>
        <w:rPr>
          <w:b/>
        </w:rPr>
      </w:pPr>
    </w:p>
    <w:p w14:paraId="69279264" w14:textId="77777777" w:rsidR="00476A47" w:rsidRDefault="00476A47">
      <w:pPr>
        <w:rPr>
          <w:b/>
        </w:rPr>
      </w:pPr>
    </w:p>
    <w:p w14:paraId="2E27EB68" w14:textId="77777777" w:rsidR="0096262B" w:rsidRDefault="0096262B" w:rsidP="0096262B">
      <w:pPr>
        <w:jc w:val="center"/>
        <w:rPr>
          <w:b/>
          <w:sz w:val="40"/>
          <w:szCs w:val="40"/>
        </w:rPr>
      </w:pPr>
      <w:r w:rsidRPr="0070143B">
        <w:rPr>
          <w:b/>
          <w:sz w:val="40"/>
          <w:szCs w:val="40"/>
        </w:rPr>
        <w:t xml:space="preserve">Investigation of Mosquito Larvae Habitats in The Water Ditch at </w:t>
      </w:r>
      <w:proofErr w:type="spellStart"/>
      <w:r w:rsidRPr="0070143B">
        <w:rPr>
          <w:b/>
          <w:sz w:val="40"/>
          <w:szCs w:val="40"/>
        </w:rPr>
        <w:t>Hsin</w:t>
      </w:r>
      <w:proofErr w:type="spellEnd"/>
      <w:r w:rsidRPr="0070143B">
        <w:rPr>
          <w:b/>
          <w:sz w:val="40"/>
          <w:szCs w:val="40"/>
        </w:rPr>
        <w:t xml:space="preserve"> Tien Senior High School</w:t>
      </w:r>
    </w:p>
    <w:p w14:paraId="79850FB6" w14:textId="77777777" w:rsidR="008D0A95" w:rsidRDefault="008D0A95" w:rsidP="0096262B">
      <w:pPr>
        <w:jc w:val="center"/>
        <w:rPr>
          <w:sz w:val="28"/>
          <w:szCs w:val="28"/>
        </w:rPr>
      </w:pPr>
    </w:p>
    <w:p w14:paraId="4C7ECFE5" w14:textId="1D0C3CCC" w:rsidR="0096262B" w:rsidRDefault="0096262B" w:rsidP="0096262B">
      <w:pPr>
        <w:jc w:val="center"/>
        <w:rPr>
          <w:sz w:val="28"/>
          <w:szCs w:val="28"/>
        </w:rPr>
      </w:pPr>
      <w:r w:rsidRPr="0070143B">
        <w:rPr>
          <w:sz w:val="28"/>
          <w:szCs w:val="28"/>
        </w:rPr>
        <w:t>LUO, XIN YI     HUANG, YU CHIN    LIU, YU HSUAN</w:t>
      </w:r>
    </w:p>
    <w:p w14:paraId="37FA593C" w14:textId="6B57A146" w:rsidR="0096262B" w:rsidRDefault="008D0A95" w:rsidP="0096262B">
      <w:pPr>
        <w:jc w:val="center"/>
        <w:rPr>
          <w:sz w:val="28"/>
          <w:szCs w:val="28"/>
        </w:rPr>
      </w:pPr>
      <w:r>
        <w:rPr>
          <w:sz w:val="28"/>
          <w:szCs w:val="28"/>
        </w:rPr>
        <w:t>Teacher</w:t>
      </w:r>
      <w:r>
        <w:rPr>
          <w:rFonts w:hint="eastAsia"/>
          <w:sz w:val="28"/>
          <w:szCs w:val="28"/>
        </w:rPr>
        <w:t>：</w:t>
      </w:r>
      <w:r w:rsidR="0096262B" w:rsidRPr="0070143B">
        <w:rPr>
          <w:rFonts w:hint="eastAsia"/>
          <w:sz w:val="28"/>
          <w:szCs w:val="28"/>
        </w:rPr>
        <w:t>C</w:t>
      </w:r>
      <w:r w:rsidR="0096262B" w:rsidRPr="0070143B">
        <w:rPr>
          <w:sz w:val="28"/>
          <w:szCs w:val="28"/>
        </w:rPr>
        <w:t xml:space="preserve">HEN, CHENG CHANG </w:t>
      </w:r>
    </w:p>
    <w:p w14:paraId="1BD2F191" w14:textId="77777777" w:rsidR="00E10E6D" w:rsidRDefault="00E10E6D" w:rsidP="0096262B">
      <w:pPr>
        <w:jc w:val="center"/>
        <w:rPr>
          <w:sz w:val="28"/>
          <w:szCs w:val="28"/>
        </w:rPr>
      </w:pPr>
    </w:p>
    <w:p w14:paraId="475FEAEB" w14:textId="3971BA2A" w:rsidR="008D0A95" w:rsidRDefault="00E10E6D" w:rsidP="00E10E6D">
      <w:pPr>
        <w:jc w:val="center"/>
        <w:rPr>
          <w:sz w:val="36"/>
          <w:szCs w:val="36"/>
        </w:rPr>
      </w:pPr>
      <w:r>
        <w:rPr>
          <w:noProof/>
          <w:sz w:val="36"/>
          <w:szCs w:val="36"/>
        </w:rPr>
        <w:drawing>
          <wp:inline distT="0" distB="0" distL="0" distR="0" wp14:anchorId="3D23CF57" wp14:editId="56FA7BF6">
            <wp:extent cx="2197821" cy="1648366"/>
            <wp:effectExtent l="0" t="0" r="0" b="0"/>
            <wp:docPr id="1" name="圖片 1" descr="一張含有 無脊椎動物, 節肢動物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一張含有 無脊椎動物, 節肢動物 的圖片&#10;&#10;自動產生的描述"/>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65252" cy="1698940"/>
                    </a:xfrm>
                    <a:prstGeom prst="rect">
                      <a:avLst/>
                    </a:prstGeom>
                  </pic:spPr>
                </pic:pic>
              </a:graphicData>
            </a:graphic>
          </wp:inline>
        </w:drawing>
      </w:r>
      <w:r>
        <w:rPr>
          <w:noProof/>
          <w:sz w:val="36"/>
          <w:szCs w:val="36"/>
        </w:rPr>
        <w:drawing>
          <wp:inline distT="0" distB="0" distL="0" distR="0" wp14:anchorId="5AFFA45D" wp14:editId="18509EDB">
            <wp:extent cx="2200759" cy="1650569"/>
            <wp:effectExtent l="0" t="0" r="0" b="0"/>
            <wp:docPr id="3" name="圖片 3" descr="一張含有 無脊椎動物, 蜈蚣, 節肢動物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descr="一張含有 無脊椎動物, 蜈蚣, 節肢動物 的圖片&#10;&#10;自動產生的描述"/>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1100" cy="1665825"/>
                    </a:xfrm>
                    <a:prstGeom prst="rect">
                      <a:avLst/>
                    </a:prstGeom>
                  </pic:spPr>
                </pic:pic>
              </a:graphicData>
            </a:graphic>
          </wp:inline>
        </w:drawing>
      </w:r>
    </w:p>
    <w:p w14:paraId="2A7BA5FB" w14:textId="649B57D6" w:rsidR="00E10E6D" w:rsidRDefault="00E10E6D" w:rsidP="0096262B">
      <w:pPr>
        <w:jc w:val="center"/>
        <w:rPr>
          <w:sz w:val="36"/>
          <w:szCs w:val="36"/>
        </w:rPr>
      </w:pPr>
    </w:p>
    <w:p w14:paraId="36859BC9" w14:textId="77777777" w:rsidR="00E10E6D" w:rsidRPr="00E10E6D" w:rsidRDefault="00E10E6D" w:rsidP="0096262B">
      <w:pPr>
        <w:jc w:val="center"/>
        <w:rPr>
          <w:rFonts w:hint="eastAsia"/>
          <w:sz w:val="36"/>
          <w:szCs w:val="36"/>
        </w:rPr>
      </w:pPr>
    </w:p>
    <w:p w14:paraId="1A3E32DC" w14:textId="00B8AA0A" w:rsidR="0096262B" w:rsidRPr="0070143B" w:rsidRDefault="0096262B" w:rsidP="0096262B">
      <w:pPr>
        <w:jc w:val="center"/>
        <w:rPr>
          <w:sz w:val="36"/>
          <w:szCs w:val="36"/>
        </w:rPr>
      </w:pPr>
      <w:proofErr w:type="spellStart"/>
      <w:r w:rsidRPr="0070143B">
        <w:rPr>
          <w:sz w:val="36"/>
          <w:szCs w:val="36"/>
        </w:rPr>
        <w:t>Hsin</w:t>
      </w:r>
      <w:proofErr w:type="spellEnd"/>
      <w:r w:rsidRPr="0070143B">
        <w:rPr>
          <w:sz w:val="36"/>
          <w:szCs w:val="36"/>
        </w:rPr>
        <w:t xml:space="preserve"> Tien Senior High School</w:t>
      </w:r>
    </w:p>
    <w:p w14:paraId="5F31D027" w14:textId="1536E32C" w:rsidR="0096262B" w:rsidRDefault="0096262B" w:rsidP="0096262B">
      <w:pPr>
        <w:jc w:val="center"/>
        <w:rPr>
          <w:sz w:val="28"/>
          <w:szCs w:val="28"/>
        </w:rPr>
      </w:pPr>
      <w:r>
        <w:rPr>
          <w:rFonts w:hint="eastAsia"/>
          <w:sz w:val="28"/>
          <w:szCs w:val="28"/>
        </w:rPr>
        <w:t>Taiwan</w:t>
      </w:r>
    </w:p>
    <w:p w14:paraId="75B5DC62" w14:textId="77777777" w:rsidR="008D0A95" w:rsidRDefault="008D0A95" w:rsidP="0096262B">
      <w:pPr>
        <w:jc w:val="center"/>
        <w:rPr>
          <w:sz w:val="28"/>
          <w:szCs w:val="28"/>
        </w:rPr>
      </w:pPr>
    </w:p>
    <w:p w14:paraId="150B44C8" w14:textId="77777777" w:rsidR="00476A47" w:rsidRPr="00E765E5" w:rsidRDefault="00E765E5">
      <w:pPr>
        <w:jc w:val="center"/>
        <w:rPr>
          <w:color w:val="000000" w:themeColor="text1"/>
          <w:sz w:val="28"/>
          <w:szCs w:val="28"/>
        </w:rPr>
      </w:pPr>
      <w:r w:rsidRPr="00E765E5">
        <w:rPr>
          <w:rFonts w:hint="eastAsia"/>
          <w:color w:val="000000" w:themeColor="text1"/>
          <w:sz w:val="28"/>
          <w:szCs w:val="28"/>
        </w:rPr>
        <w:t>2021/03/09</w:t>
      </w:r>
    </w:p>
    <w:p w14:paraId="6C5A739C" w14:textId="77777777" w:rsidR="00476A47" w:rsidRDefault="00476A47">
      <w:pPr>
        <w:rPr>
          <w:b/>
        </w:rPr>
      </w:pPr>
    </w:p>
    <w:p w14:paraId="65122866" w14:textId="77777777" w:rsidR="00476A47" w:rsidRDefault="00476A47">
      <w:pPr>
        <w:rPr>
          <w:b/>
        </w:rPr>
      </w:pPr>
    </w:p>
    <w:p w14:paraId="04A4AD4C" w14:textId="77777777" w:rsidR="00476A47" w:rsidRDefault="00476A47">
      <w:pPr>
        <w:rPr>
          <w:b/>
        </w:rPr>
      </w:pPr>
    </w:p>
    <w:p w14:paraId="3C98E0BA" w14:textId="77777777" w:rsidR="00B76B39" w:rsidRDefault="00B76B39">
      <w:pPr>
        <w:rPr>
          <w:b/>
        </w:rPr>
      </w:pPr>
    </w:p>
    <w:p w14:paraId="47433417" w14:textId="77777777" w:rsidR="00B76B39" w:rsidRDefault="00B76B39">
      <w:pPr>
        <w:rPr>
          <w:rFonts w:hint="eastAsia"/>
          <w:b/>
        </w:rPr>
      </w:pPr>
    </w:p>
    <w:p w14:paraId="783236B6" w14:textId="1E7542FF" w:rsidR="00E8617F" w:rsidRPr="008B1EB8" w:rsidRDefault="00231076">
      <w:pPr>
        <w:rPr>
          <w:b/>
          <w:bCs/>
        </w:rPr>
      </w:pPr>
      <w:r w:rsidRPr="008B1EB8">
        <w:rPr>
          <w:b/>
          <w:bCs/>
        </w:rPr>
        <w:lastRenderedPageBreak/>
        <w:t>Abstract</w:t>
      </w:r>
    </w:p>
    <w:p w14:paraId="3969D496" w14:textId="240236B0" w:rsidR="00E8617F" w:rsidRPr="00E8617F" w:rsidRDefault="00E8617F" w:rsidP="00E8617F">
      <w:r w:rsidRPr="00E8617F">
        <w:t xml:space="preserve">Due to our previous participation in the mosquito </w:t>
      </w:r>
      <w:proofErr w:type="gramStart"/>
      <w:r w:rsidRPr="00E8617F">
        <w:t>seminar ,</w:t>
      </w:r>
      <w:proofErr w:type="gramEnd"/>
      <w:r w:rsidRPr="00E8617F">
        <w:t xml:space="preserve"> when registering for the science fairs, we thought that if the subject is related, it will be easier when researching, so we decided to study topics related to mosquit</w:t>
      </w:r>
      <w:r w:rsidR="008D0A95">
        <w:t>oe</w:t>
      </w:r>
      <w:r w:rsidRPr="00E8617F">
        <w:rPr>
          <w:rFonts w:hint="eastAsia"/>
        </w:rPr>
        <w:t>s</w:t>
      </w:r>
      <w:r w:rsidRPr="00E8617F">
        <w:t>.</w:t>
      </w:r>
    </w:p>
    <w:p w14:paraId="2C0D4AB2" w14:textId="6C98A2B1" w:rsidR="009A6744" w:rsidRDefault="00E8617F">
      <w:r w:rsidRPr="00E8617F">
        <w:t>In Taiwan, mosquitoes are everywhere, and they live in humid places, such as mud,</w:t>
      </w:r>
      <w:r>
        <w:t xml:space="preserve"> tree holes, grass, or ditches.</w:t>
      </w:r>
      <w:r w:rsidR="008D0A95">
        <w:t xml:space="preserve"> </w:t>
      </w:r>
      <w:r w:rsidRPr="00E8617F">
        <w:t xml:space="preserve">In </w:t>
      </w:r>
      <w:proofErr w:type="spellStart"/>
      <w:r w:rsidRPr="00E8617F">
        <w:t>Hsin</w:t>
      </w:r>
      <w:proofErr w:type="spellEnd"/>
      <w:r w:rsidRPr="00E8617F">
        <w:t xml:space="preserve"> Tien High School, mud and tree holes are not common, and the grass is in the sun, cannot guarantee the growth environment required for larvae, so we only have </w:t>
      </w:r>
      <w:r w:rsidR="008D0A95">
        <w:t xml:space="preserve">a </w:t>
      </w:r>
      <w:r w:rsidRPr="00E8617F">
        <w:t>ditch.</w:t>
      </w:r>
      <w:r w:rsidR="008D0A95">
        <w:t xml:space="preserve"> </w:t>
      </w:r>
      <w:r w:rsidRPr="00E8617F">
        <w:t>After the observation, we analyzed the data and we wanted to know whether there will be larvae in every ditch, and whether the number of larvae varies in different places.</w:t>
      </w:r>
    </w:p>
    <w:p w14:paraId="70E16082" w14:textId="0D3DFADB" w:rsidR="00B76B39" w:rsidRDefault="006C7985">
      <w:r w:rsidRPr="006C7985">
        <w:t>This research mainly observes the water ditches and conducts in-depth resea</w:t>
      </w:r>
      <w:r w:rsidR="009A6744">
        <w:t>rch on several of them. We</w:t>
      </w:r>
      <w:r w:rsidR="009A6744">
        <w:rPr>
          <w:rFonts w:hint="eastAsia"/>
        </w:rPr>
        <w:t xml:space="preserve"> </w:t>
      </w:r>
      <w:r w:rsidRPr="006C7985">
        <w:t xml:space="preserve">observe regularly once a week, and after the exchange meeting in Southeast Asia, it will be changed to five times a week, focusing on the observation of water temperature and water ditches. The observation items are water temperature, air temperature, pH value of water, </w:t>
      </w:r>
      <w:r w:rsidR="008B1EB8">
        <w:t xml:space="preserve">the </w:t>
      </w:r>
      <w:r w:rsidRPr="006C7985">
        <w:t>number of larvae caught, and environmental records of water ditch. In the future, it is planned to</w:t>
      </w:r>
      <w:r w:rsidR="009A6744">
        <w:rPr>
          <w:rFonts w:hint="eastAsia"/>
        </w:rPr>
        <w:t xml:space="preserve"> i</w:t>
      </w:r>
      <w:r w:rsidR="009A6744" w:rsidRPr="009A6744">
        <w:t>ncrease observation of dissolved oxygen and water quality</w:t>
      </w:r>
      <w:r w:rsidRPr="006C7985">
        <w:t>. After observing and recording, we analyze the data and a</w:t>
      </w:r>
      <w:r w:rsidR="00E976E9">
        <w:t>sk some questions. For example,</w:t>
      </w:r>
      <w:r w:rsidR="008B1EB8">
        <w:t xml:space="preserve"> </w:t>
      </w:r>
      <w:r w:rsidRPr="006C7985">
        <w:t>the collective death of the larvae collected at the beginning of the observation, and the relationship between th</w:t>
      </w:r>
      <w:r w:rsidR="00E976E9">
        <w:t xml:space="preserve">e number of larvae collected </w:t>
      </w:r>
      <w:r w:rsidR="00E976E9">
        <w:rPr>
          <w:rFonts w:hint="eastAsia"/>
        </w:rPr>
        <w:t xml:space="preserve">and </w:t>
      </w:r>
      <w:r w:rsidRPr="006C7985">
        <w:t>the rainfall. In the process of discussing these issues, we use the data at hand and online data to analyze and find out the reasons. This report will present all our research processes.</w:t>
      </w:r>
    </w:p>
    <w:p w14:paraId="1140585C" w14:textId="1397F772" w:rsidR="00476A47" w:rsidRPr="008B1EB8" w:rsidRDefault="00231076">
      <w:pPr>
        <w:rPr>
          <w:b/>
          <w:bCs/>
        </w:rPr>
      </w:pPr>
      <w:r w:rsidRPr="008B1EB8">
        <w:rPr>
          <w:b/>
          <w:bCs/>
        </w:rPr>
        <w:t>Research Question and Hypothesis</w:t>
      </w:r>
    </w:p>
    <w:p w14:paraId="6C8A8215" w14:textId="77777777" w:rsidR="002A3354" w:rsidRDefault="00EE40C7" w:rsidP="002A3354">
      <w:pPr>
        <w:pStyle w:val="ac"/>
        <w:numPr>
          <w:ilvl w:val="0"/>
          <w:numId w:val="3"/>
        </w:numPr>
        <w:ind w:leftChars="0"/>
      </w:pPr>
      <w:r w:rsidRPr="00EE40C7">
        <w:t>Is rainfall related to the number of larvae caught?</w:t>
      </w:r>
    </w:p>
    <w:p w14:paraId="033EFFCB" w14:textId="77777777" w:rsidR="008B1EB8" w:rsidRPr="008B1EB8" w:rsidRDefault="002444B5" w:rsidP="008B1EB8">
      <w:pPr>
        <w:pStyle w:val="ac"/>
        <w:numPr>
          <w:ilvl w:val="0"/>
          <w:numId w:val="3"/>
        </w:numPr>
        <w:ind w:leftChars="0"/>
      </w:pPr>
      <w:r w:rsidRPr="008B1EB8">
        <w:t>Is there a positive correlation between the number of larvae and rainfall?</w:t>
      </w:r>
    </w:p>
    <w:p w14:paraId="107139A7" w14:textId="69ABEA0E" w:rsidR="008B1EB8" w:rsidRDefault="00B20428" w:rsidP="008B1EB8">
      <w:pPr>
        <w:pStyle w:val="ac"/>
        <w:numPr>
          <w:ilvl w:val="0"/>
          <w:numId w:val="3"/>
        </w:numPr>
        <w:ind w:leftChars="0"/>
      </w:pPr>
      <w:proofErr w:type="gramStart"/>
      <w:r w:rsidRPr="00B20428">
        <w:t>Why  larvae</w:t>
      </w:r>
      <w:proofErr w:type="gramEnd"/>
      <w:r w:rsidRPr="00B20428">
        <w:t xml:space="preserve"> can be caug</w:t>
      </w:r>
      <w:r>
        <w:t>ht in place A, but place B not</w:t>
      </w:r>
      <w:r>
        <w:rPr>
          <w:rFonts w:hint="eastAsia"/>
        </w:rPr>
        <w:t>?</w:t>
      </w:r>
    </w:p>
    <w:p w14:paraId="00600849" w14:textId="3A453CE5" w:rsidR="00476A47" w:rsidRDefault="002A3354" w:rsidP="00F956AB">
      <w:pPr>
        <w:pStyle w:val="ac"/>
        <w:numPr>
          <w:ilvl w:val="0"/>
          <w:numId w:val="3"/>
        </w:numPr>
        <w:ind w:leftChars="0"/>
      </w:pPr>
      <w:r w:rsidRPr="002A3354">
        <w:t>Why after the capture, the larvae died one after another?</w:t>
      </w:r>
    </w:p>
    <w:p w14:paraId="7F2A8AA5" w14:textId="64326DC4" w:rsidR="00337FAF" w:rsidRPr="008B1EB8" w:rsidRDefault="00231076" w:rsidP="00E1792D">
      <w:pPr>
        <w:rPr>
          <w:b/>
          <w:bCs/>
        </w:rPr>
      </w:pPr>
      <w:r w:rsidRPr="008B1EB8">
        <w:rPr>
          <w:b/>
          <w:bCs/>
        </w:rPr>
        <w:t>Research Methods and Materials</w:t>
      </w:r>
    </w:p>
    <w:p w14:paraId="1E15C9A4" w14:textId="77777777" w:rsidR="006C7985" w:rsidRDefault="006C7985" w:rsidP="006C7985">
      <w:pPr>
        <w:pStyle w:val="ac"/>
        <w:numPr>
          <w:ilvl w:val="0"/>
          <w:numId w:val="5"/>
        </w:numPr>
        <w:ind w:leftChars="0"/>
      </w:pPr>
      <w:r>
        <w:t>Preparation before observation:</w:t>
      </w:r>
    </w:p>
    <w:p w14:paraId="44E55771" w14:textId="7679A750" w:rsidR="00337FAF" w:rsidRDefault="006C7985" w:rsidP="00455139">
      <w:pPr>
        <w:pStyle w:val="ac"/>
        <w:ind w:leftChars="0"/>
      </w:pPr>
      <w:r>
        <w:t xml:space="preserve">After deciding that the research topic is the ecology of our high school ditch, we first decided on the location of the ditch to be observed. It took us one noon. The observable water ditch has the following conditions: first, it should not be too deep, otherwise the distance from the bottom of the water ditch will be too far to collect samples; second, the water ditch cover is not available Was locked. In our high school, not every ditch cover can be easily removed, some will be firmly locked </w:t>
      </w:r>
      <w:r w:rsidR="00125D76">
        <w:t>with</w:t>
      </w:r>
      <w:r>
        <w:t xml:space="preserve"> screws. Finding a ditch cover that can be easily removed is the first task. After finding the appropriate water ditch, we began to discuss the items to be observed and the tools that need to be prepared. After </w:t>
      </w:r>
      <w:r w:rsidR="0094176C">
        <w:rPr>
          <w:rFonts w:hint="eastAsia"/>
        </w:rPr>
        <w:t>c</w:t>
      </w:r>
      <w:r w:rsidR="0094176C" w:rsidRPr="0094176C">
        <w:t>onsider</w:t>
      </w:r>
      <w:r w:rsidR="00125D76">
        <w:t>ing</w:t>
      </w:r>
      <w:r w:rsidR="0094176C" w:rsidRPr="0094176C">
        <w:t xml:space="preserve"> </w:t>
      </w:r>
      <w:r>
        <w:t>the time available for observation each week, we decided to check the water temperature, a</w:t>
      </w:r>
      <w:r w:rsidR="0094176C">
        <w:t>ir temperature, air pressure,</w:t>
      </w:r>
      <w:r w:rsidR="00125D76">
        <w:t xml:space="preserve"> </w:t>
      </w:r>
      <w:r w:rsidR="00E1792D">
        <w:t>number</w:t>
      </w:r>
      <w:r w:rsidR="00E1792D">
        <w:rPr>
          <w:rFonts w:hint="eastAsia"/>
        </w:rPr>
        <w:t xml:space="preserve"> </w:t>
      </w:r>
      <w:r>
        <w:t>of larvae</w:t>
      </w:r>
      <w:r w:rsidR="0094176C">
        <w:t xml:space="preserve"> </w:t>
      </w:r>
      <w:r w:rsidR="0094176C">
        <w:rPr>
          <w:rFonts w:hint="eastAsia"/>
        </w:rPr>
        <w:t xml:space="preserve">and </w:t>
      </w:r>
      <w:r w:rsidR="00E1792D">
        <w:rPr>
          <w:rFonts w:hint="eastAsia"/>
        </w:rPr>
        <w:t>t</w:t>
      </w:r>
      <w:r w:rsidR="00E1792D">
        <w:t>he water ditch environment</w:t>
      </w:r>
      <w:r w:rsidR="00E1792D">
        <w:rPr>
          <w:rFonts w:hint="eastAsia"/>
        </w:rPr>
        <w:t xml:space="preserve"> </w:t>
      </w:r>
      <w:r>
        <w:t>observation</w:t>
      </w:r>
      <w:r w:rsidR="00E1792D">
        <w:rPr>
          <w:rFonts w:hint="eastAsia"/>
        </w:rPr>
        <w:t xml:space="preserve"> </w:t>
      </w:r>
      <w:r w:rsidR="00E1792D">
        <w:t xml:space="preserve">at noon on each </w:t>
      </w:r>
      <w:r w:rsidR="00E1792D">
        <w:rPr>
          <w:rFonts w:hint="eastAsia"/>
        </w:rPr>
        <w:t>M</w:t>
      </w:r>
      <w:r w:rsidR="00E1792D">
        <w:t>onday</w:t>
      </w:r>
      <w:r>
        <w:t>.</w:t>
      </w:r>
      <w:r w:rsidR="00455139">
        <w:t xml:space="preserve"> </w:t>
      </w:r>
    </w:p>
    <w:p w14:paraId="2D58731A" w14:textId="77777777" w:rsidR="006C7985" w:rsidRDefault="006C7985" w:rsidP="006C7985">
      <w:pPr>
        <w:pStyle w:val="ac"/>
        <w:numPr>
          <w:ilvl w:val="0"/>
          <w:numId w:val="5"/>
        </w:numPr>
        <w:ind w:leftChars="0"/>
      </w:pPr>
      <w:r w:rsidRPr="006C7985">
        <w:t>Observation work at noon every Monday:</w:t>
      </w:r>
    </w:p>
    <w:p w14:paraId="3544793F" w14:textId="77777777" w:rsidR="006C7985" w:rsidRDefault="006C7985" w:rsidP="006C7985">
      <w:pPr>
        <w:pStyle w:val="ac"/>
        <w:numPr>
          <w:ilvl w:val="0"/>
          <w:numId w:val="8"/>
        </w:numPr>
        <w:ind w:leftChars="0"/>
      </w:pPr>
      <w:r w:rsidRPr="006C7985">
        <w:t xml:space="preserve">After arriving at the pre-determined observation site, we will remove the ditch cover to see the condition in the ditch (if there is no water, we will only write down the description of the ditch </w:t>
      </w:r>
      <w:r w:rsidR="00E1792D">
        <w:t xml:space="preserve">environment </w:t>
      </w:r>
      <w:r w:rsidR="00E1792D">
        <w:rPr>
          <w:rFonts w:hint="eastAsia"/>
        </w:rPr>
        <w:t>and</w:t>
      </w:r>
      <w:r w:rsidRPr="006C7985">
        <w:t xml:space="preserve"> end today's observation), and Make observations</w:t>
      </w:r>
    </w:p>
    <w:p w14:paraId="1EEC46B2" w14:textId="77777777" w:rsidR="006C7985" w:rsidRDefault="006C7985" w:rsidP="006C7985">
      <w:pPr>
        <w:pStyle w:val="ac"/>
        <w:numPr>
          <w:ilvl w:val="0"/>
          <w:numId w:val="8"/>
        </w:numPr>
        <w:ind w:leftChars="0"/>
      </w:pPr>
      <w:r w:rsidRPr="006C7985">
        <w:lastRenderedPageBreak/>
        <w:t>Use a water temperature measuring instrument to measure the water temperature, and then take half a cup of water with a glass</w:t>
      </w:r>
    </w:p>
    <w:p w14:paraId="361F28DC" w14:textId="492FF081" w:rsidR="007B7395" w:rsidRDefault="006C7985" w:rsidP="007B7395">
      <w:pPr>
        <w:pStyle w:val="ac"/>
        <w:numPr>
          <w:ilvl w:val="0"/>
          <w:numId w:val="8"/>
        </w:numPr>
        <w:ind w:leftChars="0"/>
      </w:pPr>
      <w:r w:rsidRPr="006C7985">
        <w:t xml:space="preserve">Division of labor to do the next observation </w:t>
      </w:r>
      <w:proofErr w:type="gramStart"/>
      <w:r w:rsidRPr="006C7985">
        <w:t>work</w:t>
      </w:r>
      <w:r w:rsidR="00126D65">
        <w:rPr>
          <w:rFonts w:hint="eastAsia"/>
        </w:rPr>
        <w:t>(</w:t>
      </w:r>
      <w:proofErr w:type="gramEnd"/>
      <w:r w:rsidR="00126D65" w:rsidRPr="00757876">
        <w:t>A</w:t>
      </w:r>
      <w:r w:rsidR="00FB5D6B">
        <w:rPr>
          <w:rFonts w:hint="eastAsia"/>
        </w:rPr>
        <w:t>:</w:t>
      </w:r>
      <w:r w:rsidR="00FB5D6B">
        <w:t xml:space="preserve"> </w:t>
      </w:r>
      <w:r w:rsidR="00126D65" w:rsidRPr="00757876">
        <w:t>LUO, XIN YI  B</w:t>
      </w:r>
      <w:r w:rsidR="00FB5D6B">
        <w:rPr>
          <w:rFonts w:hint="eastAsia"/>
        </w:rPr>
        <w:t>:</w:t>
      </w:r>
      <w:r w:rsidR="00FB5D6B">
        <w:t xml:space="preserve"> </w:t>
      </w:r>
      <w:r w:rsidR="00126D65" w:rsidRPr="00757876">
        <w:t>LIU, YU HSUAN C</w:t>
      </w:r>
      <w:r w:rsidR="00FB5D6B">
        <w:rPr>
          <w:rFonts w:hint="eastAsia"/>
        </w:rPr>
        <w:t>:</w:t>
      </w:r>
      <w:r w:rsidR="00FB5D6B">
        <w:t xml:space="preserve"> </w:t>
      </w:r>
      <w:r w:rsidR="00126D65" w:rsidRPr="00757876">
        <w:t>HUANG, YU CHIN</w:t>
      </w:r>
      <w:r w:rsidR="00126D65">
        <w:rPr>
          <w:rFonts w:hint="eastAsia"/>
        </w:rPr>
        <w:t>)</w:t>
      </w:r>
    </w:p>
    <w:p w14:paraId="646F406F" w14:textId="77777777" w:rsidR="007B7395" w:rsidRDefault="007B7395" w:rsidP="007B7395">
      <w:r w:rsidRPr="00627555">
        <w:t>Division of labor table</w:t>
      </w:r>
    </w:p>
    <w:tbl>
      <w:tblPr>
        <w:tblStyle w:val="ad"/>
        <w:tblW w:w="9516" w:type="dxa"/>
        <w:tblInd w:w="-80" w:type="dxa"/>
        <w:tblCellMar>
          <w:left w:w="28" w:type="dxa"/>
          <w:right w:w="28" w:type="dxa"/>
        </w:tblCellMar>
        <w:tblLook w:val="0000" w:firstRow="0" w:lastRow="0" w:firstColumn="0" w:lastColumn="0" w:noHBand="0" w:noVBand="0"/>
      </w:tblPr>
      <w:tblGrid>
        <w:gridCol w:w="2379"/>
        <w:gridCol w:w="2379"/>
        <w:gridCol w:w="2379"/>
        <w:gridCol w:w="2379"/>
      </w:tblGrid>
      <w:tr w:rsidR="007B7395" w14:paraId="150C2EF0" w14:textId="77777777" w:rsidTr="00070CBA">
        <w:trPr>
          <w:trHeight w:val="656"/>
        </w:trPr>
        <w:tc>
          <w:tcPr>
            <w:tcW w:w="9516" w:type="dxa"/>
            <w:gridSpan w:val="4"/>
            <w:vAlign w:val="center"/>
          </w:tcPr>
          <w:p w14:paraId="1B07CB3A" w14:textId="77777777" w:rsidR="007B7395" w:rsidRPr="00757876" w:rsidRDefault="007B7395" w:rsidP="00070CBA">
            <w:pPr>
              <w:jc w:val="center"/>
            </w:pPr>
            <w:r w:rsidRPr="00757876">
              <w:t>A</w:t>
            </w:r>
            <w:r w:rsidRPr="00757876">
              <w:rPr>
                <w:rFonts w:hint="eastAsia"/>
              </w:rPr>
              <w:t>：</w:t>
            </w:r>
            <w:r w:rsidRPr="00757876">
              <w:t>LUO, XIN YI  B</w:t>
            </w:r>
            <w:r w:rsidRPr="00757876">
              <w:rPr>
                <w:rFonts w:hint="eastAsia"/>
              </w:rPr>
              <w:t>：</w:t>
            </w:r>
            <w:r w:rsidRPr="00757876">
              <w:t>LIU, YU HSUAN C</w:t>
            </w:r>
            <w:r w:rsidRPr="00757876">
              <w:rPr>
                <w:rFonts w:hint="eastAsia"/>
              </w:rPr>
              <w:t>：</w:t>
            </w:r>
            <w:r w:rsidRPr="00757876">
              <w:t xml:space="preserve">HUANG, YU CHIN </w:t>
            </w:r>
          </w:p>
        </w:tc>
      </w:tr>
      <w:tr w:rsidR="007B7395" w14:paraId="75936764" w14:textId="77777777" w:rsidTr="00070CBA">
        <w:tblPrEx>
          <w:tblCellMar>
            <w:left w:w="108" w:type="dxa"/>
            <w:right w:w="108" w:type="dxa"/>
          </w:tblCellMar>
          <w:tblLook w:val="04A0" w:firstRow="1" w:lastRow="0" w:firstColumn="1" w:lastColumn="0" w:noHBand="0" w:noVBand="1"/>
        </w:tblPrEx>
        <w:trPr>
          <w:trHeight w:val="474"/>
        </w:trPr>
        <w:tc>
          <w:tcPr>
            <w:tcW w:w="2379" w:type="dxa"/>
            <w:vAlign w:val="center"/>
          </w:tcPr>
          <w:p w14:paraId="0F716FE1" w14:textId="77777777" w:rsidR="007B7395" w:rsidRDefault="007B7395" w:rsidP="00070CBA">
            <w:pPr>
              <w:jc w:val="center"/>
            </w:pPr>
            <w:r w:rsidRPr="00757876">
              <w:t>Identify the type of sample</w:t>
            </w:r>
          </w:p>
        </w:tc>
        <w:tc>
          <w:tcPr>
            <w:tcW w:w="2379" w:type="dxa"/>
            <w:vAlign w:val="center"/>
          </w:tcPr>
          <w:p w14:paraId="0DDDB12E" w14:textId="77777777" w:rsidR="007B7395" w:rsidRDefault="007B7395" w:rsidP="00070CBA">
            <w:pPr>
              <w:jc w:val="center"/>
            </w:pPr>
            <w:r>
              <w:rPr>
                <w:rFonts w:hint="eastAsia"/>
              </w:rPr>
              <w:t>A</w:t>
            </w:r>
          </w:p>
        </w:tc>
        <w:tc>
          <w:tcPr>
            <w:tcW w:w="2379" w:type="dxa"/>
            <w:vAlign w:val="center"/>
          </w:tcPr>
          <w:p w14:paraId="0CE2EC29" w14:textId="77777777" w:rsidR="007B7395" w:rsidRDefault="007B7395" w:rsidP="00070CBA">
            <w:pPr>
              <w:jc w:val="center"/>
            </w:pPr>
            <w:r w:rsidRPr="00757876">
              <w:t>Pick up the larva</w:t>
            </w:r>
          </w:p>
        </w:tc>
        <w:tc>
          <w:tcPr>
            <w:tcW w:w="2379" w:type="dxa"/>
            <w:vAlign w:val="center"/>
          </w:tcPr>
          <w:p w14:paraId="788A8814" w14:textId="77777777" w:rsidR="007B7395" w:rsidRDefault="007B7395" w:rsidP="00070CBA">
            <w:pPr>
              <w:jc w:val="center"/>
            </w:pPr>
            <w:r>
              <w:rPr>
                <w:rFonts w:hint="eastAsia"/>
              </w:rPr>
              <w:t>BC</w:t>
            </w:r>
          </w:p>
        </w:tc>
      </w:tr>
      <w:tr w:rsidR="007B7395" w14:paraId="0A869B23" w14:textId="77777777" w:rsidTr="00070CBA">
        <w:tblPrEx>
          <w:tblCellMar>
            <w:left w:w="108" w:type="dxa"/>
            <w:right w:w="108" w:type="dxa"/>
          </w:tblCellMar>
          <w:tblLook w:val="04A0" w:firstRow="1" w:lastRow="0" w:firstColumn="1" w:lastColumn="0" w:noHBand="0" w:noVBand="1"/>
        </w:tblPrEx>
        <w:trPr>
          <w:trHeight w:val="509"/>
        </w:trPr>
        <w:tc>
          <w:tcPr>
            <w:tcW w:w="2379" w:type="dxa"/>
            <w:vAlign w:val="center"/>
          </w:tcPr>
          <w:p w14:paraId="32F2588C" w14:textId="77777777" w:rsidR="007B7395" w:rsidRDefault="007B7395" w:rsidP="00070CBA">
            <w:pPr>
              <w:jc w:val="center"/>
            </w:pPr>
            <w:r w:rsidRPr="00757876">
              <w:t>Measure the pH value</w:t>
            </w:r>
          </w:p>
        </w:tc>
        <w:tc>
          <w:tcPr>
            <w:tcW w:w="2379" w:type="dxa"/>
            <w:vAlign w:val="center"/>
          </w:tcPr>
          <w:p w14:paraId="163BB805" w14:textId="77777777" w:rsidR="007B7395" w:rsidRDefault="007B7395" w:rsidP="00070CBA">
            <w:pPr>
              <w:jc w:val="center"/>
            </w:pPr>
            <w:r>
              <w:rPr>
                <w:rFonts w:hint="eastAsia"/>
              </w:rPr>
              <w:t>A</w:t>
            </w:r>
          </w:p>
        </w:tc>
        <w:tc>
          <w:tcPr>
            <w:tcW w:w="2379" w:type="dxa"/>
            <w:vAlign w:val="center"/>
          </w:tcPr>
          <w:p w14:paraId="0C0F6466" w14:textId="77777777" w:rsidR="007B7395" w:rsidRDefault="007B7395" w:rsidP="00070CBA">
            <w:pPr>
              <w:jc w:val="center"/>
            </w:pPr>
            <w:r w:rsidRPr="00757876">
              <w:t>S</w:t>
            </w:r>
            <w:r>
              <w:t>eparate</w:t>
            </w:r>
          </w:p>
        </w:tc>
        <w:tc>
          <w:tcPr>
            <w:tcW w:w="2379" w:type="dxa"/>
            <w:vAlign w:val="center"/>
          </w:tcPr>
          <w:p w14:paraId="458B4298" w14:textId="77777777" w:rsidR="007B7395" w:rsidRDefault="007B7395" w:rsidP="00070CBA">
            <w:pPr>
              <w:jc w:val="center"/>
            </w:pPr>
            <w:r>
              <w:rPr>
                <w:rFonts w:hint="eastAsia"/>
              </w:rPr>
              <w:t>BC</w:t>
            </w:r>
          </w:p>
        </w:tc>
      </w:tr>
      <w:tr w:rsidR="007B7395" w14:paraId="7170C8CC" w14:textId="77777777" w:rsidTr="00070CBA">
        <w:tblPrEx>
          <w:tblCellMar>
            <w:left w:w="108" w:type="dxa"/>
            <w:right w:w="108" w:type="dxa"/>
          </w:tblCellMar>
          <w:tblLook w:val="04A0" w:firstRow="1" w:lastRow="0" w:firstColumn="1" w:lastColumn="0" w:noHBand="0" w:noVBand="1"/>
        </w:tblPrEx>
        <w:trPr>
          <w:trHeight w:val="509"/>
        </w:trPr>
        <w:tc>
          <w:tcPr>
            <w:tcW w:w="2379" w:type="dxa"/>
            <w:vAlign w:val="center"/>
          </w:tcPr>
          <w:p w14:paraId="68FA3FFD" w14:textId="77777777" w:rsidR="007B7395" w:rsidRDefault="007B7395" w:rsidP="00070CBA">
            <w:pPr>
              <w:jc w:val="center"/>
            </w:pPr>
            <w:r w:rsidRPr="00757876">
              <w:t>Measure the water temperature</w:t>
            </w:r>
          </w:p>
        </w:tc>
        <w:tc>
          <w:tcPr>
            <w:tcW w:w="2379" w:type="dxa"/>
            <w:vAlign w:val="center"/>
          </w:tcPr>
          <w:p w14:paraId="6375C88A" w14:textId="77777777" w:rsidR="007B7395" w:rsidRDefault="007B7395" w:rsidP="00070CBA">
            <w:pPr>
              <w:jc w:val="center"/>
            </w:pPr>
            <w:r>
              <w:rPr>
                <w:rFonts w:hint="eastAsia"/>
              </w:rPr>
              <w:t>A</w:t>
            </w:r>
          </w:p>
        </w:tc>
        <w:tc>
          <w:tcPr>
            <w:tcW w:w="2379" w:type="dxa"/>
            <w:vAlign w:val="center"/>
          </w:tcPr>
          <w:p w14:paraId="389B4B19" w14:textId="77777777" w:rsidR="007B7395" w:rsidRDefault="007B7395" w:rsidP="00070CBA">
            <w:pPr>
              <w:jc w:val="center"/>
            </w:pPr>
            <w:r w:rsidRPr="00757876">
              <w:t>Observe the larv</w:t>
            </w:r>
            <w:r>
              <w:t>a</w:t>
            </w:r>
          </w:p>
        </w:tc>
        <w:tc>
          <w:tcPr>
            <w:tcW w:w="2379" w:type="dxa"/>
            <w:vAlign w:val="center"/>
          </w:tcPr>
          <w:p w14:paraId="389CC650" w14:textId="77777777" w:rsidR="007B7395" w:rsidRDefault="007B7395" w:rsidP="00070CBA">
            <w:pPr>
              <w:jc w:val="center"/>
            </w:pPr>
            <w:r>
              <w:rPr>
                <w:rFonts w:hint="eastAsia"/>
              </w:rPr>
              <w:t>ABC</w:t>
            </w:r>
          </w:p>
        </w:tc>
      </w:tr>
      <w:tr w:rsidR="007B7395" w14:paraId="6AC1DA37" w14:textId="77777777" w:rsidTr="00070CBA">
        <w:tblPrEx>
          <w:tblCellMar>
            <w:left w:w="108" w:type="dxa"/>
            <w:right w:w="108" w:type="dxa"/>
          </w:tblCellMar>
          <w:tblLook w:val="04A0" w:firstRow="1" w:lastRow="0" w:firstColumn="1" w:lastColumn="0" w:noHBand="0" w:noVBand="1"/>
        </w:tblPrEx>
        <w:trPr>
          <w:trHeight w:val="509"/>
        </w:trPr>
        <w:tc>
          <w:tcPr>
            <w:tcW w:w="2379" w:type="dxa"/>
            <w:vAlign w:val="center"/>
          </w:tcPr>
          <w:p w14:paraId="0ED41CDE" w14:textId="77777777" w:rsidR="007B7395" w:rsidRDefault="007B7395" w:rsidP="00070CBA">
            <w:pPr>
              <w:jc w:val="center"/>
            </w:pPr>
            <w:r w:rsidRPr="00757876">
              <w:t>Take a photo</w:t>
            </w:r>
          </w:p>
        </w:tc>
        <w:tc>
          <w:tcPr>
            <w:tcW w:w="2379" w:type="dxa"/>
            <w:vAlign w:val="center"/>
          </w:tcPr>
          <w:p w14:paraId="7A6433B5" w14:textId="77777777" w:rsidR="007B7395" w:rsidRDefault="007B7395" w:rsidP="00070CBA">
            <w:pPr>
              <w:jc w:val="center"/>
            </w:pPr>
            <w:r>
              <w:rPr>
                <w:rFonts w:hint="eastAsia"/>
              </w:rPr>
              <w:t>B</w:t>
            </w:r>
          </w:p>
        </w:tc>
        <w:tc>
          <w:tcPr>
            <w:tcW w:w="2379" w:type="dxa"/>
            <w:vAlign w:val="center"/>
          </w:tcPr>
          <w:p w14:paraId="71209665" w14:textId="77777777" w:rsidR="007B7395" w:rsidRDefault="007B7395" w:rsidP="00070CBA">
            <w:pPr>
              <w:jc w:val="center"/>
            </w:pPr>
            <w:r w:rsidRPr="00757876">
              <w:t>Observe the ditch</w:t>
            </w:r>
          </w:p>
        </w:tc>
        <w:tc>
          <w:tcPr>
            <w:tcW w:w="2379" w:type="dxa"/>
            <w:vAlign w:val="center"/>
          </w:tcPr>
          <w:p w14:paraId="0A369369" w14:textId="77777777" w:rsidR="007B7395" w:rsidRDefault="007B7395" w:rsidP="00070CBA">
            <w:pPr>
              <w:jc w:val="center"/>
            </w:pPr>
            <w:r>
              <w:rPr>
                <w:rFonts w:hint="eastAsia"/>
              </w:rPr>
              <w:t>ABC</w:t>
            </w:r>
          </w:p>
        </w:tc>
      </w:tr>
      <w:tr w:rsidR="007B7395" w14:paraId="5EAAF5B6" w14:textId="77777777" w:rsidTr="00070CBA">
        <w:tblPrEx>
          <w:tblCellMar>
            <w:left w:w="108" w:type="dxa"/>
            <w:right w:w="108" w:type="dxa"/>
          </w:tblCellMar>
          <w:tblLook w:val="04A0" w:firstRow="1" w:lastRow="0" w:firstColumn="1" w:lastColumn="0" w:noHBand="0" w:noVBand="1"/>
        </w:tblPrEx>
        <w:trPr>
          <w:trHeight w:val="474"/>
        </w:trPr>
        <w:tc>
          <w:tcPr>
            <w:tcW w:w="2379" w:type="dxa"/>
            <w:vAlign w:val="center"/>
          </w:tcPr>
          <w:p w14:paraId="29DD5D3A" w14:textId="77777777" w:rsidR="007B7395" w:rsidRDefault="007B7395" w:rsidP="00070CBA">
            <w:pPr>
              <w:jc w:val="center"/>
            </w:pPr>
            <w:r w:rsidRPr="00757876">
              <w:t>Measuring temperature and air pressure</w:t>
            </w:r>
          </w:p>
        </w:tc>
        <w:tc>
          <w:tcPr>
            <w:tcW w:w="2379" w:type="dxa"/>
            <w:vAlign w:val="center"/>
          </w:tcPr>
          <w:p w14:paraId="2C4E4D78" w14:textId="77777777" w:rsidR="007B7395" w:rsidRDefault="007B7395" w:rsidP="00070CBA">
            <w:pPr>
              <w:jc w:val="center"/>
            </w:pPr>
            <w:r>
              <w:rPr>
                <w:rFonts w:hint="eastAsia"/>
              </w:rPr>
              <w:t>C</w:t>
            </w:r>
          </w:p>
        </w:tc>
        <w:tc>
          <w:tcPr>
            <w:tcW w:w="2379" w:type="dxa"/>
            <w:vAlign w:val="center"/>
          </w:tcPr>
          <w:p w14:paraId="52FEAE70" w14:textId="77777777" w:rsidR="007B7395" w:rsidRDefault="007B7395" w:rsidP="00070CBA">
            <w:pPr>
              <w:jc w:val="center"/>
            </w:pPr>
            <w:r w:rsidRPr="00757876">
              <w:t>Recording</w:t>
            </w:r>
          </w:p>
        </w:tc>
        <w:tc>
          <w:tcPr>
            <w:tcW w:w="2379" w:type="dxa"/>
            <w:vAlign w:val="center"/>
          </w:tcPr>
          <w:p w14:paraId="0F76E139" w14:textId="77777777" w:rsidR="007B7395" w:rsidRDefault="007B7395" w:rsidP="00070CBA">
            <w:pPr>
              <w:jc w:val="center"/>
            </w:pPr>
            <w:r>
              <w:rPr>
                <w:rFonts w:hint="eastAsia"/>
              </w:rPr>
              <w:t>ABC</w:t>
            </w:r>
          </w:p>
        </w:tc>
      </w:tr>
      <w:tr w:rsidR="007B7395" w14:paraId="15E5EF59" w14:textId="77777777" w:rsidTr="00070CBA">
        <w:tblPrEx>
          <w:tblCellMar>
            <w:left w:w="108" w:type="dxa"/>
            <w:right w:w="108" w:type="dxa"/>
          </w:tblCellMar>
          <w:tblLook w:val="04A0" w:firstRow="1" w:lastRow="0" w:firstColumn="1" w:lastColumn="0" w:noHBand="0" w:noVBand="1"/>
        </w:tblPrEx>
        <w:trPr>
          <w:trHeight w:val="509"/>
        </w:trPr>
        <w:tc>
          <w:tcPr>
            <w:tcW w:w="2379" w:type="dxa"/>
            <w:vAlign w:val="center"/>
          </w:tcPr>
          <w:p w14:paraId="5FA1352F" w14:textId="77777777" w:rsidR="007B7395" w:rsidRDefault="007B7395" w:rsidP="00070CBA">
            <w:pPr>
              <w:jc w:val="center"/>
            </w:pPr>
            <w:r w:rsidRPr="00757876">
              <w:t>Fetch water</w:t>
            </w:r>
          </w:p>
        </w:tc>
        <w:tc>
          <w:tcPr>
            <w:tcW w:w="2379" w:type="dxa"/>
            <w:vAlign w:val="center"/>
          </w:tcPr>
          <w:p w14:paraId="468245C2" w14:textId="77777777" w:rsidR="007B7395" w:rsidRDefault="007B7395" w:rsidP="00070CBA">
            <w:pPr>
              <w:jc w:val="center"/>
            </w:pPr>
            <w:r>
              <w:rPr>
                <w:rFonts w:hint="eastAsia"/>
              </w:rPr>
              <w:t>BC</w:t>
            </w:r>
          </w:p>
        </w:tc>
        <w:tc>
          <w:tcPr>
            <w:tcW w:w="2379" w:type="dxa"/>
            <w:vAlign w:val="center"/>
          </w:tcPr>
          <w:p w14:paraId="0EBAFCB8" w14:textId="77777777" w:rsidR="007B7395" w:rsidRDefault="007B7395" w:rsidP="00070CBA">
            <w:pPr>
              <w:jc w:val="center"/>
            </w:pPr>
            <w:r w:rsidRPr="00757876">
              <w:t>Check the information</w:t>
            </w:r>
          </w:p>
        </w:tc>
        <w:tc>
          <w:tcPr>
            <w:tcW w:w="2379" w:type="dxa"/>
            <w:vAlign w:val="center"/>
          </w:tcPr>
          <w:p w14:paraId="367DDF22" w14:textId="77777777" w:rsidR="007B7395" w:rsidRDefault="007B7395" w:rsidP="00070CBA">
            <w:pPr>
              <w:jc w:val="center"/>
            </w:pPr>
            <w:r>
              <w:rPr>
                <w:rFonts w:hint="eastAsia"/>
              </w:rPr>
              <w:t>ABC</w:t>
            </w:r>
          </w:p>
        </w:tc>
      </w:tr>
      <w:tr w:rsidR="007B7395" w14:paraId="0C758CAB" w14:textId="77777777" w:rsidTr="00070CBA">
        <w:tblPrEx>
          <w:tblCellMar>
            <w:left w:w="108" w:type="dxa"/>
            <w:right w:w="108" w:type="dxa"/>
          </w:tblCellMar>
          <w:tblLook w:val="04A0" w:firstRow="1" w:lastRow="0" w:firstColumn="1" w:lastColumn="0" w:noHBand="0" w:noVBand="1"/>
        </w:tblPrEx>
        <w:trPr>
          <w:trHeight w:val="509"/>
        </w:trPr>
        <w:tc>
          <w:tcPr>
            <w:tcW w:w="2379" w:type="dxa"/>
            <w:vAlign w:val="center"/>
          </w:tcPr>
          <w:p w14:paraId="311BF490" w14:textId="77777777" w:rsidR="007B7395" w:rsidRDefault="007B7395" w:rsidP="00070CBA">
            <w:pPr>
              <w:jc w:val="center"/>
            </w:pPr>
            <w:r w:rsidRPr="00757876">
              <w:t>Water quality</w:t>
            </w:r>
          </w:p>
        </w:tc>
        <w:tc>
          <w:tcPr>
            <w:tcW w:w="2379" w:type="dxa"/>
            <w:vAlign w:val="center"/>
          </w:tcPr>
          <w:p w14:paraId="1881F9E1" w14:textId="77777777" w:rsidR="007B7395" w:rsidRDefault="007B7395" w:rsidP="00070CBA">
            <w:pPr>
              <w:jc w:val="center"/>
            </w:pPr>
            <w:r>
              <w:rPr>
                <w:rFonts w:hint="eastAsia"/>
              </w:rPr>
              <w:t>BC</w:t>
            </w:r>
          </w:p>
        </w:tc>
        <w:tc>
          <w:tcPr>
            <w:tcW w:w="2379" w:type="dxa"/>
            <w:vAlign w:val="center"/>
          </w:tcPr>
          <w:p w14:paraId="4D5BDDBE" w14:textId="77777777" w:rsidR="007B7395" w:rsidRDefault="007B7395" w:rsidP="00070CBA">
            <w:pPr>
              <w:jc w:val="center"/>
            </w:pPr>
            <w:r w:rsidRPr="00757876">
              <w:t>Make report</w:t>
            </w:r>
          </w:p>
        </w:tc>
        <w:tc>
          <w:tcPr>
            <w:tcW w:w="2379" w:type="dxa"/>
            <w:vAlign w:val="center"/>
          </w:tcPr>
          <w:p w14:paraId="585693EB" w14:textId="77777777" w:rsidR="007B7395" w:rsidRDefault="007B7395" w:rsidP="00070CBA">
            <w:pPr>
              <w:jc w:val="center"/>
            </w:pPr>
            <w:r>
              <w:rPr>
                <w:rFonts w:hint="eastAsia"/>
              </w:rPr>
              <w:t>ABC</w:t>
            </w:r>
          </w:p>
        </w:tc>
      </w:tr>
    </w:tbl>
    <w:p w14:paraId="45B95FBF" w14:textId="77777777" w:rsidR="00E1792D" w:rsidRDefault="00126D65" w:rsidP="007B7395">
      <w:pPr>
        <w:pStyle w:val="ac"/>
        <w:numPr>
          <w:ilvl w:val="0"/>
          <w:numId w:val="8"/>
        </w:numPr>
        <w:ind w:leftChars="0"/>
      </w:pPr>
      <w:r>
        <w:t xml:space="preserve">When </w:t>
      </w:r>
      <w:r>
        <w:rPr>
          <w:rFonts w:hint="eastAsia"/>
        </w:rPr>
        <w:t>A</w:t>
      </w:r>
      <w:r w:rsidR="006C7985" w:rsidRPr="006C7985">
        <w:t xml:space="preserve"> goes to the biological laboratory, </w:t>
      </w:r>
      <w:r w:rsidR="00E1792D">
        <w:rPr>
          <w:rFonts w:hint="eastAsia"/>
        </w:rPr>
        <w:t>u</w:t>
      </w:r>
      <w:r w:rsidR="00E1792D" w:rsidRPr="00E1792D">
        <w:t>se the instrument for measuring acid and alkali and the test paper for measuring acid and alkali to measure acid and alkali</w:t>
      </w:r>
    </w:p>
    <w:p w14:paraId="739AED16" w14:textId="2CFF59EF" w:rsidR="006C7985" w:rsidRPr="006C7985" w:rsidRDefault="00126D65" w:rsidP="007B7395">
      <w:pPr>
        <w:pStyle w:val="ac"/>
        <w:numPr>
          <w:ilvl w:val="0"/>
          <w:numId w:val="8"/>
        </w:numPr>
        <w:ind w:leftChars="0"/>
      </w:pPr>
      <w:r>
        <w:rPr>
          <w:rFonts w:hint="eastAsia"/>
        </w:rPr>
        <w:t>B and C</w:t>
      </w:r>
      <w:r w:rsidR="006C7985" w:rsidRPr="006C7985">
        <w:t xml:space="preserve"> do the rema</w:t>
      </w:r>
      <w:r w:rsidR="00455139">
        <w:t>ining observation items:</w:t>
      </w:r>
      <w:r w:rsidR="00FB5D6B">
        <w:t xml:space="preserve"> </w:t>
      </w:r>
      <w:r w:rsidR="00FB5D6B" w:rsidRPr="00FB5D6B">
        <w:t>separate</w:t>
      </w:r>
      <w:r w:rsidR="006C7985" w:rsidRPr="006C7985">
        <w:t xml:space="preserve"> the larvae and describe the environment and conditions of the water ditch that day. When we find that there are larvae or other non-larvae creatures in the water glass, we will first use a dropper or spoon to divide them into small bottle</w:t>
      </w:r>
      <w:r w:rsidR="00455139">
        <w:t xml:space="preserve">s. If the creatures </w:t>
      </w:r>
      <w:r w:rsidR="00455139">
        <w:rPr>
          <w:rFonts w:hint="eastAsia"/>
        </w:rPr>
        <w:t>bigger</w:t>
      </w:r>
      <w:r w:rsidR="006C7985" w:rsidRPr="006C7985">
        <w:t>, they will be packed in larger bottles. The mo</w:t>
      </w:r>
      <w:r w:rsidR="00FB5D6B">
        <w:t>st</w:t>
      </w:r>
      <w:r w:rsidR="006C7985" w:rsidRPr="006C7985">
        <w:t xml:space="preserve"> special thi</w:t>
      </w:r>
      <w:r w:rsidR="00455139">
        <w:t xml:space="preserve">ng is that if </w:t>
      </w:r>
      <w:r w:rsidR="00455139">
        <w:rPr>
          <w:rFonts w:hint="eastAsia"/>
        </w:rPr>
        <w:t>w</w:t>
      </w:r>
      <w:r w:rsidR="006C7985" w:rsidRPr="006C7985">
        <w:t xml:space="preserve">hen a pupa is caught, it will be placed in a feeding box for the </w:t>
      </w:r>
      <w:r w:rsidR="00455139" w:rsidRPr="00455139">
        <w:t>insect</w:t>
      </w:r>
      <w:r w:rsidR="006C7985" w:rsidRPr="006C7985">
        <w:t>. The box is called "the luxurious first-class cabin for biological samples". There will be some w</w:t>
      </w:r>
      <w:r w:rsidR="00455139">
        <w:t>ater and a branch in it to</w:t>
      </w:r>
      <w:r w:rsidR="00455139">
        <w:rPr>
          <w:rFonts w:hint="eastAsia"/>
        </w:rPr>
        <w:t xml:space="preserve"> </w:t>
      </w:r>
      <w:r w:rsidR="006C7985" w:rsidRPr="006C7985">
        <w:t>the larvae. When it hatches into a mosquito, it will not</w:t>
      </w:r>
      <w:r w:rsidR="00455139">
        <w:t xml:space="preserve"> fall into the water to drown. </w:t>
      </w:r>
      <w:r w:rsidR="00455139">
        <w:rPr>
          <w:rFonts w:hint="eastAsia"/>
        </w:rPr>
        <w:t>And t</w:t>
      </w:r>
      <w:r w:rsidR="006C7985" w:rsidRPr="006C7985">
        <w:t>he description of the water ditch environment has some key points, such as the amount of water, whether the water looks turbid, whether there are more leaves, and whether there are non-aquatic organisms in it.</w:t>
      </w:r>
    </w:p>
    <w:p w14:paraId="198668DE" w14:textId="77777777" w:rsidR="006C7985" w:rsidRDefault="006C7985" w:rsidP="006C7985">
      <w:pPr>
        <w:pStyle w:val="ac"/>
        <w:numPr>
          <w:ilvl w:val="0"/>
          <w:numId w:val="5"/>
        </w:numPr>
        <w:ind w:leftChars="0"/>
      </w:pPr>
      <w:r>
        <w:t>Observations beyond noon on Monday:</w:t>
      </w:r>
    </w:p>
    <w:p w14:paraId="3DCD4399" w14:textId="1DCD58FC" w:rsidR="00627555" w:rsidRDefault="006C7985" w:rsidP="00F956AB">
      <w:pPr>
        <w:pStyle w:val="ac"/>
        <w:ind w:leftChars="0"/>
      </w:pPr>
      <w:r>
        <w:t xml:space="preserve">Due to time constraints, some observations were not carried out on the same day, such as temperature, </w:t>
      </w:r>
      <w:r w:rsidR="00F53788">
        <w:rPr>
          <w:rFonts w:hint="eastAsia"/>
        </w:rPr>
        <w:t xml:space="preserve">air </w:t>
      </w:r>
      <w:r>
        <w:t xml:space="preserve">pressure, and the exact types of organisms collected. </w:t>
      </w:r>
      <w:proofErr w:type="spellStart"/>
      <w:r w:rsidR="00F53788" w:rsidRPr="00FB5D6B">
        <w:t>Hsin</w:t>
      </w:r>
      <w:proofErr w:type="spellEnd"/>
      <w:r w:rsidR="00F53788" w:rsidRPr="00FB5D6B">
        <w:t xml:space="preserve"> Tien</w:t>
      </w:r>
      <w:r>
        <w:t xml:space="preserve"> High School has a measuring station that will observe temperature, soil temperature, cloud coverage and other items, so we can directly obtain </w:t>
      </w:r>
      <w:r w:rsidR="00F53788">
        <w:rPr>
          <w:rFonts w:hint="eastAsia"/>
        </w:rPr>
        <w:t xml:space="preserve">air pressure and </w:t>
      </w:r>
      <w:r>
        <w:t>temperature data we want from the observ</w:t>
      </w:r>
      <w:r w:rsidR="001B0F8C">
        <w:t>ed</w:t>
      </w:r>
      <w:r>
        <w:t xml:space="preserve"> data. It is a little more difficult to distinguish the types of organisms. We will consult our instructors, biology teachers, check information online or go to the library to find information.</w:t>
      </w:r>
      <w:r w:rsidR="00F53788">
        <w:t xml:space="preserve"> In the end, some creatures </w:t>
      </w:r>
      <w:r w:rsidR="00F53788">
        <w:rPr>
          <w:rFonts w:hint="eastAsia"/>
        </w:rPr>
        <w:t>can</w:t>
      </w:r>
      <w:r>
        <w:t xml:space="preserve"> distin</w:t>
      </w:r>
      <w:r w:rsidR="00F53788">
        <w:t xml:space="preserve">guish by us, and </w:t>
      </w:r>
      <w:proofErr w:type="gramStart"/>
      <w:r w:rsidR="00F53788">
        <w:t>some</w:t>
      </w:r>
      <w:r w:rsidR="001B0F8C">
        <w:t xml:space="preserve"> </w:t>
      </w:r>
      <w:r w:rsidR="00F53788">
        <w:t xml:space="preserve"> </w:t>
      </w:r>
      <w:proofErr w:type="spellStart"/>
      <w:r w:rsidR="00F53788">
        <w:rPr>
          <w:rFonts w:hint="eastAsia"/>
        </w:rPr>
        <w:t>can</w:t>
      </w:r>
      <w:proofErr w:type="gramEnd"/>
      <w:r w:rsidR="00EE2C15">
        <w:rPr>
          <w:rFonts w:hint="eastAsia"/>
        </w:rPr>
        <w:t xml:space="preserve"> not</w:t>
      </w:r>
      <w:proofErr w:type="spellEnd"/>
      <w:r>
        <w:t>. In addition to the above work, we will also keep a daily record of the collected organisms, especially the larvae, which will peel off, grow larger, even pupa</w:t>
      </w:r>
      <w:r w:rsidR="001B0F8C">
        <w:t>tion</w:t>
      </w:r>
      <w:r>
        <w:rPr>
          <w:rFonts w:hint="eastAsia"/>
        </w:rPr>
        <w:t>,</w:t>
      </w:r>
      <w:r>
        <w:t xml:space="preserve"> and </w:t>
      </w:r>
      <w:r>
        <w:lastRenderedPageBreak/>
        <w:t xml:space="preserve">become adults. It was also because of the daily records that </w:t>
      </w:r>
      <w:r w:rsidR="00EE2C15">
        <w:rPr>
          <w:rFonts w:hint="eastAsia"/>
        </w:rPr>
        <w:t xml:space="preserve">we find </w:t>
      </w:r>
      <w:r>
        <w:t>the collected larvae died one after another only later.</w:t>
      </w:r>
    </w:p>
    <w:p w14:paraId="06A72AB7" w14:textId="46C162E5" w:rsidR="00BE526D" w:rsidRPr="001B0F8C" w:rsidRDefault="00231076">
      <w:pPr>
        <w:rPr>
          <w:b/>
          <w:bCs/>
        </w:rPr>
      </w:pPr>
      <w:r w:rsidRPr="001B0F8C">
        <w:rPr>
          <w:b/>
          <w:bCs/>
        </w:rPr>
        <w:t>Results</w:t>
      </w:r>
    </w:p>
    <w:p w14:paraId="561E51B2" w14:textId="77777777" w:rsidR="00523F3E" w:rsidRDefault="006C7985">
      <w:proofErr w:type="spellStart"/>
      <w:r>
        <w:t>Hsin</w:t>
      </w:r>
      <w:proofErr w:type="spellEnd"/>
      <w:r>
        <w:t xml:space="preserve"> Tien</w:t>
      </w:r>
      <w:r w:rsidRPr="006C7985">
        <w:t xml:space="preserve"> High School, 2020/12/19 to 2021/01/11 rainfall (mm)</w:t>
      </w:r>
    </w:p>
    <w:tbl>
      <w:tblPr>
        <w:tblStyle w:val="ad"/>
        <w:tblW w:w="0" w:type="auto"/>
        <w:jc w:val="center"/>
        <w:tblLook w:val="04A0" w:firstRow="1" w:lastRow="0" w:firstColumn="1" w:lastColumn="0" w:noHBand="0" w:noVBand="1"/>
      </w:tblPr>
      <w:tblGrid>
        <w:gridCol w:w="1586"/>
        <w:gridCol w:w="1586"/>
        <w:gridCol w:w="1586"/>
        <w:gridCol w:w="1586"/>
        <w:gridCol w:w="1587"/>
        <w:gridCol w:w="1587"/>
      </w:tblGrid>
      <w:tr w:rsidR="004975E5" w14:paraId="61DF3D30" w14:textId="77777777" w:rsidTr="001B0F8C">
        <w:trPr>
          <w:trHeight w:val="316"/>
          <w:jc w:val="center"/>
        </w:trPr>
        <w:tc>
          <w:tcPr>
            <w:tcW w:w="1586" w:type="dxa"/>
            <w:vAlign w:val="center"/>
          </w:tcPr>
          <w:p w14:paraId="643101BD" w14:textId="77777777" w:rsidR="004975E5" w:rsidRDefault="004975E5" w:rsidP="00A41628">
            <w:pPr>
              <w:jc w:val="center"/>
            </w:pPr>
            <w:r>
              <w:rPr>
                <w:rFonts w:hint="eastAsia"/>
              </w:rPr>
              <w:t>2020/12/19</w:t>
            </w:r>
          </w:p>
        </w:tc>
        <w:tc>
          <w:tcPr>
            <w:tcW w:w="1586" w:type="dxa"/>
            <w:vAlign w:val="center"/>
          </w:tcPr>
          <w:p w14:paraId="471C94F7" w14:textId="77777777" w:rsidR="004975E5" w:rsidRDefault="007266FC" w:rsidP="00A41628">
            <w:pPr>
              <w:jc w:val="center"/>
            </w:pPr>
            <w:r>
              <w:rPr>
                <w:rFonts w:hint="eastAsia"/>
              </w:rPr>
              <w:t>4.5</w:t>
            </w:r>
          </w:p>
        </w:tc>
        <w:tc>
          <w:tcPr>
            <w:tcW w:w="1586" w:type="dxa"/>
            <w:vAlign w:val="center"/>
          </w:tcPr>
          <w:p w14:paraId="2E8B9163" w14:textId="77777777" w:rsidR="004975E5" w:rsidRDefault="004975E5" w:rsidP="00A41628">
            <w:pPr>
              <w:jc w:val="center"/>
            </w:pPr>
            <w:r>
              <w:rPr>
                <w:rFonts w:hint="eastAsia"/>
              </w:rPr>
              <w:t>2020/12/27</w:t>
            </w:r>
          </w:p>
        </w:tc>
        <w:tc>
          <w:tcPr>
            <w:tcW w:w="1586" w:type="dxa"/>
            <w:vAlign w:val="center"/>
          </w:tcPr>
          <w:p w14:paraId="3B554BA5" w14:textId="77777777" w:rsidR="004975E5" w:rsidRDefault="007266FC" w:rsidP="00A41628">
            <w:pPr>
              <w:jc w:val="center"/>
            </w:pPr>
            <w:r>
              <w:rPr>
                <w:rFonts w:hint="eastAsia"/>
              </w:rPr>
              <w:t>2</w:t>
            </w:r>
          </w:p>
        </w:tc>
        <w:tc>
          <w:tcPr>
            <w:tcW w:w="1587" w:type="dxa"/>
            <w:vAlign w:val="center"/>
          </w:tcPr>
          <w:p w14:paraId="5243DA1F" w14:textId="77777777" w:rsidR="004975E5" w:rsidRDefault="004975E5" w:rsidP="00A41628">
            <w:pPr>
              <w:jc w:val="center"/>
            </w:pPr>
            <w:r>
              <w:rPr>
                <w:rFonts w:hint="eastAsia"/>
              </w:rPr>
              <w:t>2021/01/04</w:t>
            </w:r>
          </w:p>
        </w:tc>
        <w:tc>
          <w:tcPr>
            <w:tcW w:w="1587" w:type="dxa"/>
            <w:vAlign w:val="center"/>
          </w:tcPr>
          <w:p w14:paraId="1013C7A8" w14:textId="77777777" w:rsidR="004975E5" w:rsidRDefault="004975E5" w:rsidP="00A41628">
            <w:pPr>
              <w:jc w:val="center"/>
            </w:pPr>
            <w:r>
              <w:rPr>
                <w:rFonts w:hint="eastAsia"/>
              </w:rPr>
              <w:t>0</w:t>
            </w:r>
          </w:p>
        </w:tc>
      </w:tr>
      <w:tr w:rsidR="004975E5" w14:paraId="051F46ED" w14:textId="77777777" w:rsidTr="001B0F8C">
        <w:trPr>
          <w:trHeight w:val="284"/>
          <w:jc w:val="center"/>
        </w:trPr>
        <w:tc>
          <w:tcPr>
            <w:tcW w:w="1586" w:type="dxa"/>
            <w:vAlign w:val="center"/>
          </w:tcPr>
          <w:p w14:paraId="4C3B4D61" w14:textId="77777777" w:rsidR="004975E5" w:rsidRDefault="004975E5" w:rsidP="00A41628">
            <w:pPr>
              <w:jc w:val="center"/>
            </w:pPr>
            <w:r>
              <w:rPr>
                <w:rFonts w:hint="eastAsia"/>
              </w:rPr>
              <w:t>2020/12/20</w:t>
            </w:r>
          </w:p>
        </w:tc>
        <w:tc>
          <w:tcPr>
            <w:tcW w:w="1586" w:type="dxa"/>
            <w:vAlign w:val="center"/>
          </w:tcPr>
          <w:p w14:paraId="1A144E25" w14:textId="77777777" w:rsidR="004975E5" w:rsidRDefault="007266FC" w:rsidP="00A41628">
            <w:pPr>
              <w:jc w:val="center"/>
            </w:pPr>
            <w:r>
              <w:rPr>
                <w:rFonts w:hint="eastAsia"/>
              </w:rPr>
              <w:t>3.6</w:t>
            </w:r>
          </w:p>
        </w:tc>
        <w:tc>
          <w:tcPr>
            <w:tcW w:w="1586" w:type="dxa"/>
            <w:vAlign w:val="center"/>
          </w:tcPr>
          <w:p w14:paraId="180694FF" w14:textId="77777777" w:rsidR="004975E5" w:rsidRDefault="004975E5" w:rsidP="00A41628">
            <w:pPr>
              <w:jc w:val="center"/>
            </w:pPr>
            <w:r>
              <w:rPr>
                <w:rFonts w:hint="eastAsia"/>
              </w:rPr>
              <w:t>2020/12/28</w:t>
            </w:r>
          </w:p>
        </w:tc>
        <w:tc>
          <w:tcPr>
            <w:tcW w:w="1586" w:type="dxa"/>
            <w:vAlign w:val="center"/>
          </w:tcPr>
          <w:p w14:paraId="4F8EACEA" w14:textId="77777777" w:rsidR="004975E5" w:rsidRDefault="007266FC" w:rsidP="00A41628">
            <w:pPr>
              <w:jc w:val="center"/>
            </w:pPr>
            <w:r>
              <w:rPr>
                <w:rFonts w:hint="eastAsia"/>
              </w:rPr>
              <w:t>3.6</w:t>
            </w:r>
          </w:p>
        </w:tc>
        <w:tc>
          <w:tcPr>
            <w:tcW w:w="1587" w:type="dxa"/>
            <w:vAlign w:val="center"/>
          </w:tcPr>
          <w:p w14:paraId="2F8C6247" w14:textId="77777777" w:rsidR="004975E5" w:rsidRDefault="004975E5" w:rsidP="00A41628">
            <w:pPr>
              <w:jc w:val="center"/>
            </w:pPr>
            <w:r>
              <w:rPr>
                <w:rFonts w:hint="eastAsia"/>
              </w:rPr>
              <w:t>2021/01/05</w:t>
            </w:r>
          </w:p>
        </w:tc>
        <w:tc>
          <w:tcPr>
            <w:tcW w:w="1587" w:type="dxa"/>
            <w:vAlign w:val="center"/>
          </w:tcPr>
          <w:p w14:paraId="37A30C65" w14:textId="77777777" w:rsidR="004975E5" w:rsidRDefault="004975E5" w:rsidP="00A41628">
            <w:pPr>
              <w:jc w:val="center"/>
            </w:pPr>
            <w:r>
              <w:rPr>
                <w:rFonts w:hint="eastAsia"/>
              </w:rPr>
              <w:t>5.6</w:t>
            </w:r>
          </w:p>
        </w:tc>
      </w:tr>
      <w:tr w:rsidR="004975E5" w14:paraId="19BCFBD7" w14:textId="77777777" w:rsidTr="001B0F8C">
        <w:trPr>
          <w:trHeight w:val="316"/>
          <w:jc w:val="center"/>
        </w:trPr>
        <w:tc>
          <w:tcPr>
            <w:tcW w:w="1586" w:type="dxa"/>
            <w:vAlign w:val="center"/>
          </w:tcPr>
          <w:p w14:paraId="1BF0A979" w14:textId="77777777" w:rsidR="004975E5" w:rsidRDefault="004975E5" w:rsidP="00A41628">
            <w:pPr>
              <w:jc w:val="center"/>
            </w:pPr>
            <w:r>
              <w:rPr>
                <w:rFonts w:hint="eastAsia"/>
              </w:rPr>
              <w:t>2020/12/21</w:t>
            </w:r>
          </w:p>
        </w:tc>
        <w:tc>
          <w:tcPr>
            <w:tcW w:w="1586" w:type="dxa"/>
            <w:vAlign w:val="center"/>
          </w:tcPr>
          <w:p w14:paraId="7AA24359" w14:textId="77777777" w:rsidR="004975E5" w:rsidRDefault="007266FC" w:rsidP="00A41628">
            <w:pPr>
              <w:jc w:val="center"/>
            </w:pPr>
            <w:r>
              <w:rPr>
                <w:rFonts w:hint="eastAsia"/>
              </w:rPr>
              <w:t>4.4</w:t>
            </w:r>
          </w:p>
        </w:tc>
        <w:tc>
          <w:tcPr>
            <w:tcW w:w="1586" w:type="dxa"/>
            <w:vAlign w:val="center"/>
          </w:tcPr>
          <w:p w14:paraId="3DFE969B" w14:textId="77777777" w:rsidR="004975E5" w:rsidRDefault="004975E5" w:rsidP="00A41628">
            <w:pPr>
              <w:jc w:val="center"/>
            </w:pPr>
            <w:r>
              <w:rPr>
                <w:rFonts w:hint="eastAsia"/>
              </w:rPr>
              <w:t>2020/12/29</w:t>
            </w:r>
          </w:p>
        </w:tc>
        <w:tc>
          <w:tcPr>
            <w:tcW w:w="1586" w:type="dxa"/>
            <w:vAlign w:val="center"/>
          </w:tcPr>
          <w:p w14:paraId="6AE49A16" w14:textId="77777777" w:rsidR="004975E5" w:rsidRDefault="007266FC" w:rsidP="007266FC">
            <w:pPr>
              <w:jc w:val="center"/>
            </w:pPr>
            <w:r>
              <w:rPr>
                <w:rFonts w:hint="eastAsia"/>
              </w:rPr>
              <w:t>2</w:t>
            </w:r>
          </w:p>
        </w:tc>
        <w:tc>
          <w:tcPr>
            <w:tcW w:w="1587" w:type="dxa"/>
            <w:vAlign w:val="center"/>
          </w:tcPr>
          <w:p w14:paraId="5EF83FC4" w14:textId="77777777" w:rsidR="004975E5" w:rsidRDefault="004975E5" w:rsidP="00A41628">
            <w:pPr>
              <w:jc w:val="center"/>
            </w:pPr>
            <w:r>
              <w:rPr>
                <w:rFonts w:hint="eastAsia"/>
              </w:rPr>
              <w:t>2021/01/06</w:t>
            </w:r>
          </w:p>
        </w:tc>
        <w:tc>
          <w:tcPr>
            <w:tcW w:w="1587" w:type="dxa"/>
            <w:vAlign w:val="center"/>
          </w:tcPr>
          <w:p w14:paraId="74B3331E" w14:textId="77777777" w:rsidR="004975E5" w:rsidRDefault="004975E5" w:rsidP="00A41628">
            <w:pPr>
              <w:jc w:val="center"/>
            </w:pPr>
            <w:r>
              <w:rPr>
                <w:rFonts w:hint="eastAsia"/>
              </w:rPr>
              <w:t>3.5</w:t>
            </w:r>
          </w:p>
        </w:tc>
      </w:tr>
      <w:tr w:rsidR="004975E5" w14:paraId="41A39760" w14:textId="77777777" w:rsidTr="001B0F8C">
        <w:trPr>
          <w:trHeight w:val="284"/>
          <w:jc w:val="center"/>
        </w:trPr>
        <w:tc>
          <w:tcPr>
            <w:tcW w:w="1586" w:type="dxa"/>
            <w:vAlign w:val="center"/>
          </w:tcPr>
          <w:p w14:paraId="021616FD" w14:textId="77777777" w:rsidR="004975E5" w:rsidRDefault="004975E5" w:rsidP="00A41628">
            <w:pPr>
              <w:jc w:val="center"/>
            </w:pPr>
            <w:r>
              <w:rPr>
                <w:rFonts w:hint="eastAsia"/>
              </w:rPr>
              <w:t>2020/12/22</w:t>
            </w:r>
          </w:p>
        </w:tc>
        <w:tc>
          <w:tcPr>
            <w:tcW w:w="1586" w:type="dxa"/>
            <w:vAlign w:val="center"/>
          </w:tcPr>
          <w:p w14:paraId="247C9E03" w14:textId="77777777" w:rsidR="004975E5" w:rsidRDefault="004975E5" w:rsidP="00A41628">
            <w:pPr>
              <w:jc w:val="center"/>
            </w:pPr>
            <w:r>
              <w:rPr>
                <w:rFonts w:hint="eastAsia"/>
              </w:rPr>
              <w:t>0</w:t>
            </w:r>
            <w:r w:rsidR="007266FC">
              <w:rPr>
                <w:rFonts w:hint="eastAsia"/>
              </w:rPr>
              <w:t>.4</w:t>
            </w:r>
          </w:p>
        </w:tc>
        <w:tc>
          <w:tcPr>
            <w:tcW w:w="1586" w:type="dxa"/>
            <w:vAlign w:val="center"/>
          </w:tcPr>
          <w:p w14:paraId="5BC6921C" w14:textId="77777777" w:rsidR="004975E5" w:rsidRDefault="004975E5" w:rsidP="00A41628">
            <w:pPr>
              <w:jc w:val="center"/>
            </w:pPr>
            <w:r>
              <w:rPr>
                <w:rFonts w:hint="eastAsia"/>
              </w:rPr>
              <w:t>2020/12/30</w:t>
            </w:r>
          </w:p>
        </w:tc>
        <w:tc>
          <w:tcPr>
            <w:tcW w:w="1586" w:type="dxa"/>
            <w:vAlign w:val="center"/>
          </w:tcPr>
          <w:p w14:paraId="6BE035C7" w14:textId="77777777" w:rsidR="004975E5" w:rsidRDefault="007266FC" w:rsidP="00A41628">
            <w:pPr>
              <w:jc w:val="center"/>
            </w:pPr>
            <w:r>
              <w:rPr>
                <w:rFonts w:hint="eastAsia"/>
              </w:rPr>
              <w:t>3.6</w:t>
            </w:r>
          </w:p>
        </w:tc>
        <w:tc>
          <w:tcPr>
            <w:tcW w:w="1587" w:type="dxa"/>
            <w:vAlign w:val="center"/>
          </w:tcPr>
          <w:p w14:paraId="137C0BEE" w14:textId="77777777" w:rsidR="004975E5" w:rsidRDefault="004975E5" w:rsidP="00A41628">
            <w:pPr>
              <w:jc w:val="center"/>
            </w:pPr>
            <w:r>
              <w:rPr>
                <w:rFonts w:hint="eastAsia"/>
              </w:rPr>
              <w:t>2021/01/07</w:t>
            </w:r>
          </w:p>
        </w:tc>
        <w:tc>
          <w:tcPr>
            <w:tcW w:w="1587" w:type="dxa"/>
            <w:vAlign w:val="center"/>
          </w:tcPr>
          <w:p w14:paraId="18E26E06" w14:textId="77777777" w:rsidR="004975E5" w:rsidRDefault="004975E5" w:rsidP="00A41628">
            <w:pPr>
              <w:jc w:val="center"/>
            </w:pPr>
            <w:r>
              <w:rPr>
                <w:rFonts w:hint="eastAsia"/>
              </w:rPr>
              <w:t>25.1</w:t>
            </w:r>
          </w:p>
        </w:tc>
      </w:tr>
      <w:tr w:rsidR="004975E5" w14:paraId="2BBD29C5" w14:textId="77777777" w:rsidTr="001B0F8C">
        <w:trPr>
          <w:trHeight w:val="316"/>
          <w:jc w:val="center"/>
        </w:trPr>
        <w:tc>
          <w:tcPr>
            <w:tcW w:w="1586" w:type="dxa"/>
            <w:vAlign w:val="center"/>
          </w:tcPr>
          <w:p w14:paraId="3BF30462" w14:textId="77777777" w:rsidR="004975E5" w:rsidRDefault="004975E5" w:rsidP="00A41628">
            <w:pPr>
              <w:jc w:val="center"/>
            </w:pPr>
            <w:r>
              <w:rPr>
                <w:rFonts w:hint="eastAsia"/>
              </w:rPr>
              <w:t>2020/12/23</w:t>
            </w:r>
          </w:p>
        </w:tc>
        <w:tc>
          <w:tcPr>
            <w:tcW w:w="1586" w:type="dxa"/>
            <w:vAlign w:val="center"/>
          </w:tcPr>
          <w:p w14:paraId="74FBFA84" w14:textId="77777777" w:rsidR="004975E5" w:rsidRDefault="007266FC" w:rsidP="00A41628">
            <w:pPr>
              <w:jc w:val="center"/>
            </w:pPr>
            <w:r>
              <w:rPr>
                <w:rFonts w:hint="eastAsia"/>
              </w:rPr>
              <w:t>15.1</w:t>
            </w:r>
          </w:p>
        </w:tc>
        <w:tc>
          <w:tcPr>
            <w:tcW w:w="1586" w:type="dxa"/>
            <w:vAlign w:val="center"/>
          </w:tcPr>
          <w:p w14:paraId="01C68EC5" w14:textId="77777777" w:rsidR="004975E5" w:rsidRDefault="004975E5" w:rsidP="00A41628">
            <w:pPr>
              <w:jc w:val="center"/>
            </w:pPr>
            <w:r>
              <w:rPr>
                <w:rFonts w:hint="eastAsia"/>
              </w:rPr>
              <w:t>2020/12/31</w:t>
            </w:r>
          </w:p>
        </w:tc>
        <w:tc>
          <w:tcPr>
            <w:tcW w:w="1586" w:type="dxa"/>
            <w:vAlign w:val="center"/>
          </w:tcPr>
          <w:p w14:paraId="395FD5F0" w14:textId="77777777" w:rsidR="004975E5" w:rsidRDefault="007266FC" w:rsidP="00A41628">
            <w:pPr>
              <w:jc w:val="center"/>
            </w:pPr>
            <w:r>
              <w:rPr>
                <w:rFonts w:hint="eastAsia"/>
              </w:rPr>
              <w:t>2</w:t>
            </w:r>
          </w:p>
        </w:tc>
        <w:tc>
          <w:tcPr>
            <w:tcW w:w="1587" w:type="dxa"/>
            <w:vAlign w:val="center"/>
          </w:tcPr>
          <w:p w14:paraId="2C9F1EC6" w14:textId="77777777" w:rsidR="004975E5" w:rsidRDefault="004975E5" w:rsidP="00A41628">
            <w:pPr>
              <w:jc w:val="center"/>
            </w:pPr>
            <w:r>
              <w:rPr>
                <w:rFonts w:hint="eastAsia"/>
              </w:rPr>
              <w:t>2021/01/08</w:t>
            </w:r>
          </w:p>
        </w:tc>
        <w:tc>
          <w:tcPr>
            <w:tcW w:w="1587" w:type="dxa"/>
            <w:vAlign w:val="center"/>
          </w:tcPr>
          <w:p w14:paraId="6F6C6074" w14:textId="77777777" w:rsidR="004975E5" w:rsidRDefault="004975E5" w:rsidP="00A41628">
            <w:pPr>
              <w:jc w:val="center"/>
            </w:pPr>
            <w:r>
              <w:rPr>
                <w:rFonts w:hint="eastAsia"/>
              </w:rPr>
              <w:t>15.6</w:t>
            </w:r>
          </w:p>
        </w:tc>
      </w:tr>
      <w:tr w:rsidR="004975E5" w14:paraId="6AEEF800" w14:textId="77777777" w:rsidTr="001B0F8C">
        <w:trPr>
          <w:trHeight w:val="316"/>
          <w:jc w:val="center"/>
        </w:trPr>
        <w:tc>
          <w:tcPr>
            <w:tcW w:w="1586" w:type="dxa"/>
            <w:vAlign w:val="center"/>
          </w:tcPr>
          <w:p w14:paraId="12F82623" w14:textId="77777777" w:rsidR="004975E5" w:rsidRDefault="004975E5" w:rsidP="00A41628">
            <w:pPr>
              <w:jc w:val="center"/>
            </w:pPr>
            <w:r>
              <w:rPr>
                <w:rFonts w:hint="eastAsia"/>
              </w:rPr>
              <w:t>2020/12/24</w:t>
            </w:r>
          </w:p>
        </w:tc>
        <w:tc>
          <w:tcPr>
            <w:tcW w:w="1586" w:type="dxa"/>
            <w:vAlign w:val="center"/>
          </w:tcPr>
          <w:p w14:paraId="54DBCFB3" w14:textId="77777777" w:rsidR="004975E5" w:rsidRDefault="007266FC" w:rsidP="00A41628">
            <w:pPr>
              <w:jc w:val="center"/>
            </w:pPr>
            <w:r>
              <w:rPr>
                <w:rFonts w:hint="eastAsia"/>
              </w:rPr>
              <w:t>9.8</w:t>
            </w:r>
          </w:p>
        </w:tc>
        <w:tc>
          <w:tcPr>
            <w:tcW w:w="1586" w:type="dxa"/>
            <w:vAlign w:val="center"/>
          </w:tcPr>
          <w:p w14:paraId="0FBBEEB5" w14:textId="77777777" w:rsidR="004975E5" w:rsidRDefault="004975E5" w:rsidP="00A41628">
            <w:pPr>
              <w:jc w:val="center"/>
            </w:pPr>
            <w:r>
              <w:rPr>
                <w:rFonts w:hint="eastAsia"/>
              </w:rPr>
              <w:t>2021/01/01</w:t>
            </w:r>
          </w:p>
        </w:tc>
        <w:tc>
          <w:tcPr>
            <w:tcW w:w="1586" w:type="dxa"/>
            <w:vAlign w:val="center"/>
          </w:tcPr>
          <w:p w14:paraId="37C13FB7" w14:textId="77777777" w:rsidR="004975E5" w:rsidRDefault="007266FC" w:rsidP="007266FC">
            <w:pPr>
              <w:jc w:val="center"/>
            </w:pPr>
            <w:r>
              <w:rPr>
                <w:rFonts w:hint="eastAsia"/>
              </w:rPr>
              <w:t>0</w:t>
            </w:r>
          </w:p>
        </w:tc>
        <w:tc>
          <w:tcPr>
            <w:tcW w:w="1587" w:type="dxa"/>
            <w:vAlign w:val="center"/>
          </w:tcPr>
          <w:p w14:paraId="0BB61E89" w14:textId="77777777" w:rsidR="004975E5" w:rsidRDefault="004975E5" w:rsidP="00A41628">
            <w:pPr>
              <w:jc w:val="center"/>
            </w:pPr>
            <w:r>
              <w:rPr>
                <w:rFonts w:hint="eastAsia"/>
              </w:rPr>
              <w:t>2021/01/09</w:t>
            </w:r>
          </w:p>
        </w:tc>
        <w:tc>
          <w:tcPr>
            <w:tcW w:w="1587" w:type="dxa"/>
            <w:vAlign w:val="center"/>
          </w:tcPr>
          <w:p w14:paraId="64BE1315" w14:textId="77777777" w:rsidR="004975E5" w:rsidRDefault="004975E5" w:rsidP="00A41628">
            <w:pPr>
              <w:jc w:val="center"/>
            </w:pPr>
            <w:r>
              <w:rPr>
                <w:rFonts w:hint="eastAsia"/>
              </w:rPr>
              <w:t>12.0</w:t>
            </w:r>
          </w:p>
        </w:tc>
      </w:tr>
      <w:tr w:rsidR="004975E5" w14:paraId="6F9D049F" w14:textId="77777777" w:rsidTr="001B0F8C">
        <w:trPr>
          <w:trHeight w:val="284"/>
          <w:jc w:val="center"/>
        </w:trPr>
        <w:tc>
          <w:tcPr>
            <w:tcW w:w="1586" w:type="dxa"/>
            <w:vAlign w:val="center"/>
          </w:tcPr>
          <w:p w14:paraId="6CACFD00" w14:textId="77777777" w:rsidR="004975E5" w:rsidRDefault="004975E5" w:rsidP="00A41628">
            <w:pPr>
              <w:jc w:val="center"/>
            </w:pPr>
            <w:r>
              <w:rPr>
                <w:rFonts w:hint="eastAsia"/>
              </w:rPr>
              <w:t>2020/12/25</w:t>
            </w:r>
          </w:p>
        </w:tc>
        <w:tc>
          <w:tcPr>
            <w:tcW w:w="1586" w:type="dxa"/>
            <w:vAlign w:val="center"/>
          </w:tcPr>
          <w:p w14:paraId="4372E382" w14:textId="77777777" w:rsidR="004975E5" w:rsidRDefault="007266FC" w:rsidP="00A41628">
            <w:pPr>
              <w:jc w:val="center"/>
            </w:pPr>
            <w:r>
              <w:rPr>
                <w:rFonts w:hint="eastAsia"/>
              </w:rPr>
              <w:t>3.2</w:t>
            </w:r>
          </w:p>
        </w:tc>
        <w:tc>
          <w:tcPr>
            <w:tcW w:w="1586" w:type="dxa"/>
            <w:vAlign w:val="center"/>
          </w:tcPr>
          <w:p w14:paraId="298ECB78" w14:textId="77777777" w:rsidR="004975E5" w:rsidRDefault="004975E5" w:rsidP="00A41628">
            <w:pPr>
              <w:jc w:val="center"/>
            </w:pPr>
            <w:r>
              <w:rPr>
                <w:rFonts w:hint="eastAsia"/>
              </w:rPr>
              <w:t>2021/01/02</w:t>
            </w:r>
          </w:p>
        </w:tc>
        <w:tc>
          <w:tcPr>
            <w:tcW w:w="1586" w:type="dxa"/>
            <w:vAlign w:val="center"/>
          </w:tcPr>
          <w:p w14:paraId="66207AE1" w14:textId="77777777" w:rsidR="004975E5" w:rsidRDefault="004975E5" w:rsidP="00A41628">
            <w:pPr>
              <w:jc w:val="center"/>
            </w:pPr>
            <w:r>
              <w:rPr>
                <w:rFonts w:hint="eastAsia"/>
              </w:rPr>
              <w:t>0</w:t>
            </w:r>
          </w:p>
        </w:tc>
        <w:tc>
          <w:tcPr>
            <w:tcW w:w="1587" w:type="dxa"/>
            <w:vAlign w:val="center"/>
          </w:tcPr>
          <w:p w14:paraId="0717041A" w14:textId="77777777" w:rsidR="004975E5" w:rsidRDefault="004975E5" w:rsidP="00A41628">
            <w:pPr>
              <w:jc w:val="center"/>
            </w:pPr>
            <w:r>
              <w:rPr>
                <w:rFonts w:hint="eastAsia"/>
              </w:rPr>
              <w:t>2021/01/10</w:t>
            </w:r>
          </w:p>
        </w:tc>
        <w:tc>
          <w:tcPr>
            <w:tcW w:w="1587" w:type="dxa"/>
            <w:vAlign w:val="center"/>
          </w:tcPr>
          <w:p w14:paraId="1904FE50" w14:textId="77777777" w:rsidR="004975E5" w:rsidRDefault="004975E5" w:rsidP="00A41628">
            <w:pPr>
              <w:jc w:val="center"/>
            </w:pPr>
            <w:r>
              <w:rPr>
                <w:rFonts w:hint="eastAsia"/>
              </w:rPr>
              <w:t>1.0</w:t>
            </w:r>
          </w:p>
        </w:tc>
      </w:tr>
      <w:tr w:rsidR="004975E5" w14:paraId="0B21A7A8" w14:textId="77777777" w:rsidTr="001B0F8C">
        <w:trPr>
          <w:trHeight w:val="316"/>
          <w:jc w:val="center"/>
        </w:trPr>
        <w:tc>
          <w:tcPr>
            <w:tcW w:w="1586" w:type="dxa"/>
            <w:vAlign w:val="center"/>
          </w:tcPr>
          <w:p w14:paraId="75C7457D" w14:textId="77777777" w:rsidR="004975E5" w:rsidRDefault="004975E5" w:rsidP="00A41628">
            <w:pPr>
              <w:jc w:val="center"/>
            </w:pPr>
            <w:r>
              <w:rPr>
                <w:rFonts w:hint="eastAsia"/>
              </w:rPr>
              <w:t>2020/12/26</w:t>
            </w:r>
          </w:p>
        </w:tc>
        <w:tc>
          <w:tcPr>
            <w:tcW w:w="1586" w:type="dxa"/>
            <w:vAlign w:val="center"/>
          </w:tcPr>
          <w:p w14:paraId="78C1C4D1" w14:textId="77777777" w:rsidR="004975E5" w:rsidRDefault="007266FC" w:rsidP="00A41628">
            <w:pPr>
              <w:jc w:val="center"/>
            </w:pPr>
            <w:r>
              <w:rPr>
                <w:rFonts w:hint="eastAsia"/>
              </w:rPr>
              <w:t>4</w:t>
            </w:r>
          </w:p>
        </w:tc>
        <w:tc>
          <w:tcPr>
            <w:tcW w:w="1586" w:type="dxa"/>
            <w:vAlign w:val="center"/>
          </w:tcPr>
          <w:p w14:paraId="3CA8823B" w14:textId="77777777" w:rsidR="004975E5" w:rsidRDefault="004975E5" w:rsidP="00A41628">
            <w:pPr>
              <w:jc w:val="center"/>
            </w:pPr>
            <w:r>
              <w:rPr>
                <w:rFonts w:hint="eastAsia"/>
              </w:rPr>
              <w:t>2021/01/03</w:t>
            </w:r>
          </w:p>
        </w:tc>
        <w:tc>
          <w:tcPr>
            <w:tcW w:w="1586" w:type="dxa"/>
            <w:vAlign w:val="center"/>
          </w:tcPr>
          <w:p w14:paraId="2798F876" w14:textId="77777777" w:rsidR="004975E5" w:rsidRDefault="00523F3E" w:rsidP="00A41628">
            <w:pPr>
              <w:jc w:val="center"/>
            </w:pPr>
            <w:r>
              <w:rPr>
                <w:rFonts w:hint="eastAsia"/>
              </w:rPr>
              <w:t>5.6</w:t>
            </w:r>
          </w:p>
        </w:tc>
        <w:tc>
          <w:tcPr>
            <w:tcW w:w="1587" w:type="dxa"/>
            <w:vAlign w:val="center"/>
          </w:tcPr>
          <w:p w14:paraId="32809757" w14:textId="77777777" w:rsidR="004975E5" w:rsidRDefault="004975E5" w:rsidP="00A41628">
            <w:pPr>
              <w:jc w:val="center"/>
            </w:pPr>
            <w:r>
              <w:rPr>
                <w:rFonts w:hint="eastAsia"/>
              </w:rPr>
              <w:t>2021/01/11</w:t>
            </w:r>
          </w:p>
        </w:tc>
        <w:tc>
          <w:tcPr>
            <w:tcW w:w="1587" w:type="dxa"/>
            <w:vAlign w:val="center"/>
          </w:tcPr>
          <w:p w14:paraId="0A3AC198" w14:textId="77777777" w:rsidR="004975E5" w:rsidRDefault="004975E5" w:rsidP="00A41628">
            <w:pPr>
              <w:jc w:val="center"/>
            </w:pPr>
            <w:r>
              <w:rPr>
                <w:rFonts w:hint="eastAsia"/>
              </w:rPr>
              <w:t>7.8</w:t>
            </w:r>
          </w:p>
        </w:tc>
      </w:tr>
    </w:tbl>
    <w:p w14:paraId="749B25EE" w14:textId="77777777" w:rsidR="001B0F8C" w:rsidRDefault="001B0F8C"/>
    <w:p w14:paraId="48972C58" w14:textId="77777777" w:rsidR="00BE526D" w:rsidRDefault="006C7985">
      <w:r w:rsidRPr="006C7985">
        <w:t>Water ditch ecological observation data</w:t>
      </w:r>
    </w:p>
    <w:tbl>
      <w:tblPr>
        <w:tblStyle w:val="ad"/>
        <w:tblW w:w="10345" w:type="dxa"/>
        <w:jc w:val="center"/>
        <w:tblLook w:val="04A0" w:firstRow="1" w:lastRow="0" w:firstColumn="1" w:lastColumn="0" w:noHBand="0" w:noVBand="1"/>
      </w:tblPr>
      <w:tblGrid>
        <w:gridCol w:w="939"/>
        <w:gridCol w:w="1773"/>
        <w:gridCol w:w="875"/>
        <w:gridCol w:w="1773"/>
        <w:gridCol w:w="2153"/>
        <w:gridCol w:w="1684"/>
        <w:gridCol w:w="1148"/>
      </w:tblGrid>
      <w:tr w:rsidR="00824CF9" w:rsidRPr="00824CF9" w14:paraId="2A3ABEA8" w14:textId="77777777" w:rsidTr="001B0F8C">
        <w:trPr>
          <w:trHeight w:val="1737"/>
          <w:jc w:val="center"/>
        </w:trPr>
        <w:tc>
          <w:tcPr>
            <w:tcW w:w="939" w:type="dxa"/>
            <w:vAlign w:val="center"/>
          </w:tcPr>
          <w:p w14:paraId="6A8CFD44" w14:textId="77777777" w:rsidR="00824CF9" w:rsidRPr="00824CF9" w:rsidRDefault="00824CF9" w:rsidP="00824CF9">
            <w:pPr>
              <w:jc w:val="both"/>
              <w:rPr>
                <w:b/>
              </w:rPr>
            </w:pPr>
            <w:r w:rsidRPr="00824CF9">
              <w:rPr>
                <w:rFonts w:ascii="Calibri" w:eastAsia="新細明體" w:hAnsi="Calibri"/>
                <w:b/>
                <w:bCs/>
                <w:kern w:val="24"/>
                <w:sz w:val="28"/>
                <w:szCs w:val="28"/>
              </w:rPr>
              <w:t>Date</w:t>
            </w:r>
          </w:p>
        </w:tc>
        <w:tc>
          <w:tcPr>
            <w:tcW w:w="1773" w:type="dxa"/>
            <w:vAlign w:val="center"/>
          </w:tcPr>
          <w:p w14:paraId="3DDCF69D" w14:textId="77777777" w:rsidR="00824CF9" w:rsidRPr="00824CF9" w:rsidRDefault="00824CF9" w:rsidP="00824CF9">
            <w:pPr>
              <w:jc w:val="both"/>
              <w:rPr>
                <w:rFonts w:eastAsia="新細明體"/>
                <w:sz w:val="36"/>
                <w:szCs w:val="36"/>
              </w:rPr>
            </w:pPr>
            <w:r w:rsidRPr="00824CF9">
              <w:rPr>
                <w:rFonts w:ascii="Calibri" w:eastAsia="新細明體" w:hAnsi="Calibri"/>
                <w:b/>
                <w:bCs/>
                <w:kern w:val="24"/>
                <w:sz w:val="28"/>
                <w:szCs w:val="28"/>
              </w:rPr>
              <w:t>Air</w:t>
            </w:r>
          </w:p>
          <w:p w14:paraId="60EDC7DD" w14:textId="77777777" w:rsidR="00824CF9" w:rsidRPr="00824CF9" w:rsidRDefault="00824CF9" w:rsidP="00824CF9">
            <w:pPr>
              <w:jc w:val="both"/>
            </w:pPr>
            <w:r w:rsidRPr="00824CF9">
              <w:rPr>
                <w:rFonts w:ascii="Calibri" w:eastAsia="新細明體" w:hAnsi="Calibri"/>
                <w:b/>
                <w:bCs/>
                <w:kern w:val="24"/>
                <w:sz w:val="28"/>
                <w:szCs w:val="28"/>
              </w:rPr>
              <w:t>temperature (</w:t>
            </w:r>
            <w:r w:rsidRPr="00824CF9">
              <w:rPr>
                <w:rFonts w:ascii="Calibri" w:eastAsia="新細明體" w:hAnsi="新細明體" w:hint="eastAsia"/>
                <w:kern w:val="24"/>
                <w:sz w:val="28"/>
                <w:szCs w:val="28"/>
              </w:rPr>
              <w:t>°</w:t>
            </w:r>
            <w:r w:rsidRPr="00824CF9">
              <w:rPr>
                <w:rFonts w:ascii="Calibri" w:eastAsia="新細明體" w:hAnsi="新細明體" w:hint="eastAsia"/>
                <w:kern w:val="24"/>
                <w:sz w:val="28"/>
                <w:szCs w:val="28"/>
              </w:rPr>
              <w:t>C</w:t>
            </w:r>
            <w:r w:rsidRPr="00824CF9">
              <w:rPr>
                <w:rFonts w:ascii="Calibri" w:eastAsia="新細明體" w:hAnsi="Calibri"/>
                <w:b/>
                <w:bCs/>
                <w:kern w:val="24"/>
                <w:sz w:val="28"/>
                <w:szCs w:val="28"/>
              </w:rPr>
              <w:t>)</w:t>
            </w:r>
          </w:p>
        </w:tc>
        <w:tc>
          <w:tcPr>
            <w:tcW w:w="875" w:type="dxa"/>
            <w:vAlign w:val="center"/>
          </w:tcPr>
          <w:p w14:paraId="1D195988" w14:textId="77777777" w:rsidR="00824CF9" w:rsidRPr="00824CF9" w:rsidRDefault="00824CF9" w:rsidP="00824CF9">
            <w:pPr>
              <w:jc w:val="both"/>
            </w:pPr>
            <w:r w:rsidRPr="00824CF9">
              <w:rPr>
                <w:rFonts w:ascii="Calibri" w:eastAsia="新細明體" w:hAnsi="Calibri"/>
                <w:b/>
                <w:bCs/>
                <w:kern w:val="24"/>
                <w:sz w:val="28"/>
                <w:szCs w:val="28"/>
              </w:rPr>
              <w:t>Place</w:t>
            </w:r>
          </w:p>
        </w:tc>
        <w:tc>
          <w:tcPr>
            <w:tcW w:w="1773" w:type="dxa"/>
            <w:vAlign w:val="center"/>
          </w:tcPr>
          <w:p w14:paraId="708C6DA0" w14:textId="77777777" w:rsidR="00824CF9" w:rsidRPr="00824CF9" w:rsidRDefault="00824CF9" w:rsidP="00824CF9">
            <w:pPr>
              <w:jc w:val="both"/>
            </w:pPr>
            <w:r w:rsidRPr="00824CF9">
              <w:rPr>
                <w:rFonts w:ascii="Calibri" w:eastAsia="新細明體" w:hAnsi="Calibri"/>
                <w:b/>
                <w:bCs/>
                <w:kern w:val="24"/>
                <w:sz w:val="28"/>
                <w:szCs w:val="28"/>
              </w:rPr>
              <w:t>Water temperature (</w:t>
            </w:r>
            <w:r w:rsidRPr="00824CF9">
              <w:rPr>
                <w:rFonts w:ascii="Calibri" w:eastAsia="新細明體" w:hAnsi="新細明體" w:hint="eastAsia"/>
                <w:kern w:val="24"/>
                <w:sz w:val="28"/>
                <w:szCs w:val="28"/>
              </w:rPr>
              <w:t>°</w:t>
            </w:r>
            <w:r w:rsidRPr="00824CF9">
              <w:rPr>
                <w:rFonts w:ascii="Calibri" w:eastAsia="新細明體" w:hAnsi="新細明體" w:hint="eastAsia"/>
                <w:kern w:val="24"/>
                <w:sz w:val="28"/>
                <w:szCs w:val="28"/>
              </w:rPr>
              <w:t>C</w:t>
            </w:r>
            <w:r w:rsidRPr="00824CF9">
              <w:rPr>
                <w:rFonts w:ascii="Calibri" w:eastAsia="新細明體" w:hAnsi="Calibri"/>
                <w:b/>
                <w:bCs/>
                <w:kern w:val="24"/>
                <w:sz w:val="28"/>
                <w:szCs w:val="28"/>
              </w:rPr>
              <w:t>)</w:t>
            </w:r>
          </w:p>
        </w:tc>
        <w:tc>
          <w:tcPr>
            <w:tcW w:w="2153" w:type="dxa"/>
            <w:vAlign w:val="center"/>
          </w:tcPr>
          <w:p w14:paraId="56568E4E" w14:textId="77777777" w:rsidR="00824CF9" w:rsidRPr="00824CF9" w:rsidRDefault="00824CF9" w:rsidP="00824CF9">
            <w:pPr>
              <w:jc w:val="both"/>
            </w:pPr>
            <w:r w:rsidRPr="00824CF9">
              <w:rPr>
                <w:rFonts w:ascii="Calibri" w:eastAsia="新細明體" w:hAnsi="Calibri"/>
                <w:b/>
                <w:bCs/>
                <w:kern w:val="24"/>
                <w:sz w:val="28"/>
                <w:szCs w:val="28"/>
              </w:rPr>
              <w:t>pH</w:t>
            </w:r>
          </w:p>
        </w:tc>
        <w:tc>
          <w:tcPr>
            <w:tcW w:w="1684" w:type="dxa"/>
            <w:vAlign w:val="center"/>
          </w:tcPr>
          <w:p w14:paraId="519E37DA" w14:textId="77777777" w:rsidR="00824CF9" w:rsidRPr="00824CF9" w:rsidRDefault="00824CF9" w:rsidP="00824CF9">
            <w:pPr>
              <w:jc w:val="both"/>
            </w:pPr>
            <w:r w:rsidRPr="00824CF9">
              <w:rPr>
                <w:rFonts w:ascii="Calibri" w:eastAsia="新細明體" w:hAnsi="Calibri"/>
                <w:b/>
                <w:bCs/>
                <w:kern w:val="24"/>
                <w:sz w:val="28"/>
                <w:szCs w:val="28"/>
              </w:rPr>
              <w:t>Mosquito larva(Culex)</w:t>
            </w:r>
          </w:p>
        </w:tc>
        <w:tc>
          <w:tcPr>
            <w:tcW w:w="1148" w:type="dxa"/>
            <w:vAlign w:val="center"/>
          </w:tcPr>
          <w:p w14:paraId="3DD18727" w14:textId="77777777" w:rsidR="00824CF9" w:rsidRPr="00824CF9" w:rsidRDefault="00824CF9" w:rsidP="00824CF9">
            <w:pPr>
              <w:jc w:val="both"/>
            </w:pPr>
            <w:r w:rsidRPr="00824CF9">
              <w:rPr>
                <w:rFonts w:ascii="Calibri" w:eastAsia="新細明體" w:hAnsi="Calibri"/>
                <w:b/>
                <w:bCs/>
                <w:kern w:val="24"/>
                <w:sz w:val="28"/>
                <w:szCs w:val="28"/>
              </w:rPr>
              <w:t>Rainfall (mm)</w:t>
            </w:r>
          </w:p>
        </w:tc>
      </w:tr>
      <w:tr w:rsidR="00BE526D" w:rsidRPr="00824CF9" w14:paraId="1823123D" w14:textId="77777777" w:rsidTr="001B0F8C">
        <w:trPr>
          <w:trHeight w:val="475"/>
          <w:jc w:val="center"/>
        </w:trPr>
        <w:tc>
          <w:tcPr>
            <w:tcW w:w="939" w:type="dxa"/>
            <w:vMerge w:val="restart"/>
            <w:vAlign w:val="center"/>
          </w:tcPr>
          <w:p w14:paraId="2AB1048E" w14:textId="77777777" w:rsidR="00824CF9" w:rsidRPr="00EE40C7" w:rsidRDefault="00824CF9" w:rsidP="00824CF9">
            <w:pPr>
              <w:jc w:val="both"/>
              <w:rPr>
                <w:rFonts w:eastAsia="新細明體"/>
                <w:sz w:val="36"/>
                <w:szCs w:val="36"/>
              </w:rPr>
            </w:pPr>
            <w:r w:rsidRPr="00EE40C7">
              <w:rPr>
                <w:rFonts w:ascii="Calibri" w:eastAsia="新細明體" w:hAnsi="Calibri"/>
                <w:color w:val="000000"/>
                <w:kern w:val="24"/>
                <w:sz w:val="28"/>
                <w:szCs w:val="28"/>
              </w:rPr>
              <w:t>12/15</w:t>
            </w:r>
          </w:p>
        </w:tc>
        <w:tc>
          <w:tcPr>
            <w:tcW w:w="1773" w:type="dxa"/>
            <w:vMerge w:val="restart"/>
            <w:vAlign w:val="center"/>
          </w:tcPr>
          <w:p w14:paraId="64088709" w14:textId="77777777" w:rsidR="00824CF9" w:rsidRPr="00EE40C7" w:rsidRDefault="00824CF9" w:rsidP="00824CF9">
            <w:pPr>
              <w:jc w:val="both"/>
              <w:rPr>
                <w:rFonts w:eastAsia="新細明體"/>
                <w:sz w:val="36"/>
                <w:szCs w:val="36"/>
              </w:rPr>
            </w:pPr>
            <w:r w:rsidRPr="00EE40C7">
              <w:rPr>
                <w:rFonts w:ascii="Calibri" w:eastAsia="新細明體" w:hAnsi="Calibri"/>
                <w:color w:val="000000"/>
                <w:kern w:val="24"/>
                <w:sz w:val="28"/>
                <w:szCs w:val="28"/>
              </w:rPr>
              <w:t>19.1</w:t>
            </w:r>
          </w:p>
        </w:tc>
        <w:tc>
          <w:tcPr>
            <w:tcW w:w="875" w:type="dxa"/>
            <w:vAlign w:val="center"/>
          </w:tcPr>
          <w:p w14:paraId="3631611A" w14:textId="77777777" w:rsidR="00824CF9" w:rsidRPr="00824CF9" w:rsidRDefault="00824CF9" w:rsidP="00824CF9">
            <w:pPr>
              <w:jc w:val="both"/>
            </w:pPr>
            <w:r>
              <w:rPr>
                <w:rFonts w:hint="eastAsia"/>
              </w:rPr>
              <w:t>A</w:t>
            </w:r>
          </w:p>
        </w:tc>
        <w:tc>
          <w:tcPr>
            <w:tcW w:w="1773" w:type="dxa"/>
            <w:vAlign w:val="center"/>
          </w:tcPr>
          <w:p w14:paraId="1F66ED73" w14:textId="77777777" w:rsidR="00824CF9" w:rsidRPr="00824CF9" w:rsidRDefault="00824CF9" w:rsidP="00824CF9">
            <w:pPr>
              <w:jc w:val="both"/>
            </w:pPr>
            <w:r>
              <w:rPr>
                <w:rFonts w:hint="eastAsia"/>
              </w:rPr>
              <w:t>X</w:t>
            </w:r>
          </w:p>
        </w:tc>
        <w:tc>
          <w:tcPr>
            <w:tcW w:w="2153" w:type="dxa"/>
            <w:vAlign w:val="center"/>
          </w:tcPr>
          <w:p w14:paraId="4AB027CC" w14:textId="77777777" w:rsidR="00824CF9" w:rsidRPr="00824CF9" w:rsidRDefault="00824CF9" w:rsidP="00824CF9">
            <w:pPr>
              <w:jc w:val="both"/>
            </w:pPr>
            <w:r>
              <w:rPr>
                <w:rFonts w:hint="eastAsia"/>
              </w:rPr>
              <w:t>X</w:t>
            </w:r>
          </w:p>
        </w:tc>
        <w:tc>
          <w:tcPr>
            <w:tcW w:w="1684" w:type="dxa"/>
            <w:vAlign w:val="center"/>
          </w:tcPr>
          <w:p w14:paraId="62F3A0D6" w14:textId="77777777" w:rsidR="00824CF9" w:rsidRPr="00824CF9" w:rsidRDefault="00824CF9" w:rsidP="00824CF9">
            <w:pPr>
              <w:jc w:val="both"/>
            </w:pPr>
            <w:r>
              <w:rPr>
                <w:rFonts w:hint="eastAsia"/>
              </w:rPr>
              <w:t>0</w:t>
            </w:r>
          </w:p>
        </w:tc>
        <w:tc>
          <w:tcPr>
            <w:tcW w:w="1148" w:type="dxa"/>
            <w:vMerge w:val="restart"/>
            <w:vAlign w:val="center"/>
          </w:tcPr>
          <w:p w14:paraId="376E28E1" w14:textId="77777777" w:rsidR="00824CF9" w:rsidRPr="00824CF9" w:rsidRDefault="00824CF9" w:rsidP="00824CF9">
            <w:pPr>
              <w:jc w:val="both"/>
            </w:pPr>
            <w:r>
              <w:rPr>
                <w:rFonts w:hint="eastAsia"/>
              </w:rPr>
              <w:t>3.4</w:t>
            </w:r>
          </w:p>
        </w:tc>
      </w:tr>
      <w:tr w:rsidR="00BE526D" w:rsidRPr="00824CF9" w14:paraId="4724C141" w14:textId="77777777" w:rsidTr="001B0F8C">
        <w:trPr>
          <w:trHeight w:val="462"/>
          <w:jc w:val="center"/>
        </w:trPr>
        <w:tc>
          <w:tcPr>
            <w:tcW w:w="939" w:type="dxa"/>
            <w:vMerge/>
            <w:vAlign w:val="center"/>
          </w:tcPr>
          <w:p w14:paraId="147F611D" w14:textId="77777777" w:rsidR="00824CF9" w:rsidRPr="00EE40C7" w:rsidRDefault="00824CF9" w:rsidP="00824CF9">
            <w:pPr>
              <w:jc w:val="both"/>
              <w:rPr>
                <w:rFonts w:ascii="Calibri" w:eastAsia="新細明體" w:hAnsi="Calibri"/>
                <w:color w:val="000000"/>
                <w:kern w:val="24"/>
                <w:sz w:val="28"/>
                <w:szCs w:val="28"/>
              </w:rPr>
            </w:pPr>
          </w:p>
        </w:tc>
        <w:tc>
          <w:tcPr>
            <w:tcW w:w="1773" w:type="dxa"/>
            <w:vMerge/>
            <w:vAlign w:val="center"/>
          </w:tcPr>
          <w:p w14:paraId="75BD5CCA" w14:textId="77777777" w:rsidR="00824CF9" w:rsidRPr="00EE40C7" w:rsidRDefault="00824CF9" w:rsidP="00824CF9">
            <w:pPr>
              <w:jc w:val="both"/>
              <w:rPr>
                <w:rFonts w:ascii="Calibri" w:eastAsia="新細明體" w:hAnsi="Calibri"/>
                <w:color w:val="000000"/>
                <w:kern w:val="24"/>
                <w:sz w:val="28"/>
                <w:szCs w:val="28"/>
              </w:rPr>
            </w:pPr>
          </w:p>
        </w:tc>
        <w:tc>
          <w:tcPr>
            <w:tcW w:w="875" w:type="dxa"/>
            <w:vAlign w:val="center"/>
          </w:tcPr>
          <w:p w14:paraId="7C9DA79E" w14:textId="77777777" w:rsidR="00824CF9" w:rsidRPr="00824CF9" w:rsidRDefault="00824CF9" w:rsidP="00824CF9">
            <w:pPr>
              <w:jc w:val="both"/>
            </w:pPr>
            <w:r>
              <w:rPr>
                <w:rFonts w:hint="eastAsia"/>
              </w:rPr>
              <w:t>B</w:t>
            </w:r>
          </w:p>
        </w:tc>
        <w:tc>
          <w:tcPr>
            <w:tcW w:w="1773" w:type="dxa"/>
            <w:vAlign w:val="center"/>
          </w:tcPr>
          <w:p w14:paraId="47344A84" w14:textId="77777777" w:rsidR="00824CF9" w:rsidRPr="00824CF9" w:rsidRDefault="00824CF9" w:rsidP="00824CF9">
            <w:pPr>
              <w:jc w:val="both"/>
            </w:pPr>
            <w:r>
              <w:rPr>
                <w:rFonts w:hint="eastAsia"/>
              </w:rPr>
              <w:t>X</w:t>
            </w:r>
          </w:p>
        </w:tc>
        <w:tc>
          <w:tcPr>
            <w:tcW w:w="2153" w:type="dxa"/>
            <w:vAlign w:val="center"/>
          </w:tcPr>
          <w:p w14:paraId="3C1B7602" w14:textId="77777777" w:rsidR="00824CF9" w:rsidRPr="00824CF9" w:rsidRDefault="00824CF9" w:rsidP="00824CF9">
            <w:pPr>
              <w:jc w:val="both"/>
            </w:pPr>
            <w:r>
              <w:rPr>
                <w:rFonts w:hint="eastAsia"/>
              </w:rPr>
              <w:t>X</w:t>
            </w:r>
          </w:p>
        </w:tc>
        <w:tc>
          <w:tcPr>
            <w:tcW w:w="1684" w:type="dxa"/>
            <w:vAlign w:val="center"/>
          </w:tcPr>
          <w:p w14:paraId="048AEC38" w14:textId="77777777" w:rsidR="00824CF9" w:rsidRPr="00824CF9" w:rsidRDefault="00824CF9" w:rsidP="00824CF9">
            <w:pPr>
              <w:jc w:val="both"/>
            </w:pPr>
            <w:r>
              <w:rPr>
                <w:rFonts w:hint="eastAsia"/>
              </w:rPr>
              <w:t>0</w:t>
            </w:r>
          </w:p>
        </w:tc>
        <w:tc>
          <w:tcPr>
            <w:tcW w:w="1148" w:type="dxa"/>
            <w:vMerge/>
            <w:vAlign w:val="center"/>
          </w:tcPr>
          <w:p w14:paraId="6094CA60" w14:textId="77777777" w:rsidR="00824CF9" w:rsidRPr="00824CF9" w:rsidRDefault="00824CF9" w:rsidP="00824CF9">
            <w:pPr>
              <w:jc w:val="both"/>
            </w:pPr>
          </w:p>
        </w:tc>
      </w:tr>
      <w:tr w:rsidR="00BE526D" w:rsidRPr="00824CF9" w14:paraId="47E5CE50" w14:textId="77777777" w:rsidTr="001B0F8C">
        <w:trPr>
          <w:trHeight w:val="448"/>
          <w:jc w:val="center"/>
        </w:trPr>
        <w:tc>
          <w:tcPr>
            <w:tcW w:w="939" w:type="dxa"/>
            <w:vMerge w:val="restart"/>
            <w:vAlign w:val="center"/>
          </w:tcPr>
          <w:p w14:paraId="6816C888" w14:textId="77777777" w:rsidR="00824CF9" w:rsidRPr="00EE40C7" w:rsidRDefault="00824CF9" w:rsidP="00824CF9">
            <w:pPr>
              <w:jc w:val="both"/>
              <w:rPr>
                <w:rFonts w:eastAsia="新細明體"/>
                <w:sz w:val="36"/>
                <w:szCs w:val="36"/>
              </w:rPr>
            </w:pPr>
            <w:r w:rsidRPr="00EE40C7">
              <w:rPr>
                <w:rFonts w:ascii="Calibri" w:eastAsia="新細明體" w:hAnsi="Calibri"/>
                <w:color w:val="000000"/>
                <w:kern w:val="24"/>
                <w:sz w:val="28"/>
                <w:szCs w:val="28"/>
              </w:rPr>
              <w:t>12/21</w:t>
            </w:r>
          </w:p>
        </w:tc>
        <w:tc>
          <w:tcPr>
            <w:tcW w:w="1773" w:type="dxa"/>
            <w:vMerge w:val="restart"/>
            <w:vAlign w:val="center"/>
          </w:tcPr>
          <w:p w14:paraId="4D17F527" w14:textId="77777777" w:rsidR="00824CF9" w:rsidRPr="00EE40C7" w:rsidRDefault="00824CF9" w:rsidP="00824CF9">
            <w:pPr>
              <w:jc w:val="both"/>
              <w:rPr>
                <w:rFonts w:eastAsia="新細明體"/>
                <w:sz w:val="36"/>
                <w:szCs w:val="36"/>
              </w:rPr>
            </w:pPr>
            <w:r w:rsidRPr="00EE40C7">
              <w:rPr>
                <w:rFonts w:ascii="Calibri" w:eastAsia="新細明體" w:hAnsi="Calibri"/>
                <w:color w:val="000000"/>
                <w:kern w:val="24"/>
                <w:sz w:val="28"/>
                <w:szCs w:val="28"/>
              </w:rPr>
              <w:t>18.2</w:t>
            </w:r>
          </w:p>
        </w:tc>
        <w:tc>
          <w:tcPr>
            <w:tcW w:w="875" w:type="dxa"/>
            <w:vAlign w:val="center"/>
          </w:tcPr>
          <w:p w14:paraId="2B24BAA7" w14:textId="77777777" w:rsidR="00824CF9" w:rsidRPr="00824CF9" w:rsidRDefault="00824CF9" w:rsidP="00824CF9">
            <w:pPr>
              <w:jc w:val="both"/>
            </w:pPr>
            <w:r>
              <w:rPr>
                <w:rFonts w:hint="eastAsia"/>
              </w:rPr>
              <w:t>A</w:t>
            </w:r>
          </w:p>
        </w:tc>
        <w:tc>
          <w:tcPr>
            <w:tcW w:w="1773" w:type="dxa"/>
            <w:vAlign w:val="center"/>
          </w:tcPr>
          <w:p w14:paraId="3B195835" w14:textId="77777777" w:rsidR="00824CF9" w:rsidRPr="00EE40C7" w:rsidRDefault="00824CF9" w:rsidP="00824CF9">
            <w:pPr>
              <w:jc w:val="both"/>
              <w:rPr>
                <w:rFonts w:eastAsia="新細明體"/>
                <w:sz w:val="36"/>
                <w:szCs w:val="36"/>
              </w:rPr>
            </w:pPr>
            <w:r w:rsidRPr="00EE40C7">
              <w:rPr>
                <w:rFonts w:ascii="Calibri" w:eastAsia="新細明體" w:hAnsi="Calibri"/>
                <w:color w:val="000000"/>
                <w:kern w:val="24"/>
                <w:sz w:val="28"/>
                <w:szCs w:val="28"/>
              </w:rPr>
              <w:t>17.0</w:t>
            </w:r>
          </w:p>
        </w:tc>
        <w:tc>
          <w:tcPr>
            <w:tcW w:w="2153" w:type="dxa"/>
            <w:vAlign w:val="center"/>
          </w:tcPr>
          <w:p w14:paraId="5659C44A" w14:textId="77777777" w:rsidR="00824CF9" w:rsidRPr="00EE40C7" w:rsidRDefault="00824CF9" w:rsidP="00824CF9">
            <w:pPr>
              <w:jc w:val="both"/>
              <w:rPr>
                <w:rFonts w:eastAsia="新細明體"/>
                <w:sz w:val="36"/>
                <w:szCs w:val="36"/>
              </w:rPr>
            </w:pPr>
            <w:r w:rsidRPr="00EE40C7">
              <w:rPr>
                <w:rFonts w:ascii="Calibri" w:eastAsia="新細明體" w:hAnsi="Calibri"/>
                <w:color w:val="000000"/>
                <w:kern w:val="24"/>
                <w:sz w:val="28"/>
                <w:szCs w:val="28"/>
              </w:rPr>
              <w:t>instrument:9.65</w:t>
            </w:r>
          </w:p>
        </w:tc>
        <w:tc>
          <w:tcPr>
            <w:tcW w:w="1684" w:type="dxa"/>
            <w:vAlign w:val="center"/>
          </w:tcPr>
          <w:p w14:paraId="4CCC3F52" w14:textId="77777777" w:rsidR="00824CF9" w:rsidRPr="00824CF9" w:rsidRDefault="00824CF9" w:rsidP="00824CF9">
            <w:pPr>
              <w:jc w:val="both"/>
            </w:pPr>
            <w:r>
              <w:rPr>
                <w:rFonts w:hint="eastAsia"/>
              </w:rPr>
              <w:t>1</w:t>
            </w:r>
          </w:p>
        </w:tc>
        <w:tc>
          <w:tcPr>
            <w:tcW w:w="1148" w:type="dxa"/>
            <w:vMerge w:val="restart"/>
            <w:vAlign w:val="center"/>
          </w:tcPr>
          <w:p w14:paraId="52A610F8" w14:textId="77777777" w:rsidR="00824CF9" w:rsidRPr="00824CF9" w:rsidRDefault="00824CF9" w:rsidP="00824CF9">
            <w:pPr>
              <w:jc w:val="both"/>
            </w:pPr>
            <w:r>
              <w:rPr>
                <w:rFonts w:hint="eastAsia"/>
              </w:rPr>
              <w:t>4.</w:t>
            </w:r>
            <w:r w:rsidR="00A41628">
              <w:rPr>
                <w:rFonts w:hint="eastAsia"/>
              </w:rPr>
              <w:t>4</w:t>
            </w:r>
          </w:p>
        </w:tc>
      </w:tr>
      <w:tr w:rsidR="00BE526D" w:rsidRPr="00824CF9" w14:paraId="12E73A45" w14:textId="77777777" w:rsidTr="001B0F8C">
        <w:trPr>
          <w:trHeight w:val="486"/>
          <w:jc w:val="center"/>
        </w:trPr>
        <w:tc>
          <w:tcPr>
            <w:tcW w:w="939" w:type="dxa"/>
            <w:vMerge/>
            <w:vAlign w:val="center"/>
          </w:tcPr>
          <w:p w14:paraId="5628B332" w14:textId="77777777" w:rsidR="00824CF9" w:rsidRPr="00EE40C7" w:rsidRDefault="00824CF9" w:rsidP="00824CF9">
            <w:pPr>
              <w:jc w:val="both"/>
              <w:rPr>
                <w:rFonts w:ascii="Calibri" w:eastAsia="新細明體" w:hAnsi="Calibri"/>
                <w:color w:val="000000"/>
                <w:kern w:val="24"/>
                <w:sz w:val="28"/>
                <w:szCs w:val="28"/>
              </w:rPr>
            </w:pPr>
          </w:p>
        </w:tc>
        <w:tc>
          <w:tcPr>
            <w:tcW w:w="1773" w:type="dxa"/>
            <w:vMerge/>
            <w:vAlign w:val="center"/>
          </w:tcPr>
          <w:p w14:paraId="726F60B9" w14:textId="77777777" w:rsidR="00824CF9" w:rsidRPr="00EE40C7" w:rsidRDefault="00824CF9" w:rsidP="00824CF9">
            <w:pPr>
              <w:jc w:val="both"/>
              <w:rPr>
                <w:rFonts w:ascii="Calibri" w:eastAsia="新細明體" w:hAnsi="Calibri"/>
                <w:color w:val="000000"/>
                <w:kern w:val="24"/>
                <w:sz w:val="28"/>
                <w:szCs w:val="28"/>
              </w:rPr>
            </w:pPr>
          </w:p>
        </w:tc>
        <w:tc>
          <w:tcPr>
            <w:tcW w:w="875" w:type="dxa"/>
            <w:vAlign w:val="center"/>
          </w:tcPr>
          <w:p w14:paraId="35DE9810" w14:textId="77777777" w:rsidR="00824CF9" w:rsidRPr="00824CF9" w:rsidRDefault="00824CF9" w:rsidP="00824CF9">
            <w:pPr>
              <w:jc w:val="both"/>
            </w:pPr>
            <w:r>
              <w:rPr>
                <w:rFonts w:hint="eastAsia"/>
              </w:rPr>
              <w:t>B</w:t>
            </w:r>
          </w:p>
        </w:tc>
        <w:tc>
          <w:tcPr>
            <w:tcW w:w="1773" w:type="dxa"/>
            <w:vAlign w:val="center"/>
          </w:tcPr>
          <w:p w14:paraId="377C6538" w14:textId="77777777" w:rsidR="00824CF9" w:rsidRPr="00EE40C7" w:rsidRDefault="00824CF9" w:rsidP="00824CF9">
            <w:pPr>
              <w:jc w:val="both"/>
              <w:rPr>
                <w:rFonts w:eastAsia="新細明體"/>
                <w:sz w:val="36"/>
                <w:szCs w:val="36"/>
              </w:rPr>
            </w:pPr>
            <w:r w:rsidRPr="00EE40C7">
              <w:rPr>
                <w:rFonts w:ascii="Calibri" w:eastAsia="新細明體" w:hAnsi="Calibri"/>
                <w:color w:val="000000"/>
                <w:kern w:val="24"/>
                <w:sz w:val="28"/>
                <w:szCs w:val="28"/>
              </w:rPr>
              <w:t>17.0</w:t>
            </w:r>
          </w:p>
        </w:tc>
        <w:tc>
          <w:tcPr>
            <w:tcW w:w="2153" w:type="dxa"/>
            <w:vAlign w:val="center"/>
          </w:tcPr>
          <w:p w14:paraId="3A43F328" w14:textId="77777777" w:rsidR="00824CF9" w:rsidRPr="00824CF9" w:rsidRDefault="00824CF9" w:rsidP="00824CF9">
            <w:pPr>
              <w:jc w:val="both"/>
            </w:pPr>
            <w:r>
              <w:rPr>
                <w:rFonts w:hint="eastAsia"/>
              </w:rPr>
              <w:t>X</w:t>
            </w:r>
          </w:p>
        </w:tc>
        <w:tc>
          <w:tcPr>
            <w:tcW w:w="1684" w:type="dxa"/>
            <w:vAlign w:val="center"/>
          </w:tcPr>
          <w:p w14:paraId="5BD408E4" w14:textId="77777777" w:rsidR="00824CF9" w:rsidRPr="00824CF9" w:rsidRDefault="00824CF9" w:rsidP="00824CF9">
            <w:pPr>
              <w:jc w:val="both"/>
            </w:pPr>
            <w:r>
              <w:rPr>
                <w:rFonts w:hint="eastAsia"/>
              </w:rPr>
              <w:t>0</w:t>
            </w:r>
          </w:p>
        </w:tc>
        <w:tc>
          <w:tcPr>
            <w:tcW w:w="1148" w:type="dxa"/>
            <w:vMerge/>
            <w:vAlign w:val="center"/>
          </w:tcPr>
          <w:p w14:paraId="7065F7FB" w14:textId="77777777" w:rsidR="00824CF9" w:rsidRPr="00824CF9" w:rsidRDefault="00824CF9" w:rsidP="00824CF9">
            <w:pPr>
              <w:jc w:val="both"/>
            </w:pPr>
          </w:p>
        </w:tc>
      </w:tr>
      <w:tr w:rsidR="00BE526D" w:rsidRPr="00824CF9" w14:paraId="44B6B4E2" w14:textId="77777777" w:rsidTr="001B0F8C">
        <w:trPr>
          <w:trHeight w:val="492"/>
          <w:jc w:val="center"/>
        </w:trPr>
        <w:tc>
          <w:tcPr>
            <w:tcW w:w="939" w:type="dxa"/>
            <w:vMerge w:val="restart"/>
            <w:vAlign w:val="center"/>
          </w:tcPr>
          <w:p w14:paraId="4BB313B3" w14:textId="77777777" w:rsidR="00824CF9" w:rsidRPr="00EE40C7" w:rsidRDefault="00824CF9" w:rsidP="00824CF9">
            <w:pPr>
              <w:jc w:val="both"/>
              <w:rPr>
                <w:rFonts w:eastAsia="新細明體"/>
                <w:sz w:val="36"/>
                <w:szCs w:val="36"/>
              </w:rPr>
            </w:pPr>
            <w:r w:rsidRPr="00EE40C7">
              <w:rPr>
                <w:rFonts w:ascii="Calibri" w:eastAsia="新細明體" w:hAnsi="Calibri"/>
                <w:color w:val="000000"/>
                <w:kern w:val="24"/>
                <w:sz w:val="28"/>
                <w:szCs w:val="28"/>
              </w:rPr>
              <w:t>12/25</w:t>
            </w:r>
          </w:p>
        </w:tc>
        <w:tc>
          <w:tcPr>
            <w:tcW w:w="1773" w:type="dxa"/>
            <w:vMerge w:val="restart"/>
            <w:vAlign w:val="center"/>
          </w:tcPr>
          <w:p w14:paraId="3007A16E" w14:textId="77777777" w:rsidR="00824CF9" w:rsidRPr="00EE40C7" w:rsidRDefault="00824CF9" w:rsidP="00824CF9">
            <w:pPr>
              <w:jc w:val="both"/>
              <w:rPr>
                <w:rFonts w:eastAsia="新細明體"/>
                <w:sz w:val="36"/>
                <w:szCs w:val="36"/>
              </w:rPr>
            </w:pPr>
            <w:r w:rsidRPr="00EE40C7">
              <w:rPr>
                <w:rFonts w:ascii="Calibri" w:eastAsia="新細明體" w:hAnsi="Calibri"/>
                <w:color w:val="000000"/>
                <w:kern w:val="24"/>
                <w:sz w:val="28"/>
                <w:szCs w:val="28"/>
              </w:rPr>
              <w:t>17.3</w:t>
            </w:r>
          </w:p>
        </w:tc>
        <w:tc>
          <w:tcPr>
            <w:tcW w:w="875" w:type="dxa"/>
            <w:vAlign w:val="center"/>
          </w:tcPr>
          <w:p w14:paraId="2FC8C5EA" w14:textId="77777777" w:rsidR="00824CF9" w:rsidRPr="00824CF9" w:rsidRDefault="00824CF9" w:rsidP="00824CF9">
            <w:pPr>
              <w:jc w:val="both"/>
            </w:pPr>
            <w:r>
              <w:rPr>
                <w:rFonts w:hint="eastAsia"/>
              </w:rPr>
              <w:t>A</w:t>
            </w:r>
          </w:p>
        </w:tc>
        <w:tc>
          <w:tcPr>
            <w:tcW w:w="1773" w:type="dxa"/>
            <w:vAlign w:val="center"/>
          </w:tcPr>
          <w:p w14:paraId="445D6A63" w14:textId="77777777" w:rsidR="00824CF9" w:rsidRPr="00824CF9" w:rsidRDefault="00824CF9" w:rsidP="00824CF9">
            <w:pPr>
              <w:jc w:val="both"/>
            </w:pPr>
            <w:r>
              <w:rPr>
                <w:rFonts w:hint="eastAsia"/>
              </w:rPr>
              <w:t>X</w:t>
            </w:r>
          </w:p>
        </w:tc>
        <w:tc>
          <w:tcPr>
            <w:tcW w:w="2153" w:type="dxa"/>
            <w:vAlign w:val="center"/>
          </w:tcPr>
          <w:p w14:paraId="4EC743A3" w14:textId="77777777" w:rsidR="00824CF9" w:rsidRPr="00824CF9" w:rsidRDefault="00824CF9" w:rsidP="00824CF9">
            <w:pPr>
              <w:jc w:val="both"/>
            </w:pPr>
            <w:r>
              <w:rPr>
                <w:rFonts w:hint="eastAsia"/>
              </w:rPr>
              <w:t>X</w:t>
            </w:r>
          </w:p>
        </w:tc>
        <w:tc>
          <w:tcPr>
            <w:tcW w:w="1684" w:type="dxa"/>
            <w:vAlign w:val="center"/>
          </w:tcPr>
          <w:p w14:paraId="4D7A9EBA" w14:textId="77777777" w:rsidR="00824CF9" w:rsidRPr="00824CF9" w:rsidRDefault="00824CF9" w:rsidP="00824CF9">
            <w:pPr>
              <w:jc w:val="both"/>
            </w:pPr>
            <w:r>
              <w:rPr>
                <w:rFonts w:hint="eastAsia"/>
              </w:rPr>
              <w:t>0</w:t>
            </w:r>
          </w:p>
        </w:tc>
        <w:tc>
          <w:tcPr>
            <w:tcW w:w="1148" w:type="dxa"/>
            <w:vMerge w:val="restart"/>
            <w:vAlign w:val="center"/>
          </w:tcPr>
          <w:p w14:paraId="74282F97" w14:textId="77777777" w:rsidR="00824CF9" w:rsidRPr="00824CF9" w:rsidRDefault="00A41628" w:rsidP="00824CF9">
            <w:pPr>
              <w:jc w:val="both"/>
            </w:pPr>
            <w:r>
              <w:rPr>
                <w:rFonts w:hint="eastAsia"/>
              </w:rPr>
              <w:t>3.2</w:t>
            </w:r>
          </w:p>
        </w:tc>
      </w:tr>
      <w:tr w:rsidR="00BE526D" w:rsidRPr="00824CF9" w14:paraId="477958DF" w14:textId="77777777" w:rsidTr="001B0F8C">
        <w:trPr>
          <w:trHeight w:val="486"/>
          <w:jc w:val="center"/>
        </w:trPr>
        <w:tc>
          <w:tcPr>
            <w:tcW w:w="939" w:type="dxa"/>
            <w:vMerge/>
            <w:vAlign w:val="center"/>
          </w:tcPr>
          <w:p w14:paraId="304613DA" w14:textId="77777777" w:rsidR="00824CF9" w:rsidRPr="00EE40C7" w:rsidRDefault="00824CF9" w:rsidP="00824CF9">
            <w:pPr>
              <w:jc w:val="both"/>
              <w:rPr>
                <w:rFonts w:ascii="Calibri" w:eastAsia="新細明體" w:hAnsi="Calibri"/>
                <w:color w:val="000000"/>
                <w:kern w:val="24"/>
                <w:sz w:val="28"/>
                <w:szCs w:val="28"/>
              </w:rPr>
            </w:pPr>
          </w:p>
        </w:tc>
        <w:tc>
          <w:tcPr>
            <w:tcW w:w="1773" w:type="dxa"/>
            <w:vMerge/>
            <w:vAlign w:val="center"/>
          </w:tcPr>
          <w:p w14:paraId="0B744C31" w14:textId="77777777" w:rsidR="00824CF9" w:rsidRPr="00EE40C7" w:rsidRDefault="00824CF9" w:rsidP="00824CF9">
            <w:pPr>
              <w:jc w:val="both"/>
              <w:rPr>
                <w:rFonts w:ascii="Calibri" w:eastAsia="新細明體" w:hAnsi="Calibri"/>
                <w:color w:val="000000"/>
                <w:kern w:val="24"/>
                <w:sz w:val="28"/>
                <w:szCs w:val="28"/>
              </w:rPr>
            </w:pPr>
          </w:p>
        </w:tc>
        <w:tc>
          <w:tcPr>
            <w:tcW w:w="875" w:type="dxa"/>
            <w:vAlign w:val="center"/>
          </w:tcPr>
          <w:p w14:paraId="079BBDE9" w14:textId="77777777" w:rsidR="00824CF9" w:rsidRPr="00824CF9" w:rsidRDefault="00824CF9" w:rsidP="00824CF9">
            <w:pPr>
              <w:jc w:val="both"/>
            </w:pPr>
            <w:r>
              <w:rPr>
                <w:rFonts w:hint="eastAsia"/>
              </w:rPr>
              <w:t>B</w:t>
            </w:r>
          </w:p>
        </w:tc>
        <w:tc>
          <w:tcPr>
            <w:tcW w:w="1773" w:type="dxa"/>
            <w:vAlign w:val="center"/>
          </w:tcPr>
          <w:p w14:paraId="7CD13968" w14:textId="77777777" w:rsidR="00824CF9" w:rsidRPr="00824CF9" w:rsidRDefault="00824CF9" w:rsidP="00824CF9">
            <w:pPr>
              <w:jc w:val="both"/>
            </w:pPr>
            <w:r>
              <w:rPr>
                <w:rFonts w:hint="eastAsia"/>
              </w:rPr>
              <w:t>X</w:t>
            </w:r>
          </w:p>
        </w:tc>
        <w:tc>
          <w:tcPr>
            <w:tcW w:w="2153" w:type="dxa"/>
            <w:vAlign w:val="center"/>
          </w:tcPr>
          <w:p w14:paraId="0194399B" w14:textId="77777777" w:rsidR="00824CF9" w:rsidRPr="00824CF9" w:rsidRDefault="00824CF9" w:rsidP="00824CF9">
            <w:pPr>
              <w:jc w:val="both"/>
            </w:pPr>
            <w:r>
              <w:rPr>
                <w:rFonts w:hint="eastAsia"/>
              </w:rPr>
              <w:t>X</w:t>
            </w:r>
          </w:p>
        </w:tc>
        <w:tc>
          <w:tcPr>
            <w:tcW w:w="1684" w:type="dxa"/>
            <w:vAlign w:val="center"/>
          </w:tcPr>
          <w:p w14:paraId="2E72954C" w14:textId="77777777" w:rsidR="00824CF9" w:rsidRPr="00824CF9" w:rsidRDefault="00824CF9" w:rsidP="00824CF9">
            <w:pPr>
              <w:jc w:val="both"/>
            </w:pPr>
            <w:r>
              <w:rPr>
                <w:rFonts w:hint="eastAsia"/>
              </w:rPr>
              <w:t>0</w:t>
            </w:r>
          </w:p>
        </w:tc>
        <w:tc>
          <w:tcPr>
            <w:tcW w:w="1148" w:type="dxa"/>
            <w:vMerge/>
            <w:vAlign w:val="center"/>
          </w:tcPr>
          <w:p w14:paraId="7CD661F8" w14:textId="77777777" w:rsidR="00824CF9" w:rsidRPr="00824CF9" w:rsidRDefault="00824CF9" w:rsidP="00824CF9">
            <w:pPr>
              <w:jc w:val="both"/>
            </w:pPr>
          </w:p>
        </w:tc>
      </w:tr>
      <w:tr w:rsidR="00BE526D" w:rsidRPr="00824CF9" w14:paraId="4CB59286" w14:textId="77777777" w:rsidTr="001B0F8C">
        <w:trPr>
          <w:trHeight w:val="568"/>
          <w:jc w:val="center"/>
        </w:trPr>
        <w:tc>
          <w:tcPr>
            <w:tcW w:w="939" w:type="dxa"/>
            <w:vMerge w:val="restart"/>
            <w:vAlign w:val="center"/>
          </w:tcPr>
          <w:p w14:paraId="1553494B" w14:textId="77777777" w:rsidR="00824CF9" w:rsidRPr="00EE40C7" w:rsidRDefault="00824CF9" w:rsidP="00824CF9">
            <w:pPr>
              <w:jc w:val="both"/>
              <w:rPr>
                <w:rFonts w:eastAsia="新細明體"/>
                <w:sz w:val="36"/>
                <w:szCs w:val="36"/>
              </w:rPr>
            </w:pPr>
            <w:r w:rsidRPr="00EE40C7">
              <w:rPr>
                <w:rFonts w:ascii="Calibri" w:eastAsia="新細明體" w:hAnsi="Calibri"/>
                <w:color w:val="000000"/>
                <w:kern w:val="24"/>
                <w:sz w:val="28"/>
                <w:szCs w:val="28"/>
              </w:rPr>
              <w:t>12/28</w:t>
            </w:r>
          </w:p>
        </w:tc>
        <w:tc>
          <w:tcPr>
            <w:tcW w:w="1773" w:type="dxa"/>
            <w:vMerge w:val="restart"/>
            <w:vAlign w:val="center"/>
          </w:tcPr>
          <w:p w14:paraId="372F7366" w14:textId="77777777" w:rsidR="00824CF9" w:rsidRPr="00EE40C7" w:rsidRDefault="00824CF9" w:rsidP="00824CF9">
            <w:pPr>
              <w:jc w:val="both"/>
              <w:rPr>
                <w:rFonts w:eastAsia="新細明體"/>
                <w:sz w:val="36"/>
                <w:szCs w:val="36"/>
              </w:rPr>
            </w:pPr>
            <w:r w:rsidRPr="00EE40C7">
              <w:rPr>
                <w:rFonts w:ascii="Calibri" w:eastAsia="新細明體" w:hAnsi="Calibri"/>
                <w:color w:val="000000"/>
                <w:kern w:val="24"/>
                <w:sz w:val="28"/>
                <w:szCs w:val="28"/>
              </w:rPr>
              <w:t>22.0</w:t>
            </w:r>
          </w:p>
        </w:tc>
        <w:tc>
          <w:tcPr>
            <w:tcW w:w="875" w:type="dxa"/>
            <w:vAlign w:val="center"/>
          </w:tcPr>
          <w:p w14:paraId="326AEFE4" w14:textId="77777777" w:rsidR="00824CF9" w:rsidRPr="00824CF9" w:rsidRDefault="00824CF9" w:rsidP="00824CF9">
            <w:pPr>
              <w:jc w:val="both"/>
            </w:pPr>
            <w:r>
              <w:rPr>
                <w:rFonts w:hint="eastAsia"/>
              </w:rPr>
              <w:t>A</w:t>
            </w:r>
          </w:p>
        </w:tc>
        <w:tc>
          <w:tcPr>
            <w:tcW w:w="1773" w:type="dxa"/>
            <w:vAlign w:val="center"/>
          </w:tcPr>
          <w:p w14:paraId="4B81BD84" w14:textId="77777777" w:rsidR="00824CF9" w:rsidRPr="00EE40C7" w:rsidRDefault="00824CF9" w:rsidP="00824CF9">
            <w:pPr>
              <w:jc w:val="both"/>
              <w:rPr>
                <w:rFonts w:eastAsia="新細明體"/>
                <w:sz w:val="36"/>
                <w:szCs w:val="36"/>
              </w:rPr>
            </w:pPr>
            <w:r w:rsidRPr="00EE40C7">
              <w:rPr>
                <w:rFonts w:ascii="Calibri" w:eastAsia="新細明體" w:hAnsi="Calibri"/>
                <w:color w:val="000000"/>
                <w:kern w:val="24"/>
                <w:sz w:val="28"/>
                <w:szCs w:val="28"/>
              </w:rPr>
              <w:t>21.0</w:t>
            </w:r>
          </w:p>
        </w:tc>
        <w:tc>
          <w:tcPr>
            <w:tcW w:w="2153" w:type="dxa"/>
            <w:vAlign w:val="center"/>
          </w:tcPr>
          <w:p w14:paraId="4B5059ED" w14:textId="77777777" w:rsidR="00824CF9" w:rsidRPr="00EE40C7" w:rsidRDefault="00824CF9" w:rsidP="00824CF9">
            <w:pPr>
              <w:jc w:val="both"/>
              <w:rPr>
                <w:rFonts w:eastAsia="新細明體"/>
                <w:sz w:val="36"/>
                <w:szCs w:val="36"/>
              </w:rPr>
            </w:pPr>
            <w:r w:rsidRPr="00EE40C7">
              <w:rPr>
                <w:rFonts w:ascii="Calibri" w:eastAsia="新細明體" w:hAnsi="Calibri"/>
                <w:color w:val="000000"/>
                <w:kern w:val="24"/>
                <w:sz w:val="28"/>
                <w:szCs w:val="28"/>
              </w:rPr>
              <w:t>instrument:6.65</w:t>
            </w:r>
          </w:p>
        </w:tc>
        <w:tc>
          <w:tcPr>
            <w:tcW w:w="1684" w:type="dxa"/>
            <w:vAlign w:val="center"/>
          </w:tcPr>
          <w:p w14:paraId="6496C54B" w14:textId="77777777" w:rsidR="00824CF9" w:rsidRPr="00824CF9" w:rsidRDefault="00824CF9" w:rsidP="00824CF9">
            <w:pPr>
              <w:jc w:val="both"/>
            </w:pPr>
            <w:r>
              <w:rPr>
                <w:rFonts w:hint="eastAsia"/>
              </w:rPr>
              <w:t>1</w:t>
            </w:r>
          </w:p>
        </w:tc>
        <w:tc>
          <w:tcPr>
            <w:tcW w:w="1148" w:type="dxa"/>
            <w:vMerge w:val="restart"/>
            <w:vAlign w:val="center"/>
          </w:tcPr>
          <w:p w14:paraId="071BB32E" w14:textId="77777777" w:rsidR="00824CF9" w:rsidRPr="00824CF9" w:rsidRDefault="00824CF9" w:rsidP="00824CF9">
            <w:pPr>
              <w:jc w:val="both"/>
            </w:pPr>
            <w:r>
              <w:rPr>
                <w:rFonts w:hint="eastAsia"/>
              </w:rPr>
              <w:t>3.2</w:t>
            </w:r>
          </w:p>
        </w:tc>
      </w:tr>
      <w:tr w:rsidR="00BE526D" w:rsidRPr="00824CF9" w14:paraId="4192CAFB" w14:textId="77777777" w:rsidTr="001B0F8C">
        <w:trPr>
          <w:trHeight w:val="542"/>
          <w:jc w:val="center"/>
        </w:trPr>
        <w:tc>
          <w:tcPr>
            <w:tcW w:w="939" w:type="dxa"/>
            <w:vMerge/>
            <w:vAlign w:val="center"/>
          </w:tcPr>
          <w:p w14:paraId="6CC2FBF7" w14:textId="77777777" w:rsidR="00824CF9" w:rsidRPr="00EE40C7" w:rsidRDefault="00824CF9" w:rsidP="00824CF9">
            <w:pPr>
              <w:jc w:val="both"/>
              <w:rPr>
                <w:rFonts w:ascii="Calibri" w:eastAsia="新細明體" w:hAnsi="Calibri"/>
                <w:color w:val="000000"/>
                <w:kern w:val="24"/>
                <w:sz w:val="28"/>
                <w:szCs w:val="28"/>
              </w:rPr>
            </w:pPr>
          </w:p>
        </w:tc>
        <w:tc>
          <w:tcPr>
            <w:tcW w:w="1773" w:type="dxa"/>
            <w:vMerge/>
            <w:vAlign w:val="center"/>
          </w:tcPr>
          <w:p w14:paraId="0F49120B" w14:textId="77777777" w:rsidR="00824CF9" w:rsidRPr="00EE40C7" w:rsidRDefault="00824CF9" w:rsidP="00824CF9">
            <w:pPr>
              <w:jc w:val="both"/>
              <w:rPr>
                <w:rFonts w:ascii="Calibri" w:eastAsia="新細明體" w:hAnsi="Calibri"/>
                <w:color w:val="000000"/>
                <w:kern w:val="24"/>
                <w:sz w:val="28"/>
                <w:szCs w:val="28"/>
              </w:rPr>
            </w:pPr>
          </w:p>
        </w:tc>
        <w:tc>
          <w:tcPr>
            <w:tcW w:w="875" w:type="dxa"/>
            <w:vAlign w:val="center"/>
          </w:tcPr>
          <w:p w14:paraId="0145E546" w14:textId="77777777" w:rsidR="00824CF9" w:rsidRPr="00824CF9" w:rsidRDefault="00824CF9" w:rsidP="00824CF9">
            <w:pPr>
              <w:jc w:val="both"/>
            </w:pPr>
            <w:r>
              <w:rPr>
                <w:rFonts w:hint="eastAsia"/>
              </w:rPr>
              <w:t>B</w:t>
            </w:r>
          </w:p>
        </w:tc>
        <w:tc>
          <w:tcPr>
            <w:tcW w:w="1773" w:type="dxa"/>
            <w:vAlign w:val="center"/>
          </w:tcPr>
          <w:p w14:paraId="71796786" w14:textId="77777777" w:rsidR="00824CF9" w:rsidRPr="00EE40C7" w:rsidRDefault="00824CF9" w:rsidP="00824CF9">
            <w:pPr>
              <w:jc w:val="both"/>
              <w:rPr>
                <w:rFonts w:eastAsia="新細明體"/>
                <w:sz w:val="36"/>
                <w:szCs w:val="36"/>
              </w:rPr>
            </w:pPr>
            <w:r w:rsidRPr="00EE40C7">
              <w:rPr>
                <w:rFonts w:ascii="Calibri" w:eastAsia="新細明體" w:hAnsi="Calibri"/>
                <w:color w:val="000000"/>
                <w:kern w:val="24"/>
                <w:sz w:val="28"/>
                <w:szCs w:val="28"/>
              </w:rPr>
              <w:t>21.0</w:t>
            </w:r>
          </w:p>
        </w:tc>
        <w:tc>
          <w:tcPr>
            <w:tcW w:w="2153" w:type="dxa"/>
            <w:vAlign w:val="center"/>
          </w:tcPr>
          <w:p w14:paraId="59856941" w14:textId="77777777" w:rsidR="00824CF9" w:rsidRPr="00EE40C7" w:rsidRDefault="00824CF9" w:rsidP="00824CF9">
            <w:pPr>
              <w:jc w:val="both"/>
              <w:rPr>
                <w:rFonts w:eastAsia="新細明體"/>
                <w:sz w:val="36"/>
                <w:szCs w:val="36"/>
              </w:rPr>
            </w:pPr>
            <w:r w:rsidRPr="00EE40C7">
              <w:rPr>
                <w:rFonts w:ascii="Calibri" w:eastAsia="新細明體" w:hAnsi="Calibri"/>
                <w:color w:val="000000"/>
                <w:kern w:val="24"/>
                <w:sz w:val="28"/>
                <w:szCs w:val="28"/>
              </w:rPr>
              <w:t>instrument7.0</w:t>
            </w:r>
          </w:p>
        </w:tc>
        <w:tc>
          <w:tcPr>
            <w:tcW w:w="1684" w:type="dxa"/>
            <w:vAlign w:val="center"/>
          </w:tcPr>
          <w:p w14:paraId="6E23C571" w14:textId="77777777" w:rsidR="00824CF9" w:rsidRPr="00824CF9" w:rsidRDefault="00824CF9" w:rsidP="00824CF9">
            <w:pPr>
              <w:jc w:val="both"/>
            </w:pPr>
            <w:r>
              <w:rPr>
                <w:rFonts w:hint="eastAsia"/>
              </w:rPr>
              <w:t>0</w:t>
            </w:r>
          </w:p>
        </w:tc>
        <w:tc>
          <w:tcPr>
            <w:tcW w:w="1148" w:type="dxa"/>
            <w:vMerge/>
            <w:vAlign w:val="center"/>
          </w:tcPr>
          <w:p w14:paraId="6D5A704A" w14:textId="77777777" w:rsidR="00824CF9" w:rsidRPr="00824CF9" w:rsidRDefault="00824CF9" w:rsidP="00824CF9">
            <w:pPr>
              <w:jc w:val="both"/>
            </w:pPr>
          </w:p>
        </w:tc>
      </w:tr>
      <w:tr w:rsidR="00BE526D" w:rsidRPr="00824CF9" w14:paraId="613DA113" w14:textId="77777777" w:rsidTr="001B0F8C">
        <w:trPr>
          <w:trHeight w:val="568"/>
          <w:jc w:val="center"/>
        </w:trPr>
        <w:tc>
          <w:tcPr>
            <w:tcW w:w="939" w:type="dxa"/>
            <w:vMerge w:val="restart"/>
            <w:vAlign w:val="center"/>
          </w:tcPr>
          <w:p w14:paraId="3781E204" w14:textId="77777777" w:rsidR="00824CF9" w:rsidRPr="00EE40C7" w:rsidRDefault="00824CF9" w:rsidP="00824CF9">
            <w:pPr>
              <w:jc w:val="both"/>
              <w:rPr>
                <w:rFonts w:eastAsia="新細明體"/>
                <w:sz w:val="36"/>
                <w:szCs w:val="36"/>
              </w:rPr>
            </w:pPr>
            <w:r w:rsidRPr="00EE40C7">
              <w:rPr>
                <w:rFonts w:ascii="Calibri" w:eastAsia="新細明體" w:hAnsi="Calibri"/>
                <w:color w:val="000000"/>
                <w:kern w:val="24"/>
                <w:sz w:val="28"/>
                <w:szCs w:val="28"/>
              </w:rPr>
              <w:t>1/4</w:t>
            </w:r>
          </w:p>
        </w:tc>
        <w:tc>
          <w:tcPr>
            <w:tcW w:w="1773" w:type="dxa"/>
            <w:vMerge w:val="restart"/>
            <w:vAlign w:val="center"/>
          </w:tcPr>
          <w:p w14:paraId="0CC87D56" w14:textId="77777777" w:rsidR="00824CF9" w:rsidRPr="00EE40C7" w:rsidRDefault="00824CF9" w:rsidP="00824CF9">
            <w:pPr>
              <w:jc w:val="both"/>
              <w:rPr>
                <w:rFonts w:eastAsia="新細明體"/>
                <w:sz w:val="36"/>
                <w:szCs w:val="36"/>
              </w:rPr>
            </w:pPr>
            <w:r w:rsidRPr="00EE40C7">
              <w:rPr>
                <w:rFonts w:ascii="Calibri" w:eastAsia="新細明體" w:hAnsi="Calibri"/>
                <w:color w:val="000000"/>
                <w:kern w:val="24"/>
                <w:sz w:val="28"/>
                <w:szCs w:val="28"/>
              </w:rPr>
              <w:t>22.0</w:t>
            </w:r>
          </w:p>
        </w:tc>
        <w:tc>
          <w:tcPr>
            <w:tcW w:w="875" w:type="dxa"/>
            <w:vAlign w:val="center"/>
          </w:tcPr>
          <w:p w14:paraId="027D0378" w14:textId="77777777" w:rsidR="00824CF9" w:rsidRPr="00824CF9" w:rsidRDefault="00824CF9" w:rsidP="00824CF9">
            <w:pPr>
              <w:jc w:val="both"/>
            </w:pPr>
            <w:r>
              <w:rPr>
                <w:rFonts w:hint="eastAsia"/>
              </w:rPr>
              <w:t>A</w:t>
            </w:r>
          </w:p>
        </w:tc>
        <w:tc>
          <w:tcPr>
            <w:tcW w:w="1773" w:type="dxa"/>
            <w:vAlign w:val="center"/>
          </w:tcPr>
          <w:p w14:paraId="10FAC10D" w14:textId="77777777" w:rsidR="00824CF9" w:rsidRPr="00EE40C7" w:rsidRDefault="00824CF9" w:rsidP="00824CF9">
            <w:pPr>
              <w:jc w:val="both"/>
              <w:rPr>
                <w:rFonts w:eastAsia="新細明體"/>
                <w:sz w:val="36"/>
                <w:szCs w:val="36"/>
              </w:rPr>
            </w:pPr>
            <w:r w:rsidRPr="00EE40C7">
              <w:rPr>
                <w:rFonts w:ascii="Calibri" w:eastAsia="新細明體" w:hAnsi="Calibri"/>
                <w:color w:val="000000"/>
                <w:kern w:val="24"/>
                <w:sz w:val="28"/>
                <w:szCs w:val="28"/>
              </w:rPr>
              <w:t>20.0</w:t>
            </w:r>
          </w:p>
        </w:tc>
        <w:tc>
          <w:tcPr>
            <w:tcW w:w="2153" w:type="dxa"/>
            <w:vAlign w:val="center"/>
          </w:tcPr>
          <w:p w14:paraId="7ECCDAE0" w14:textId="77777777" w:rsidR="00824CF9" w:rsidRPr="00EE40C7" w:rsidRDefault="00824CF9" w:rsidP="00824CF9">
            <w:pPr>
              <w:jc w:val="both"/>
              <w:rPr>
                <w:rFonts w:eastAsia="新細明體"/>
                <w:sz w:val="36"/>
                <w:szCs w:val="36"/>
              </w:rPr>
            </w:pPr>
            <w:r w:rsidRPr="00EE40C7">
              <w:rPr>
                <w:rFonts w:ascii="Calibri" w:eastAsia="新細明體" w:hAnsi="Calibri"/>
                <w:color w:val="000000"/>
                <w:kern w:val="24"/>
                <w:sz w:val="28"/>
                <w:szCs w:val="28"/>
              </w:rPr>
              <w:t>instrument:9.94</w:t>
            </w:r>
          </w:p>
          <w:p w14:paraId="13F5BB57" w14:textId="77777777" w:rsidR="00824CF9" w:rsidRPr="00EE40C7" w:rsidRDefault="00824CF9" w:rsidP="00824CF9">
            <w:pPr>
              <w:jc w:val="both"/>
              <w:rPr>
                <w:rFonts w:eastAsia="新細明體"/>
                <w:sz w:val="36"/>
                <w:szCs w:val="36"/>
              </w:rPr>
            </w:pPr>
            <w:r w:rsidRPr="00EE40C7">
              <w:rPr>
                <w:rFonts w:ascii="Calibri" w:eastAsia="新細明體" w:hAnsi="Calibri"/>
                <w:color w:val="000000"/>
                <w:kern w:val="24"/>
                <w:sz w:val="28"/>
                <w:szCs w:val="28"/>
              </w:rPr>
              <w:t>paper:7</w:t>
            </w:r>
          </w:p>
        </w:tc>
        <w:tc>
          <w:tcPr>
            <w:tcW w:w="1684" w:type="dxa"/>
            <w:vAlign w:val="center"/>
          </w:tcPr>
          <w:p w14:paraId="5520A4BD" w14:textId="77777777" w:rsidR="00824CF9" w:rsidRPr="00824CF9" w:rsidRDefault="00824CF9" w:rsidP="00824CF9">
            <w:pPr>
              <w:jc w:val="both"/>
            </w:pPr>
            <w:r>
              <w:rPr>
                <w:rFonts w:hint="eastAsia"/>
              </w:rPr>
              <w:t>4</w:t>
            </w:r>
          </w:p>
        </w:tc>
        <w:tc>
          <w:tcPr>
            <w:tcW w:w="1148" w:type="dxa"/>
            <w:vMerge w:val="restart"/>
            <w:vAlign w:val="center"/>
          </w:tcPr>
          <w:p w14:paraId="605CBFF9" w14:textId="77777777" w:rsidR="00824CF9" w:rsidRPr="00824CF9" w:rsidRDefault="00A41628" w:rsidP="00824CF9">
            <w:pPr>
              <w:jc w:val="both"/>
            </w:pPr>
            <w:r>
              <w:rPr>
                <w:rFonts w:hint="eastAsia"/>
              </w:rPr>
              <w:t>5.6</w:t>
            </w:r>
          </w:p>
        </w:tc>
      </w:tr>
      <w:tr w:rsidR="00BE526D" w:rsidRPr="00824CF9" w14:paraId="2700504C" w14:textId="77777777" w:rsidTr="001B0F8C">
        <w:trPr>
          <w:trHeight w:val="542"/>
          <w:jc w:val="center"/>
        </w:trPr>
        <w:tc>
          <w:tcPr>
            <w:tcW w:w="939" w:type="dxa"/>
            <w:vMerge/>
            <w:vAlign w:val="center"/>
          </w:tcPr>
          <w:p w14:paraId="14594C24" w14:textId="77777777" w:rsidR="00824CF9" w:rsidRPr="00EE40C7" w:rsidRDefault="00824CF9" w:rsidP="00824CF9">
            <w:pPr>
              <w:jc w:val="both"/>
              <w:rPr>
                <w:rFonts w:ascii="Calibri" w:eastAsia="新細明體" w:hAnsi="Calibri"/>
                <w:color w:val="000000"/>
                <w:kern w:val="24"/>
                <w:sz w:val="28"/>
                <w:szCs w:val="28"/>
              </w:rPr>
            </w:pPr>
          </w:p>
        </w:tc>
        <w:tc>
          <w:tcPr>
            <w:tcW w:w="1773" w:type="dxa"/>
            <w:vMerge/>
            <w:vAlign w:val="center"/>
          </w:tcPr>
          <w:p w14:paraId="40CACCAE" w14:textId="77777777" w:rsidR="00824CF9" w:rsidRPr="00EE40C7" w:rsidRDefault="00824CF9" w:rsidP="00824CF9">
            <w:pPr>
              <w:jc w:val="both"/>
              <w:rPr>
                <w:rFonts w:ascii="Calibri" w:eastAsia="新細明體" w:hAnsi="Calibri"/>
                <w:color w:val="000000"/>
                <w:kern w:val="24"/>
                <w:sz w:val="28"/>
                <w:szCs w:val="28"/>
              </w:rPr>
            </w:pPr>
          </w:p>
        </w:tc>
        <w:tc>
          <w:tcPr>
            <w:tcW w:w="875" w:type="dxa"/>
            <w:vAlign w:val="center"/>
          </w:tcPr>
          <w:p w14:paraId="3F1B139D" w14:textId="77777777" w:rsidR="00824CF9" w:rsidRPr="00824CF9" w:rsidRDefault="00824CF9" w:rsidP="00824CF9">
            <w:pPr>
              <w:jc w:val="both"/>
            </w:pPr>
            <w:r>
              <w:rPr>
                <w:rFonts w:hint="eastAsia"/>
              </w:rPr>
              <w:t>B</w:t>
            </w:r>
          </w:p>
        </w:tc>
        <w:tc>
          <w:tcPr>
            <w:tcW w:w="1773" w:type="dxa"/>
            <w:vAlign w:val="center"/>
          </w:tcPr>
          <w:p w14:paraId="0CCC572A" w14:textId="77777777" w:rsidR="00824CF9" w:rsidRPr="00EE40C7" w:rsidRDefault="00824CF9" w:rsidP="00824CF9">
            <w:pPr>
              <w:jc w:val="both"/>
              <w:rPr>
                <w:rFonts w:eastAsia="新細明體"/>
                <w:sz w:val="36"/>
                <w:szCs w:val="36"/>
              </w:rPr>
            </w:pPr>
            <w:r w:rsidRPr="00EE40C7">
              <w:rPr>
                <w:rFonts w:ascii="Calibri" w:eastAsia="新細明體" w:hAnsi="Calibri"/>
                <w:color w:val="000000"/>
                <w:kern w:val="24"/>
                <w:sz w:val="28"/>
                <w:szCs w:val="28"/>
              </w:rPr>
              <w:t>19.0</w:t>
            </w:r>
          </w:p>
        </w:tc>
        <w:tc>
          <w:tcPr>
            <w:tcW w:w="2153" w:type="dxa"/>
            <w:vAlign w:val="center"/>
          </w:tcPr>
          <w:p w14:paraId="163893AB" w14:textId="77777777" w:rsidR="00824CF9" w:rsidRPr="00EE40C7" w:rsidRDefault="00824CF9" w:rsidP="00824CF9">
            <w:pPr>
              <w:jc w:val="both"/>
              <w:rPr>
                <w:rFonts w:eastAsia="新細明體"/>
                <w:sz w:val="36"/>
                <w:szCs w:val="36"/>
              </w:rPr>
            </w:pPr>
            <w:r w:rsidRPr="00EE40C7">
              <w:rPr>
                <w:rFonts w:ascii="Calibri" w:eastAsia="新細明體" w:hAnsi="Calibri"/>
                <w:color w:val="000000"/>
                <w:kern w:val="24"/>
                <w:sz w:val="28"/>
                <w:szCs w:val="28"/>
              </w:rPr>
              <w:t>instrument:9.94</w:t>
            </w:r>
          </w:p>
          <w:p w14:paraId="1385BD72" w14:textId="77777777" w:rsidR="00824CF9" w:rsidRPr="00EE40C7" w:rsidRDefault="00824CF9" w:rsidP="00824CF9">
            <w:pPr>
              <w:jc w:val="both"/>
              <w:rPr>
                <w:rFonts w:eastAsia="新細明體"/>
                <w:sz w:val="36"/>
                <w:szCs w:val="36"/>
              </w:rPr>
            </w:pPr>
            <w:r w:rsidRPr="00EE40C7">
              <w:rPr>
                <w:rFonts w:ascii="Calibri" w:eastAsia="新細明體" w:hAnsi="Calibri"/>
                <w:color w:val="000000"/>
                <w:kern w:val="24"/>
                <w:sz w:val="28"/>
                <w:szCs w:val="28"/>
              </w:rPr>
              <w:t>paper:7</w:t>
            </w:r>
          </w:p>
        </w:tc>
        <w:tc>
          <w:tcPr>
            <w:tcW w:w="1684" w:type="dxa"/>
            <w:vAlign w:val="center"/>
          </w:tcPr>
          <w:p w14:paraId="0CC18C58" w14:textId="77777777" w:rsidR="00824CF9" w:rsidRPr="00824CF9" w:rsidRDefault="00824CF9" w:rsidP="00824CF9">
            <w:pPr>
              <w:jc w:val="both"/>
            </w:pPr>
            <w:r>
              <w:rPr>
                <w:rFonts w:hint="eastAsia"/>
              </w:rPr>
              <w:t>0</w:t>
            </w:r>
          </w:p>
        </w:tc>
        <w:tc>
          <w:tcPr>
            <w:tcW w:w="1148" w:type="dxa"/>
            <w:vMerge/>
            <w:vAlign w:val="center"/>
          </w:tcPr>
          <w:p w14:paraId="7831BBD8" w14:textId="77777777" w:rsidR="00824CF9" w:rsidRPr="00824CF9" w:rsidRDefault="00824CF9" w:rsidP="00824CF9">
            <w:pPr>
              <w:jc w:val="both"/>
            </w:pPr>
          </w:p>
        </w:tc>
      </w:tr>
      <w:tr w:rsidR="00BE526D" w:rsidRPr="00824CF9" w14:paraId="628D21E5" w14:textId="77777777" w:rsidTr="001B0F8C">
        <w:trPr>
          <w:trHeight w:val="624"/>
          <w:jc w:val="center"/>
        </w:trPr>
        <w:tc>
          <w:tcPr>
            <w:tcW w:w="939" w:type="dxa"/>
            <w:vMerge w:val="restart"/>
            <w:vAlign w:val="center"/>
          </w:tcPr>
          <w:p w14:paraId="52152CC7" w14:textId="77777777" w:rsidR="00824CF9" w:rsidRPr="00EE40C7" w:rsidRDefault="00824CF9" w:rsidP="00824CF9">
            <w:pPr>
              <w:jc w:val="both"/>
              <w:rPr>
                <w:rFonts w:eastAsia="新細明體"/>
                <w:sz w:val="36"/>
                <w:szCs w:val="36"/>
              </w:rPr>
            </w:pPr>
            <w:r w:rsidRPr="00EE40C7">
              <w:rPr>
                <w:rFonts w:ascii="Calibri" w:eastAsia="新細明體" w:hAnsi="Calibri"/>
                <w:color w:val="000000"/>
                <w:kern w:val="24"/>
                <w:sz w:val="28"/>
                <w:szCs w:val="28"/>
              </w:rPr>
              <w:t>1/11</w:t>
            </w:r>
          </w:p>
        </w:tc>
        <w:tc>
          <w:tcPr>
            <w:tcW w:w="1773" w:type="dxa"/>
            <w:vMerge w:val="restart"/>
            <w:vAlign w:val="center"/>
          </w:tcPr>
          <w:p w14:paraId="1163BED7" w14:textId="77777777" w:rsidR="00824CF9" w:rsidRPr="00EE40C7" w:rsidRDefault="00824CF9" w:rsidP="00824CF9">
            <w:pPr>
              <w:jc w:val="both"/>
              <w:rPr>
                <w:rFonts w:eastAsia="新細明體"/>
                <w:sz w:val="36"/>
                <w:szCs w:val="36"/>
              </w:rPr>
            </w:pPr>
            <w:r w:rsidRPr="00EE40C7">
              <w:rPr>
                <w:rFonts w:ascii="Calibri" w:eastAsia="新細明體" w:hAnsi="Calibri"/>
                <w:color w:val="000000"/>
                <w:kern w:val="24"/>
                <w:sz w:val="28"/>
                <w:szCs w:val="28"/>
              </w:rPr>
              <w:t>18.0</w:t>
            </w:r>
          </w:p>
        </w:tc>
        <w:tc>
          <w:tcPr>
            <w:tcW w:w="875" w:type="dxa"/>
            <w:vAlign w:val="center"/>
          </w:tcPr>
          <w:p w14:paraId="3A9CEAD7" w14:textId="77777777" w:rsidR="00824CF9" w:rsidRPr="00824CF9" w:rsidRDefault="00824CF9" w:rsidP="00824CF9">
            <w:pPr>
              <w:jc w:val="both"/>
            </w:pPr>
            <w:r>
              <w:rPr>
                <w:rFonts w:hint="eastAsia"/>
              </w:rPr>
              <w:t>A</w:t>
            </w:r>
          </w:p>
        </w:tc>
        <w:tc>
          <w:tcPr>
            <w:tcW w:w="1773" w:type="dxa"/>
            <w:vAlign w:val="center"/>
          </w:tcPr>
          <w:p w14:paraId="30E9FE71" w14:textId="77777777" w:rsidR="00824CF9" w:rsidRPr="00EE40C7" w:rsidRDefault="00824CF9" w:rsidP="00824CF9">
            <w:pPr>
              <w:jc w:val="both"/>
              <w:rPr>
                <w:rFonts w:eastAsia="新細明體"/>
                <w:sz w:val="36"/>
                <w:szCs w:val="36"/>
              </w:rPr>
            </w:pPr>
            <w:r w:rsidRPr="00EE40C7">
              <w:rPr>
                <w:rFonts w:ascii="Calibri" w:eastAsia="新細明體" w:hAnsi="Calibri"/>
                <w:color w:val="000000"/>
                <w:kern w:val="24"/>
                <w:sz w:val="28"/>
                <w:szCs w:val="28"/>
              </w:rPr>
              <w:t>12.0</w:t>
            </w:r>
          </w:p>
        </w:tc>
        <w:tc>
          <w:tcPr>
            <w:tcW w:w="2153" w:type="dxa"/>
            <w:vAlign w:val="center"/>
          </w:tcPr>
          <w:p w14:paraId="1BD301B4" w14:textId="77777777" w:rsidR="00824CF9" w:rsidRPr="00EE40C7" w:rsidRDefault="00824CF9" w:rsidP="00824CF9">
            <w:pPr>
              <w:jc w:val="both"/>
              <w:rPr>
                <w:rFonts w:eastAsia="新細明體"/>
                <w:sz w:val="36"/>
                <w:szCs w:val="36"/>
              </w:rPr>
            </w:pPr>
            <w:r w:rsidRPr="00EE40C7">
              <w:rPr>
                <w:rFonts w:ascii="Calibri" w:eastAsia="新細明體" w:hAnsi="Calibri"/>
                <w:color w:val="000000"/>
                <w:kern w:val="24"/>
                <w:sz w:val="28"/>
                <w:szCs w:val="28"/>
              </w:rPr>
              <w:t>instrument:6.7</w:t>
            </w:r>
          </w:p>
          <w:p w14:paraId="08F52944" w14:textId="77777777" w:rsidR="00824CF9" w:rsidRPr="00EE40C7" w:rsidRDefault="00824CF9" w:rsidP="00824CF9">
            <w:pPr>
              <w:jc w:val="both"/>
              <w:rPr>
                <w:rFonts w:eastAsia="新細明體"/>
                <w:sz w:val="36"/>
                <w:szCs w:val="36"/>
              </w:rPr>
            </w:pPr>
            <w:r w:rsidRPr="00EE40C7">
              <w:rPr>
                <w:rFonts w:ascii="Calibri" w:eastAsia="新細明體" w:hAnsi="Calibri"/>
                <w:color w:val="000000"/>
                <w:kern w:val="24"/>
                <w:sz w:val="28"/>
                <w:szCs w:val="28"/>
              </w:rPr>
              <w:t>paper:6</w:t>
            </w:r>
          </w:p>
        </w:tc>
        <w:tc>
          <w:tcPr>
            <w:tcW w:w="1684" w:type="dxa"/>
            <w:vAlign w:val="center"/>
          </w:tcPr>
          <w:p w14:paraId="403CC522" w14:textId="77777777" w:rsidR="00824CF9" w:rsidRPr="00824CF9" w:rsidRDefault="00824CF9" w:rsidP="00824CF9">
            <w:pPr>
              <w:jc w:val="both"/>
            </w:pPr>
            <w:r>
              <w:rPr>
                <w:rFonts w:hint="eastAsia"/>
              </w:rPr>
              <w:t>0</w:t>
            </w:r>
          </w:p>
        </w:tc>
        <w:tc>
          <w:tcPr>
            <w:tcW w:w="1148" w:type="dxa"/>
            <w:vMerge w:val="restart"/>
            <w:vAlign w:val="center"/>
          </w:tcPr>
          <w:p w14:paraId="7663825D" w14:textId="77777777" w:rsidR="00824CF9" w:rsidRPr="00824CF9" w:rsidRDefault="00A41628" w:rsidP="00824CF9">
            <w:pPr>
              <w:jc w:val="both"/>
            </w:pPr>
            <w:r>
              <w:rPr>
                <w:rFonts w:hint="eastAsia"/>
              </w:rPr>
              <w:t>7.8</w:t>
            </w:r>
          </w:p>
        </w:tc>
      </w:tr>
      <w:tr w:rsidR="00BE526D" w:rsidRPr="00824CF9" w14:paraId="363BAFAA" w14:textId="77777777" w:rsidTr="001B0F8C">
        <w:trPr>
          <w:trHeight w:val="574"/>
          <w:jc w:val="center"/>
        </w:trPr>
        <w:tc>
          <w:tcPr>
            <w:tcW w:w="939" w:type="dxa"/>
            <w:vMerge/>
            <w:vAlign w:val="center"/>
          </w:tcPr>
          <w:p w14:paraId="5B5A2E9F" w14:textId="77777777" w:rsidR="00824CF9" w:rsidRPr="00EE40C7" w:rsidRDefault="00824CF9" w:rsidP="00824CF9">
            <w:pPr>
              <w:jc w:val="both"/>
              <w:rPr>
                <w:rFonts w:ascii="Calibri" w:eastAsia="新細明體" w:hAnsi="Calibri"/>
                <w:color w:val="000000"/>
                <w:kern w:val="24"/>
                <w:sz w:val="28"/>
                <w:szCs w:val="28"/>
              </w:rPr>
            </w:pPr>
          </w:p>
        </w:tc>
        <w:tc>
          <w:tcPr>
            <w:tcW w:w="1773" w:type="dxa"/>
            <w:vMerge/>
            <w:vAlign w:val="center"/>
          </w:tcPr>
          <w:p w14:paraId="2DBB8133" w14:textId="77777777" w:rsidR="00824CF9" w:rsidRPr="00EE40C7" w:rsidRDefault="00824CF9" w:rsidP="00824CF9">
            <w:pPr>
              <w:jc w:val="both"/>
              <w:rPr>
                <w:rFonts w:ascii="Calibri" w:eastAsia="新細明體" w:hAnsi="Calibri"/>
                <w:color w:val="000000"/>
                <w:kern w:val="24"/>
                <w:sz w:val="28"/>
                <w:szCs w:val="28"/>
              </w:rPr>
            </w:pPr>
          </w:p>
        </w:tc>
        <w:tc>
          <w:tcPr>
            <w:tcW w:w="875" w:type="dxa"/>
            <w:vAlign w:val="center"/>
          </w:tcPr>
          <w:p w14:paraId="0D584989" w14:textId="77777777" w:rsidR="00824CF9" w:rsidRPr="00824CF9" w:rsidRDefault="00824CF9" w:rsidP="00824CF9">
            <w:pPr>
              <w:jc w:val="both"/>
            </w:pPr>
            <w:r>
              <w:rPr>
                <w:rFonts w:hint="eastAsia"/>
              </w:rPr>
              <w:t>B</w:t>
            </w:r>
          </w:p>
        </w:tc>
        <w:tc>
          <w:tcPr>
            <w:tcW w:w="1773" w:type="dxa"/>
            <w:vAlign w:val="center"/>
          </w:tcPr>
          <w:p w14:paraId="0F09D59A" w14:textId="77777777" w:rsidR="00824CF9" w:rsidRPr="00EE40C7" w:rsidRDefault="00824CF9" w:rsidP="00824CF9">
            <w:pPr>
              <w:jc w:val="both"/>
              <w:rPr>
                <w:rFonts w:eastAsia="新細明體"/>
                <w:sz w:val="36"/>
                <w:szCs w:val="36"/>
              </w:rPr>
            </w:pPr>
            <w:r w:rsidRPr="00EE40C7">
              <w:rPr>
                <w:rFonts w:ascii="Calibri" w:eastAsia="新細明體" w:hAnsi="Calibri"/>
                <w:color w:val="000000"/>
                <w:kern w:val="24"/>
                <w:sz w:val="28"/>
                <w:szCs w:val="28"/>
              </w:rPr>
              <w:t>12.0</w:t>
            </w:r>
          </w:p>
        </w:tc>
        <w:tc>
          <w:tcPr>
            <w:tcW w:w="2153" w:type="dxa"/>
            <w:vAlign w:val="center"/>
          </w:tcPr>
          <w:p w14:paraId="07543DB4" w14:textId="77777777" w:rsidR="00824CF9" w:rsidRPr="00EE40C7" w:rsidRDefault="00824CF9" w:rsidP="00824CF9">
            <w:pPr>
              <w:jc w:val="both"/>
              <w:rPr>
                <w:rFonts w:eastAsia="新細明體"/>
                <w:sz w:val="36"/>
                <w:szCs w:val="36"/>
              </w:rPr>
            </w:pPr>
            <w:r w:rsidRPr="00EE40C7">
              <w:rPr>
                <w:rFonts w:ascii="Calibri" w:eastAsia="新細明體" w:hAnsi="Calibri"/>
                <w:color w:val="000000"/>
                <w:kern w:val="24"/>
                <w:sz w:val="28"/>
                <w:szCs w:val="28"/>
              </w:rPr>
              <w:t>instrument:7.4</w:t>
            </w:r>
          </w:p>
          <w:p w14:paraId="45CFE42D" w14:textId="77777777" w:rsidR="00824CF9" w:rsidRPr="00EE40C7" w:rsidRDefault="00824CF9" w:rsidP="00824CF9">
            <w:pPr>
              <w:jc w:val="both"/>
              <w:rPr>
                <w:rFonts w:eastAsia="新細明體"/>
                <w:sz w:val="36"/>
                <w:szCs w:val="36"/>
              </w:rPr>
            </w:pPr>
            <w:r w:rsidRPr="00EE40C7">
              <w:rPr>
                <w:rFonts w:ascii="Calibri" w:eastAsia="新細明體" w:hAnsi="Calibri"/>
                <w:color w:val="000000"/>
                <w:kern w:val="24"/>
                <w:sz w:val="28"/>
                <w:szCs w:val="28"/>
              </w:rPr>
              <w:t>paper:6</w:t>
            </w:r>
          </w:p>
        </w:tc>
        <w:tc>
          <w:tcPr>
            <w:tcW w:w="1684" w:type="dxa"/>
            <w:vAlign w:val="center"/>
          </w:tcPr>
          <w:p w14:paraId="53717E9E" w14:textId="77777777" w:rsidR="00824CF9" w:rsidRPr="00824CF9" w:rsidRDefault="00824CF9" w:rsidP="00824CF9">
            <w:pPr>
              <w:jc w:val="both"/>
            </w:pPr>
            <w:r>
              <w:rPr>
                <w:rFonts w:hint="eastAsia"/>
              </w:rPr>
              <w:t>0</w:t>
            </w:r>
          </w:p>
        </w:tc>
        <w:tc>
          <w:tcPr>
            <w:tcW w:w="1148" w:type="dxa"/>
            <w:vMerge/>
            <w:vAlign w:val="center"/>
          </w:tcPr>
          <w:p w14:paraId="44135F4C" w14:textId="77777777" w:rsidR="00824CF9" w:rsidRPr="00824CF9" w:rsidRDefault="00824CF9" w:rsidP="00824CF9">
            <w:pPr>
              <w:jc w:val="both"/>
            </w:pPr>
          </w:p>
        </w:tc>
      </w:tr>
    </w:tbl>
    <w:p w14:paraId="33B4A86D" w14:textId="77777777" w:rsidR="00476A47" w:rsidRPr="007266FC" w:rsidRDefault="007266FC">
      <w:r w:rsidRPr="007266FC">
        <w:lastRenderedPageBreak/>
        <w:t>The relationship between rainfall and the number of larvae caught</w:t>
      </w:r>
    </w:p>
    <w:p w14:paraId="1BB1086E" w14:textId="6D03EA6F" w:rsidR="00B76B39" w:rsidRDefault="00A41628" w:rsidP="00B4151B">
      <w:pPr>
        <w:jc w:val="center"/>
      </w:pPr>
      <w:r w:rsidRPr="00EE40C7">
        <w:rPr>
          <w:noProof/>
        </w:rPr>
        <w:drawing>
          <wp:inline distT="0" distB="0" distL="0" distR="0" wp14:anchorId="6EA25477" wp14:editId="1AF7482E">
            <wp:extent cx="5897105" cy="1987550"/>
            <wp:effectExtent l="0" t="0" r="0" b="0"/>
            <wp:docPr id="2" name="圖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52D4919" w14:textId="77777777" w:rsidR="00F956AB" w:rsidRDefault="00F956AB"/>
    <w:p w14:paraId="719D20E0" w14:textId="69DB8294" w:rsidR="00476A47" w:rsidRPr="00B76B39" w:rsidRDefault="00B76B39">
      <w:r w:rsidRPr="00B76B39">
        <w:t>The difference between A and B</w:t>
      </w:r>
    </w:p>
    <w:tbl>
      <w:tblPr>
        <w:tblStyle w:val="ad"/>
        <w:tblW w:w="0" w:type="auto"/>
        <w:tblLook w:val="04A0" w:firstRow="1" w:lastRow="0" w:firstColumn="1" w:lastColumn="0" w:noHBand="0" w:noVBand="1"/>
      </w:tblPr>
      <w:tblGrid>
        <w:gridCol w:w="1345"/>
        <w:gridCol w:w="1345"/>
        <w:gridCol w:w="1345"/>
        <w:gridCol w:w="1345"/>
        <w:gridCol w:w="1345"/>
        <w:gridCol w:w="1345"/>
        <w:gridCol w:w="1488"/>
      </w:tblGrid>
      <w:tr w:rsidR="00B76B39" w14:paraId="201A8539" w14:textId="77777777" w:rsidTr="00B76B39">
        <w:trPr>
          <w:trHeight w:val="671"/>
        </w:trPr>
        <w:tc>
          <w:tcPr>
            <w:tcW w:w="1345" w:type="dxa"/>
            <w:vAlign w:val="center"/>
          </w:tcPr>
          <w:p w14:paraId="34032511" w14:textId="77777777" w:rsidR="00B76B39" w:rsidRDefault="00B76B39" w:rsidP="00B76B39">
            <w:pPr>
              <w:jc w:val="center"/>
            </w:pPr>
          </w:p>
        </w:tc>
        <w:tc>
          <w:tcPr>
            <w:tcW w:w="1345" w:type="dxa"/>
            <w:vAlign w:val="center"/>
          </w:tcPr>
          <w:p w14:paraId="77B1C208" w14:textId="77777777" w:rsidR="00B76B39" w:rsidRDefault="00B76B39" w:rsidP="00B76B39">
            <w:pPr>
              <w:jc w:val="center"/>
            </w:pPr>
            <w:r w:rsidRPr="00B76B39">
              <w:rPr>
                <w:b/>
                <w:bCs/>
              </w:rPr>
              <w:t>Is there a larva</w:t>
            </w:r>
          </w:p>
        </w:tc>
        <w:tc>
          <w:tcPr>
            <w:tcW w:w="1345" w:type="dxa"/>
            <w:vAlign w:val="center"/>
          </w:tcPr>
          <w:p w14:paraId="796DAA55" w14:textId="77777777" w:rsidR="00B76B39" w:rsidRDefault="00B76B39" w:rsidP="00B76B39">
            <w:pPr>
              <w:jc w:val="center"/>
            </w:pPr>
            <w:r w:rsidRPr="00B76B39">
              <w:rPr>
                <w:b/>
                <w:bCs/>
              </w:rPr>
              <w:t>Water clarity</w:t>
            </w:r>
          </w:p>
        </w:tc>
        <w:tc>
          <w:tcPr>
            <w:tcW w:w="1345" w:type="dxa"/>
            <w:vAlign w:val="center"/>
          </w:tcPr>
          <w:p w14:paraId="7F2C81C6" w14:textId="77777777" w:rsidR="00B76B39" w:rsidRDefault="00B76B39" w:rsidP="00B76B39">
            <w:pPr>
              <w:jc w:val="center"/>
            </w:pPr>
            <w:r w:rsidRPr="00B76B39">
              <w:rPr>
                <w:b/>
                <w:bCs/>
              </w:rPr>
              <w:t>Is it in the shadow</w:t>
            </w:r>
          </w:p>
        </w:tc>
        <w:tc>
          <w:tcPr>
            <w:tcW w:w="1345" w:type="dxa"/>
            <w:vAlign w:val="center"/>
          </w:tcPr>
          <w:p w14:paraId="697B95B8" w14:textId="77777777" w:rsidR="00B76B39" w:rsidRDefault="00B76B39" w:rsidP="00B76B39">
            <w:pPr>
              <w:jc w:val="center"/>
            </w:pPr>
            <w:r w:rsidRPr="00B76B39">
              <w:rPr>
                <w:b/>
                <w:bCs/>
              </w:rPr>
              <w:t>Amount of water</w:t>
            </w:r>
          </w:p>
        </w:tc>
        <w:tc>
          <w:tcPr>
            <w:tcW w:w="1345" w:type="dxa"/>
            <w:vAlign w:val="center"/>
          </w:tcPr>
          <w:p w14:paraId="452B995F" w14:textId="77777777" w:rsidR="00B76B39" w:rsidRDefault="00B76B39" w:rsidP="00B76B39">
            <w:pPr>
              <w:jc w:val="center"/>
            </w:pPr>
            <w:r w:rsidRPr="00B76B39">
              <w:rPr>
                <w:b/>
                <w:bCs/>
              </w:rPr>
              <w:t>Number of leaves</w:t>
            </w:r>
          </w:p>
        </w:tc>
        <w:tc>
          <w:tcPr>
            <w:tcW w:w="1488" w:type="dxa"/>
            <w:vAlign w:val="center"/>
          </w:tcPr>
          <w:p w14:paraId="34A7B012" w14:textId="77777777" w:rsidR="00B76B39" w:rsidRDefault="00B76B39" w:rsidP="00B76B39">
            <w:pPr>
              <w:jc w:val="center"/>
            </w:pPr>
            <w:r w:rsidRPr="00B76B39">
              <w:rPr>
                <w:b/>
                <w:bCs/>
              </w:rPr>
              <w:t>Aquatic organisms</w:t>
            </w:r>
          </w:p>
        </w:tc>
      </w:tr>
      <w:tr w:rsidR="00B76B39" w14:paraId="2F2FC1B9" w14:textId="77777777" w:rsidTr="00B76B39">
        <w:tc>
          <w:tcPr>
            <w:tcW w:w="1345" w:type="dxa"/>
            <w:vAlign w:val="center"/>
          </w:tcPr>
          <w:p w14:paraId="347597A7" w14:textId="77777777" w:rsidR="00B76B39" w:rsidRDefault="00B76B39" w:rsidP="00B76B39">
            <w:pPr>
              <w:jc w:val="center"/>
            </w:pPr>
            <w:r w:rsidRPr="00B76B39">
              <w:t>Place A</w:t>
            </w:r>
          </w:p>
        </w:tc>
        <w:tc>
          <w:tcPr>
            <w:tcW w:w="1345" w:type="dxa"/>
            <w:vAlign w:val="center"/>
          </w:tcPr>
          <w:p w14:paraId="1E47A122" w14:textId="77777777" w:rsidR="00B76B39" w:rsidRDefault="00B76B39" w:rsidP="00B76B39">
            <w:pPr>
              <w:jc w:val="center"/>
            </w:pPr>
            <w:r w:rsidRPr="00B76B39">
              <w:t>Yes</w:t>
            </w:r>
          </w:p>
        </w:tc>
        <w:tc>
          <w:tcPr>
            <w:tcW w:w="1345" w:type="dxa"/>
            <w:vAlign w:val="center"/>
          </w:tcPr>
          <w:p w14:paraId="3CFD696C" w14:textId="77777777" w:rsidR="00B76B39" w:rsidRDefault="00B76B39" w:rsidP="00B76B39">
            <w:pPr>
              <w:jc w:val="center"/>
            </w:pPr>
            <w:r w:rsidRPr="00B76B39">
              <w:t>Mixed</w:t>
            </w:r>
          </w:p>
        </w:tc>
        <w:tc>
          <w:tcPr>
            <w:tcW w:w="1345" w:type="dxa"/>
            <w:vAlign w:val="center"/>
          </w:tcPr>
          <w:p w14:paraId="60C2266E" w14:textId="77777777" w:rsidR="00B76B39" w:rsidRDefault="00B76B39" w:rsidP="00B76B39">
            <w:pPr>
              <w:jc w:val="center"/>
            </w:pPr>
            <w:r w:rsidRPr="00B76B39">
              <w:t>Yes</w:t>
            </w:r>
          </w:p>
        </w:tc>
        <w:tc>
          <w:tcPr>
            <w:tcW w:w="1345" w:type="dxa"/>
            <w:vAlign w:val="center"/>
          </w:tcPr>
          <w:p w14:paraId="13492DC5" w14:textId="77777777" w:rsidR="00B76B39" w:rsidRDefault="00B76B39" w:rsidP="00B76B39">
            <w:pPr>
              <w:jc w:val="center"/>
            </w:pPr>
            <w:r w:rsidRPr="00B76B39">
              <w:t>Less</w:t>
            </w:r>
          </w:p>
        </w:tc>
        <w:tc>
          <w:tcPr>
            <w:tcW w:w="1345" w:type="dxa"/>
            <w:vAlign w:val="center"/>
          </w:tcPr>
          <w:p w14:paraId="796D8FF1" w14:textId="77777777" w:rsidR="00B76B39" w:rsidRDefault="00B76B39" w:rsidP="00B76B39">
            <w:pPr>
              <w:jc w:val="center"/>
            </w:pPr>
            <w:r w:rsidRPr="00B76B39">
              <w:t>More</w:t>
            </w:r>
          </w:p>
        </w:tc>
        <w:tc>
          <w:tcPr>
            <w:tcW w:w="1488" w:type="dxa"/>
            <w:vAlign w:val="center"/>
          </w:tcPr>
          <w:p w14:paraId="7B380549" w14:textId="77777777" w:rsidR="00B76B39" w:rsidRDefault="00B76B39" w:rsidP="00B76B39">
            <w:pPr>
              <w:jc w:val="center"/>
            </w:pPr>
            <w:r w:rsidRPr="00B76B39">
              <w:t>Big mouth snail</w:t>
            </w:r>
          </w:p>
        </w:tc>
      </w:tr>
      <w:tr w:rsidR="00B76B39" w14:paraId="71E85EC4" w14:textId="77777777" w:rsidTr="00B76B39">
        <w:trPr>
          <w:trHeight w:val="519"/>
        </w:trPr>
        <w:tc>
          <w:tcPr>
            <w:tcW w:w="1345" w:type="dxa"/>
            <w:vAlign w:val="center"/>
          </w:tcPr>
          <w:p w14:paraId="5627A7F4" w14:textId="77777777" w:rsidR="00B76B39" w:rsidRDefault="00B76B39" w:rsidP="00B76B39">
            <w:pPr>
              <w:jc w:val="center"/>
            </w:pPr>
            <w:r w:rsidRPr="00B76B39">
              <w:t>Place B</w:t>
            </w:r>
          </w:p>
        </w:tc>
        <w:tc>
          <w:tcPr>
            <w:tcW w:w="1345" w:type="dxa"/>
            <w:vAlign w:val="center"/>
          </w:tcPr>
          <w:p w14:paraId="4A631C00" w14:textId="77777777" w:rsidR="00B76B39" w:rsidRDefault="00B76B39" w:rsidP="00B76B39">
            <w:pPr>
              <w:jc w:val="center"/>
            </w:pPr>
            <w:r w:rsidRPr="00B76B39">
              <w:t>No</w:t>
            </w:r>
          </w:p>
        </w:tc>
        <w:tc>
          <w:tcPr>
            <w:tcW w:w="1345" w:type="dxa"/>
            <w:vAlign w:val="center"/>
          </w:tcPr>
          <w:p w14:paraId="5735F61A" w14:textId="77777777" w:rsidR="00B76B39" w:rsidRDefault="00B76B39" w:rsidP="00B76B39">
            <w:pPr>
              <w:jc w:val="center"/>
            </w:pPr>
            <w:r w:rsidRPr="00B76B39">
              <w:t>Clearer</w:t>
            </w:r>
          </w:p>
        </w:tc>
        <w:tc>
          <w:tcPr>
            <w:tcW w:w="1345" w:type="dxa"/>
            <w:vAlign w:val="center"/>
          </w:tcPr>
          <w:p w14:paraId="4C2F35EF" w14:textId="77777777" w:rsidR="00B76B39" w:rsidRDefault="00B76B39" w:rsidP="00B76B39">
            <w:pPr>
              <w:jc w:val="center"/>
            </w:pPr>
            <w:r w:rsidRPr="00B76B39">
              <w:t>No</w:t>
            </w:r>
          </w:p>
        </w:tc>
        <w:tc>
          <w:tcPr>
            <w:tcW w:w="1345" w:type="dxa"/>
            <w:vAlign w:val="center"/>
          </w:tcPr>
          <w:p w14:paraId="4A3500A5" w14:textId="77777777" w:rsidR="00B76B39" w:rsidRDefault="00B76B39" w:rsidP="00B76B39">
            <w:pPr>
              <w:jc w:val="center"/>
            </w:pPr>
            <w:r w:rsidRPr="00B76B39">
              <w:t>More</w:t>
            </w:r>
          </w:p>
        </w:tc>
        <w:tc>
          <w:tcPr>
            <w:tcW w:w="1345" w:type="dxa"/>
            <w:vAlign w:val="center"/>
          </w:tcPr>
          <w:p w14:paraId="6E668637" w14:textId="77777777" w:rsidR="00B76B39" w:rsidRDefault="00B76B39" w:rsidP="00B76B39">
            <w:pPr>
              <w:jc w:val="center"/>
            </w:pPr>
            <w:r w:rsidRPr="00B76B39">
              <w:t>Less</w:t>
            </w:r>
          </w:p>
        </w:tc>
        <w:tc>
          <w:tcPr>
            <w:tcW w:w="1488" w:type="dxa"/>
            <w:vAlign w:val="center"/>
          </w:tcPr>
          <w:p w14:paraId="6E37E8BC" w14:textId="77777777" w:rsidR="00B76B39" w:rsidRDefault="00415016" w:rsidP="00B76B39">
            <w:pPr>
              <w:jc w:val="center"/>
            </w:pPr>
            <w:r>
              <w:rPr>
                <w:rFonts w:hint="eastAsia"/>
              </w:rPr>
              <w:t>C</w:t>
            </w:r>
            <w:r w:rsidRPr="00415016">
              <w:t>ricket</w:t>
            </w:r>
          </w:p>
        </w:tc>
      </w:tr>
    </w:tbl>
    <w:p w14:paraId="7A8889BF" w14:textId="77777777" w:rsidR="00B76B39" w:rsidRDefault="00B76B39"/>
    <w:p w14:paraId="6211F122" w14:textId="51B7ABA7" w:rsidR="00476A47" w:rsidRDefault="001C0686" w:rsidP="00F956AB">
      <w:pPr>
        <w:jc w:val="center"/>
      </w:pPr>
      <w:r>
        <w:rPr>
          <w:noProof/>
        </w:rPr>
        <w:drawing>
          <wp:inline distT="0" distB="0" distL="0" distR="0" wp14:anchorId="6639792E" wp14:editId="0487E6A8">
            <wp:extent cx="4572000" cy="3232513"/>
            <wp:effectExtent l="0" t="0" r="0" b="0"/>
            <wp:docPr id="6" name="圖片 5" descr="aur temper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r temperture.png"/>
                    <pic:cNvPicPr/>
                  </pic:nvPicPr>
                  <pic:blipFill>
                    <a:blip r:embed="rId10"/>
                    <a:stretch>
                      <a:fillRect/>
                    </a:stretch>
                  </pic:blipFill>
                  <pic:spPr>
                    <a:xfrm>
                      <a:off x="0" y="0"/>
                      <a:ext cx="4608860" cy="3258574"/>
                    </a:xfrm>
                    <a:prstGeom prst="rect">
                      <a:avLst/>
                    </a:prstGeom>
                  </pic:spPr>
                </pic:pic>
              </a:graphicData>
            </a:graphic>
          </wp:inline>
        </w:drawing>
      </w:r>
    </w:p>
    <w:p w14:paraId="655C8C27" w14:textId="11080928" w:rsidR="00627555" w:rsidRPr="00B4151B" w:rsidRDefault="00231076" w:rsidP="00627555">
      <w:pPr>
        <w:rPr>
          <w:b/>
          <w:bCs/>
          <w:i/>
        </w:rPr>
      </w:pPr>
      <w:r w:rsidRPr="00B4151B">
        <w:rPr>
          <w:b/>
          <w:bCs/>
        </w:rPr>
        <w:t>Discussion</w:t>
      </w:r>
    </w:p>
    <w:p w14:paraId="2A79961A" w14:textId="77777777" w:rsidR="008504B6" w:rsidRDefault="008504B6" w:rsidP="00627555">
      <w:pPr>
        <w:pStyle w:val="ac"/>
        <w:numPr>
          <w:ilvl w:val="0"/>
          <w:numId w:val="11"/>
        </w:numPr>
        <w:ind w:leftChars="0"/>
      </w:pPr>
      <w:r w:rsidRPr="008504B6">
        <w:t>The amount of rainfall is related to the number of larvae caught. Within a certain amount of rainfall, the more rainfall, the greater the number of larvae caught. We think it is because there is water in the ditch that mosquitoes will lay eggs, but if there is too much water, the larvae will be washed away.</w:t>
      </w:r>
    </w:p>
    <w:p w14:paraId="43FF590D" w14:textId="50CB5871" w:rsidR="00B4151B" w:rsidRDefault="008504B6" w:rsidP="00B4151B">
      <w:pPr>
        <w:pStyle w:val="ac"/>
        <w:numPr>
          <w:ilvl w:val="0"/>
          <w:numId w:val="18"/>
        </w:numPr>
        <w:ind w:leftChars="0"/>
      </w:pPr>
      <w:r w:rsidRPr="008504B6">
        <w:lastRenderedPageBreak/>
        <w:t>Regarding whether the amount of rainfall is directly proportional to the number of larvae, as mentioned above, the amount of rainfall is not always proportional to the number of larvae. When the rainfall exceeds a certain value, the number of larvae will decrease instead, because too much water will form a flow of water. The water in the ditch is not still water, and the larvae will be washed away.</w:t>
      </w:r>
    </w:p>
    <w:p w14:paraId="704F32A2" w14:textId="77777777" w:rsidR="008504B6" w:rsidRDefault="008504B6" w:rsidP="008504B6">
      <w:pPr>
        <w:pStyle w:val="ac"/>
        <w:numPr>
          <w:ilvl w:val="0"/>
          <w:numId w:val="18"/>
        </w:numPr>
        <w:ind w:leftChars="0"/>
      </w:pPr>
      <w:r w:rsidRPr="008504B6">
        <w:t>Why there are more larvae in land A than land B, we think there are the following reasons:</w:t>
      </w:r>
    </w:p>
    <w:p w14:paraId="2956678A" w14:textId="77777777" w:rsidR="008504B6" w:rsidRDefault="008504B6" w:rsidP="008504B6">
      <w:pPr>
        <w:pStyle w:val="ac"/>
        <w:numPr>
          <w:ilvl w:val="0"/>
          <w:numId w:val="22"/>
        </w:numPr>
        <w:ind w:leftChars="0"/>
      </w:pPr>
      <w:r w:rsidRPr="008504B6">
        <w:t>The crickets in the B area will eat the larvae. Because crickets are omnivorous, and there are many crickets in the B area, but there are no larvae. Let us suspect that this is the reason.</w:t>
      </w:r>
    </w:p>
    <w:p w14:paraId="72CEE82E" w14:textId="77777777" w:rsidR="008504B6" w:rsidRDefault="008504B6" w:rsidP="008504B6">
      <w:pPr>
        <w:pStyle w:val="ac"/>
        <w:numPr>
          <w:ilvl w:val="0"/>
          <w:numId w:val="22"/>
        </w:numPr>
        <w:ind w:leftChars="0"/>
      </w:pPr>
      <w:r w:rsidRPr="008504B6">
        <w:t>Compared with A, the water ditches in B are wider, the water quality is cleaner, the drainage is better, and there may be</w:t>
      </w:r>
      <w:r w:rsidR="00EE2C15">
        <w:rPr>
          <w:rFonts w:hint="eastAsia"/>
        </w:rPr>
        <w:t xml:space="preserve"> have</w:t>
      </w:r>
      <w:r w:rsidR="00EE2C15">
        <w:t xml:space="preserve"> less food-plankton </w:t>
      </w:r>
      <w:r w:rsidR="00EE2C15">
        <w:rPr>
          <w:rFonts w:hint="eastAsia"/>
        </w:rPr>
        <w:t xml:space="preserve">that </w:t>
      </w:r>
      <w:r w:rsidRPr="008504B6">
        <w:t>larvae</w:t>
      </w:r>
      <w:r w:rsidR="00EE2C15">
        <w:rPr>
          <w:rFonts w:hint="eastAsia"/>
        </w:rPr>
        <w:t xml:space="preserve"> can eat</w:t>
      </w:r>
      <w:r w:rsidRPr="008504B6">
        <w:t>.</w:t>
      </w:r>
    </w:p>
    <w:p w14:paraId="06AE1EC1" w14:textId="77777777" w:rsidR="008504B6" w:rsidRDefault="008504B6" w:rsidP="008504B6">
      <w:pPr>
        <w:pStyle w:val="ac"/>
        <w:numPr>
          <w:ilvl w:val="0"/>
          <w:numId w:val="22"/>
        </w:numPr>
        <w:ind w:leftChars="0"/>
      </w:pPr>
      <w:r w:rsidRPr="008504B6">
        <w:t>Compa</w:t>
      </w:r>
      <w:r w:rsidR="00EE2C15">
        <w:t xml:space="preserve">red with land B, land A </w:t>
      </w:r>
      <w:r w:rsidR="00EE2C15">
        <w:rPr>
          <w:rFonts w:hint="eastAsia"/>
        </w:rPr>
        <w:t>have</w:t>
      </w:r>
      <w:r w:rsidR="00EE2C15">
        <w:t xml:space="preserve"> </w:t>
      </w:r>
      <w:r w:rsidR="00EE2C15">
        <w:rPr>
          <w:rFonts w:hint="eastAsia"/>
        </w:rPr>
        <w:t>more mud</w:t>
      </w:r>
      <w:r w:rsidRPr="008504B6">
        <w:t>, there will be more hiding places for larvae, and there will be more plankton. Simply put, the more food, the more larvae.</w:t>
      </w:r>
    </w:p>
    <w:p w14:paraId="60DE9745" w14:textId="77777777" w:rsidR="008504B6" w:rsidRDefault="008504B6" w:rsidP="008504B6">
      <w:pPr>
        <w:pStyle w:val="ac"/>
        <w:numPr>
          <w:ilvl w:val="0"/>
          <w:numId w:val="22"/>
        </w:numPr>
        <w:ind w:leftChars="0"/>
      </w:pPr>
      <w:r w:rsidRPr="008504B6">
        <w:t>Although there are trees on land A and land B, the trees on</w:t>
      </w:r>
      <w:r w:rsidR="00EE2C15">
        <w:rPr>
          <w:rFonts w:hint="eastAsia"/>
        </w:rPr>
        <w:t xml:space="preserve"> both</w:t>
      </w:r>
      <w:r w:rsidRPr="008504B6">
        <w:t xml:space="preserve"> land B are taller. It is speculated that the water ditches in land B will receive more sunlight and the wat</w:t>
      </w:r>
      <w:r w:rsidR="00EE2C15">
        <w:t xml:space="preserve">er ditches will be too bright. </w:t>
      </w:r>
      <w:r w:rsidR="00EE2C15">
        <w:rPr>
          <w:rFonts w:hint="eastAsia"/>
        </w:rPr>
        <w:t>But m</w:t>
      </w:r>
      <w:r w:rsidRPr="008504B6">
        <w:t xml:space="preserve">osquitoes like dark places. </w:t>
      </w:r>
    </w:p>
    <w:p w14:paraId="565E2501" w14:textId="2BE76F0A" w:rsidR="008504B6" w:rsidRDefault="008504B6" w:rsidP="008504B6">
      <w:pPr>
        <w:pStyle w:val="ac"/>
        <w:numPr>
          <w:ilvl w:val="0"/>
          <w:numId w:val="22"/>
        </w:numPr>
        <w:ind w:leftChars="0"/>
      </w:pPr>
      <w:r w:rsidRPr="008504B6">
        <w:t xml:space="preserve">There are a lot of big mouth snails in A, but the larvae do not decrease. We guess that if they are not in a symbiotic relationship, they are in a </w:t>
      </w:r>
      <w:r w:rsidR="00EE2C15">
        <w:rPr>
          <w:rFonts w:hint="eastAsia"/>
        </w:rPr>
        <w:t>s</w:t>
      </w:r>
      <w:r w:rsidR="00EE2C15" w:rsidRPr="00EE2C15">
        <w:t>ingle symbio</w:t>
      </w:r>
      <w:r w:rsidR="00430A58">
        <w:t>tic</w:t>
      </w:r>
      <w:r w:rsidRPr="008504B6">
        <w:t xml:space="preserve"> relationship.</w:t>
      </w:r>
    </w:p>
    <w:p w14:paraId="74BE89A0" w14:textId="77777777" w:rsidR="00627555" w:rsidRDefault="006D7189" w:rsidP="00627555">
      <w:pPr>
        <w:pStyle w:val="ac"/>
        <w:numPr>
          <w:ilvl w:val="0"/>
          <w:numId w:val="29"/>
        </w:numPr>
        <w:ind w:leftChars="0"/>
      </w:pPr>
      <w:r w:rsidRPr="006D7189">
        <w:t>Why did the larvae die one after another?</w:t>
      </w:r>
      <w:r w:rsidR="00627555">
        <w:t xml:space="preserve"> </w:t>
      </w:r>
    </w:p>
    <w:p w14:paraId="4CB2BF67" w14:textId="77777777" w:rsidR="006D7189" w:rsidRDefault="006D7189" w:rsidP="006D7189">
      <w:pPr>
        <w:pStyle w:val="ac"/>
        <w:numPr>
          <w:ilvl w:val="0"/>
          <w:numId w:val="25"/>
        </w:numPr>
        <w:ind w:leftChars="0"/>
      </w:pPr>
      <w:r w:rsidRPr="008504B6">
        <w:t>At first we thought that the temperature was too low and the larva died, but after checking the temperature, we found that the reason was not the case.</w:t>
      </w:r>
    </w:p>
    <w:p w14:paraId="576033B7" w14:textId="525EE42F" w:rsidR="00476A47" w:rsidRDefault="006D7189" w:rsidP="00F956AB">
      <w:pPr>
        <w:pStyle w:val="ac"/>
        <w:numPr>
          <w:ilvl w:val="0"/>
          <w:numId w:val="25"/>
        </w:numPr>
        <w:ind w:leftChars="0"/>
      </w:pPr>
      <w:r w:rsidRPr="008504B6">
        <w:t>After that, we checked the observation records and found that the larva had not been ventilated for four consecutive days, and it was speculated that the cause of the larva’s death was hypoxia.</w:t>
      </w:r>
    </w:p>
    <w:p w14:paraId="20ACE872" w14:textId="7B740DB8" w:rsidR="00474EF4" w:rsidRPr="007B7395" w:rsidRDefault="00231076" w:rsidP="00474EF4">
      <w:pPr>
        <w:rPr>
          <w:b/>
          <w:bCs/>
        </w:rPr>
      </w:pPr>
      <w:r w:rsidRPr="007B7395">
        <w:rPr>
          <w:b/>
          <w:bCs/>
        </w:rPr>
        <w:t>Conclusion</w:t>
      </w:r>
    </w:p>
    <w:p w14:paraId="245E3408" w14:textId="2924B44E" w:rsidR="00474EF4" w:rsidRDefault="00474EF4" w:rsidP="00474EF4">
      <w:pPr>
        <w:pStyle w:val="ac"/>
        <w:numPr>
          <w:ilvl w:val="0"/>
          <w:numId w:val="28"/>
        </w:numPr>
        <w:ind w:leftChars="0"/>
      </w:pPr>
      <w:r>
        <w:t>The more rainfall, the more water and larvae in the ditch; when the amount exceeds a certain value, the water in the ditch starts to flow, and the larvae will hardly be caught or not caught at all.</w:t>
      </w:r>
      <w:r w:rsidRPr="00474EF4">
        <w:t xml:space="preserve"> It is easiest to catch </w:t>
      </w:r>
      <w:r w:rsidR="007B7395">
        <w:t xml:space="preserve">the </w:t>
      </w:r>
      <w:r w:rsidRPr="00474EF4">
        <w:t>larvae two or three days after it rains.</w:t>
      </w:r>
    </w:p>
    <w:p w14:paraId="4CFEEFD8" w14:textId="77777777" w:rsidR="00474EF4" w:rsidRDefault="00474EF4" w:rsidP="00474EF4">
      <w:pPr>
        <w:pStyle w:val="ac"/>
        <w:numPr>
          <w:ilvl w:val="0"/>
          <w:numId w:val="28"/>
        </w:numPr>
        <w:ind w:leftChars="0"/>
      </w:pPr>
      <w:r>
        <w:t>The less sunlight and the more muddy the ditch is exposed to, the more larvae will be, and vice versa. In addition, if there are other creatures in the ditch, it will also affect the number of larvae. If there are creatures that feed on larvae, there will be fewer larvae. And the more plankton in the water, the more larvae there will be.</w:t>
      </w:r>
    </w:p>
    <w:p w14:paraId="59CEDED1" w14:textId="4B13D6FB" w:rsidR="00476A47" w:rsidRDefault="00474EF4" w:rsidP="00F956AB">
      <w:pPr>
        <w:pStyle w:val="ac"/>
        <w:numPr>
          <w:ilvl w:val="0"/>
          <w:numId w:val="28"/>
        </w:numPr>
        <w:ind w:leftChars="0"/>
      </w:pPr>
      <w:r>
        <w:t>The larva needs a water environment, but it also needs oxygen, otherwise it will drown.</w:t>
      </w:r>
    </w:p>
    <w:p w14:paraId="7046CDCA" w14:textId="1EE3737D" w:rsidR="00476A47" w:rsidRPr="007B7395" w:rsidRDefault="00231076">
      <w:pPr>
        <w:rPr>
          <w:b/>
          <w:bCs/>
        </w:rPr>
      </w:pPr>
      <w:r w:rsidRPr="007B7395">
        <w:rPr>
          <w:b/>
          <w:bCs/>
        </w:rPr>
        <w:t>Bibliography/Citations</w:t>
      </w:r>
    </w:p>
    <w:p w14:paraId="6751C4BA" w14:textId="77777777" w:rsidR="00EB4549" w:rsidRPr="00EB4549" w:rsidRDefault="00C76F7E" w:rsidP="00EB4549">
      <w:hyperlink r:id="rId11" w:history="1">
        <w:r w:rsidR="00EB4549" w:rsidRPr="00EB4549">
          <w:rPr>
            <w:rStyle w:val="ab"/>
          </w:rPr>
          <w:t>https://www.google.com/maps/@12.9278984,90.3815462,11373190m/data=!3m1!1e3 (2021.01.27)</w:t>
        </w:r>
      </w:hyperlink>
    </w:p>
    <w:p w14:paraId="46F507A2" w14:textId="77777777" w:rsidR="00EB4549" w:rsidRPr="00EB4549" w:rsidRDefault="00C76F7E" w:rsidP="00EB4549">
      <w:hyperlink r:id="rId12" w:history="1">
        <w:r w:rsidR="00EB4549" w:rsidRPr="00EB4549">
          <w:rPr>
            <w:rStyle w:val="ab"/>
          </w:rPr>
          <w:t>https://zh.wikipedia.org/wiki/%E6%B0%B4%E8%9A%A4</w:t>
        </w:r>
      </w:hyperlink>
      <w:r w:rsidR="00EB4549" w:rsidRPr="00EB4549">
        <w:t xml:space="preserve"> (2021.02.02)</w:t>
      </w:r>
    </w:p>
    <w:p w14:paraId="4132B98D" w14:textId="77777777" w:rsidR="00EB4549" w:rsidRPr="00EB4549" w:rsidRDefault="00C76F7E" w:rsidP="00EB4549">
      <w:hyperlink r:id="rId13" w:history="1">
        <w:r w:rsidR="00EB4549" w:rsidRPr="00EB4549">
          <w:rPr>
            <w:rStyle w:val="ab"/>
          </w:rPr>
          <w:t>https://news.ebc.net.tw/news/living/109477</w:t>
        </w:r>
      </w:hyperlink>
      <w:r w:rsidR="00EB4549" w:rsidRPr="00EB4549">
        <w:t xml:space="preserve"> (2021.02.02)</w:t>
      </w:r>
    </w:p>
    <w:p w14:paraId="52053F0C" w14:textId="77777777" w:rsidR="00476A47" w:rsidRPr="00EB4549" w:rsidRDefault="00476A47"/>
    <w:p w14:paraId="2E508D9F" w14:textId="77777777" w:rsidR="00476A47" w:rsidRDefault="00476A47"/>
    <w:p w14:paraId="6355D391" w14:textId="1609BF4D" w:rsidR="00476A47" w:rsidRDefault="00476A47"/>
    <w:sectPr w:rsidR="00476A47" w:rsidSect="00414379">
      <w:headerReference w:type="default" r:id="rId14"/>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8AC9B" w14:textId="77777777" w:rsidR="00C76F7E" w:rsidRDefault="00C76F7E">
      <w:pPr>
        <w:spacing w:line="240" w:lineRule="auto"/>
      </w:pPr>
      <w:r>
        <w:separator/>
      </w:r>
    </w:p>
  </w:endnote>
  <w:endnote w:type="continuationSeparator" w:id="0">
    <w:p w14:paraId="07191C13" w14:textId="77777777" w:rsidR="00C76F7E" w:rsidRDefault="00C76F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3CF82" w14:textId="77777777" w:rsidR="00C76F7E" w:rsidRDefault="00C76F7E">
      <w:pPr>
        <w:spacing w:line="240" w:lineRule="auto"/>
      </w:pPr>
      <w:r>
        <w:separator/>
      </w:r>
    </w:p>
  </w:footnote>
  <w:footnote w:type="continuationSeparator" w:id="0">
    <w:p w14:paraId="5FAB0E92" w14:textId="77777777" w:rsidR="00C76F7E" w:rsidRDefault="00C76F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93C60" w14:textId="77777777" w:rsidR="008504B6" w:rsidRDefault="00F87E69">
    <w:pPr>
      <w:jc w:val="right"/>
    </w:pPr>
    <w:r>
      <w:fldChar w:fldCharType="begin"/>
    </w:r>
    <w:r w:rsidR="008504B6">
      <w:instrText>PAGE</w:instrText>
    </w:r>
    <w:r>
      <w:fldChar w:fldCharType="separate"/>
    </w:r>
    <w:r w:rsidR="00627555">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C5E41"/>
    <w:multiLevelType w:val="hybridMultilevel"/>
    <w:tmpl w:val="6F44E7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EDD67D4"/>
    <w:multiLevelType w:val="hybridMultilevel"/>
    <w:tmpl w:val="F03AA4B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F637A1A"/>
    <w:multiLevelType w:val="hybridMultilevel"/>
    <w:tmpl w:val="1742896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133C167C"/>
    <w:multiLevelType w:val="hybridMultilevel"/>
    <w:tmpl w:val="22069DC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3A02647"/>
    <w:multiLevelType w:val="hybridMultilevel"/>
    <w:tmpl w:val="326471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5B1023"/>
    <w:multiLevelType w:val="hybridMultilevel"/>
    <w:tmpl w:val="86E449DA"/>
    <w:lvl w:ilvl="0" w:tplc="93E06876">
      <w:start w:val="1"/>
      <w:numFmt w:val="bullet"/>
      <w:lvlText w:val="•"/>
      <w:lvlJc w:val="left"/>
      <w:pPr>
        <w:tabs>
          <w:tab w:val="num" w:pos="720"/>
        </w:tabs>
        <w:ind w:left="720" w:hanging="360"/>
      </w:pPr>
      <w:rPr>
        <w:rFonts w:ascii="Arial" w:hAnsi="Arial" w:hint="default"/>
      </w:rPr>
    </w:lvl>
    <w:lvl w:ilvl="1" w:tplc="DB200C6A" w:tentative="1">
      <w:start w:val="1"/>
      <w:numFmt w:val="bullet"/>
      <w:lvlText w:val="•"/>
      <w:lvlJc w:val="left"/>
      <w:pPr>
        <w:tabs>
          <w:tab w:val="num" w:pos="1440"/>
        </w:tabs>
        <w:ind w:left="1440" w:hanging="360"/>
      </w:pPr>
      <w:rPr>
        <w:rFonts w:ascii="Arial" w:hAnsi="Arial" w:hint="default"/>
      </w:rPr>
    </w:lvl>
    <w:lvl w:ilvl="2" w:tplc="8020A9BA" w:tentative="1">
      <w:start w:val="1"/>
      <w:numFmt w:val="bullet"/>
      <w:lvlText w:val="•"/>
      <w:lvlJc w:val="left"/>
      <w:pPr>
        <w:tabs>
          <w:tab w:val="num" w:pos="2160"/>
        </w:tabs>
        <w:ind w:left="2160" w:hanging="360"/>
      </w:pPr>
      <w:rPr>
        <w:rFonts w:ascii="Arial" w:hAnsi="Arial" w:hint="default"/>
      </w:rPr>
    </w:lvl>
    <w:lvl w:ilvl="3" w:tplc="F5183A4A" w:tentative="1">
      <w:start w:val="1"/>
      <w:numFmt w:val="bullet"/>
      <w:lvlText w:val="•"/>
      <w:lvlJc w:val="left"/>
      <w:pPr>
        <w:tabs>
          <w:tab w:val="num" w:pos="2880"/>
        </w:tabs>
        <w:ind w:left="2880" w:hanging="360"/>
      </w:pPr>
      <w:rPr>
        <w:rFonts w:ascii="Arial" w:hAnsi="Arial" w:hint="default"/>
      </w:rPr>
    </w:lvl>
    <w:lvl w:ilvl="4" w:tplc="8EA263A4" w:tentative="1">
      <w:start w:val="1"/>
      <w:numFmt w:val="bullet"/>
      <w:lvlText w:val="•"/>
      <w:lvlJc w:val="left"/>
      <w:pPr>
        <w:tabs>
          <w:tab w:val="num" w:pos="3600"/>
        </w:tabs>
        <w:ind w:left="3600" w:hanging="360"/>
      </w:pPr>
      <w:rPr>
        <w:rFonts w:ascii="Arial" w:hAnsi="Arial" w:hint="default"/>
      </w:rPr>
    </w:lvl>
    <w:lvl w:ilvl="5" w:tplc="E35E534E" w:tentative="1">
      <w:start w:val="1"/>
      <w:numFmt w:val="bullet"/>
      <w:lvlText w:val="•"/>
      <w:lvlJc w:val="left"/>
      <w:pPr>
        <w:tabs>
          <w:tab w:val="num" w:pos="4320"/>
        </w:tabs>
        <w:ind w:left="4320" w:hanging="360"/>
      </w:pPr>
      <w:rPr>
        <w:rFonts w:ascii="Arial" w:hAnsi="Arial" w:hint="default"/>
      </w:rPr>
    </w:lvl>
    <w:lvl w:ilvl="6" w:tplc="69BA76D2" w:tentative="1">
      <w:start w:val="1"/>
      <w:numFmt w:val="bullet"/>
      <w:lvlText w:val="•"/>
      <w:lvlJc w:val="left"/>
      <w:pPr>
        <w:tabs>
          <w:tab w:val="num" w:pos="5040"/>
        </w:tabs>
        <w:ind w:left="5040" w:hanging="360"/>
      </w:pPr>
      <w:rPr>
        <w:rFonts w:ascii="Arial" w:hAnsi="Arial" w:hint="default"/>
      </w:rPr>
    </w:lvl>
    <w:lvl w:ilvl="7" w:tplc="DF041AC2" w:tentative="1">
      <w:start w:val="1"/>
      <w:numFmt w:val="bullet"/>
      <w:lvlText w:val="•"/>
      <w:lvlJc w:val="left"/>
      <w:pPr>
        <w:tabs>
          <w:tab w:val="num" w:pos="5760"/>
        </w:tabs>
        <w:ind w:left="5760" w:hanging="360"/>
      </w:pPr>
      <w:rPr>
        <w:rFonts w:ascii="Arial" w:hAnsi="Arial" w:hint="default"/>
      </w:rPr>
    </w:lvl>
    <w:lvl w:ilvl="8" w:tplc="E9889EE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D086CE5"/>
    <w:multiLevelType w:val="hybridMultilevel"/>
    <w:tmpl w:val="647C7C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3475A9"/>
    <w:multiLevelType w:val="hybridMultilevel"/>
    <w:tmpl w:val="647C7C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1970B2"/>
    <w:multiLevelType w:val="hybridMultilevel"/>
    <w:tmpl w:val="516ABD9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AC34640"/>
    <w:multiLevelType w:val="hybridMultilevel"/>
    <w:tmpl w:val="6CB6E2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DD62B00"/>
    <w:multiLevelType w:val="hybridMultilevel"/>
    <w:tmpl w:val="BC64CB9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F8E0DFB"/>
    <w:multiLevelType w:val="hybridMultilevel"/>
    <w:tmpl w:val="2FB8301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06E33A0"/>
    <w:multiLevelType w:val="hybridMultilevel"/>
    <w:tmpl w:val="7B3ABDC0"/>
    <w:lvl w:ilvl="0" w:tplc="271A6D70">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6A473E3"/>
    <w:multiLevelType w:val="hybridMultilevel"/>
    <w:tmpl w:val="293C71F0"/>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9EF3F92"/>
    <w:multiLevelType w:val="hybridMultilevel"/>
    <w:tmpl w:val="17F0BFB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E341F9D"/>
    <w:multiLevelType w:val="hybridMultilevel"/>
    <w:tmpl w:val="E2E4F4F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0012F87"/>
    <w:multiLevelType w:val="hybridMultilevel"/>
    <w:tmpl w:val="2EE68C20"/>
    <w:lvl w:ilvl="0" w:tplc="1C542C50">
      <w:start w:val="1"/>
      <w:numFmt w:val="bullet"/>
      <w:lvlText w:val="•"/>
      <w:lvlJc w:val="left"/>
      <w:pPr>
        <w:tabs>
          <w:tab w:val="num" w:pos="720"/>
        </w:tabs>
        <w:ind w:left="720" w:hanging="360"/>
      </w:pPr>
      <w:rPr>
        <w:rFonts w:ascii="Arial" w:hAnsi="Arial" w:hint="default"/>
      </w:rPr>
    </w:lvl>
    <w:lvl w:ilvl="1" w:tplc="46220DC8" w:tentative="1">
      <w:start w:val="1"/>
      <w:numFmt w:val="bullet"/>
      <w:lvlText w:val="•"/>
      <w:lvlJc w:val="left"/>
      <w:pPr>
        <w:tabs>
          <w:tab w:val="num" w:pos="1440"/>
        </w:tabs>
        <w:ind w:left="1440" w:hanging="360"/>
      </w:pPr>
      <w:rPr>
        <w:rFonts w:ascii="Arial" w:hAnsi="Arial" w:hint="default"/>
      </w:rPr>
    </w:lvl>
    <w:lvl w:ilvl="2" w:tplc="03264C6A" w:tentative="1">
      <w:start w:val="1"/>
      <w:numFmt w:val="bullet"/>
      <w:lvlText w:val="•"/>
      <w:lvlJc w:val="left"/>
      <w:pPr>
        <w:tabs>
          <w:tab w:val="num" w:pos="2160"/>
        </w:tabs>
        <w:ind w:left="2160" w:hanging="360"/>
      </w:pPr>
      <w:rPr>
        <w:rFonts w:ascii="Arial" w:hAnsi="Arial" w:hint="default"/>
      </w:rPr>
    </w:lvl>
    <w:lvl w:ilvl="3" w:tplc="16C83A8E" w:tentative="1">
      <w:start w:val="1"/>
      <w:numFmt w:val="bullet"/>
      <w:lvlText w:val="•"/>
      <w:lvlJc w:val="left"/>
      <w:pPr>
        <w:tabs>
          <w:tab w:val="num" w:pos="2880"/>
        </w:tabs>
        <w:ind w:left="2880" w:hanging="360"/>
      </w:pPr>
      <w:rPr>
        <w:rFonts w:ascii="Arial" w:hAnsi="Arial" w:hint="default"/>
      </w:rPr>
    </w:lvl>
    <w:lvl w:ilvl="4" w:tplc="DBA6040E" w:tentative="1">
      <w:start w:val="1"/>
      <w:numFmt w:val="bullet"/>
      <w:lvlText w:val="•"/>
      <w:lvlJc w:val="left"/>
      <w:pPr>
        <w:tabs>
          <w:tab w:val="num" w:pos="3600"/>
        </w:tabs>
        <w:ind w:left="3600" w:hanging="360"/>
      </w:pPr>
      <w:rPr>
        <w:rFonts w:ascii="Arial" w:hAnsi="Arial" w:hint="default"/>
      </w:rPr>
    </w:lvl>
    <w:lvl w:ilvl="5" w:tplc="0B96C1E4" w:tentative="1">
      <w:start w:val="1"/>
      <w:numFmt w:val="bullet"/>
      <w:lvlText w:val="•"/>
      <w:lvlJc w:val="left"/>
      <w:pPr>
        <w:tabs>
          <w:tab w:val="num" w:pos="4320"/>
        </w:tabs>
        <w:ind w:left="4320" w:hanging="360"/>
      </w:pPr>
      <w:rPr>
        <w:rFonts w:ascii="Arial" w:hAnsi="Arial" w:hint="default"/>
      </w:rPr>
    </w:lvl>
    <w:lvl w:ilvl="6" w:tplc="E9866C88" w:tentative="1">
      <w:start w:val="1"/>
      <w:numFmt w:val="bullet"/>
      <w:lvlText w:val="•"/>
      <w:lvlJc w:val="left"/>
      <w:pPr>
        <w:tabs>
          <w:tab w:val="num" w:pos="5040"/>
        </w:tabs>
        <w:ind w:left="5040" w:hanging="360"/>
      </w:pPr>
      <w:rPr>
        <w:rFonts w:ascii="Arial" w:hAnsi="Arial" w:hint="default"/>
      </w:rPr>
    </w:lvl>
    <w:lvl w:ilvl="7" w:tplc="40068102" w:tentative="1">
      <w:start w:val="1"/>
      <w:numFmt w:val="bullet"/>
      <w:lvlText w:val="•"/>
      <w:lvlJc w:val="left"/>
      <w:pPr>
        <w:tabs>
          <w:tab w:val="num" w:pos="5760"/>
        </w:tabs>
        <w:ind w:left="5760" w:hanging="360"/>
      </w:pPr>
      <w:rPr>
        <w:rFonts w:ascii="Arial" w:hAnsi="Arial" w:hint="default"/>
      </w:rPr>
    </w:lvl>
    <w:lvl w:ilvl="8" w:tplc="BCC8B3B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29A558E"/>
    <w:multiLevelType w:val="hybridMultilevel"/>
    <w:tmpl w:val="D5D4D4FC"/>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7AE26D2"/>
    <w:multiLevelType w:val="hybridMultilevel"/>
    <w:tmpl w:val="878205AE"/>
    <w:lvl w:ilvl="0" w:tplc="35D2027E">
      <w:start w:val="1"/>
      <w:numFmt w:val="bullet"/>
      <w:lvlText w:val="•"/>
      <w:lvlJc w:val="left"/>
      <w:pPr>
        <w:tabs>
          <w:tab w:val="num" w:pos="720"/>
        </w:tabs>
        <w:ind w:left="720" w:hanging="360"/>
      </w:pPr>
      <w:rPr>
        <w:rFonts w:ascii="Arial" w:hAnsi="Arial" w:hint="default"/>
      </w:rPr>
    </w:lvl>
    <w:lvl w:ilvl="1" w:tplc="07DAAA0A" w:tentative="1">
      <w:start w:val="1"/>
      <w:numFmt w:val="bullet"/>
      <w:lvlText w:val="•"/>
      <w:lvlJc w:val="left"/>
      <w:pPr>
        <w:tabs>
          <w:tab w:val="num" w:pos="1440"/>
        </w:tabs>
        <w:ind w:left="1440" w:hanging="360"/>
      </w:pPr>
      <w:rPr>
        <w:rFonts w:ascii="Arial" w:hAnsi="Arial" w:hint="default"/>
      </w:rPr>
    </w:lvl>
    <w:lvl w:ilvl="2" w:tplc="E6C01942" w:tentative="1">
      <w:start w:val="1"/>
      <w:numFmt w:val="bullet"/>
      <w:lvlText w:val="•"/>
      <w:lvlJc w:val="left"/>
      <w:pPr>
        <w:tabs>
          <w:tab w:val="num" w:pos="2160"/>
        </w:tabs>
        <w:ind w:left="2160" w:hanging="360"/>
      </w:pPr>
      <w:rPr>
        <w:rFonts w:ascii="Arial" w:hAnsi="Arial" w:hint="default"/>
      </w:rPr>
    </w:lvl>
    <w:lvl w:ilvl="3" w:tplc="7BE44AA0" w:tentative="1">
      <w:start w:val="1"/>
      <w:numFmt w:val="bullet"/>
      <w:lvlText w:val="•"/>
      <w:lvlJc w:val="left"/>
      <w:pPr>
        <w:tabs>
          <w:tab w:val="num" w:pos="2880"/>
        </w:tabs>
        <w:ind w:left="2880" w:hanging="360"/>
      </w:pPr>
      <w:rPr>
        <w:rFonts w:ascii="Arial" w:hAnsi="Arial" w:hint="default"/>
      </w:rPr>
    </w:lvl>
    <w:lvl w:ilvl="4" w:tplc="6346E4F8" w:tentative="1">
      <w:start w:val="1"/>
      <w:numFmt w:val="bullet"/>
      <w:lvlText w:val="•"/>
      <w:lvlJc w:val="left"/>
      <w:pPr>
        <w:tabs>
          <w:tab w:val="num" w:pos="3600"/>
        </w:tabs>
        <w:ind w:left="3600" w:hanging="360"/>
      </w:pPr>
      <w:rPr>
        <w:rFonts w:ascii="Arial" w:hAnsi="Arial" w:hint="default"/>
      </w:rPr>
    </w:lvl>
    <w:lvl w:ilvl="5" w:tplc="99ACDF12" w:tentative="1">
      <w:start w:val="1"/>
      <w:numFmt w:val="bullet"/>
      <w:lvlText w:val="•"/>
      <w:lvlJc w:val="left"/>
      <w:pPr>
        <w:tabs>
          <w:tab w:val="num" w:pos="4320"/>
        </w:tabs>
        <w:ind w:left="4320" w:hanging="360"/>
      </w:pPr>
      <w:rPr>
        <w:rFonts w:ascii="Arial" w:hAnsi="Arial" w:hint="default"/>
      </w:rPr>
    </w:lvl>
    <w:lvl w:ilvl="6" w:tplc="45288CCA" w:tentative="1">
      <w:start w:val="1"/>
      <w:numFmt w:val="bullet"/>
      <w:lvlText w:val="•"/>
      <w:lvlJc w:val="left"/>
      <w:pPr>
        <w:tabs>
          <w:tab w:val="num" w:pos="5040"/>
        </w:tabs>
        <w:ind w:left="5040" w:hanging="360"/>
      </w:pPr>
      <w:rPr>
        <w:rFonts w:ascii="Arial" w:hAnsi="Arial" w:hint="default"/>
      </w:rPr>
    </w:lvl>
    <w:lvl w:ilvl="7" w:tplc="9F0AD004" w:tentative="1">
      <w:start w:val="1"/>
      <w:numFmt w:val="bullet"/>
      <w:lvlText w:val="•"/>
      <w:lvlJc w:val="left"/>
      <w:pPr>
        <w:tabs>
          <w:tab w:val="num" w:pos="5760"/>
        </w:tabs>
        <w:ind w:left="5760" w:hanging="360"/>
      </w:pPr>
      <w:rPr>
        <w:rFonts w:ascii="Arial" w:hAnsi="Arial" w:hint="default"/>
      </w:rPr>
    </w:lvl>
    <w:lvl w:ilvl="8" w:tplc="C9AA33E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A4B603A"/>
    <w:multiLevelType w:val="hybridMultilevel"/>
    <w:tmpl w:val="CB4E2A8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505052A9"/>
    <w:multiLevelType w:val="hybridMultilevel"/>
    <w:tmpl w:val="1C7E821E"/>
    <w:lvl w:ilvl="0" w:tplc="0409000F">
      <w:start w:val="1"/>
      <w:numFmt w:val="decimal"/>
      <w:lvlText w:val="%1."/>
      <w:lvlJc w:val="left"/>
      <w:pPr>
        <w:ind w:left="960" w:hanging="480"/>
      </w:pPr>
    </w:lvl>
    <w:lvl w:ilvl="1" w:tplc="271A6D70">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53B506AF"/>
    <w:multiLevelType w:val="hybridMultilevel"/>
    <w:tmpl w:val="4942FB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59465CD"/>
    <w:multiLevelType w:val="hybridMultilevel"/>
    <w:tmpl w:val="2F006988"/>
    <w:lvl w:ilvl="0" w:tplc="0409000F">
      <w:start w:val="1"/>
      <w:numFmt w:val="decimal"/>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3" w15:restartNumberingAfterBreak="0">
    <w:nsid w:val="57731F51"/>
    <w:multiLevelType w:val="hybridMultilevel"/>
    <w:tmpl w:val="25BAAC44"/>
    <w:lvl w:ilvl="0" w:tplc="4B4AAA82">
      <w:start w:val="1"/>
      <w:numFmt w:val="bullet"/>
      <w:lvlText w:val="•"/>
      <w:lvlJc w:val="left"/>
      <w:pPr>
        <w:tabs>
          <w:tab w:val="num" w:pos="720"/>
        </w:tabs>
        <w:ind w:left="720" w:hanging="360"/>
      </w:pPr>
      <w:rPr>
        <w:rFonts w:ascii="Arial" w:hAnsi="Arial" w:hint="default"/>
      </w:rPr>
    </w:lvl>
    <w:lvl w:ilvl="1" w:tplc="D084FB94" w:tentative="1">
      <w:start w:val="1"/>
      <w:numFmt w:val="bullet"/>
      <w:lvlText w:val="•"/>
      <w:lvlJc w:val="left"/>
      <w:pPr>
        <w:tabs>
          <w:tab w:val="num" w:pos="1440"/>
        </w:tabs>
        <w:ind w:left="1440" w:hanging="360"/>
      </w:pPr>
      <w:rPr>
        <w:rFonts w:ascii="Arial" w:hAnsi="Arial" w:hint="default"/>
      </w:rPr>
    </w:lvl>
    <w:lvl w:ilvl="2" w:tplc="2A86BAA6" w:tentative="1">
      <w:start w:val="1"/>
      <w:numFmt w:val="bullet"/>
      <w:lvlText w:val="•"/>
      <w:lvlJc w:val="left"/>
      <w:pPr>
        <w:tabs>
          <w:tab w:val="num" w:pos="2160"/>
        </w:tabs>
        <w:ind w:left="2160" w:hanging="360"/>
      </w:pPr>
      <w:rPr>
        <w:rFonts w:ascii="Arial" w:hAnsi="Arial" w:hint="default"/>
      </w:rPr>
    </w:lvl>
    <w:lvl w:ilvl="3" w:tplc="E68E89FA" w:tentative="1">
      <w:start w:val="1"/>
      <w:numFmt w:val="bullet"/>
      <w:lvlText w:val="•"/>
      <w:lvlJc w:val="left"/>
      <w:pPr>
        <w:tabs>
          <w:tab w:val="num" w:pos="2880"/>
        </w:tabs>
        <w:ind w:left="2880" w:hanging="360"/>
      </w:pPr>
      <w:rPr>
        <w:rFonts w:ascii="Arial" w:hAnsi="Arial" w:hint="default"/>
      </w:rPr>
    </w:lvl>
    <w:lvl w:ilvl="4" w:tplc="B3729976" w:tentative="1">
      <w:start w:val="1"/>
      <w:numFmt w:val="bullet"/>
      <w:lvlText w:val="•"/>
      <w:lvlJc w:val="left"/>
      <w:pPr>
        <w:tabs>
          <w:tab w:val="num" w:pos="3600"/>
        </w:tabs>
        <w:ind w:left="3600" w:hanging="360"/>
      </w:pPr>
      <w:rPr>
        <w:rFonts w:ascii="Arial" w:hAnsi="Arial" w:hint="default"/>
      </w:rPr>
    </w:lvl>
    <w:lvl w:ilvl="5" w:tplc="CDE6A058" w:tentative="1">
      <w:start w:val="1"/>
      <w:numFmt w:val="bullet"/>
      <w:lvlText w:val="•"/>
      <w:lvlJc w:val="left"/>
      <w:pPr>
        <w:tabs>
          <w:tab w:val="num" w:pos="4320"/>
        </w:tabs>
        <w:ind w:left="4320" w:hanging="360"/>
      </w:pPr>
      <w:rPr>
        <w:rFonts w:ascii="Arial" w:hAnsi="Arial" w:hint="default"/>
      </w:rPr>
    </w:lvl>
    <w:lvl w:ilvl="6" w:tplc="E68C427C" w:tentative="1">
      <w:start w:val="1"/>
      <w:numFmt w:val="bullet"/>
      <w:lvlText w:val="•"/>
      <w:lvlJc w:val="left"/>
      <w:pPr>
        <w:tabs>
          <w:tab w:val="num" w:pos="5040"/>
        </w:tabs>
        <w:ind w:left="5040" w:hanging="360"/>
      </w:pPr>
      <w:rPr>
        <w:rFonts w:ascii="Arial" w:hAnsi="Arial" w:hint="default"/>
      </w:rPr>
    </w:lvl>
    <w:lvl w:ilvl="7" w:tplc="0570DC24" w:tentative="1">
      <w:start w:val="1"/>
      <w:numFmt w:val="bullet"/>
      <w:lvlText w:val="•"/>
      <w:lvlJc w:val="left"/>
      <w:pPr>
        <w:tabs>
          <w:tab w:val="num" w:pos="5760"/>
        </w:tabs>
        <w:ind w:left="5760" w:hanging="360"/>
      </w:pPr>
      <w:rPr>
        <w:rFonts w:ascii="Arial" w:hAnsi="Arial" w:hint="default"/>
      </w:rPr>
    </w:lvl>
    <w:lvl w:ilvl="8" w:tplc="DD0E0BD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A5003DD"/>
    <w:multiLevelType w:val="hybridMultilevel"/>
    <w:tmpl w:val="DDEE75E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5FA502B1"/>
    <w:multiLevelType w:val="hybridMultilevel"/>
    <w:tmpl w:val="2D6E22E2"/>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6A394F88"/>
    <w:multiLevelType w:val="hybridMultilevel"/>
    <w:tmpl w:val="DA3CD94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77356D66"/>
    <w:multiLevelType w:val="hybridMultilevel"/>
    <w:tmpl w:val="787C88DA"/>
    <w:lvl w:ilvl="0" w:tplc="96362A04">
      <w:start w:val="1"/>
      <w:numFmt w:val="bullet"/>
      <w:lvlText w:val="•"/>
      <w:lvlJc w:val="left"/>
      <w:pPr>
        <w:tabs>
          <w:tab w:val="num" w:pos="720"/>
        </w:tabs>
        <w:ind w:left="720" w:hanging="360"/>
      </w:pPr>
      <w:rPr>
        <w:rFonts w:ascii="Arial" w:hAnsi="Arial" w:hint="default"/>
      </w:rPr>
    </w:lvl>
    <w:lvl w:ilvl="1" w:tplc="46B26FC0" w:tentative="1">
      <w:start w:val="1"/>
      <w:numFmt w:val="bullet"/>
      <w:lvlText w:val="•"/>
      <w:lvlJc w:val="left"/>
      <w:pPr>
        <w:tabs>
          <w:tab w:val="num" w:pos="1440"/>
        </w:tabs>
        <w:ind w:left="1440" w:hanging="360"/>
      </w:pPr>
      <w:rPr>
        <w:rFonts w:ascii="Arial" w:hAnsi="Arial" w:hint="default"/>
      </w:rPr>
    </w:lvl>
    <w:lvl w:ilvl="2" w:tplc="A0FC63E4" w:tentative="1">
      <w:start w:val="1"/>
      <w:numFmt w:val="bullet"/>
      <w:lvlText w:val="•"/>
      <w:lvlJc w:val="left"/>
      <w:pPr>
        <w:tabs>
          <w:tab w:val="num" w:pos="2160"/>
        </w:tabs>
        <w:ind w:left="2160" w:hanging="360"/>
      </w:pPr>
      <w:rPr>
        <w:rFonts w:ascii="Arial" w:hAnsi="Arial" w:hint="default"/>
      </w:rPr>
    </w:lvl>
    <w:lvl w:ilvl="3" w:tplc="8C04D654" w:tentative="1">
      <w:start w:val="1"/>
      <w:numFmt w:val="bullet"/>
      <w:lvlText w:val="•"/>
      <w:lvlJc w:val="left"/>
      <w:pPr>
        <w:tabs>
          <w:tab w:val="num" w:pos="2880"/>
        </w:tabs>
        <w:ind w:left="2880" w:hanging="360"/>
      </w:pPr>
      <w:rPr>
        <w:rFonts w:ascii="Arial" w:hAnsi="Arial" w:hint="default"/>
      </w:rPr>
    </w:lvl>
    <w:lvl w:ilvl="4" w:tplc="EF7AC5FE" w:tentative="1">
      <w:start w:val="1"/>
      <w:numFmt w:val="bullet"/>
      <w:lvlText w:val="•"/>
      <w:lvlJc w:val="left"/>
      <w:pPr>
        <w:tabs>
          <w:tab w:val="num" w:pos="3600"/>
        </w:tabs>
        <w:ind w:left="3600" w:hanging="360"/>
      </w:pPr>
      <w:rPr>
        <w:rFonts w:ascii="Arial" w:hAnsi="Arial" w:hint="default"/>
      </w:rPr>
    </w:lvl>
    <w:lvl w:ilvl="5" w:tplc="255CAC90" w:tentative="1">
      <w:start w:val="1"/>
      <w:numFmt w:val="bullet"/>
      <w:lvlText w:val="•"/>
      <w:lvlJc w:val="left"/>
      <w:pPr>
        <w:tabs>
          <w:tab w:val="num" w:pos="4320"/>
        </w:tabs>
        <w:ind w:left="4320" w:hanging="360"/>
      </w:pPr>
      <w:rPr>
        <w:rFonts w:ascii="Arial" w:hAnsi="Arial" w:hint="default"/>
      </w:rPr>
    </w:lvl>
    <w:lvl w:ilvl="6" w:tplc="B00A1F8A" w:tentative="1">
      <w:start w:val="1"/>
      <w:numFmt w:val="bullet"/>
      <w:lvlText w:val="•"/>
      <w:lvlJc w:val="left"/>
      <w:pPr>
        <w:tabs>
          <w:tab w:val="num" w:pos="5040"/>
        </w:tabs>
        <w:ind w:left="5040" w:hanging="360"/>
      </w:pPr>
      <w:rPr>
        <w:rFonts w:ascii="Arial" w:hAnsi="Arial" w:hint="default"/>
      </w:rPr>
    </w:lvl>
    <w:lvl w:ilvl="7" w:tplc="33FA6A40" w:tentative="1">
      <w:start w:val="1"/>
      <w:numFmt w:val="bullet"/>
      <w:lvlText w:val="•"/>
      <w:lvlJc w:val="left"/>
      <w:pPr>
        <w:tabs>
          <w:tab w:val="num" w:pos="5760"/>
        </w:tabs>
        <w:ind w:left="5760" w:hanging="360"/>
      </w:pPr>
      <w:rPr>
        <w:rFonts w:ascii="Arial" w:hAnsi="Arial" w:hint="default"/>
      </w:rPr>
    </w:lvl>
    <w:lvl w:ilvl="8" w:tplc="8C2267C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C4E0C4E"/>
    <w:multiLevelType w:val="hybridMultilevel"/>
    <w:tmpl w:val="12FA64E0"/>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8"/>
  </w:num>
  <w:num w:numId="2">
    <w:abstractNumId w:val="27"/>
  </w:num>
  <w:num w:numId="3">
    <w:abstractNumId w:val="4"/>
  </w:num>
  <w:num w:numId="4">
    <w:abstractNumId w:val="8"/>
  </w:num>
  <w:num w:numId="5">
    <w:abstractNumId w:val="17"/>
  </w:num>
  <w:num w:numId="6">
    <w:abstractNumId w:val="20"/>
  </w:num>
  <w:num w:numId="7">
    <w:abstractNumId w:val="1"/>
  </w:num>
  <w:num w:numId="8">
    <w:abstractNumId w:val="10"/>
  </w:num>
  <w:num w:numId="9">
    <w:abstractNumId w:val="21"/>
  </w:num>
  <w:num w:numId="10">
    <w:abstractNumId w:val="9"/>
  </w:num>
  <w:num w:numId="11">
    <w:abstractNumId w:val="13"/>
  </w:num>
  <w:num w:numId="12">
    <w:abstractNumId w:val="26"/>
  </w:num>
  <w:num w:numId="13">
    <w:abstractNumId w:val="28"/>
  </w:num>
  <w:num w:numId="14">
    <w:abstractNumId w:val="16"/>
  </w:num>
  <w:num w:numId="15">
    <w:abstractNumId w:val="15"/>
  </w:num>
  <w:num w:numId="16">
    <w:abstractNumId w:val="11"/>
  </w:num>
  <w:num w:numId="17">
    <w:abstractNumId w:val="25"/>
  </w:num>
  <w:num w:numId="18">
    <w:abstractNumId w:val="3"/>
  </w:num>
  <w:num w:numId="19">
    <w:abstractNumId w:val="14"/>
  </w:num>
  <w:num w:numId="20">
    <w:abstractNumId w:val="23"/>
  </w:num>
  <w:num w:numId="21">
    <w:abstractNumId w:val="5"/>
  </w:num>
  <w:num w:numId="22">
    <w:abstractNumId w:val="24"/>
  </w:num>
  <w:num w:numId="23">
    <w:abstractNumId w:val="22"/>
  </w:num>
  <w:num w:numId="24">
    <w:abstractNumId w:val="19"/>
  </w:num>
  <w:num w:numId="25">
    <w:abstractNumId w:val="2"/>
  </w:num>
  <w:num w:numId="26">
    <w:abstractNumId w:val="6"/>
  </w:num>
  <w:num w:numId="27">
    <w:abstractNumId w:val="12"/>
  </w:num>
  <w:num w:numId="28">
    <w:abstractNumId w:val="7"/>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76A47"/>
    <w:rsid w:val="00125D76"/>
    <w:rsid w:val="00126D65"/>
    <w:rsid w:val="001B0F8C"/>
    <w:rsid w:val="001C0686"/>
    <w:rsid w:val="00231076"/>
    <w:rsid w:val="002444B5"/>
    <w:rsid w:val="00273A72"/>
    <w:rsid w:val="002A3354"/>
    <w:rsid w:val="00337FAF"/>
    <w:rsid w:val="00381509"/>
    <w:rsid w:val="00414379"/>
    <w:rsid w:val="00415016"/>
    <w:rsid w:val="00430A58"/>
    <w:rsid w:val="00455139"/>
    <w:rsid w:val="00474EF4"/>
    <w:rsid w:val="00476A47"/>
    <w:rsid w:val="004975E5"/>
    <w:rsid w:val="004A318D"/>
    <w:rsid w:val="00523F3E"/>
    <w:rsid w:val="005A6322"/>
    <w:rsid w:val="00627555"/>
    <w:rsid w:val="006C3490"/>
    <w:rsid w:val="006C7985"/>
    <w:rsid w:val="006D7189"/>
    <w:rsid w:val="007266FC"/>
    <w:rsid w:val="00757876"/>
    <w:rsid w:val="007B7395"/>
    <w:rsid w:val="007C0111"/>
    <w:rsid w:val="00824CF9"/>
    <w:rsid w:val="00832310"/>
    <w:rsid w:val="008504B6"/>
    <w:rsid w:val="00885B3C"/>
    <w:rsid w:val="008B1EB8"/>
    <w:rsid w:val="008D0A95"/>
    <w:rsid w:val="0094176C"/>
    <w:rsid w:val="0095302A"/>
    <w:rsid w:val="009605E2"/>
    <w:rsid w:val="0096262B"/>
    <w:rsid w:val="009A6744"/>
    <w:rsid w:val="00A2596E"/>
    <w:rsid w:val="00A377ED"/>
    <w:rsid w:val="00A41628"/>
    <w:rsid w:val="00AC4C05"/>
    <w:rsid w:val="00AF49B6"/>
    <w:rsid w:val="00AF5F58"/>
    <w:rsid w:val="00B01EE0"/>
    <w:rsid w:val="00B20428"/>
    <w:rsid w:val="00B4151B"/>
    <w:rsid w:val="00B76B39"/>
    <w:rsid w:val="00BA4365"/>
    <w:rsid w:val="00BB402D"/>
    <w:rsid w:val="00BE526D"/>
    <w:rsid w:val="00C22BCC"/>
    <w:rsid w:val="00C76F7E"/>
    <w:rsid w:val="00C82DF7"/>
    <w:rsid w:val="00C9231E"/>
    <w:rsid w:val="00CC2A57"/>
    <w:rsid w:val="00D00A4B"/>
    <w:rsid w:val="00D82CAE"/>
    <w:rsid w:val="00DD06F7"/>
    <w:rsid w:val="00DE0CF6"/>
    <w:rsid w:val="00E10E6D"/>
    <w:rsid w:val="00E1792D"/>
    <w:rsid w:val="00E765E5"/>
    <w:rsid w:val="00E8617F"/>
    <w:rsid w:val="00E976E9"/>
    <w:rsid w:val="00EB1D3F"/>
    <w:rsid w:val="00EB4549"/>
    <w:rsid w:val="00EB7D30"/>
    <w:rsid w:val="00EE2C15"/>
    <w:rsid w:val="00EE40C7"/>
    <w:rsid w:val="00F53788"/>
    <w:rsid w:val="00F87E69"/>
    <w:rsid w:val="00F956AB"/>
    <w:rsid w:val="00FB5D6B"/>
    <w:rsid w:val="00FC671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D6865"/>
  <w15:docId w15:val="{BEFCCF27-8B5C-B148-A2F2-F45F7684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379"/>
  </w:style>
  <w:style w:type="paragraph" w:styleId="1">
    <w:name w:val="heading 1"/>
    <w:basedOn w:val="a"/>
    <w:next w:val="a"/>
    <w:uiPriority w:val="9"/>
    <w:qFormat/>
    <w:rsid w:val="00414379"/>
    <w:pPr>
      <w:keepNext/>
      <w:keepLines/>
      <w:spacing w:before="400" w:after="120"/>
      <w:outlineLvl w:val="0"/>
    </w:pPr>
    <w:rPr>
      <w:sz w:val="40"/>
      <w:szCs w:val="40"/>
    </w:rPr>
  </w:style>
  <w:style w:type="paragraph" w:styleId="2">
    <w:name w:val="heading 2"/>
    <w:basedOn w:val="a"/>
    <w:next w:val="a"/>
    <w:uiPriority w:val="9"/>
    <w:semiHidden/>
    <w:unhideWhenUsed/>
    <w:qFormat/>
    <w:rsid w:val="00414379"/>
    <w:pPr>
      <w:keepNext/>
      <w:keepLines/>
      <w:spacing w:before="360" w:after="120"/>
      <w:outlineLvl w:val="1"/>
    </w:pPr>
    <w:rPr>
      <w:sz w:val="32"/>
      <w:szCs w:val="32"/>
    </w:rPr>
  </w:style>
  <w:style w:type="paragraph" w:styleId="3">
    <w:name w:val="heading 3"/>
    <w:basedOn w:val="a"/>
    <w:next w:val="a"/>
    <w:uiPriority w:val="9"/>
    <w:semiHidden/>
    <w:unhideWhenUsed/>
    <w:qFormat/>
    <w:rsid w:val="00414379"/>
    <w:pPr>
      <w:keepNext/>
      <w:keepLines/>
      <w:spacing w:before="320" w:after="80"/>
      <w:outlineLvl w:val="2"/>
    </w:pPr>
    <w:rPr>
      <w:color w:val="434343"/>
      <w:sz w:val="28"/>
      <w:szCs w:val="28"/>
    </w:rPr>
  </w:style>
  <w:style w:type="paragraph" w:styleId="4">
    <w:name w:val="heading 4"/>
    <w:basedOn w:val="a"/>
    <w:next w:val="a"/>
    <w:uiPriority w:val="9"/>
    <w:semiHidden/>
    <w:unhideWhenUsed/>
    <w:qFormat/>
    <w:rsid w:val="00414379"/>
    <w:pPr>
      <w:keepNext/>
      <w:keepLines/>
      <w:spacing w:before="280" w:after="80"/>
      <w:outlineLvl w:val="3"/>
    </w:pPr>
    <w:rPr>
      <w:color w:val="666666"/>
      <w:sz w:val="24"/>
      <w:szCs w:val="24"/>
    </w:rPr>
  </w:style>
  <w:style w:type="paragraph" w:styleId="5">
    <w:name w:val="heading 5"/>
    <w:basedOn w:val="a"/>
    <w:next w:val="a"/>
    <w:uiPriority w:val="9"/>
    <w:semiHidden/>
    <w:unhideWhenUsed/>
    <w:qFormat/>
    <w:rsid w:val="00414379"/>
    <w:pPr>
      <w:keepNext/>
      <w:keepLines/>
      <w:spacing w:before="240" w:after="80"/>
      <w:outlineLvl w:val="4"/>
    </w:pPr>
    <w:rPr>
      <w:color w:val="666666"/>
    </w:rPr>
  </w:style>
  <w:style w:type="paragraph" w:styleId="6">
    <w:name w:val="heading 6"/>
    <w:basedOn w:val="a"/>
    <w:next w:val="a"/>
    <w:uiPriority w:val="9"/>
    <w:semiHidden/>
    <w:unhideWhenUsed/>
    <w:qFormat/>
    <w:rsid w:val="00414379"/>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14379"/>
    <w:tblPr>
      <w:tblCellMar>
        <w:top w:w="0" w:type="dxa"/>
        <w:left w:w="0" w:type="dxa"/>
        <w:bottom w:w="0" w:type="dxa"/>
        <w:right w:w="0" w:type="dxa"/>
      </w:tblCellMar>
    </w:tblPr>
  </w:style>
  <w:style w:type="paragraph" w:styleId="a3">
    <w:name w:val="Title"/>
    <w:basedOn w:val="a"/>
    <w:next w:val="a"/>
    <w:uiPriority w:val="10"/>
    <w:qFormat/>
    <w:rsid w:val="00414379"/>
    <w:pPr>
      <w:keepNext/>
      <w:keepLines/>
      <w:spacing w:after="60"/>
    </w:pPr>
    <w:rPr>
      <w:sz w:val="52"/>
      <w:szCs w:val="52"/>
    </w:rPr>
  </w:style>
  <w:style w:type="paragraph" w:styleId="a4">
    <w:name w:val="Subtitle"/>
    <w:basedOn w:val="a"/>
    <w:next w:val="a"/>
    <w:uiPriority w:val="11"/>
    <w:qFormat/>
    <w:rsid w:val="00414379"/>
    <w:pPr>
      <w:keepNext/>
      <w:keepLines/>
      <w:spacing w:after="320"/>
    </w:pPr>
    <w:rPr>
      <w:rFonts w:eastAsia="Arial"/>
      <w:color w:val="666666"/>
      <w:sz w:val="30"/>
      <w:szCs w:val="30"/>
    </w:rPr>
  </w:style>
  <w:style w:type="paragraph" w:styleId="a5">
    <w:name w:val="header"/>
    <w:basedOn w:val="a"/>
    <w:link w:val="a6"/>
    <w:uiPriority w:val="99"/>
    <w:unhideWhenUsed/>
    <w:rsid w:val="0096262B"/>
    <w:pPr>
      <w:tabs>
        <w:tab w:val="center" w:pos="4153"/>
        <w:tab w:val="right" w:pos="8306"/>
      </w:tabs>
      <w:snapToGrid w:val="0"/>
    </w:pPr>
    <w:rPr>
      <w:sz w:val="20"/>
      <w:szCs w:val="20"/>
    </w:rPr>
  </w:style>
  <w:style w:type="character" w:customStyle="1" w:styleId="a6">
    <w:name w:val="頁首 字元"/>
    <w:basedOn w:val="a0"/>
    <w:link w:val="a5"/>
    <w:uiPriority w:val="99"/>
    <w:rsid w:val="0096262B"/>
    <w:rPr>
      <w:sz w:val="20"/>
      <w:szCs w:val="20"/>
    </w:rPr>
  </w:style>
  <w:style w:type="paragraph" w:styleId="a7">
    <w:name w:val="footer"/>
    <w:basedOn w:val="a"/>
    <w:link w:val="a8"/>
    <w:uiPriority w:val="99"/>
    <w:unhideWhenUsed/>
    <w:rsid w:val="0096262B"/>
    <w:pPr>
      <w:tabs>
        <w:tab w:val="center" w:pos="4153"/>
        <w:tab w:val="right" w:pos="8306"/>
      </w:tabs>
      <w:snapToGrid w:val="0"/>
    </w:pPr>
    <w:rPr>
      <w:sz w:val="20"/>
      <w:szCs w:val="20"/>
    </w:rPr>
  </w:style>
  <w:style w:type="character" w:customStyle="1" w:styleId="a8">
    <w:name w:val="頁尾 字元"/>
    <w:basedOn w:val="a0"/>
    <w:link w:val="a7"/>
    <w:uiPriority w:val="99"/>
    <w:rsid w:val="0096262B"/>
    <w:rPr>
      <w:sz w:val="20"/>
      <w:szCs w:val="20"/>
    </w:rPr>
  </w:style>
  <w:style w:type="paragraph" w:styleId="a9">
    <w:name w:val="Balloon Text"/>
    <w:basedOn w:val="a"/>
    <w:link w:val="aa"/>
    <w:uiPriority w:val="99"/>
    <w:semiHidden/>
    <w:unhideWhenUsed/>
    <w:rsid w:val="00EE40C7"/>
    <w:pPr>
      <w:spacing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E40C7"/>
    <w:rPr>
      <w:rFonts w:asciiTheme="majorHAnsi" w:eastAsiaTheme="majorEastAsia" w:hAnsiTheme="majorHAnsi" w:cstheme="majorBidi"/>
      <w:sz w:val="18"/>
      <w:szCs w:val="18"/>
    </w:rPr>
  </w:style>
  <w:style w:type="paragraph" w:styleId="Web">
    <w:name w:val="Normal (Web)"/>
    <w:basedOn w:val="a"/>
    <w:uiPriority w:val="99"/>
    <w:unhideWhenUsed/>
    <w:rsid w:val="00EE40C7"/>
    <w:pPr>
      <w:spacing w:before="100" w:beforeAutospacing="1" w:after="100" w:afterAutospacing="1" w:line="240" w:lineRule="auto"/>
    </w:pPr>
    <w:rPr>
      <w:rFonts w:ascii="新細明體" w:eastAsia="新細明體" w:hAnsi="新細明體" w:cs="新細明體"/>
      <w:sz w:val="24"/>
      <w:szCs w:val="24"/>
    </w:rPr>
  </w:style>
  <w:style w:type="character" w:styleId="ab">
    <w:name w:val="Hyperlink"/>
    <w:basedOn w:val="a0"/>
    <w:uiPriority w:val="99"/>
    <w:unhideWhenUsed/>
    <w:rsid w:val="00EB4549"/>
    <w:rPr>
      <w:color w:val="0000FF" w:themeColor="hyperlink"/>
      <w:u w:val="single"/>
    </w:rPr>
  </w:style>
  <w:style w:type="paragraph" w:styleId="HTML">
    <w:name w:val="HTML Preformatted"/>
    <w:basedOn w:val="a"/>
    <w:link w:val="HTML0"/>
    <w:uiPriority w:val="99"/>
    <w:semiHidden/>
    <w:unhideWhenUsed/>
    <w:rsid w:val="00244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細明體" w:eastAsia="細明體" w:hAnsi="細明體" w:cs="細明體"/>
      <w:sz w:val="24"/>
      <w:szCs w:val="24"/>
    </w:rPr>
  </w:style>
  <w:style w:type="character" w:customStyle="1" w:styleId="HTML0">
    <w:name w:val="HTML 預設格式 字元"/>
    <w:basedOn w:val="a0"/>
    <w:link w:val="HTML"/>
    <w:uiPriority w:val="99"/>
    <w:semiHidden/>
    <w:rsid w:val="002444B5"/>
    <w:rPr>
      <w:rFonts w:ascii="細明體" w:eastAsia="細明體" w:hAnsi="細明體" w:cs="細明體"/>
      <w:sz w:val="24"/>
      <w:szCs w:val="24"/>
    </w:rPr>
  </w:style>
  <w:style w:type="paragraph" w:styleId="ac">
    <w:name w:val="List Paragraph"/>
    <w:basedOn w:val="a"/>
    <w:uiPriority w:val="34"/>
    <w:qFormat/>
    <w:rsid w:val="002A3354"/>
    <w:pPr>
      <w:ind w:leftChars="200" w:left="480"/>
    </w:pPr>
  </w:style>
  <w:style w:type="table" w:styleId="ad">
    <w:name w:val="Table Grid"/>
    <w:basedOn w:val="a1"/>
    <w:uiPriority w:val="39"/>
    <w:rsid w:val="00C9231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1"/>
    <w:basedOn w:val="a1"/>
    <w:uiPriority w:val="60"/>
    <w:rsid w:val="00A2596E"/>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4798">
      <w:bodyDiv w:val="1"/>
      <w:marLeft w:val="0"/>
      <w:marRight w:val="0"/>
      <w:marTop w:val="0"/>
      <w:marBottom w:val="0"/>
      <w:divBdr>
        <w:top w:val="none" w:sz="0" w:space="0" w:color="auto"/>
        <w:left w:val="none" w:sz="0" w:space="0" w:color="auto"/>
        <w:bottom w:val="none" w:sz="0" w:space="0" w:color="auto"/>
        <w:right w:val="none" w:sz="0" w:space="0" w:color="auto"/>
      </w:divBdr>
    </w:div>
    <w:div w:id="36899120">
      <w:bodyDiv w:val="1"/>
      <w:marLeft w:val="0"/>
      <w:marRight w:val="0"/>
      <w:marTop w:val="0"/>
      <w:marBottom w:val="0"/>
      <w:divBdr>
        <w:top w:val="none" w:sz="0" w:space="0" w:color="auto"/>
        <w:left w:val="none" w:sz="0" w:space="0" w:color="auto"/>
        <w:bottom w:val="none" w:sz="0" w:space="0" w:color="auto"/>
        <w:right w:val="none" w:sz="0" w:space="0" w:color="auto"/>
      </w:divBdr>
    </w:div>
    <w:div w:id="40790988">
      <w:bodyDiv w:val="1"/>
      <w:marLeft w:val="0"/>
      <w:marRight w:val="0"/>
      <w:marTop w:val="0"/>
      <w:marBottom w:val="0"/>
      <w:divBdr>
        <w:top w:val="none" w:sz="0" w:space="0" w:color="auto"/>
        <w:left w:val="none" w:sz="0" w:space="0" w:color="auto"/>
        <w:bottom w:val="none" w:sz="0" w:space="0" w:color="auto"/>
        <w:right w:val="none" w:sz="0" w:space="0" w:color="auto"/>
      </w:divBdr>
    </w:div>
    <w:div w:id="48040433">
      <w:bodyDiv w:val="1"/>
      <w:marLeft w:val="0"/>
      <w:marRight w:val="0"/>
      <w:marTop w:val="0"/>
      <w:marBottom w:val="0"/>
      <w:divBdr>
        <w:top w:val="none" w:sz="0" w:space="0" w:color="auto"/>
        <w:left w:val="none" w:sz="0" w:space="0" w:color="auto"/>
        <w:bottom w:val="none" w:sz="0" w:space="0" w:color="auto"/>
        <w:right w:val="none" w:sz="0" w:space="0" w:color="auto"/>
      </w:divBdr>
    </w:div>
    <w:div w:id="52971781">
      <w:bodyDiv w:val="1"/>
      <w:marLeft w:val="0"/>
      <w:marRight w:val="0"/>
      <w:marTop w:val="0"/>
      <w:marBottom w:val="0"/>
      <w:divBdr>
        <w:top w:val="none" w:sz="0" w:space="0" w:color="auto"/>
        <w:left w:val="none" w:sz="0" w:space="0" w:color="auto"/>
        <w:bottom w:val="none" w:sz="0" w:space="0" w:color="auto"/>
        <w:right w:val="none" w:sz="0" w:space="0" w:color="auto"/>
      </w:divBdr>
    </w:div>
    <w:div w:id="53241612">
      <w:bodyDiv w:val="1"/>
      <w:marLeft w:val="0"/>
      <w:marRight w:val="0"/>
      <w:marTop w:val="0"/>
      <w:marBottom w:val="0"/>
      <w:divBdr>
        <w:top w:val="none" w:sz="0" w:space="0" w:color="auto"/>
        <w:left w:val="none" w:sz="0" w:space="0" w:color="auto"/>
        <w:bottom w:val="none" w:sz="0" w:space="0" w:color="auto"/>
        <w:right w:val="none" w:sz="0" w:space="0" w:color="auto"/>
      </w:divBdr>
    </w:div>
    <w:div w:id="88627191">
      <w:bodyDiv w:val="1"/>
      <w:marLeft w:val="0"/>
      <w:marRight w:val="0"/>
      <w:marTop w:val="0"/>
      <w:marBottom w:val="0"/>
      <w:divBdr>
        <w:top w:val="none" w:sz="0" w:space="0" w:color="auto"/>
        <w:left w:val="none" w:sz="0" w:space="0" w:color="auto"/>
        <w:bottom w:val="none" w:sz="0" w:space="0" w:color="auto"/>
        <w:right w:val="none" w:sz="0" w:space="0" w:color="auto"/>
      </w:divBdr>
    </w:div>
    <w:div w:id="221872020">
      <w:bodyDiv w:val="1"/>
      <w:marLeft w:val="0"/>
      <w:marRight w:val="0"/>
      <w:marTop w:val="0"/>
      <w:marBottom w:val="0"/>
      <w:divBdr>
        <w:top w:val="none" w:sz="0" w:space="0" w:color="auto"/>
        <w:left w:val="none" w:sz="0" w:space="0" w:color="auto"/>
        <w:bottom w:val="none" w:sz="0" w:space="0" w:color="auto"/>
        <w:right w:val="none" w:sz="0" w:space="0" w:color="auto"/>
      </w:divBdr>
      <w:divsChild>
        <w:div w:id="1656301691">
          <w:marLeft w:val="547"/>
          <w:marRight w:val="0"/>
          <w:marTop w:val="154"/>
          <w:marBottom w:val="0"/>
          <w:divBdr>
            <w:top w:val="none" w:sz="0" w:space="0" w:color="auto"/>
            <w:left w:val="none" w:sz="0" w:space="0" w:color="auto"/>
            <w:bottom w:val="none" w:sz="0" w:space="0" w:color="auto"/>
            <w:right w:val="none" w:sz="0" w:space="0" w:color="auto"/>
          </w:divBdr>
        </w:div>
      </w:divsChild>
    </w:div>
    <w:div w:id="225915277">
      <w:bodyDiv w:val="1"/>
      <w:marLeft w:val="0"/>
      <w:marRight w:val="0"/>
      <w:marTop w:val="0"/>
      <w:marBottom w:val="0"/>
      <w:divBdr>
        <w:top w:val="none" w:sz="0" w:space="0" w:color="auto"/>
        <w:left w:val="none" w:sz="0" w:space="0" w:color="auto"/>
        <w:bottom w:val="none" w:sz="0" w:space="0" w:color="auto"/>
        <w:right w:val="none" w:sz="0" w:space="0" w:color="auto"/>
      </w:divBdr>
    </w:div>
    <w:div w:id="276302109">
      <w:bodyDiv w:val="1"/>
      <w:marLeft w:val="0"/>
      <w:marRight w:val="0"/>
      <w:marTop w:val="0"/>
      <w:marBottom w:val="0"/>
      <w:divBdr>
        <w:top w:val="none" w:sz="0" w:space="0" w:color="auto"/>
        <w:left w:val="none" w:sz="0" w:space="0" w:color="auto"/>
        <w:bottom w:val="none" w:sz="0" w:space="0" w:color="auto"/>
        <w:right w:val="none" w:sz="0" w:space="0" w:color="auto"/>
      </w:divBdr>
    </w:div>
    <w:div w:id="277681906">
      <w:bodyDiv w:val="1"/>
      <w:marLeft w:val="0"/>
      <w:marRight w:val="0"/>
      <w:marTop w:val="0"/>
      <w:marBottom w:val="0"/>
      <w:divBdr>
        <w:top w:val="none" w:sz="0" w:space="0" w:color="auto"/>
        <w:left w:val="none" w:sz="0" w:space="0" w:color="auto"/>
        <w:bottom w:val="none" w:sz="0" w:space="0" w:color="auto"/>
        <w:right w:val="none" w:sz="0" w:space="0" w:color="auto"/>
      </w:divBdr>
    </w:div>
    <w:div w:id="287586063">
      <w:bodyDiv w:val="1"/>
      <w:marLeft w:val="0"/>
      <w:marRight w:val="0"/>
      <w:marTop w:val="0"/>
      <w:marBottom w:val="0"/>
      <w:divBdr>
        <w:top w:val="none" w:sz="0" w:space="0" w:color="auto"/>
        <w:left w:val="none" w:sz="0" w:space="0" w:color="auto"/>
        <w:bottom w:val="none" w:sz="0" w:space="0" w:color="auto"/>
        <w:right w:val="none" w:sz="0" w:space="0" w:color="auto"/>
      </w:divBdr>
    </w:div>
    <w:div w:id="296959407">
      <w:bodyDiv w:val="1"/>
      <w:marLeft w:val="0"/>
      <w:marRight w:val="0"/>
      <w:marTop w:val="0"/>
      <w:marBottom w:val="0"/>
      <w:divBdr>
        <w:top w:val="none" w:sz="0" w:space="0" w:color="auto"/>
        <w:left w:val="none" w:sz="0" w:space="0" w:color="auto"/>
        <w:bottom w:val="none" w:sz="0" w:space="0" w:color="auto"/>
        <w:right w:val="none" w:sz="0" w:space="0" w:color="auto"/>
      </w:divBdr>
      <w:divsChild>
        <w:div w:id="1660960673">
          <w:marLeft w:val="720"/>
          <w:marRight w:val="0"/>
          <w:marTop w:val="0"/>
          <w:marBottom w:val="0"/>
          <w:divBdr>
            <w:top w:val="none" w:sz="0" w:space="0" w:color="auto"/>
            <w:left w:val="none" w:sz="0" w:space="0" w:color="auto"/>
            <w:bottom w:val="none" w:sz="0" w:space="0" w:color="auto"/>
            <w:right w:val="none" w:sz="0" w:space="0" w:color="auto"/>
          </w:divBdr>
        </w:div>
      </w:divsChild>
    </w:div>
    <w:div w:id="300355077">
      <w:bodyDiv w:val="1"/>
      <w:marLeft w:val="0"/>
      <w:marRight w:val="0"/>
      <w:marTop w:val="0"/>
      <w:marBottom w:val="0"/>
      <w:divBdr>
        <w:top w:val="none" w:sz="0" w:space="0" w:color="auto"/>
        <w:left w:val="none" w:sz="0" w:space="0" w:color="auto"/>
        <w:bottom w:val="none" w:sz="0" w:space="0" w:color="auto"/>
        <w:right w:val="none" w:sz="0" w:space="0" w:color="auto"/>
      </w:divBdr>
    </w:div>
    <w:div w:id="321662488">
      <w:bodyDiv w:val="1"/>
      <w:marLeft w:val="0"/>
      <w:marRight w:val="0"/>
      <w:marTop w:val="0"/>
      <w:marBottom w:val="0"/>
      <w:divBdr>
        <w:top w:val="none" w:sz="0" w:space="0" w:color="auto"/>
        <w:left w:val="none" w:sz="0" w:space="0" w:color="auto"/>
        <w:bottom w:val="none" w:sz="0" w:space="0" w:color="auto"/>
        <w:right w:val="none" w:sz="0" w:space="0" w:color="auto"/>
      </w:divBdr>
    </w:div>
    <w:div w:id="337075087">
      <w:bodyDiv w:val="1"/>
      <w:marLeft w:val="0"/>
      <w:marRight w:val="0"/>
      <w:marTop w:val="0"/>
      <w:marBottom w:val="0"/>
      <w:divBdr>
        <w:top w:val="none" w:sz="0" w:space="0" w:color="auto"/>
        <w:left w:val="none" w:sz="0" w:space="0" w:color="auto"/>
        <w:bottom w:val="none" w:sz="0" w:space="0" w:color="auto"/>
        <w:right w:val="none" w:sz="0" w:space="0" w:color="auto"/>
      </w:divBdr>
    </w:div>
    <w:div w:id="382414048">
      <w:bodyDiv w:val="1"/>
      <w:marLeft w:val="0"/>
      <w:marRight w:val="0"/>
      <w:marTop w:val="0"/>
      <w:marBottom w:val="0"/>
      <w:divBdr>
        <w:top w:val="none" w:sz="0" w:space="0" w:color="auto"/>
        <w:left w:val="none" w:sz="0" w:space="0" w:color="auto"/>
        <w:bottom w:val="none" w:sz="0" w:space="0" w:color="auto"/>
        <w:right w:val="none" w:sz="0" w:space="0" w:color="auto"/>
      </w:divBdr>
    </w:div>
    <w:div w:id="384262783">
      <w:bodyDiv w:val="1"/>
      <w:marLeft w:val="0"/>
      <w:marRight w:val="0"/>
      <w:marTop w:val="0"/>
      <w:marBottom w:val="0"/>
      <w:divBdr>
        <w:top w:val="none" w:sz="0" w:space="0" w:color="auto"/>
        <w:left w:val="none" w:sz="0" w:space="0" w:color="auto"/>
        <w:bottom w:val="none" w:sz="0" w:space="0" w:color="auto"/>
        <w:right w:val="none" w:sz="0" w:space="0" w:color="auto"/>
      </w:divBdr>
    </w:div>
    <w:div w:id="391999903">
      <w:bodyDiv w:val="1"/>
      <w:marLeft w:val="0"/>
      <w:marRight w:val="0"/>
      <w:marTop w:val="0"/>
      <w:marBottom w:val="0"/>
      <w:divBdr>
        <w:top w:val="none" w:sz="0" w:space="0" w:color="auto"/>
        <w:left w:val="none" w:sz="0" w:space="0" w:color="auto"/>
        <w:bottom w:val="none" w:sz="0" w:space="0" w:color="auto"/>
        <w:right w:val="none" w:sz="0" w:space="0" w:color="auto"/>
      </w:divBdr>
    </w:div>
    <w:div w:id="400828639">
      <w:bodyDiv w:val="1"/>
      <w:marLeft w:val="0"/>
      <w:marRight w:val="0"/>
      <w:marTop w:val="0"/>
      <w:marBottom w:val="0"/>
      <w:divBdr>
        <w:top w:val="none" w:sz="0" w:space="0" w:color="auto"/>
        <w:left w:val="none" w:sz="0" w:space="0" w:color="auto"/>
        <w:bottom w:val="none" w:sz="0" w:space="0" w:color="auto"/>
        <w:right w:val="none" w:sz="0" w:space="0" w:color="auto"/>
      </w:divBdr>
    </w:div>
    <w:div w:id="469983728">
      <w:bodyDiv w:val="1"/>
      <w:marLeft w:val="0"/>
      <w:marRight w:val="0"/>
      <w:marTop w:val="0"/>
      <w:marBottom w:val="0"/>
      <w:divBdr>
        <w:top w:val="none" w:sz="0" w:space="0" w:color="auto"/>
        <w:left w:val="none" w:sz="0" w:space="0" w:color="auto"/>
        <w:bottom w:val="none" w:sz="0" w:space="0" w:color="auto"/>
        <w:right w:val="none" w:sz="0" w:space="0" w:color="auto"/>
      </w:divBdr>
    </w:div>
    <w:div w:id="485320622">
      <w:bodyDiv w:val="1"/>
      <w:marLeft w:val="0"/>
      <w:marRight w:val="0"/>
      <w:marTop w:val="0"/>
      <w:marBottom w:val="0"/>
      <w:divBdr>
        <w:top w:val="none" w:sz="0" w:space="0" w:color="auto"/>
        <w:left w:val="none" w:sz="0" w:space="0" w:color="auto"/>
        <w:bottom w:val="none" w:sz="0" w:space="0" w:color="auto"/>
        <w:right w:val="none" w:sz="0" w:space="0" w:color="auto"/>
      </w:divBdr>
    </w:div>
    <w:div w:id="594748443">
      <w:bodyDiv w:val="1"/>
      <w:marLeft w:val="0"/>
      <w:marRight w:val="0"/>
      <w:marTop w:val="0"/>
      <w:marBottom w:val="0"/>
      <w:divBdr>
        <w:top w:val="none" w:sz="0" w:space="0" w:color="auto"/>
        <w:left w:val="none" w:sz="0" w:space="0" w:color="auto"/>
        <w:bottom w:val="none" w:sz="0" w:space="0" w:color="auto"/>
        <w:right w:val="none" w:sz="0" w:space="0" w:color="auto"/>
      </w:divBdr>
    </w:div>
    <w:div w:id="626401446">
      <w:bodyDiv w:val="1"/>
      <w:marLeft w:val="0"/>
      <w:marRight w:val="0"/>
      <w:marTop w:val="0"/>
      <w:marBottom w:val="0"/>
      <w:divBdr>
        <w:top w:val="none" w:sz="0" w:space="0" w:color="auto"/>
        <w:left w:val="none" w:sz="0" w:space="0" w:color="auto"/>
        <w:bottom w:val="none" w:sz="0" w:space="0" w:color="auto"/>
        <w:right w:val="none" w:sz="0" w:space="0" w:color="auto"/>
      </w:divBdr>
    </w:div>
    <w:div w:id="649331585">
      <w:bodyDiv w:val="1"/>
      <w:marLeft w:val="0"/>
      <w:marRight w:val="0"/>
      <w:marTop w:val="0"/>
      <w:marBottom w:val="0"/>
      <w:divBdr>
        <w:top w:val="none" w:sz="0" w:space="0" w:color="auto"/>
        <w:left w:val="none" w:sz="0" w:space="0" w:color="auto"/>
        <w:bottom w:val="none" w:sz="0" w:space="0" w:color="auto"/>
        <w:right w:val="none" w:sz="0" w:space="0" w:color="auto"/>
      </w:divBdr>
    </w:div>
    <w:div w:id="669723778">
      <w:bodyDiv w:val="1"/>
      <w:marLeft w:val="0"/>
      <w:marRight w:val="0"/>
      <w:marTop w:val="0"/>
      <w:marBottom w:val="0"/>
      <w:divBdr>
        <w:top w:val="none" w:sz="0" w:space="0" w:color="auto"/>
        <w:left w:val="none" w:sz="0" w:space="0" w:color="auto"/>
        <w:bottom w:val="none" w:sz="0" w:space="0" w:color="auto"/>
        <w:right w:val="none" w:sz="0" w:space="0" w:color="auto"/>
      </w:divBdr>
    </w:div>
    <w:div w:id="679502995">
      <w:bodyDiv w:val="1"/>
      <w:marLeft w:val="0"/>
      <w:marRight w:val="0"/>
      <w:marTop w:val="0"/>
      <w:marBottom w:val="0"/>
      <w:divBdr>
        <w:top w:val="none" w:sz="0" w:space="0" w:color="auto"/>
        <w:left w:val="none" w:sz="0" w:space="0" w:color="auto"/>
        <w:bottom w:val="none" w:sz="0" w:space="0" w:color="auto"/>
        <w:right w:val="none" w:sz="0" w:space="0" w:color="auto"/>
      </w:divBdr>
    </w:div>
    <w:div w:id="687295917">
      <w:bodyDiv w:val="1"/>
      <w:marLeft w:val="0"/>
      <w:marRight w:val="0"/>
      <w:marTop w:val="0"/>
      <w:marBottom w:val="0"/>
      <w:divBdr>
        <w:top w:val="none" w:sz="0" w:space="0" w:color="auto"/>
        <w:left w:val="none" w:sz="0" w:space="0" w:color="auto"/>
        <w:bottom w:val="none" w:sz="0" w:space="0" w:color="auto"/>
        <w:right w:val="none" w:sz="0" w:space="0" w:color="auto"/>
      </w:divBdr>
    </w:div>
    <w:div w:id="724136536">
      <w:bodyDiv w:val="1"/>
      <w:marLeft w:val="0"/>
      <w:marRight w:val="0"/>
      <w:marTop w:val="0"/>
      <w:marBottom w:val="0"/>
      <w:divBdr>
        <w:top w:val="none" w:sz="0" w:space="0" w:color="auto"/>
        <w:left w:val="none" w:sz="0" w:space="0" w:color="auto"/>
        <w:bottom w:val="none" w:sz="0" w:space="0" w:color="auto"/>
        <w:right w:val="none" w:sz="0" w:space="0" w:color="auto"/>
      </w:divBdr>
    </w:div>
    <w:div w:id="725177850">
      <w:bodyDiv w:val="1"/>
      <w:marLeft w:val="0"/>
      <w:marRight w:val="0"/>
      <w:marTop w:val="0"/>
      <w:marBottom w:val="0"/>
      <w:divBdr>
        <w:top w:val="none" w:sz="0" w:space="0" w:color="auto"/>
        <w:left w:val="none" w:sz="0" w:space="0" w:color="auto"/>
        <w:bottom w:val="none" w:sz="0" w:space="0" w:color="auto"/>
        <w:right w:val="none" w:sz="0" w:space="0" w:color="auto"/>
      </w:divBdr>
    </w:div>
    <w:div w:id="750664613">
      <w:bodyDiv w:val="1"/>
      <w:marLeft w:val="0"/>
      <w:marRight w:val="0"/>
      <w:marTop w:val="0"/>
      <w:marBottom w:val="0"/>
      <w:divBdr>
        <w:top w:val="none" w:sz="0" w:space="0" w:color="auto"/>
        <w:left w:val="none" w:sz="0" w:space="0" w:color="auto"/>
        <w:bottom w:val="none" w:sz="0" w:space="0" w:color="auto"/>
        <w:right w:val="none" w:sz="0" w:space="0" w:color="auto"/>
      </w:divBdr>
    </w:div>
    <w:div w:id="796148665">
      <w:bodyDiv w:val="1"/>
      <w:marLeft w:val="0"/>
      <w:marRight w:val="0"/>
      <w:marTop w:val="0"/>
      <w:marBottom w:val="0"/>
      <w:divBdr>
        <w:top w:val="none" w:sz="0" w:space="0" w:color="auto"/>
        <w:left w:val="none" w:sz="0" w:space="0" w:color="auto"/>
        <w:bottom w:val="none" w:sz="0" w:space="0" w:color="auto"/>
        <w:right w:val="none" w:sz="0" w:space="0" w:color="auto"/>
      </w:divBdr>
    </w:div>
    <w:div w:id="859393809">
      <w:bodyDiv w:val="1"/>
      <w:marLeft w:val="0"/>
      <w:marRight w:val="0"/>
      <w:marTop w:val="0"/>
      <w:marBottom w:val="0"/>
      <w:divBdr>
        <w:top w:val="none" w:sz="0" w:space="0" w:color="auto"/>
        <w:left w:val="none" w:sz="0" w:space="0" w:color="auto"/>
        <w:bottom w:val="none" w:sz="0" w:space="0" w:color="auto"/>
        <w:right w:val="none" w:sz="0" w:space="0" w:color="auto"/>
      </w:divBdr>
    </w:div>
    <w:div w:id="863247051">
      <w:bodyDiv w:val="1"/>
      <w:marLeft w:val="0"/>
      <w:marRight w:val="0"/>
      <w:marTop w:val="0"/>
      <w:marBottom w:val="0"/>
      <w:divBdr>
        <w:top w:val="none" w:sz="0" w:space="0" w:color="auto"/>
        <w:left w:val="none" w:sz="0" w:space="0" w:color="auto"/>
        <w:bottom w:val="none" w:sz="0" w:space="0" w:color="auto"/>
        <w:right w:val="none" w:sz="0" w:space="0" w:color="auto"/>
      </w:divBdr>
    </w:div>
    <w:div w:id="885489346">
      <w:bodyDiv w:val="1"/>
      <w:marLeft w:val="0"/>
      <w:marRight w:val="0"/>
      <w:marTop w:val="0"/>
      <w:marBottom w:val="0"/>
      <w:divBdr>
        <w:top w:val="none" w:sz="0" w:space="0" w:color="auto"/>
        <w:left w:val="none" w:sz="0" w:space="0" w:color="auto"/>
        <w:bottom w:val="none" w:sz="0" w:space="0" w:color="auto"/>
        <w:right w:val="none" w:sz="0" w:space="0" w:color="auto"/>
      </w:divBdr>
    </w:div>
    <w:div w:id="887106811">
      <w:bodyDiv w:val="1"/>
      <w:marLeft w:val="0"/>
      <w:marRight w:val="0"/>
      <w:marTop w:val="0"/>
      <w:marBottom w:val="0"/>
      <w:divBdr>
        <w:top w:val="none" w:sz="0" w:space="0" w:color="auto"/>
        <w:left w:val="none" w:sz="0" w:space="0" w:color="auto"/>
        <w:bottom w:val="none" w:sz="0" w:space="0" w:color="auto"/>
        <w:right w:val="none" w:sz="0" w:space="0" w:color="auto"/>
      </w:divBdr>
    </w:div>
    <w:div w:id="888759284">
      <w:bodyDiv w:val="1"/>
      <w:marLeft w:val="0"/>
      <w:marRight w:val="0"/>
      <w:marTop w:val="0"/>
      <w:marBottom w:val="0"/>
      <w:divBdr>
        <w:top w:val="none" w:sz="0" w:space="0" w:color="auto"/>
        <w:left w:val="none" w:sz="0" w:space="0" w:color="auto"/>
        <w:bottom w:val="none" w:sz="0" w:space="0" w:color="auto"/>
        <w:right w:val="none" w:sz="0" w:space="0" w:color="auto"/>
      </w:divBdr>
    </w:div>
    <w:div w:id="914586636">
      <w:bodyDiv w:val="1"/>
      <w:marLeft w:val="0"/>
      <w:marRight w:val="0"/>
      <w:marTop w:val="0"/>
      <w:marBottom w:val="0"/>
      <w:divBdr>
        <w:top w:val="none" w:sz="0" w:space="0" w:color="auto"/>
        <w:left w:val="none" w:sz="0" w:space="0" w:color="auto"/>
        <w:bottom w:val="none" w:sz="0" w:space="0" w:color="auto"/>
        <w:right w:val="none" w:sz="0" w:space="0" w:color="auto"/>
      </w:divBdr>
    </w:div>
    <w:div w:id="936327036">
      <w:bodyDiv w:val="1"/>
      <w:marLeft w:val="0"/>
      <w:marRight w:val="0"/>
      <w:marTop w:val="0"/>
      <w:marBottom w:val="0"/>
      <w:divBdr>
        <w:top w:val="none" w:sz="0" w:space="0" w:color="auto"/>
        <w:left w:val="none" w:sz="0" w:space="0" w:color="auto"/>
        <w:bottom w:val="none" w:sz="0" w:space="0" w:color="auto"/>
        <w:right w:val="none" w:sz="0" w:space="0" w:color="auto"/>
      </w:divBdr>
    </w:div>
    <w:div w:id="972247576">
      <w:bodyDiv w:val="1"/>
      <w:marLeft w:val="0"/>
      <w:marRight w:val="0"/>
      <w:marTop w:val="0"/>
      <w:marBottom w:val="0"/>
      <w:divBdr>
        <w:top w:val="none" w:sz="0" w:space="0" w:color="auto"/>
        <w:left w:val="none" w:sz="0" w:space="0" w:color="auto"/>
        <w:bottom w:val="none" w:sz="0" w:space="0" w:color="auto"/>
        <w:right w:val="none" w:sz="0" w:space="0" w:color="auto"/>
      </w:divBdr>
    </w:div>
    <w:div w:id="992685079">
      <w:bodyDiv w:val="1"/>
      <w:marLeft w:val="0"/>
      <w:marRight w:val="0"/>
      <w:marTop w:val="0"/>
      <w:marBottom w:val="0"/>
      <w:divBdr>
        <w:top w:val="none" w:sz="0" w:space="0" w:color="auto"/>
        <w:left w:val="none" w:sz="0" w:space="0" w:color="auto"/>
        <w:bottom w:val="none" w:sz="0" w:space="0" w:color="auto"/>
        <w:right w:val="none" w:sz="0" w:space="0" w:color="auto"/>
      </w:divBdr>
    </w:div>
    <w:div w:id="993334254">
      <w:bodyDiv w:val="1"/>
      <w:marLeft w:val="0"/>
      <w:marRight w:val="0"/>
      <w:marTop w:val="0"/>
      <w:marBottom w:val="0"/>
      <w:divBdr>
        <w:top w:val="none" w:sz="0" w:space="0" w:color="auto"/>
        <w:left w:val="none" w:sz="0" w:space="0" w:color="auto"/>
        <w:bottom w:val="none" w:sz="0" w:space="0" w:color="auto"/>
        <w:right w:val="none" w:sz="0" w:space="0" w:color="auto"/>
      </w:divBdr>
    </w:div>
    <w:div w:id="1013386773">
      <w:bodyDiv w:val="1"/>
      <w:marLeft w:val="0"/>
      <w:marRight w:val="0"/>
      <w:marTop w:val="0"/>
      <w:marBottom w:val="0"/>
      <w:divBdr>
        <w:top w:val="none" w:sz="0" w:space="0" w:color="auto"/>
        <w:left w:val="none" w:sz="0" w:space="0" w:color="auto"/>
        <w:bottom w:val="none" w:sz="0" w:space="0" w:color="auto"/>
        <w:right w:val="none" w:sz="0" w:space="0" w:color="auto"/>
      </w:divBdr>
    </w:div>
    <w:div w:id="1029255964">
      <w:bodyDiv w:val="1"/>
      <w:marLeft w:val="0"/>
      <w:marRight w:val="0"/>
      <w:marTop w:val="0"/>
      <w:marBottom w:val="0"/>
      <w:divBdr>
        <w:top w:val="none" w:sz="0" w:space="0" w:color="auto"/>
        <w:left w:val="none" w:sz="0" w:space="0" w:color="auto"/>
        <w:bottom w:val="none" w:sz="0" w:space="0" w:color="auto"/>
        <w:right w:val="none" w:sz="0" w:space="0" w:color="auto"/>
      </w:divBdr>
    </w:div>
    <w:div w:id="1029792205">
      <w:bodyDiv w:val="1"/>
      <w:marLeft w:val="0"/>
      <w:marRight w:val="0"/>
      <w:marTop w:val="0"/>
      <w:marBottom w:val="0"/>
      <w:divBdr>
        <w:top w:val="none" w:sz="0" w:space="0" w:color="auto"/>
        <w:left w:val="none" w:sz="0" w:space="0" w:color="auto"/>
        <w:bottom w:val="none" w:sz="0" w:space="0" w:color="auto"/>
        <w:right w:val="none" w:sz="0" w:space="0" w:color="auto"/>
      </w:divBdr>
    </w:div>
    <w:div w:id="1056511282">
      <w:bodyDiv w:val="1"/>
      <w:marLeft w:val="0"/>
      <w:marRight w:val="0"/>
      <w:marTop w:val="0"/>
      <w:marBottom w:val="0"/>
      <w:divBdr>
        <w:top w:val="none" w:sz="0" w:space="0" w:color="auto"/>
        <w:left w:val="none" w:sz="0" w:space="0" w:color="auto"/>
        <w:bottom w:val="none" w:sz="0" w:space="0" w:color="auto"/>
        <w:right w:val="none" w:sz="0" w:space="0" w:color="auto"/>
      </w:divBdr>
    </w:div>
    <w:div w:id="1158571608">
      <w:bodyDiv w:val="1"/>
      <w:marLeft w:val="0"/>
      <w:marRight w:val="0"/>
      <w:marTop w:val="0"/>
      <w:marBottom w:val="0"/>
      <w:divBdr>
        <w:top w:val="none" w:sz="0" w:space="0" w:color="auto"/>
        <w:left w:val="none" w:sz="0" w:space="0" w:color="auto"/>
        <w:bottom w:val="none" w:sz="0" w:space="0" w:color="auto"/>
        <w:right w:val="none" w:sz="0" w:space="0" w:color="auto"/>
      </w:divBdr>
    </w:div>
    <w:div w:id="1178077149">
      <w:bodyDiv w:val="1"/>
      <w:marLeft w:val="0"/>
      <w:marRight w:val="0"/>
      <w:marTop w:val="0"/>
      <w:marBottom w:val="0"/>
      <w:divBdr>
        <w:top w:val="none" w:sz="0" w:space="0" w:color="auto"/>
        <w:left w:val="none" w:sz="0" w:space="0" w:color="auto"/>
        <w:bottom w:val="none" w:sz="0" w:space="0" w:color="auto"/>
        <w:right w:val="none" w:sz="0" w:space="0" w:color="auto"/>
      </w:divBdr>
    </w:div>
    <w:div w:id="1242565545">
      <w:bodyDiv w:val="1"/>
      <w:marLeft w:val="0"/>
      <w:marRight w:val="0"/>
      <w:marTop w:val="0"/>
      <w:marBottom w:val="0"/>
      <w:divBdr>
        <w:top w:val="none" w:sz="0" w:space="0" w:color="auto"/>
        <w:left w:val="none" w:sz="0" w:space="0" w:color="auto"/>
        <w:bottom w:val="none" w:sz="0" w:space="0" w:color="auto"/>
        <w:right w:val="none" w:sz="0" w:space="0" w:color="auto"/>
      </w:divBdr>
    </w:div>
    <w:div w:id="1251431604">
      <w:bodyDiv w:val="1"/>
      <w:marLeft w:val="0"/>
      <w:marRight w:val="0"/>
      <w:marTop w:val="0"/>
      <w:marBottom w:val="0"/>
      <w:divBdr>
        <w:top w:val="none" w:sz="0" w:space="0" w:color="auto"/>
        <w:left w:val="none" w:sz="0" w:space="0" w:color="auto"/>
        <w:bottom w:val="none" w:sz="0" w:space="0" w:color="auto"/>
        <w:right w:val="none" w:sz="0" w:space="0" w:color="auto"/>
      </w:divBdr>
    </w:div>
    <w:div w:id="1268077028">
      <w:bodyDiv w:val="1"/>
      <w:marLeft w:val="0"/>
      <w:marRight w:val="0"/>
      <w:marTop w:val="0"/>
      <w:marBottom w:val="0"/>
      <w:divBdr>
        <w:top w:val="none" w:sz="0" w:space="0" w:color="auto"/>
        <w:left w:val="none" w:sz="0" w:space="0" w:color="auto"/>
        <w:bottom w:val="none" w:sz="0" w:space="0" w:color="auto"/>
        <w:right w:val="none" w:sz="0" w:space="0" w:color="auto"/>
      </w:divBdr>
    </w:div>
    <w:div w:id="1346588294">
      <w:bodyDiv w:val="1"/>
      <w:marLeft w:val="0"/>
      <w:marRight w:val="0"/>
      <w:marTop w:val="0"/>
      <w:marBottom w:val="0"/>
      <w:divBdr>
        <w:top w:val="none" w:sz="0" w:space="0" w:color="auto"/>
        <w:left w:val="none" w:sz="0" w:space="0" w:color="auto"/>
        <w:bottom w:val="none" w:sz="0" w:space="0" w:color="auto"/>
        <w:right w:val="none" w:sz="0" w:space="0" w:color="auto"/>
      </w:divBdr>
    </w:div>
    <w:div w:id="1358040032">
      <w:bodyDiv w:val="1"/>
      <w:marLeft w:val="0"/>
      <w:marRight w:val="0"/>
      <w:marTop w:val="0"/>
      <w:marBottom w:val="0"/>
      <w:divBdr>
        <w:top w:val="none" w:sz="0" w:space="0" w:color="auto"/>
        <w:left w:val="none" w:sz="0" w:space="0" w:color="auto"/>
        <w:bottom w:val="none" w:sz="0" w:space="0" w:color="auto"/>
        <w:right w:val="none" w:sz="0" w:space="0" w:color="auto"/>
      </w:divBdr>
    </w:div>
    <w:div w:id="1368068728">
      <w:bodyDiv w:val="1"/>
      <w:marLeft w:val="0"/>
      <w:marRight w:val="0"/>
      <w:marTop w:val="0"/>
      <w:marBottom w:val="0"/>
      <w:divBdr>
        <w:top w:val="none" w:sz="0" w:space="0" w:color="auto"/>
        <w:left w:val="none" w:sz="0" w:space="0" w:color="auto"/>
        <w:bottom w:val="none" w:sz="0" w:space="0" w:color="auto"/>
        <w:right w:val="none" w:sz="0" w:space="0" w:color="auto"/>
      </w:divBdr>
    </w:div>
    <w:div w:id="1442071463">
      <w:bodyDiv w:val="1"/>
      <w:marLeft w:val="0"/>
      <w:marRight w:val="0"/>
      <w:marTop w:val="0"/>
      <w:marBottom w:val="0"/>
      <w:divBdr>
        <w:top w:val="none" w:sz="0" w:space="0" w:color="auto"/>
        <w:left w:val="none" w:sz="0" w:space="0" w:color="auto"/>
        <w:bottom w:val="none" w:sz="0" w:space="0" w:color="auto"/>
        <w:right w:val="none" w:sz="0" w:space="0" w:color="auto"/>
      </w:divBdr>
    </w:div>
    <w:div w:id="1454786205">
      <w:bodyDiv w:val="1"/>
      <w:marLeft w:val="0"/>
      <w:marRight w:val="0"/>
      <w:marTop w:val="0"/>
      <w:marBottom w:val="0"/>
      <w:divBdr>
        <w:top w:val="none" w:sz="0" w:space="0" w:color="auto"/>
        <w:left w:val="none" w:sz="0" w:space="0" w:color="auto"/>
        <w:bottom w:val="none" w:sz="0" w:space="0" w:color="auto"/>
        <w:right w:val="none" w:sz="0" w:space="0" w:color="auto"/>
      </w:divBdr>
    </w:div>
    <w:div w:id="1489983235">
      <w:bodyDiv w:val="1"/>
      <w:marLeft w:val="0"/>
      <w:marRight w:val="0"/>
      <w:marTop w:val="0"/>
      <w:marBottom w:val="0"/>
      <w:divBdr>
        <w:top w:val="none" w:sz="0" w:space="0" w:color="auto"/>
        <w:left w:val="none" w:sz="0" w:space="0" w:color="auto"/>
        <w:bottom w:val="none" w:sz="0" w:space="0" w:color="auto"/>
        <w:right w:val="none" w:sz="0" w:space="0" w:color="auto"/>
      </w:divBdr>
    </w:div>
    <w:div w:id="1564869187">
      <w:bodyDiv w:val="1"/>
      <w:marLeft w:val="0"/>
      <w:marRight w:val="0"/>
      <w:marTop w:val="0"/>
      <w:marBottom w:val="0"/>
      <w:divBdr>
        <w:top w:val="none" w:sz="0" w:space="0" w:color="auto"/>
        <w:left w:val="none" w:sz="0" w:space="0" w:color="auto"/>
        <w:bottom w:val="none" w:sz="0" w:space="0" w:color="auto"/>
        <w:right w:val="none" w:sz="0" w:space="0" w:color="auto"/>
      </w:divBdr>
    </w:div>
    <w:div w:id="1576933111">
      <w:bodyDiv w:val="1"/>
      <w:marLeft w:val="0"/>
      <w:marRight w:val="0"/>
      <w:marTop w:val="0"/>
      <w:marBottom w:val="0"/>
      <w:divBdr>
        <w:top w:val="none" w:sz="0" w:space="0" w:color="auto"/>
        <w:left w:val="none" w:sz="0" w:space="0" w:color="auto"/>
        <w:bottom w:val="none" w:sz="0" w:space="0" w:color="auto"/>
        <w:right w:val="none" w:sz="0" w:space="0" w:color="auto"/>
      </w:divBdr>
    </w:div>
    <w:div w:id="1589389322">
      <w:bodyDiv w:val="1"/>
      <w:marLeft w:val="0"/>
      <w:marRight w:val="0"/>
      <w:marTop w:val="0"/>
      <w:marBottom w:val="0"/>
      <w:divBdr>
        <w:top w:val="none" w:sz="0" w:space="0" w:color="auto"/>
        <w:left w:val="none" w:sz="0" w:space="0" w:color="auto"/>
        <w:bottom w:val="none" w:sz="0" w:space="0" w:color="auto"/>
        <w:right w:val="none" w:sz="0" w:space="0" w:color="auto"/>
      </w:divBdr>
    </w:div>
    <w:div w:id="1621255203">
      <w:bodyDiv w:val="1"/>
      <w:marLeft w:val="0"/>
      <w:marRight w:val="0"/>
      <w:marTop w:val="0"/>
      <w:marBottom w:val="0"/>
      <w:divBdr>
        <w:top w:val="none" w:sz="0" w:space="0" w:color="auto"/>
        <w:left w:val="none" w:sz="0" w:space="0" w:color="auto"/>
        <w:bottom w:val="none" w:sz="0" w:space="0" w:color="auto"/>
        <w:right w:val="none" w:sz="0" w:space="0" w:color="auto"/>
      </w:divBdr>
    </w:div>
    <w:div w:id="1625304744">
      <w:bodyDiv w:val="1"/>
      <w:marLeft w:val="0"/>
      <w:marRight w:val="0"/>
      <w:marTop w:val="0"/>
      <w:marBottom w:val="0"/>
      <w:divBdr>
        <w:top w:val="none" w:sz="0" w:space="0" w:color="auto"/>
        <w:left w:val="none" w:sz="0" w:space="0" w:color="auto"/>
        <w:bottom w:val="none" w:sz="0" w:space="0" w:color="auto"/>
        <w:right w:val="none" w:sz="0" w:space="0" w:color="auto"/>
      </w:divBdr>
      <w:divsChild>
        <w:div w:id="2028750352">
          <w:marLeft w:val="547"/>
          <w:marRight w:val="0"/>
          <w:marTop w:val="154"/>
          <w:marBottom w:val="0"/>
          <w:divBdr>
            <w:top w:val="none" w:sz="0" w:space="0" w:color="auto"/>
            <w:left w:val="none" w:sz="0" w:space="0" w:color="auto"/>
            <w:bottom w:val="none" w:sz="0" w:space="0" w:color="auto"/>
            <w:right w:val="none" w:sz="0" w:space="0" w:color="auto"/>
          </w:divBdr>
        </w:div>
      </w:divsChild>
    </w:div>
    <w:div w:id="1658417541">
      <w:bodyDiv w:val="1"/>
      <w:marLeft w:val="0"/>
      <w:marRight w:val="0"/>
      <w:marTop w:val="0"/>
      <w:marBottom w:val="0"/>
      <w:divBdr>
        <w:top w:val="none" w:sz="0" w:space="0" w:color="auto"/>
        <w:left w:val="none" w:sz="0" w:space="0" w:color="auto"/>
        <w:bottom w:val="none" w:sz="0" w:space="0" w:color="auto"/>
        <w:right w:val="none" w:sz="0" w:space="0" w:color="auto"/>
      </w:divBdr>
    </w:div>
    <w:div w:id="1658727413">
      <w:bodyDiv w:val="1"/>
      <w:marLeft w:val="0"/>
      <w:marRight w:val="0"/>
      <w:marTop w:val="0"/>
      <w:marBottom w:val="0"/>
      <w:divBdr>
        <w:top w:val="none" w:sz="0" w:space="0" w:color="auto"/>
        <w:left w:val="none" w:sz="0" w:space="0" w:color="auto"/>
        <w:bottom w:val="none" w:sz="0" w:space="0" w:color="auto"/>
        <w:right w:val="none" w:sz="0" w:space="0" w:color="auto"/>
      </w:divBdr>
    </w:div>
    <w:div w:id="1720520039">
      <w:bodyDiv w:val="1"/>
      <w:marLeft w:val="0"/>
      <w:marRight w:val="0"/>
      <w:marTop w:val="0"/>
      <w:marBottom w:val="0"/>
      <w:divBdr>
        <w:top w:val="none" w:sz="0" w:space="0" w:color="auto"/>
        <w:left w:val="none" w:sz="0" w:space="0" w:color="auto"/>
        <w:bottom w:val="none" w:sz="0" w:space="0" w:color="auto"/>
        <w:right w:val="none" w:sz="0" w:space="0" w:color="auto"/>
      </w:divBdr>
    </w:div>
    <w:div w:id="1732314422">
      <w:bodyDiv w:val="1"/>
      <w:marLeft w:val="0"/>
      <w:marRight w:val="0"/>
      <w:marTop w:val="0"/>
      <w:marBottom w:val="0"/>
      <w:divBdr>
        <w:top w:val="none" w:sz="0" w:space="0" w:color="auto"/>
        <w:left w:val="none" w:sz="0" w:space="0" w:color="auto"/>
        <w:bottom w:val="none" w:sz="0" w:space="0" w:color="auto"/>
        <w:right w:val="none" w:sz="0" w:space="0" w:color="auto"/>
      </w:divBdr>
    </w:div>
    <w:div w:id="1786146822">
      <w:bodyDiv w:val="1"/>
      <w:marLeft w:val="0"/>
      <w:marRight w:val="0"/>
      <w:marTop w:val="0"/>
      <w:marBottom w:val="0"/>
      <w:divBdr>
        <w:top w:val="none" w:sz="0" w:space="0" w:color="auto"/>
        <w:left w:val="none" w:sz="0" w:space="0" w:color="auto"/>
        <w:bottom w:val="none" w:sz="0" w:space="0" w:color="auto"/>
        <w:right w:val="none" w:sz="0" w:space="0" w:color="auto"/>
      </w:divBdr>
      <w:divsChild>
        <w:div w:id="160508767">
          <w:marLeft w:val="547"/>
          <w:marRight w:val="0"/>
          <w:marTop w:val="154"/>
          <w:marBottom w:val="0"/>
          <w:divBdr>
            <w:top w:val="none" w:sz="0" w:space="0" w:color="auto"/>
            <w:left w:val="none" w:sz="0" w:space="0" w:color="auto"/>
            <w:bottom w:val="none" w:sz="0" w:space="0" w:color="auto"/>
            <w:right w:val="none" w:sz="0" w:space="0" w:color="auto"/>
          </w:divBdr>
        </w:div>
      </w:divsChild>
    </w:div>
    <w:div w:id="1791823279">
      <w:bodyDiv w:val="1"/>
      <w:marLeft w:val="0"/>
      <w:marRight w:val="0"/>
      <w:marTop w:val="0"/>
      <w:marBottom w:val="0"/>
      <w:divBdr>
        <w:top w:val="none" w:sz="0" w:space="0" w:color="auto"/>
        <w:left w:val="none" w:sz="0" w:space="0" w:color="auto"/>
        <w:bottom w:val="none" w:sz="0" w:space="0" w:color="auto"/>
        <w:right w:val="none" w:sz="0" w:space="0" w:color="auto"/>
      </w:divBdr>
    </w:div>
    <w:div w:id="1820002914">
      <w:bodyDiv w:val="1"/>
      <w:marLeft w:val="0"/>
      <w:marRight w:val="0"/>
      <w:marTop w:val="0"/>
      <w:marBottom w:val="0"/>
      <w:divBdr>
        <w:top w:val="none" w:sz="0" w:space="0" w:color="auto"/>
        <w:left w:val="none" w:sz="0" w:space="0" w:color="auto"/>
        <w:bottom w:val="none" w:sz="0" w:space="0" w:color="auto"/>
        <w:right w:val="none" w:sz="0" w:space="0" w:color="auto"/>
      </w:divBdr>
    </w:div>
    <w:div w:id="1832331739">
      <w:bodyDiv w:val="1"/>
      <w:marLeft w:val="0"/>
      <w:marRight w:val="0"/>
      <w:marTop w:val="0"/>
      <w:marBottom w:val="0"/>
      <w:divBdr>
        <w:top w:val="none" w:sz="0" w:space="0" w:color="auto"/>
        <w:left w:val="none" w:sz="0" w:space="0" w:color="auto"/>
        <w:bottom w:val="none" w:sz="0" w:space="0" w:color="auto"/>
        <w:right w:val="none" w:sz="0" w:space="0" w:color="auto"/>
      </w:divBdr>
    </w:div>
    <w:div w:id="1837108700">
      <w:bodyDiv w:val="1"/>
      <w:marLeft w:val="0"/>
      <w:marRight w:val="0"/>
      <w:marTop w:val="0"/>
      <w:marBottom w:val="0"/>
      <w:divBdr>
        <w:top w:val="none" w:sz="0" w:space="0" w:color="auto"/>
        <w:left w:val="none" w:sz="0" w:space="0" w:color="auto"/>
        <w:bottom w:val="none" w:sz="0" w:space="0" w:color="auto"/>
        <w:right w:val="none" w:sz="0" w:space="0" w:color="auto"/>
      </w:divBdr>
    </w:div>
    <w:div w:id="1853183766">
      <w:bodyDiv w:val="1"/>
      <w:marLeft w:val="0"/>
      <w:marRight w:val="0"/>
      <w:marTop w:val="0"/>
      <w:marBottom w:val="0"/>
      <w:divBdr>
        <w:top w:val="none" w:sz="0" w:space="0" w:color="auto"/>
        <w:left w:val="none" w:sz="0" w:space="0" w:color="auto"/>
        <w:bottom w:val="none" w:sz="0" w:space="0" w:color="auto"/>
        <w:right w:val="none" w:sz="0" w:space="0" w:color="auto"/>
      </w:divBdr>
    </w:div>
    <w:div w:id="1861814953">
      <w:bodyDiv w:val="1"/>
      <w:marLeft w:val="0"/>
      <w:marRight w:val="0"/>
      <w:marTop w:val="0"/>
      <w:marBottom w:val="0"/>
      <w:divBdr>
        <w:top w:val="none" w:sz="0" w:space="0" w:color="auto"/>
        <w:left w:val="none" w:sz="0" w:space="0" w:color="auto"/>
        <w:bottom w:val="none" w:sz="0" w:space="0" w:color="auto"/>
        <w:right w:val="none" w:sz="0" w:space="0" w:color="auto"/>
      </w:divBdr>
    </w:div>
    <w:div w:id="1863739076">
      <w:bodyDiv w:val="1"/>
      <w:marLeft w:val="0"/>
      <w:marRight w:val="0"/>
      <w:marTop w:val="0"/>
      <w:marBottom w:val="0"/>
      <w:divBdr>
        <w:top w:val="none" w:sz="0" w:space="0" w:color="auto"/>
        <w:left w:val="none" w:sz="0" w:space="0" w:color="auto"/>
        <w:bottom w:val="none" w:sz="0" w:space="0" w:color="auto"/>
        <w:right w:val="none" w:sz="0" w:space="0" w:color="auto"/>
      </w:divBdr>
    </w:div>
    <w:div w:id="1929074517">
      <w:bodyDiv w:val="1"/>
      <w:marLeft w:val="0"/>
      <w:marRight w:val="0"/>
      <w:marTop w:val="0"/>
      <w:marBottom w:val="0"/>
      <w:divBdr>
        <w:top w:val="none" w:sz="0" w:space="0" w:color="auto"/>
        <w:left w:val="none" w:sz="0" w:space="0" w:color="auto"/>
        <w:bottom w:val="none" w:sz="0" w:space="0" w:color="auto"/>
        <w:right w:val="none" w:sz="0" w:space="0" w:color="auto"/>
      </w:divBdr>
    </w:div>
    <w:div w:id="1948779281">
      <w:bodyDiv w:val="1"/>
      <w:marLeft w:val="0"/>
      <w:marRight w:val="0"/>
      <w:marTop w:val="0"/>
      <w:marBottom w:val="0"/>
      <w:divBdr>
        <w:top w:val="none" w:sz="0" w:space="0" w:color="auto"/>
        <w:left w:val="none" w:sz="0" w:space="0" w:color="auto"/>
        <w:bottom w:val="none" w:sz="0" w:space="0" w:color="auto"/>
        <w:right w:val="none" w:sz="0" w:space="0" w:color="auto"/>
      </w:divBdr>
    </w:div>
    <w:div w:id="2015306397">
      <w:bodyDiv w:val="1"/>
      <w:marLeft w:val="0"/>
      <w:marRight w:val="0"/>
      <w:marTop w:val="0"/>
      <w:marBottom w:val="0"/>
      <w:divBdr>
        <w:top w:val="none" w:sz="0" w:space="0" w:color="auto"/>
        <w:left w:val="none" w:sz="0" w:space="0" w:color="auto"/>
        <w:bottom w:val="none" w:sz="0" w:space="0" w:color="auto"/>
        <w:right w:val="none" w:sz="0" w:space="0" w:color="auto"/>
      </w:divBdr>
      <w:divsChild>
        <w:div w:id="1832718517">
          <w:marLeft w:val="547"/>
          <w:marRight w:val="0"/>
          <w:marTop w:val="154"/>
          <w:marBottom w:val="0"/>
          <w:divBdr>
            <w:top w:val="none" w:sz="0" w:space="0" w:color="auto"/>
            <w:left w:val="none" w:sz="0" w:space="0" w:color="auto"/>
            <w:bottom w:val="none" w:sz="0" w:space="0" w:color="auto"/>
            <w:right w:val="none" w:sz="0" w:space="0" w:color="auto"/>
          </w:divBdr>
        </w:div>
        <w:div w:id="1971858792">
          <w:marLeft w:val="547"/>
          <w:marRight w:val="0"/>
          <w:marTop w:val="154"/>
          <w:marBottom w:val="0"/>
          <w:divBdr>
            <w:top w:val="none" w:sz="0" w:space="0" w:color="auto"/>
            <w:left w:val="none" w:sz="0" w:space="0" w:color="auto"/>
            <w:bottom w:val="none" w:sz="0" w:space="0" w:color="auto"/>
            <w:right w:val="none" w:sz="0" w:space="0" w:color="auto"/>
          </w:divBdr>
        </w:div>
        <w:div w:id="1975215876">
          <w:marLeft w:val="547"/>
          <w:marRight w:val="0"/>
          <w:marTop w:val="154"/>
          <w:marBottom w:val="0"/>
          <w:divBdr>
            <w:top w:val="none" w:sz="0" w:space="0" w:color="auto"/>
            <w:left w:val="none" w:sz="0" w:space="0" w:color="auto"/>
            <w:bottom w:val="none" w:sz="0" w:space="0" w:color="auto"/>
            <w:right w:val="none" w:sz="0" w:space="0" w:color="auto"/>
          </w:divBdr>
        </w:div>
        <w:div w:id="836768080">
          <w:marLeft w:val="547"/>
          <w:marRight w:val="0"/>
          <w:marTop w:val="154"/>
          <w:marBottom w:val="0"/>
          <w:divBdr>
            <w:top w:val="none" w:sz="0" w:space="0" w:color="auto"/>
            <w:left w:val="none" w:sz="0" w:space="0" w:color="auto"/>
            <w:bottom w:val="none" w:sz="0" w:space="0" w:color="auto"/>
            <w:right w:val="none" w:sz="0" w:space="0" w:color="auto"/>
          </w:divBdr>
        </w:div>
        <w:div w:id="955019374">
          <w:marLeft w:val="547"/>
          <w:marRight w:val="0"/>
          <w:marTop w:val="154"/>
          <w:marBottom w:val="0"/>
          <w:divBdr>
            <w:top w:val="none" w:sz="0" w:space="0" w:color="auto"/>
            <w:left w:val="none" w:sz="0" w:space="0" w:color="auto"/>
            <w:bottom w:val="none" w:sz="0" w:space="0" w:color="auto"/>
            <w:right w:val="none" w:sz="0" w:space="0" w:color="auto"/>
          </w:divBdr>
        </w:div>
        <w:div w:id="1365473826">
          <w:marLeft w:val="547"/>
          <w:marRight w:val="0"/>
          <w:marTop w:val="154"/>
          <w:marBottom w:val="0"/>
          <w:divBdr>
            <w:top w:val="none" w:sz="0" w:space="0" w:color="auto"/>
            <w:left w:val="none" w:sz="0" w:space="0" w:color="auto"/>
            <w:bottom w:val="none" w:sz="0" w:space="0" w:color="auto"/>
            <w:right w:val="none" w:sz="0" w:space="0" w:color="auto"/>
          </w:divBdr>
        </w:div>
        <w:div w:id="157960941">
          <w:marLeft w:val="547"/>
          <w:marRight w:val="0"/>
          <w:marTop w:val="154"/>
          <w:marBottom w:val="0"/>
          <w:divBdr>
            <w:top w:val="none" w:sz="0" w:space="0" w:color="auto"/>
            <w:left w:val="none" w:sz="0" w:space="0" w:color="auto"/>
            <w:bottom w:val="none" w:sz="0" w:space="0" w:color="auto"/>
            <w:right w:val="none" w:sz="0" w:space="0" w:color="auto"/>
          </w:divBdr>
        </w:div>
      </w:divsChild>
    </w:div>
    <w:div w:id="2029331206">
      <w:bodyDiv w:val="1"/>
      <w:marLeft w:val="0"/>
      <w:marRight w:val="0"/>
      <w:marTop w:val="0"/>
      <w:marBottom w:val="0"/>
      <w:divBdr>
        <w:top w:val="none" w:sz="0" w:space="0" w:color="auto"/>
        <w:left w:val="none" w:sz="0" w:space="0" w:color="auto"/>
        <w:bottom w:val="none" w:sz="0" w:space="0" w:color="auto"/>
        <w:right w:val="none" w:sz="0" w:space="0" w:color="auto"/>
      </w:divBdr>
    </w:div>
    <w:div w:id="2038040817">
      <w:bodyDiv w:val="1"/>
      <w:marLeft w:val="0"/>
      <w:marRight w:val="0"/>
      <w:marTop w:val="0"/>
      <w:marBottom w:val="0"/>
      <w:divBdr>
        <w:top w:val="none" w:sz="0" w:space="0" w:color="auto"/>
        <w:left w:val="none" w:sz="0" w:space="0" w:color="auto"/>
        <w:bottom w:val="none" w:sz="0" w:space="0" w:color="auto"/>
        <w:right w:val="none" w:sz="0" w:space="0" w:color="auto"/>
      </w:divBdr>
    </w:div>
    <w:div w:id="2110006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news.ebc.net.tw/news/living/10947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zh.wikipedia.org/wiki/%E6%B0%B4%E8%9A%A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maps/@12.9278984,90.3815462,11373190m/data=!3m1!1e3(2021.01.2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4711176727909029E-2"/>
          <c:y val="7.4901747028107979E-2"/>
          <c:w val="0.62072834645669406"/>
          <c:h val="0.56791363459615662"/>
        </c:manualLayout>
      </c:layout>
      <c:barChart>
        <c:barDir val="col"/>
        <c:grouping val="clustered"/>
        <c:varyColors val="0"/>
        <c:ser>
          <c:idx val="1"/>
          <c:order val="1"/>
          <c:tx>
            <c:strRef>
              <c:f>工作表1!$H$1</c:f>
              <c:strCache>
                <c:ptCount val="1"/>
                <c:pt idx="0">
                  <c:v>Rainfall</c:v>
                </c:pt>
              </c:strCache>
            </c:strRef>
          </c:tx>
          <c:spPr>
            <a:solidFill>
              <a:schemeClr val="accent3">
                <a:lumMod val="75000"/>
              </a:schemeClr>
            </a:solidFill>
            <a:ln w="28575">
              <a:noFill/>
            </a:ln>
          </c:spPr>
          <c:invertIfNegative val="0"/>
          <c:cat>
            <c:numRef>
              <c:f>工作表1!$A$2:$F$13</c:f>
              <c:numCache>
                <c:formatCode>General</c:formatCode>
                <c:ptCount val="12"/>
                <c:pt idx="0" formatCode="m/d/yy">
                  <c:v>44186</c:v>
                </c:pt>
                <c:pt idx="2" formatCode="m/d/yy">
                  <c:v>44193</c:v>
                </c:pt>
                <c:pt idx="4" formatCode="m/d/yy">
                  <c:v>44200</c:v>
                </c:pt>
                <c:pt idx="8" formatCode="m/d/yy">
                  <c:v>44207</c:v>
                </c:pt>
              </c:numCache>
            </c:numRef>
          </c:cat>
          <c:val>
            <c:numRef>
              <c:f>工作表1!$H$2:$H$13</c:f>
              <c:numCache>
                <c:formatCode>General</c:formatCode>
                <c:ptCount val="12"/>
                <c:pt idx="0">
                  <c:v>4.4000000000000004</c:v>
                </c:pt>
                <c:pt idx="2">
                  <c:v>3.2</c:v>
                </c:pt>
                <c:pt idx="4">
                  <c:v>5.6</c:v>
                </c:pt>
                <c:pt idx="8">
                  <c:v>7.8</c:v>
                </c:pt>
              </c:numCache>
            </c:numRef>
          </c:val>
          <c:extLst>
            <c:ext xmlns:c16="http://schemas.microsoft.com/office/drawing/2014/chart" uri="{C3380CC4-5D6E-409C-BE32-E72D297353CC}">
              <c16:uniqueId val="{00000000-AC3C-D04D-B69D-1E08B422C3B0}"/>
            </c:ext>
          </c:extLst>
        </c:ser>
        <c:dLbls>
          <c:showLegendKey val="0"/>
          <c:showVal val="0"/>
          <c:showCatName val="0"/>
          <c:showSerName val="0"/>
          <c:showPercent val="0"/>
          <c:showBubbleSize val="0"/>
        </c:dLbls>
        <c:gapWidth val="150"/>
        <c:axId val="169446016"/>
        <c:axId val="169554304"/>
      </c:barChart>
      <c:scatterChart>
        <c:scatterStyle val="lineMarker"/>
        <c:varyColors val="0"/>
        <c:ser>
          <c:idx val="0"/>
          <c:order val="0"/>
          <c:tx>
            <c:strRef>
              <c:f>工作表1!$G$1</c:f>
              <c:strCache>
                <c:ptCount val="1"/>
                <c:pt idx="0">
                  <c:v>Mosquito larvae(Culex) in place A</c:v>
                </c:pt>
              </c:strCache>
            </c:strRef>
          </c:tx>
          <c:spPr>
            <a:ln w="28575">
              <a:noFill/>
            </a:ln>
          </c:spPr>
          <c:marker>
            <c:symbol val="diamond"/>
            <c:size val="7"/>
            <c:spPr>
              <a:solidFill>
                <a:srgbClr val="FF0000"/>
              </a:solidFill>
            </c:spPr>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工作表1!$A$2:$F$13</c:f>
              <c:numCache>
                <c:formatCode>General</c:formatCode>
                <c:ptCount val="12"/>
                <c:pt idx="0" formatCode="m/d/yy">
                  <c:v>44186</c:v>
                </c:pt>
                <c:pt idx="2" formatCode="m/d/yy">
                  <c:v>44193</c:v>
                </c:pt>
                <c:pt idx="4" formatCode="m/d/yy">
                  <c:v>44200</c:v>
                </c:pt>
                <c:pt idx="8" formatCode="m/d/yy">
                  <c:v>44207</c:v>
                </c:pt>
              </c:numCache>
            </c:numRef>
          </c:xVal>
          <c:yVal>
            <c:numRef>
              <c:f>工作表1!$G$2:$G$13</c:f>
              <c:numCache>
                <c:formatCode>General</c:formatCode>
                <c:ptCount val="12"/>
                <c:pt idx="0">
                  <c:v>1</c:v>
                </c:pt>
                <c:pt idx="2">
                  <c:v>1</c:v>
                </c:pt>
                <c:pt idx="4">
                  <c:v>4</c:v>
                </c:pt>
                <c:pt idx="8">
                  <c:v>0</c:v>
                </c:pt>
              </c:numCache>
            </c:numRef>
          </c:yVal>
          <c:smooth val="0"/>
          <c:extLst>
            <c:ext xmlns:c16="http://schemas.microsoft.com/office/drawing/2014/chart" uri="{C3380CC4-5D6E-409C-BE32-E72D297353CC}">
              <c16:uniqueId val="{00000001-AC3C-D04D-B69D-1E08B422C3B0}"/>
            </c:ext>
          </c:extLst>
        </c:ser>
        <c:dLbls>
          <c:showLegendKey val="0"/>
          <c:showVal val="0"/>
          <c:showCatName val="0"/>
          <c:showSerName val="0"/>
          <c:showPercent val="0"/>
          <c:showBubbleSize val="0"/>
        </c:dLbls>
        <c:axId val="169557376"/>
        <c:axId val="169555840"/>
      </c:scatterChart>
      <c:dateAx>
        <c:axId val="169446016"/>
        <c:scaling>
          <c:orientation val="minMax"/>
        </c:scaling>
        <c:delete val="1"/>
        <c:axPos val="b"/>
        <c:numFmt formatCode="m/d/yy" sourceLinked="1"/>
        <c:majorTickMark val="out"/>
        <c:minorTickMark val="none"/>
        <c:tickLblPos val="nextTo"/>
        <c:crossAx val="169554304"/>
        <c:crosses val="autoZero"/>
        <c:auto val="1"/>
        <c:lblOffset val="100"/>
        <c:baseTimeUnit val="days"/>
      </c:dateAx>
      <c:valAx>
        <c:axId val="169554304"/>
        <c:scaling>
          <c:orientation val="minMax"/>
        </c:scaling>
        <c:delete val="0"/>
        <c:axPos val="l"/>
        <c:majorGridlines/>
        <c:numFmt formatCode="General" sourceLinked="1"/>
        <c:majorTickMark val="out"/>
        <c:minorTickMark val="none"/>
        <c:tickLblPos val="nextTo"/>
        <c:crossAx val="169446016"/>
        <c:crosses val="autoZero"/>
        <c:crossBetween val="between"/>
      </c:valAx>
      <c:valAx>
        <c:axId val="169555840"/>
        <c:scaling>
          <c:orientation val="minMax"/>
        </c:scaling>
        <c:delete val="0"/>
        <c:axPos val="r"/>
        <c:numFmt formatCode="General" sourceLinked="1"/>
        <c:majorTickMark val="out"/>
        <c:minorTickMark val="none"/>
        <c:tickLblPos val="nextTo"/>
        <c:crossAx val="169557376"/>
        <c:crosses val="max"/>
        <c:crossBetween val="midCat"/>
      </c:valAx>
      <c:valAx>
        <c:axId val="169557376"/>
        <c:scaling>
          <c:orientation val="minMax"/>
        </c:scaling>
        <c:delete val="1"/>
        <c:axPos val="b"/>
        <c:numFmt formatCode="m/d/yy" sourceLinked="1"/>
        <c:majorTickMark val="out"/>
        <c:minorTickMark val="none"/>
        <c:tickLblPos val="nextTo"/>
        <c:crossAx val="169555840"/>
        <c:crosses val="autoZero"/>
        <c:crossBetween val="midCat"/>
      </c:valAx>
    </c:plotArea>
    <c:legend>
      <c:legendPos val="r"/>
      <c:layout>
        <c:manualLayout>
          <c:xMode val="edge"/>
          <c:yMode val="edge"/>
          <c:x val="0.72004472878390202"/>
          <c:y val="0.34851260487965169"/>
          <c:w val="0.27162193788276501"/>
          <c:h val="0.34131594074088423"/>
        </c:manualLayout>
      </c:layout>
      <c:overlay val="0"/>
    </c:legend>
    <c:plotVisOnly val="1"/>
    <c:dispBlanksAs val="gap"/>
    <c:showDLblsOverMax val="0"/>
  </c:chart>
  <c:txPr>
    <a:bodyPr/>
    <a:lstStyle/>
    <a:p>
      <a:pPr>
        <a:defRPr sz="1800"/>
      </a:pPr>
      <a:endParaRPr lang="zh-TW"/>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576</TotalTime>
  <Pages>6</Pages>
  <Words>1588</Words>
  <Characters>9055</Characters>
  <Application>Microsoft Office Word</Application>
  <DocSecurity>0</DocSecurity>
  <Lines>75</Lines>
  <Paragraphs>21</Paragraphs>
  <ScaleCrop>false</ScaleCrop>
  <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陳正昌</cp:lastModifiedBy>
  <cp:revision>36</cp:revision>
  <dcterms:created xsi:type="dcterms:W3CDTF">2021-03-01T01:12:00Z</dcterms:created>
  <dcterms:modified xsi:type="dcterms:W3CDTF">2021-03-10T06:57:00Z</dcterms:modified>
</cp:coreProperties>
</file>