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04" w:rsidRPr="00BE6BBC" w:rsidRDefault="007E2E04" w:rsidP="007E2E04">
      <w:pPr>
        <w:pStyle w:val="Heading1"/>
        <w:jc w:val="center"/>
        <w:rPr>
          <w:rFonts w:ascii="Calibri" w:hAnsi="Calibri" w:cs="Calibri"/>
          <w:u w:val="single"/>
        </w:rPr>
      </w:pPr>
      <w:bookmarkStart w:id="0" w:name="_Toc334796922"/>
      <w:bookmarkStart w:id="1" w:name="_Toc334796952"/>
      <w:bookmarkStart w:id="2" w:name="_Hlk328144474"/>
      <w:bookmarkStart w:id="3" w:name="_GoBack"/>
      <w:bookmarkEnd w:id="3"/>
      <w:r>
        <w:rPr>
          <w:rFonts w:ascii="Calibri" w:hAnsi="Calibri" w:cs="Calibri"/>
          <w:u w:val="single"/>
        </w:rPr>
        <w:t>F</w:t>
      </w:r>
      <w:r w:rsidRPr="00BE6BBC">
        <w:rPr>
          <w:rFonts w:ascii="Calibri" w:hAnsi="Calibri" w:cs="Calibri"/>
          <w:u w:val="single"/>
        </w:rPr>
        <w:t xml:space="preserve">inancial </w:t>
      </w:r>
      <w:r w:rsidRPr="002072D1">
        <w:rPr>
          <w:rFonts w:ascii="Calibri" w:hAnsi="Calibri" w:cs="Calibri"/>
          <w:u w:val="single"/>
        </w:rPr>
        <w:t>S</w:t>
      </w:r>
      <w:r w:rsidRPr="00BE6BBC">
        <w:rPr>
          <w:rFonts w:ascii="Calibri" w:hAnsi="Calibri" w:cs="Calibri"/>
          <w:u w:val="single"/>
        </w:rPr>
        <w:t xml:space="preserve">tatus </w:t>
      </w:r>
      <w:r w:rsidRPr="002072D1">
        <w:rPr>
          <w:rFonts w:ascii="Calibri" w:hAnsi="Calibri" w:cs="Calibri"/>
          <w:u w:val="single"/>
        </w:rPr>
        <w:t>Q</w:t>
      </w:r>
      <w:r w:rsidRPr="00BE6BBC">
        <w:rPr>
          <w:rFonts w:ascii="Calibri" w:hAnsi="Calibri" w:cs="Calibri"/>
          <w:u w:val="single"/>
        </w:rPr>
        <w:t>uestionnaire</w:t>
      </w:r>
      <w:bookmarkEnd w:id="0"/>
      <w:bookmarkEnd w:id="1"/>
    </w:p>
    <w:bookmarkEnd w:id="2"/>
    <w:p w:rsidR="007E2E04" w:rsidRPr="00E9378C" w:rsidRDefault="007E2E04" w:rsidP="007E2E04">
      <w:pPr>
        <w:pStyle w:val="NoSpacing"/>
        <w:rPr>
          <w:rFonts w:cs="Calibri"/>
        </w:rPr>
      </w:pPr>
    </w:p>
    <w:p w:rsidR="007E2E04" w:rsidRDefault="007E2E04" w:rsidP="007E2E04">
      <w:pPr>
        <w:pStyle w:val="NoSpacing"/>
        <w:rPr>
          <w:rFonts w:cs="Calibri"/>
          <w:u w:val="single"/>
        </w:rPr>
      </w:pPr>
      <w:r w:rsidRPr="00BE6BBC">
        <w:rPr>
          <w:rFonts w:cs="Calibri"/>
          <w:u w:val="single"/>
        </w:rPr>
        <w:t>General Information</w:t>
      </w:r>
    </w:p>
    <w:p w:rsidR="00D62B2F" w:rsidRDefault="00D62B2F" w:rsidP="007E2E04">
      <w:pPr>
        <w:pStyle w:val="NoSpacing"/>
        <w:rPr>
          <w:rFonts w:cs="Calibri"/>
          <w:u w:val="single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630"/>
        <w:gridCol w:w="450"/>
        <w:gridCol w:w="7650"/>
      </w:tblGrid>
      <w:tr w:rsidR="008B75C8" w:rsidRPr="00CD63F5" w:rsidTr="008B75C8">
        <w:tc>
          <w:tcPr>
            <w:tcW w:w="540" w:type="dxa"/>
          </w:tcPr>
          <w:p w:rsidR="008B75C8" w:rsidRPr="00BE6BBC" w:rsidRDefault="008B75C8" w:rsidP="00CD63F5">
            <w:pPr>
              <w:pStyle w:val="NoSpacing"/>
              <w:rPr>
                <w:rFonts w:cs="Calibri"/>
              </w:rPr>
            </w:pPr>
          </w:p>
        </w:tc>
        <w:tc>
          <w:tcPr>
            <w:tcW w:w="630" w:type="dxa"/>
          </w:tcPr>
          <w:p w:rsidR="008B75C8" w:rsidRPr="00BE6BBC" w:rsidRDefault="008B75C8" w:rsidP="00CD63F5">
            <w:pPr>
              <w:pStyle w:val="NoSpacing"/>
              <w:rPr>
                <w:rFonts w:cs="Calibri"/>
              </w:rPr>
            </w:pPr>
          </w:p>
        </w:tc>
        <w:tc>
          <w:tcPr>
            <w:tcW w:w="450" w:type="dxa"/>
          </w:tcPr>
          <w:p w:rsidR="008B75C8" w:rsidRDefault="008B75C8" w:rsidP="00D62B2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650" w:type="dxa"/>
          </w:tcPr>
          <w:p w:rsidR="008B75C8" w:rsidRDefault="008B75C8" w:rsidP="00CD63F5">
            <w:pPr>
              <w:pStyle w:val="NoSpacing"/>
              <w:rPr>
                <w:rFonts w:cs="Calibri"/>
                <w:u w:val="single"/>
              </w:rPr>
            </w:pPr>
            <w:r>
              <w:rPr>
                <w:rFonts w:cs="Calibri"/>
              </w:rPr>
              <w:t xml:space="preserve">What is your annual revenue? </w:t>
            </w:r>
            <w:r>
              <w:rPr>
                <w:rFonts w:cs="Calibri"/>
                <w:u w:val="single"/>
              </w:rPr>
              <w:t xml:space="preserve">  </w:t>
            </w:r>
          </w:p>
          <w:p w:rsidR="008B75C8" w:rsidRDefault="008B75C8" w:rsidP="00CD63F5">
            <w:pPr>
              <w:pStyle w:val="NoSpacing"/>
              <w:rPr>
                <w:rFonts w:cs="Calibri"/>
                <w:u w:val="single"/>
              </w:rPr>
            </w:pPr>
            <w:r w:rsidRPr="007E2E04">
              <w:rPr>
                <w:rFonts w:cs="Calibri"/>
                <w:u w:val="single"/>
              </w:rPr>
              <w:t>___________________________________________________________________</w:t>
            </w:r>
          </w:p>
          <w:p w:rsidR="008B75C8" w:rsidRPr="008B75C8" w:rsidRDefault="008B75C8" w:rsidP="00CD63F5">
            <w:pPr>
              <w:pStyle w:val="NoSpacing"/>
              <w:rPr>
                <w:rFonts w:cs="Calibri"/>
              </w:rPr>
            </w:pPr>
          </w:p>
        </w:tc>
      </w:tr>
      <w:tr w:rsidR="008B75C8" w:rsidRPr="00CD63F5" w:rsidTr="008B75C8">
        <w:tc>
          <w:tcPr>
            <w:tcW w:w="540" w:type="dxa"/>
          </w:tcPr>
          <w:p w:rsidR="008B75C8" w:rsidRPr="00BE6BBC" w:rsidRDefault="008B75C8" w:rsidP="00CD63F5">
            <w:pPr>
              <w:pStyle w:val="NoSpacing"/>
              <w:rPr>
                <w:rFonts w:cs="Calibri"/>
              </w:rPr>
            </w:pPr>
          </w:p>
        </w:tc>
        <w:tc>
          <w:tcPr>
            <w:tcW w:w="630" w:type="dxa"/>
          </w:tcPr>
          <w:p w:rsidR="008B75C8" w:rsidRPr="00BE6BBC" w:rsidRDefault="008B75C8" w:rsidP="00CD63F5">
            <w:pPr>
              <w:pStyle w:val="NoSpacing"/>
              <w:rPr>
                <w:rFonts w:cs="Calibri"/>
              </w:rPr>
            </w:pPr>
          </w:p>
        </w:tc>
        <w:tc>
          <w:tcPr>
            <w:tcW w:w="450" w:type="dxa"/>
          </w:tcPr>
          <w:p w:rsidR="008B75C8" w:rsidRDefault="008B75C8" w:rsidP="00D62B2F">
            <w:pPr>
              <w:pStyle w:val="NoSpacing"/>
              <w:rPr>
                <w:rFonts w:cs="Calibri"/>
              </w:rPr>
            </w:pPr>
          </w:p>
          <w:p w:rsidR="008B75C8" w:rsidRDefault="008B75C8" w:rsidP="00D62B2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650" w:type="dxa"/>
          </w:tcPr>
          <w:p w:rsidR="008B75C8" w:rsidRDefault="008B75C8" w:rsidP="00CD63F5">
            <w:pPr>
              <w:pStyle w:val="NoSpacing"/>
              <w:rPr>
                <w:rFonts w:cs="Calibri"/>
              </w:rPr>
            </w:pPr>
          </w:p>
          <w:p w:rsidR="008B75C8" w:rsidRDefault="008B75C8" w:rsidP="00CD63F5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How many employees do you have?</w:t>
            </w:r>
          </w:p>
          <w:p w:rsidR="008B75C8" w:rsidRPr="00CD63F5" w:rsidRDefault="008B75C8" w:rsidP="00CD63F5">
            <w:pPr>
              <w:pStyle w:val="NoSpacing"/>
              <w:rPr>
                <w:rFonts w:cs="Calibri"/>
              </w:rPr>
            </w:pPr>
            <w:r w:rsidRPr="007E2E04">
              <w:rPr>
                <w:rFonts w:cs="Calibri"/>
                <w:u w:val="single"/>
              </w:rPr>
              <w:t>___________________________________________________________________</w:t>
            </w:r>
          </w:p>
        </w:tc>
      </w:tr>
      <w:tr w:rsidR="00CD63F5" w:rsidRPr="00CD63F5" w:rsidTr="008B75C8">
        <w:trPr>
          <w:trHeight w:val="1755"/>
        </w:trPr>
        <w:tc>
          <w:tcPr>
            <w:tcW w:w="540" w:type="dxa"/>
          </w:tcPr>
          <w:p w:rsidR="008B75C8" w:rsidRDefault="008B75C8" w:rsidP="00CD63F5">
            <w:pPr>
              <w:pStyle w:val="NoSpacing"/>
              <w:rPr>
                <w:rFonts w:cs="Calibri"/>
              </w:rPr>
            </w:pPr>
          </w:p>
          <w:p w:rsidR="00CD63F5" w:rsidRPr="00BE6BBC" w:rsidRDefault="00CD63F5" w:rsidP="00CD63F5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Y</w:t>
            </w:r>
            <w:r>
              <w:rPr>
                <w:rFonts w:cs="Calibri"/>
              </w:rPr>
              <w:t>es</w:t>
            </w:r>
          </w:p>
        </w:tc>
        <w:tc>
          <w:tcPr>
            <w:tcW w:w="630" w:type="dxa"/>
          </w:tcPr>
          <w:p w:rsidR="008B75C8" w:rsidRDefault="008B75C8" w:rsidP="00CD63F5">
            <w:pPr>
              <w:pStyle w:val="NoSpacing"/>
              <w:rPr>
                <w:rFonts w:cs="Calibri"/>
              </w:rPr>
            </w:pPr>
          </w:p>
          <w:p w:rsidR="00CD63F5" w:rsidRPr="00BE6BBC" w:rsidRDefault="00CD63F5" w:rsidP="00CD63F5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N</w:t>
            </w:r>
            <w:r>
              <w:rPr>
                <w:rFonts w:cs="Calibri"/>
              </w:rPr>
              <w:t>o</w:t>
            </w:r>
          </w:p>
        </w:tc>
        <w:tc>
          <w:tcPr>
            <w:tcW w:w="450" w:type="dxa"/>
          </w:tcPr>
          <w:p w:rsidR="008B75C8" w:rsidRDefault="008B75C8" w:rsidP="00D62B2F">
            <w:pPr>
              <w:pStyle w:val="NoSpacing"/>
              <w:rPr>
                <w:rFonts w:cs="Calibri"/>
              </w:rPr>
            </w:pPr>
          </w:p>
          <w:p w:rsidR="00CD63F5" w:rsidRPr="00CD63F5" w:rsidRDefault="00D62B2F" w:rsidP="00D62B2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CD63F5" w:rsidRPr="00CD63F5">
              <w:rPr>
                <w:rFonts w:cs="Calibri"/>
              </w:rPr>
              <w:t>.</w:t>
            </w:r>
          </w:p>
        </w:tc>
        <w:tc>
          <w:tcPr>
            <w:tcW w:w="7650" w:type="dxa"/>
          </w:tcPr>
          <w:p w:rsidR="008B75C8" w:rsidRDefault="008B75C8" w:rsidP="00CD63F5">
            <w:pPr>
              <w:pStyle w:val="NoSpacing"/>
              <w:rPr>
                <w:rFonts w:cs="Calibri"/>
              </w:rPr>
            </w:pPr>
          </w:p>
          <w:p w:rsidR="00CD63F5" w:rsidRDefault="00CD63F5" w:rsidP="00CD63F5">
            <w:pPr>
              <w:pStyle w:val="NoSpacing"/>
              <w:rPr>
                <w:rFonts w:cs="Calibri"/>
              </w:rPr>
            </w:pPr>
            <w:r w:rsidRPr="00CD63F5">
              <w:rPr>
                <w:rFonts w:cs="Calibri"/>
              </w:rPr>
              <w:t>Does your organization have an accounting system that is in accord</w:t>
            </w:r>
            <w:r w:rsidR="00D62B2F">
              <w:rPr>
                <w:rFonts w:cs="Calibri"/>
              </w:rPr>
              <w:t>ance</w:t>
            </w:r>
            <w:r w:rsidRPr="00CD63F5">
              <w:rPr>
                <w:rFonts w:cs="Calibri"/>
              </w:rPr>
              <w:t xml:space="preserve"> with </w:t>
            </w:r>
            <w:r w:rsidR="00D62B2F">
              <w:rPr>
                <w:rFonts w:cs="Calibri"/>
              </w:rPr>
              <w:t>US G</w:t>
            </w:r>
            <w:r w:rsidRPr="00CD63F5">
              <w:rPr>
                <w:rFonts w:cs="Calibri"/>
              </w:rPr>
              <w:t xml:space="preserve">enerally </w:t>
            </w:r>
            <w:r w:rsidR="00D62B2F">
              <w:rPr>
                <w:rFonts w:cs="Calibri"/>
              </w:rPr>
              <w:t>A</w:t>
            </w:r>
            <w:r w:rsidRPr="00CD63F5">
              <w:rPr>
                <w:rFonts w:cs="Calibri"/>
              </w:rPr>
              <w:t xml:space="preserve">ccepted </w:t>
            </w:r>
            <w:r w:rsidR="00D62B2F">
              <w:rPr>
                <w:rFonts w:cs="Calibri"/>
              </w:rPr>
              <w:t>A</w:t>
            </w:r>
            <w:r w:rsidRPr="00CD63F5">
              <w:rPr>
                <w:rFonts w:cs="Calibri"/>
              </w:rPr>
              <w:t xml:space="preserve">ccounting </w:t>
            </w:r>
            <w:r w:rsidR="00D62B2F">
              <w:rPr>
                <w:rFonts w:cs="Calibri"/>
              </w:rPr>
              <w:t>P</w:t>
            </w:r>
            <w:r w:rsidRPr="00CD63F5">
              <w:rPr>
                <w:rFonts w:cs="Calibri"/>
              </w:rPr>
              <w:t>rinciples</w:t>
            </w:r>
            <w:r w:rsidR="00D62B2F">
              <w:rPr>
                <w:rFonts w:cs="Calibri"/>
              </w:rPr>
              <w:t xml:space="preserve"> (GAAP)</w:t>
            </w:r>
            <w:r w:rsidRPr="00CD63F5">
              <w:rPr>
                <w:rFonts w:cs="Calibri"/>
              </w:rPr>
              <w:t xml:space="preserve">? (If your answer is no, </w:t>
            </w:r>
            <w:r w:rsidR="00D62B2F">
              <w:rPr>
                <w:rFonts w:cs="Calibri"/>
              </w:rPr>
              <w:t xml:space="preserve">please </w:t>
            </w:r>
            <w:r w:rsidR="00483B1B">
              <w:rPr>
                <w:rFonts w:cs="Calibri"/>
              </w:rPr>
              <w:t xml:space="preserve">explain </w:t>
            </w:r>
            <w:r w:rsidR="00D62B2F">
              <w:rPr>
                <w:rFonts w:cs="Calibri"/>
              </w:rPr>
              <w:t xml:space="preserve">what accounting guidance is </w:t>
            </w:r>
            <w:r w:rsidR="00A57B28">
              <w:rPr>
                <w:rFonts w:cs="Calibri"/>
              </w:rPr>
              <w:t>applied</w:t>
            </w:r>
            <w:r w:rsidRPr="00CD63F5">
              <w:rPr>
                <w:rFonts w:cs="Calibri"/>
              </w:rPr>
              <w:t>.)</w:t>
            </w:r>
          </w:p>
          <w:p w:rsidR="00CD63F5" w:rsidRPr="007E2E04" w:rsidRDefault="00CD63F5" w:rsidP="00CD63F5">
            <w:pPr>
              <w:pStyle w:val="NoSpacing"/>
              <w:rPr>
                <w:rFonts w:cs="Calibri"/>
                <w:u w:val="single"/>
              </w:rPr>
            </w:pPr>
            <w:r w:rsidRPr="007E2E04">
              <w:rPr>
                <w:rFonts w:cs="Calibri"/>
                <w:u w:val="single"/>
              </w:rPr>
              <w:t>______________________________________________________________________________________________________________________________________</w:t>
            </w:r>
          </w:p>
          <w:p w:rsidR="00CD63F5" w:rsidRPr="00CD63F5" w:rsidRDefault="00CD63F5" w:rsidP="00CD63F5">
            <w:pPr>
              <w:pStyle w:val="NoSpacing"/>
              <w:rPr>
                <w:rFonts w:cs="Calibri"/>
              </w:rPr>
            </w:pPr>
          </w:p>
        </w:tc>
      </w:tr>
      <w:tr w:rsidR="007E2E04" w:rsidRPr="00BE6BBC" w:rsidTr="008B75C8">
        <w:tc>
          <w:tcPr>
            <w:tcW w:w="54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Y</w:t>
            </w:r>
            <w:r w:rsidR="009D7BDB">
              <w:rPr>
                <w:rFonts w:cs="Calibri"/>
              </w:rPr>
              <w:t>es</w:t>
            </w:r>
          </w:p>
        </w:tc>
        <w:tc>
          <w:tcPr>
            <w:tcW w:w="63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N</w:t>
            </w:r>
            <w:r w:rsidR="009D7BDB">
              <w:rPr>
                <w:rFonts w:cs="Calibri"/>
              </w:rPr>
              <w:t>o</w:t>
            </w:r>
          </w:p>
        </w:tc>
        <w:tc>
          <w:tcPr>
            <w:tcW w:w="450" w:type="dxa"/>
          </w:tcPr>
          <w:p w:rsidR="007E2E04" w:rsidRPr="00BE6BBC" w:rsidRDefault="00D62B2F" w:rsidP="00D62B2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7E2E04" w:rsidRPr="00BE6BBC">
              <w:rPr>
                <w:rFonts w:cs="Calibri"/>
              </w:rPr>
              <w:t>.</w:t>
            </w:r>
          </w:p>
        </w:tc>
        <w:tc>
          <w:tcPr>
            <w:tcW w:w="7650" w:type="dxa"/>
          </w:tcPr>
          <w:p w:rsidR="00CD63F5" w:rsidRPr="007E2E04" w:rsidRDefault="007E2E04" w:rsidP="00CD63F5">
            <w:pPr>
              <w:pStyle w:val="NoSpacing"/>
              <w:rPr>
                <w:rFonts w:cs="Calibri"/>
                <w:u w:val="single"/>
              </w:rPr>
            </w:pPr>
            <w:r w:rsidRPr="00BE6BBC">
              <w:rPr>
                <w:rFonts w:cs="Calibri"/>
              </w:rPr>
              <w:t xml:space="preserve">Does your organization have its financial statements reviewed by an independent accounting firm?  </w:t>
            </w:r>
            <w:r>
              <w:rPr>
                <w:rFonts w:cs="Calibri"/>
              </w:rPr>
              <w:t xml:space="preserve">(If your answer is </w:t>
            </w:r>
            <w:r w:rsidR="0066448C">
              <w:rPr>
                <w:rFonts w:cs="Calibri"/>
              </w:rPr>
              <w:t>n</w:t>
            </w:r>
            <w:r>
              <w:rPr>
                <w:rFonts w:cs="Calibri"/>
              </w:rPr>
              <w:t>o, explain below</w:t>
            </w:r>
            <w:r w:rsidR="0066448C">
              <w:rPr>
                <w:rFonts w:cs="Calibri"/>
              </w:rPr>
              <w:t>.</w:t>
            </w:r>
            <w:r>
              <w:rPr>
                <w:rFonts w:cs="Calibri"/>
              </w:rPr>
              <w:t>)</w:t>
            </w:r>
            <w:r w:rsidRPr="00BE6BBC">
              <w:rPr>
                <w:rFonts w:cs="Calibri"/>
                <w:color w:val="FF0000"/>
              </w:rPr>
              <w:t xml:space="preserve"> </w:t>
            </w:r>
            <w:r w:rsidR="00CD63F5" w:rsidRPr="007E2E04">
              <w:rPr>
                <w:rFonts w:cs="Calibri"/>
                <w:u w:val="single"/>
              </w:rPr>
              <w:t>______________________________________________________________________________________________________________________________________</w:t>
            </w:r>
          </w:p>
          <w:p w:rsidR="00CD63F5" w:rsidRPr="00BE6BBC" w:rsidRDefault="00CD63F5" w:rsidP="00CD63F5">
            <w:pPr>
              <w:pStyle w:val="NoSpacing"/>
              <w:rPr>
                <w:rFonts w:cs="Calibri"/>
              </w:rPr>
            </w:pPr>
          </w:p>
        </w:tc>
      </w:tr>
      <w:tr w:rsidR="007E2E04" w:rsidRPr="00BE6BBC" w:rsidTr="008B75C8">
        <w:tc>
          <w:tcPr>
            <w:tcW w:w="54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Y</w:t>
            </w:r>
            <w:r w:rsidR="009D7BDB">
              <w:rPr>
                <w:rFonts w:cs="Calibri"/>
              </w:rPr>
              <w:t>es</w:t>
            </w:r>
          </w:p>
        </w:tc>
        <w:tc>
          <w:tcPr>
            <w:tcW w:w="63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N</w:t>
            </w:r>
            <w:r w:rsidR="009D7BDB">
              <w:rPr>
                <w:rFonts w:cs="Calibri"/>
              </w:rPr>
              <w:t>o</w:t>
            </w:r>
          </w:p>
        </w:tc>
        <w:tc>
          <w:tcPr>
            <w:tcW w:w="450" w:type="dxa"/>
          </w:tcPr>
          <w:p w:rsidR="007E2E04" w:rsidRPr="00BE6BBC" w:rsidRDefault="00D62B2F" w:rsidP="0066448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7E2E04" w:rsidRPr="00BE6BBC">
              <w:rPr>
                <w:rFonts w:cs="Calibri"/>
              </w:rPr>
              <w:t>.</w:t>
            </w: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  <w:tc>
          <w:tcPr>
            <w:tcW w:w="76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  <w:color w:val="FF0000"/>
              </w:rPr>
            </w:pPr>
            <w:r w:rsidRPr="00BE6BBC">
              <w:rPr>
                <w:rFonts w:cs="Calibri"/>
              </w:rPr>
              <w:t>Are duties separated so that no one individual has complete authority over an entire financial transaction?</w:t>
            </w:r>
            <w:r>
              <w:rPr>
                <w:rFonts w:cs="Calibri"/>
              </w:rPr>
              <w:t xml:space="preserve"> (If your answer is </w:t>
            </w:r>
            <w:r w:rsidR="0066448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o, explain </w:t>
            </w:r>
            <w:r w:rsidR="0066448C">
              <w:rPr>
                <w:rFonts w:cs="Calibri"/>
              </w:rPr>
              <w:t xml:space="preserve">the checks and balances your organization has to </w:t>
            </w:r>
            <w:r w:rsidR="00403C33">
              <w:rPr>
                <w:rFonts w:cs="Calibri"/>
              </w:rPr>
              <w:t xml:space="preserve">prevent internal fraud and assure </w:t>
            </w:r>
            <w:r w:rsidR="0066448C">
              <w:rPr>
                <w:rFonts w:cs="Calibri"/>
              </w:rPr>
              <w:t>accurate billing</w:t>
            </w:r>
            <w:r>
              <w:rPr>
                <w:rFonts w:cs="Calibri"/>
              </w:rPr>
              <w:t>.)</w:t>
            </w:r>
            <w:r w:rsidRPr="00BE6BBC">
              <w:rPr>
                <w:rFonts w:cs="Calibri"/>
              </w:rPr>
              <w:br/>
            </w:r>
            <w:r w:rsidR="008B75C8" w:rsidRPr="007E2E04">
              <w:rPr>
                <w:rFonts w:cs="Calibri"/>
                <w:u w:val="single"/>
              </w:rPr>
              <w:t>___________________________________________________________________</w:t>
            </w:r>
          </w:p>
          <w:p w:rsidR="00594841" w:rsidRPr="007E2E04" w:rsidRDefault="00594841" w:rsidP="00594841">
            <w:pPr>
              <w:pStyle w:val="NoSpacing"/>
              <w:rPr>
                <w:rFonts w:cs="Calibri"/>
                <w:u w:val="single"/>
              </w:rPr>
            </w:pPr>
            <w:r w:rsidRPr="007E2E04">
              <w:rPr>
                <w:rFonts w:cs="Calibri"/>
                <w:u w:val="single"/>
              </w:rPr>
              <w:t>______________________________________________________________________________________________________________________________________</w:t>
            </w: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</w:tr>
      <w:tr w:rsidR="007E2E04" w:rsidRPr="00BE6BBC" w:rsidTr="008B75C8">
        <w:tc>
          <w:tcPr>
            <w:tcW w:w="54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Y</w:t>
            </w:r>
            <w:r w:rsidR="009D7BDB">
              <w:rPr>
                <w:rFonts w:cs="Calibri"/>
              </w:rPr>
              <w:t>es</w:t>
            </w:r>
          </w:p>
        </w:tc>
        <w:tc>
          <w:tcPr>
            <w:tcW w:w="63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N</w:t>
            </w:r>
            <w:r w:rsidR="009D7BDB">
              <w:rPr>
                <w:rFonts w:cs="Calibri"/>
              </w:rPr>
              <w:t>o</w:t>
            </w:r>
          </w:p>
        </w:tc>
        <w:tc>
          <w:tcPr>
            <w:tcW w:w="450" w:type="dxa"/>
          </w:tcPr>
          <w:p w:rsidR="007E2E04" w:rsidRPr="00BE6BBC" w:rsidRDefault="00D62B2F" w:rsidP="00D62B2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7E2E04" w:rsidRPr="00BE6BBC">
              <w:rPr>
                <w:rFonts w:cs="Calibri"/>
              </w:rPr>
              <w:t>.</w:t>
            </w:r>
          </w:p>
        </w:tc>
        <w:tc>
          <w:tcPr>
            <w:tcW w:w="76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  <w:color w:val="FF0000"/>
              </w:rPr>
            </w:pPr>
            <w:r w:rsidRPr="00BE6BBC">
              <w:rPr>
                <w:rFonts w:cs="Calibri"/>
              </w:rPr>
              <w:t xml:space="preserve">Does your organization have controls to prevent </w:t>
            </w:r>
            <w:r w:rsidR="00CF6BD4">
              <w:rPr>
                <w:rFonts w:cs="Calibri"/>
              </w:rPr>
              <w:t xml:space="preserve">the </w:t>
            </w:r>
            <w:r w:rsidRPr="00BE6BBC">
              <w:rPr>
                <w:rFonts w:cs="Calibri"/>
              </w:rPr>
              <w:t>expenditure of funds in excess of approved, budgeted amounts?</w:t>
            </w:r>
            <w:r>
              <w:rPr>
                <w:rFonts w:cs="Calibri"/>
              </w:rPr>
              <w:t xml:space="preserve"> </w:t>
            </w:r>
            <w:r w:rsidR="00551B95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 xml:space="preserve">If your answer is </w:t>
            </w:r>
            <w:r w:rsidR="00757852">
              <w:rPr>
                <w:rFonts w:cs="Calibri"/>
              </w:rPr>
              <w:t>n</w:t>
            </w:r>
            <w:r>
              <w:rPr>
                <w:rFonts w:cs="Calibri"/>
              </w:rPr>
              <w:t>o, explain</w:t>
            </w:r>
            <w:r w:rsidR="00594841">
              <w:rPr>
                <w:rFonts w:cs="Calibri"/>
              </w:rPr>
              <w:t xml:space="preserve"> </w:t>
            </w:r>
            <w:r w:rsidR="000B70D4">
              <w:rPr>
                <w:rFonts w:cs="Calibri"/>
              </w:rPr>
              <w:t xml:space="preserve">what safeguards or reviews are in place to prevent this situation and </w:t>
            </w:r>
            <w:r w:rsidR="00757852">
              <w:rPr>
                <w:rFonts w:cs="Calibri"/>
              </w:rPr>
              <w:t>how UCAR can be assured that this will not occur</w:t>
            </w:r>
            <w:r>
              <w:rPr>
                <w:rFonts w:cs="Calibri"/>
              </w:rPr>
              <w:t>.)</w:t>
            </w:r>
            <w:r w:rsidR="00CF6BD4">
              <w:rPr>
                <w:rFonts w:cs="Calibri"/>
                <w:color w:val="FF0000"/>
              </w:rPr>
              <w:t xml:space="preserve">  </w:t>
            </w:r>
          </w:p>
          <w:p w:rsidR="00594841" w:rsidRPr="007E2E04" w:rsidRDefault="00594841" w:rsidP="00594841">
            <w:pPr>
              <w:pStyle w:val="NoSpacing"/>
              <w:rPr>
                <w:rFonts w:cs="Calibri"/>
                <w:u w:val="single"/>
              </w:rPr>
            </w:pPr>
            <w:r w:rsidRPr="007E2E04">
              <w:rPr>
                <w:rFonts w:cs="Calibri"/>
                <w:u w:val="single"/>
              </w:rPr>
              <w:t>______________________________________________________________________________________________________________________________________</w:t>
            </w: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</w:tr>
      <w:tr w:rsidR="007E2E04" w:rsidRPr="00BE6BBC" w:rsidTr="008B75C8">
        <w:tc>
          <w:tcPr>
            <w:tcW w:w="540" w:type="dxa"/>
          </w:tcPr>
          <w:p w:rsidR="007E2E04" w:rsidRPr="00BE6BBC" w:rsidRDefault="009D7BDB" w:rsidP="0066448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Yes</w:t>
            </w: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  <w:tc>
          <w:tcPr>
            <w:tcW w:w="63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N</w:t>
            </w:r>
            <w:r w:rsidR="009D7BDB">
              <w:rPr>
                <w:rFonts w:cs="Calibri"/>
              </w:rPr>
              <w:t>o</w:t>
            </w: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  <w:tc>
          <w:tcPr>
            <w:tcW w:w="450" w:type="dxa"/>
          </w:tcPr>
          <w:p w:rsidR="007E2E04" w:rsidRPr="00BE6BBC" w:rsidRDefault="00D62B2F" w:rsidP="0066448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7E2E04" w:rsidRPr="00BE6BBC">
              <w:rPr>
                <w:rFonts w:cs="Calibri"/>
              </w:rPr>
              <w:t>.</w:t>
            </w: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  <w:tc>
          <w:tcPr>
            <w:tcW w:w="76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  <w:color w:val="FF0000"/>
              </w:rPr>
            </w:pPr>
            <w:r w:rsidRPr="00BE6BBC">
              <w:rPr>
                <w:rFonts w:cs="Calibri"/>
              </w:rPr>
              <w:t xml:space="preserve">Other than financial statements, has any aspect of your organization’s activities been audited within the last two years by a governmental agency or independent public accountant?  </w:t>
            </w:r>
            <w:r w:rsidR="00D62B2F">
              <w:rPr>
                <w:rFonts w:cs="Calibri"/>
              </w:rPr>
              <w:t xml:space="preserve">If yes, please provide either a copy of the report if </w:t>
            </w:r>
            <w:proofErr w:type="gramStart"/>
            <w:r w:rsidR="00483B1B">
              <w:rPr>
                <w:rFonts w:cs="Calibri"/>
              </w:rPr>
              <w:t xml:space="preserve">available </w:t>
            </w:r>
            <w:r w:rsidR="00D62B2F">
              <w:rPr>
                <w:rFonts w:cs="Calibri"/>
              </w:rPr>
              <w:t xml:space="preserve"> in</w:t>
            </w:r>
            <w:proofErr w:type="gramEnd"/>
            <w:r w:rsidR="00D62B2F">
              <w:rPr>
                <w:rFonts w:cs="Calibri"/>
              </w:rPr>
              <w:t xml:space="preserve"> English </w:t>
            </w:r>
            <w:r w:rsidR="00483B1B">
              <w:rPr>
                <w:rFonts w:cs="Calibri"/>
              </w:rPr>
              <w:t xml:space="preserve">and, if the report is not available in English, please </w:t>
            </w:r>
            <w:r w:rsidR="00D62B2F">
              <w:rPr>
                <w:rFonts w:cs="Calibri"/>
              </w:rPr>
              <w:t xml:space="preserve"> detail any findings </w:t>
            </w:r>
            <w:r w:rsidR="00483B1B">
              <w:rPr>
                <w:rFonts w:cs="Calibri"/>
              </w:rPr>
              <w:t>identified in</w:t>
            </w:r>
            <w:r w:rsidR="00D62B2F">
              <w:rPr>
                <w:rFonts w:cs="Calibri"/>
              </w:rPr>
              <w:t xml:space="preserve"> the audit</w:t>
            </w:r>
            <w:r w:rsidR="008B75C8">
              <w:rPr>
                <w:rFonts w:cs="Calibri"/>
              </w:rPr>
              <w:t>.</w:t>
            </w:r>
          </w:p>
          <w:p w:rsidR="00DD5123" w:rsidRPr="007E2E04" w:rsidRDefault="00DD5123" w:rsidP="00DD5123">
            <w:pPr>
              <w:pStyle w:val="NoSpacing"/>
              <w:rPr>
                <w:rFonts w:cs="Calibri"/>
                <w:u w:val="single"/>
              </w:rPr>
            </w:pPr>
            <w:r w:rsidRPr="007E2E04">
              <w:rPr>
                <w:rFonts w:cs="Calibri"/>
                <w:u w:val="single"/>
              </w:rPr>
              <w:t>______________________________________________________________________________________________________________________________________</w:t>
            </w:r>
          </w:p>
          <w:p w:rsidR="00594841" w:rsidRPr="00BE6BBC" w:rsidRDefault="00594841" w:rsidP="00CD63F5">
            <w:pPr>
              <w:pStyle w:val="NoSpacing"/>
              <w:rPr>
                <w:rFonts w:cs="Calibri"/>
              </w:rPr>
            </w:pPr>
          </w:p>
        </w:tc>
      </w:tr>
    </w:tbl>
    <w:p w:rsidR="007E2E04" w:rsidRPr="00BE6BBC" w:rsidRDefault="007E2E04" w:rsidP="007E2E04">
      <w:pPr>
        <w:pStyle w:val="NoSpacing"/>
        <w:rPr>
          <w:rFonts w:cs="Calibri"/>
          <w:u w:val="single"/>
        </w:rPr>
      </w:pPr>
      <w:r w:rsidRPr="00BE6BBC">
        <w:rPr>
          <w:rFonts w:cs="Calibri"/>
          <w:u w:val="single"/>
        </w:rPr>
        <w:t>Cash Management</w:t>
      </w:r>
    </w:p>
    <w:p w:rsidR="007E2E04" w:rsidRPr="00BE6BBC" w:rsidRDefault="007E2E04" w:rsidP="007E2E04">
      <w:pPr>
        <w:pStyle w:val="NoSpacing"/>
        <w:rPr>
          <w:rFonts w:cs="Calibri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630"/>
        <w:gridCol w:w="450"/>
        <w:gridCol w:w="7650"/>
      </w:tblGrid>
      <w:tr w:rsidR="007E2E04" w:rsidRPr="00BE6BBC" w:rsidTr="0066448C">
        <w:tc>
          <w:tcPr>
            <w:tcW w:w="54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lastRenderedPageBreak/>
              <w:t>Y</w:t>
            </w:r>
            <w:r w:rsidR="006A43A8">
              <w:rPr>
                <w:rFonts w:cs="Calibri"/>
              </w:rPr>
              <w:t>es</w:t>
            </w:r>
          </w:p>
        </w:tc>
        <w:tc>
          <w:tcPr>
            <w:tcW w:w="63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N</w:t>
            </w:r>
            <w:r w:rsidR="006A43A8">
              <w:rPr>
                <w:rFonts w:cs="Calibri"/>
              </w:rPr>
              <w:t>o</w:t>
            </w:r>
          </w:p>
        </w:tc>
        <w:tc>
          <w:tcPr>
            <w:tcW w:w="4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1.</w:t>
            </w:r>
          </w:p>
        </w:tc>
        <w:tc>
          <w:tcPr>
            <w:tcW w:w="76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  <w:color w:val="FF0000"/>
              </w:rPr>
            </w:pPr>
            <w:r w:rsidRPr="00BE6BBC">
              <w:rPr>
                <w:rFonts w:cs="Calibri"/>
              </w:rPr>
              <w:t>Are all disbursements properly documented with evidence of receipt of goods or performance of services?</w:t>
            </w:r>
            <w:r>
              <w:rPr>
                <w:rFonts w:cs="Calibri"/>
              </w:rPr>
              <w:t xml:space="preserve"> </w:t>
            </w:r>
            <w:r w:rsidR="00B2503E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 xml:space="preserve">If your answer is </w:t>
            </w:r>
            <w:r w:rsidR="00B2503E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o, explain </w:t>
            </w:r>
            <w:r w:rsidR="00B2503E">
              <w:rPr>
                <w:rFonts w:cs="Calibri"/>
              </w:rPr>
              <w:t>how you ensure that payments are made only for goods received or services performed</w:t>
            </w:r>
            <w:r>
              <w:rPr>
                <w:rFonts w:cs="Calibri"/>
              </w:rPr>
              <w:t>.)</w:t>
            </w:r>
            <w:r w:rsidRPr="00BE6BBC">
              <w:rPr>
                <w:rFonts w:cs="Calibri"/>
              </w:rPr>
              <w:br/>
            </w:r>
          </w:p>
          <w:p w:rsidR="00594841" w:rsidRPr="007E2E04" w:rsidRDefault="00594841" w:rsidP="00594841">
            <w:pPr>
              <w:pStyle w:val="NoSpacing"/>
              <w:rPr>
                <w:rFonts w:cs="Calibri"/>
                <w:u w:val="single"/>
              </w:rPr>
            </w:pPr>
            <w:r w:rsidRPr="007E2E04">
              <w:rPr>
                <w:rFonts w:cs="Calibri"/>
                <w:u w:val="single"/>
              </w:rPr>
              <w:t>______________________________________________________________________________________________________________________________________</w:t>
            </w:r>
          </w:p>
          <w:p w:rsidR="00594841" w:rsidRPr="00BE6BBC" w:rsidRDefault="00594841" w:rsidP="0066448C">
            <w:pPr>
              <w:pStyle w:val="NoSpacing"/>
              <w:rPr>
                <w:rFonts w:cs="Calibri"/>
              </w:rPr>
            </w:pPr>
          </w:p>
        </w:tc>
      </w:tr>
      <w:tr w:rsidR="007E2E04" w:rsidRPr="00BE6BBC" w:rsidTr="0066448C">
        <w:tc>
          <w:tcPr>
            <w:tcW w:w="54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Y</w:t>
            </w:r>
            <w:r w:rsidR="006A43A8">
              <w:rPr>
                <w:rFonts w:cs="Calibri"/>
              </w:rPr>
              <w:t>es</w:t>
            </w:r>
          </w:p>
        </w:tc>
        <w:tc>
          <w:tcPr>
            <w:tcW w:w="63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N</w:t>
            </w:r>
            <w:r w:rsidR="006A43A8">
              <w:rPr>
                <w:rFonts w:cs="Calibri"/>
              </w:rPr>
              <w:t>o</w:t>
            </w:r>
          </w:p>
        </w:tc>
        <w:tc>
          <w:tcPr>
            <w:tcW w:w="4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2.</w:t>
            </w:r>
          </w:p>
        </w:tc>
        <w:tc>
          <w:tcPr>
            <w:tcW w:w="7650" w:type="dxa"/>
          </w:tcPr>
          <w:p w:rsidR="007E2E04" w:rsidRPr="004C19AC" w:rsidRDefault="007E2E04" w:rsidP="0066448C">
            <w:pPr>
              <w:pStyle w:val="NoSpacing"/>
              <w:rPr>
                <w:rFonts w:cs="Calibri"/>
                <w:color w:val="FF0000"/>
              </w:rPr>
            </w:pPr>
            <w:r w:rsidRPr="00BE6BBC">
              <w:rPr>
                <w:rFonts w:cs="Calibri"/>
              </w:rPr>
              <w:t xml:space="preserve">Are all bank accounts reconciled monthly?  </w:t>
            </w:r>
            <w:r w:rsidR="00B2503E">
              <w:rPr>
                <w:rFonts w:cs="Calibri"/>
              </w:rPr>
              <w:t>(</w:t>
            </w:r>
            <w:r>
              <w:rPr>
                <w:rFonts w:cs="Calibri"/>
              </w:rPr>
              <w:t xml:space="preserve">If your answer is </w:t>
            </w:r>
            <w:r w:rsidR="00B2503E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o, explain </w:t>
            </w:r>
            <w:r w:rsidR="003542F8">
              <w:rPr>
                <w:rFonts w:cs="Calibri"/>
              </w:rPr>
              <w:t>what time cycle is used to reconcile accounts</w:t>
            </w:r>
            <w:r>
              <w:rPr>
                <w:rFonts w:cs="Calibri"/>
              </w:rPr>
              <w:t>.)</w:t>
            </w:r>
            <w:r w:rsidRPr="00BE6BBC">
              <w:rPr>
                <w:rFonts w:cs="Calibri"/>
              </w:rPr>
              <w:br/>
            </w:r>
          </w:p>
          <w:p w:rsidR="00594841" w:rsidRPr="007E2E04" w:rsidRDefault="00594841" w:rsidP="00594841">
            <w:pPr>
              <w:pStyle w:val="NoSpacing"/>
              <w:rPr>
                <w:rFonts w:cs="Calibri"/>
                <w:u w:val="single"/>
              </w:rPr>
            </w:pPr>
            <w:r w:rsidRPr="007E2E04">
              <w:rPr>
                <w:rFonts w:cs="Calibri"/>
                <w:u w:val="single"/>
              </w:rPr>
              <w:t>______________________________________________________________________________________________________________________________________</w:t>
            </w: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</w:tr>
    </w:tbl>
    <w:p w:rsidR="007E2E04" w:rsidRDefault="007E2E04" w:rsidP="007E2E04">
      <w:pPr>
        <w:pStyle w:val="NoSpacing"/>
        <w:rPr>
          <w:rFonts w:cs="Calibri"/>
          <w:u w:val="single"/>
        </w:rPr>
      </w:pPr>
      <w:r w:rsidRPr="00BE6BBC">
        <w:rPr>
          <w:rFonts w:cs="Calibri"/>
          <w:u w:val="single"/>
        </w:rPr>
        <w:t>Payroll</w:t>
      </w:r>
    </w:p>
    <w:p w:rsidR="00594841" w:rsidRPr="00BE6BBC" w:rsidRDefault="00594841" w:rsidP="007E2E04">
      <w:pPr>
        <w:pStyle w:val="NoSpacing"/>
        <w:rPr>
          <w:rFonts w:cs="Calibri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630"/>
        <w:gridCol w:w="450"/>
        <w:gridCol w:w="7650"/>
      </w:tblGrid>
      <w:tr w:rsidR="007E2E04" w:rsidRPr="00BE6BBC" w:rsidTr="0066448C">
        <w:tc>
          <w:tcPr>
            <w:tcW w:w="54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Y</w:t>
            </w:r>
            <w:r w:rsidR="006A43A8">
              <w:rPr>
                <w:rFonts w:cs="Calibri"/>
              </w:rPr>
              <w:t>es</w:t>
            </w:r>
          </w:p>
        </w:tc>
        <w:tc>
          <w:tcPr>
            <w:tcW w:w="63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N</w:t>
            </w:r>
            <w:r w:rsidR="006A43A8">
              <w:rPr>
                <w:rFonts w:cs="Calibri"/>
              </w:rPr>
              <w:t>o</w:t>
            </w:r>
          </w:p>
        </w:tc>
        <w:tc>
          <w:tcPr>
            <w:tcW w:w="4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1.</w:t>
            </w:r>
          </w:p>
        </w:tc>
        <w:tc>
          <w:tcPr>
            <w:tcW w:w="7650" w:type="dxa"/>
          </w:tcPr>
          <w:p w:rsidR="00594841" w:rsidRPr="007E2E04" w:rsidRDefault="007E2E04" w:rsidP="00594841">
            <w:pPr>
              <w:pStyle w:val="NoSpacing"/>
              <w:rPr>
                <w:rFonts w:cs="Calibri"/>
                <w:u w:val="single"/>
              </w:rPr>
            </w:pPr>
            <w:r w:rsidRPr="00BE6BBC">
              <w:rPr>
                <w:rFonts w:cs="Calibri"/>
              </w:rPr>
              <w:t>Are payroll charges checked against program budgets?</w:t>
            </w:r>
            <w:r>
              <w:rPr>
                <w:rFonts w:cs="Calibri"/>
              </w:rPr>
              <w:t xml:space="preserve"> </w:t>
            </w:r>
            <w:r w:rsidR="003542F8">
              <w:rPr>
                <w:rFonts w:cs="Calibri"/>
              </w:rPr>
              <w:t>(</w:t>
            </w:r>
            <w:r>
              <w:rPr>
                <w:rFonts w:cs="Calibri"/>
              </w:rPr>
              <w:t xml:space="preserve">If your answer is </w:t>
            </w:r>
            <w:r w:rsidR="003542F8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o, explain </w:t>
            </w:r>
            <w:r w:rsidR="003542F8">
              <w:rPr>
                <w:rFonts w:cs="Calibri"/>
              </w:rPr>
              <w:t>how charges are approved</w:t>
            </w:r>
            <w:r>
              <w:rPr>
                <w:rFonts w:cs="Calibri"/>
              </w:rPr>
              <w:t>.)</w:t>
            </w:r>
            <w:r w:rsidRPr="00BE6BBC">
              <w:rPr>
                <w:rFonts w:cs="Calibri"/>
              </w:rPr>
              <w:br/>
            </w:r>
            <w:r w:rsidR="00594841" w:rsidRPr="007E2E04">
              <w:rPr>
                <w:rFonts w:cs="Calibri"/>
                <w:u w:val="single"/>
              </w:rPr>
              <w:t>______________________________________________________________________________________________________________________________________</w:t>
            </w: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</w:tr>
      <w:tr w:rsidR="007E2E04" w:rsidRPr="00BE6BBC" w:rsidTr="0066448C">
        <w:tc>
          <w:tcPr>
            <w:tcW w:w="540" w:type="dxa"/>
          </w:tcPr>
          <w:p w:rsidR="007E2E04" w:rsidRPr="00BE6BBC" w:rsidRDefault="00DD5123" w:rsidP="0066448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Yes</w:t>
            </w:r>
          </w:p>
        </w:tc>
        <w:tc>
          <w:tcPr>
            <w:tcW w:w="630" w:type="dxa"/>
          </w:tcPr>
          <w:p w:rsidR="007E2E04" w:rsidRPr="00BE6BBC" w:rsidRDefault="00DD5123" w:rsidP="0066448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No</w:t>
            </w:r>
          </w:p>
        </w:tc>
        <w:tc>
          <w:tcPr>
            <w:tcW w:w="4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2.</w:t>
            </w:r>
          </w:p>
        </w:tc>
        <w:tc>
          <w:tcPr>
            <w:tcW w:w="7650" w:type="dxa"/>
          </w:tcPr>
          <w:p w:rsidR="007E2E04" w:rsidRPr="00BE6BBC" w:rsidRDefault="009A6EAC" w:rsidP="0066448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Does your accounting system provide for a timekeeping system that identifies employees’ labor </w:t>
            </w:r>
            <w:r w:rsidR="00D62B2F">
              <w:rPr>
                <w:rFonts w:cs="Calibri"/>
              </w:rPr>
              <w:t xml:space="preserve">charged to each contractual agreement? </w:t>
            </w:r>
            <w:r>
              <w:rPr>
                <w:rFonts w:cs="Calibri"/>
              </w:rPr>
              <w:t xml:space="preserve">  </w:t>
            </w:r>
            <w:r w:rsidR="007E2E04" w:rsidRPr="00BE6BBC">
              <w:rPr>
                <w:rFonts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A43A8">
              <w:rPr>
                <w:rFonts w:cs="Calibri"/>
              </w:rPr>
              <w:t>____</w:t>
            </w: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</w:tr>
    </w:tbl>
    <w:p w:rsidR="007E2E04" w:rsidRPr="00BE6BBC" w:rsidRDefault="007E2E04" w:rsidP="007E2E04">
      <w:pPr>
        <w:pStyle w:val="NoSpacing"/>
        <w:rPr>
          <w:rFonts w:cs="Calibri"/>
          <w:u w:val="single"/>
        </w:rPr>
      </w:pPr>
      <w:r w:rsidRPr="00BE6BBC">
        <w:rPr>
          <w:rFonts w:cs="Calibri"/>
          <w:u w:val="single"/>
        </w:rPr>
        <w:t>Procurement</w:t>
      </w:r>
    </w:p>
    <w:p w:rsidR="007E2E04" w:rsidRPr="00BE6BBC" w:rsidRDefault="007E2E04" w:rsidP="007E2E04">
      <w:pPr>
        <w:pStyle w:val="NoSpacing"/>
        <w:rPr>
          <w:rFonts w:cs="Calibri"/>
          <w:u w:val="single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630"/>
        <w:gridCol w:w="450"/>
        <w:gridCol w:w="7650"/>
      </w:tblGrid>
      <w:tr w:rsidR="007E2E04" w:rsidRPr="00BE6BBC" w:rsidTr="0066448C">
        <w:tc>
          <w:tcPr>
            <w:tcW w:w="54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Y</w:t>
            </w:r>
            <w:r w:rsidR="006A43A8">
              <w:rPr>
                <w:rFonts w:cs="Calibri"/>
              </w:rPr>
              <w:t>es</w:t>
            </w:r>
          </w:p>
        </w:tc>
        <w:tc>
          <w:tcPr>
            <w:tcW w:w="630" w:type="dxa"/>
          </w:tcPr>
          <w:p w:rsidR="007E2E04" w:rsidRPr="00BE6BBC" w:rsidRDefault="007E2E04" w:rsidP="006A43A8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N</w:t>
            </w:r>
            <w:r w:rsidR="006A43A8">
              <w:rPr>
                <w:rFonts w:cs="Calibri"/>
              </w:rPr>
              <w:t>o</w:t>
            </w:r>
          </w:p>
        </w:tc>
        <w:tc>
          <w:tcPr>
            <w:tcW w:w="4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1.</w:t>
            </w:r>
          </w:p>
        </w:tc>
        <w:tc>
          <w:tcPr>
            <w:tcW w:w="76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  <w:color w:val="FF0000"/>
              </w:rPr>
            </w:pPr>
            <w:r w:rsidRPr="00BE6BBC">
              <w:rPr>
                <w:rFonts w:cs="Calibri"/>
              </w:rPr>
              <w:t>Are there procedures to ensure</w:t>
            </w:r>
            <w:r w:rsidR="000B70D4">
              <w:rPr>
                <w:rFonts w:cs="Calibri"/>
              </w:rPr>
              <w:t xml:space="preserve"> and document</w:t>
            </w:r>
            <w:r w:rsidRPr="00BE6BBC">
              <w:rPr>
                <w:rFonts w:cs="Calibri"/>
              </w:rPr>
              <w:t xml:space="preserve"> </w:t>
            </w:r>
            <w:r w:rsidR="000B70D4">
              <w:rPr>
                <w:rFonts w:cs="Calibri"/>
              </w:rPr>
              <w:t xml:space="preserve">adequate competition </w:t>
            </w:r>
            <w:r w:rsidR="007B0F87">
              <w:rPr>
                <w:rFonts w:cs="Calibri"/>
              </w:rPr>
              <w:t>in placing</w:t>
            </w:r>
            <w:r w:rsidR="000B70D4">
              <w:rPr>
                <w:rFonts w:cs="Calibri"/>
              </w:rPr>
              <w:t xml:space="preserve"> </w:t>
            </w:r>
            <w:r w:rsidR="00BD51B9" w:rsidRPr="00BE6BBC">
              <w:rPr>
                <w:rFonts w:cs="Calibri"/>
              </w:rPr>
              <w:t>procurement</w:t>
            </w:r>
            <w:r w:rsidR="00BD51B9">
              <w:rPr>
                <w:rFonts w:cs="Calibri"/>
              </w:rPr>
              <w:t>s?</w:t>
            </w:r>
            <w:r>
              <w:rPr>
                <w:rFonts w:cs="Calibri"/>
              </w:rPr>
              <w:t xml:space="preserve"> (If your answer is </w:t>
            </w:r>
            <w:r w:rsidR="003542F8">
              <w:rPr>
                <w:rFonts w:cs="Calibri"/>
              </w:rPr>
              <w:t>n</w:t>
            </w:r>
            <w:r>
              <w:rPr>
                <w:rFonts w:cs="Calibri"/>
              </w:rPr>
              <w:t>o, explain</w:t>
            </w:r>
            <w:r w:rsidR="0059484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below.)</w:t>
            </w:r>
            <w:r w:rsidRPr="00BE6BBC">
              <w:rPr>
                <w:rFonts w:cs="Calibri"/>
              </w:rPr>
              <w:br/>
            </w:r>
          </w:p>
          <w:p w:rsidR="003542F8" w:rsidRPr="00BE6BBC" w:rsidRDefault="003542F8" w:rsidP="003542F8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A43A8">
              <w:rPr>
                <w:rFonts w:cs="Calibri"/>
              </w:rPr>
              <w:t>____</w:t>
            </w: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</w:tr>
      <w:tr w:rsidR="007E2E04" w:rsidRPr="00BE6BBC" w:rsidTr="0066448C">
        <w:tc>
          <w:tcPr>
            <w:tcW w:w="540" w:type="dxa"/>
          </w:tcPr>
          <w:p w:rsidR="007E2E04" w:rsidRPr="00BE6BBC" w:rsidRDefault="00594841" w:rsidP="0066448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Y</w:t>
            </w:r>
            <w:r w:rsidR="006A43A8">
              <w:rPr>
                <w:rFonts w:cs="Calibri"/>
              </w:rPr>
              <w:t>es</w:t>
            </w:r>
          </w:p>
        </w:tc>
        <w:tc>
          <w:tcPr>
            <w:tcW w:w="630" w:type="dxa"/>
          </w:tcPr>
          <w:p w:rsidR="007E2E04" w:rsidRPr="00BE6BBC" w:rsidRDefault="00594841" w:rsidP="0066448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6A43A8">
              <w:rPr>
                <w:rFonts w:cs="Calibri"/>
              </w:rPr>
              <w:t>o</w:t>
            </w:r>
          </w:p>
        </w:tc>
        <w:tc>
          <w:tcPr>
            <w:tcW w:w="4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2.</w:t>
            </w:r>
          </w:p>
        </w:tc>
        <w:tc>
          <w:tcPr>
            <w:tcW w:w="7650" w:type="dxa"/>
          </w:tcPr>
          <w:p w:rsidR="007E2E04" w:rsidRPr="00BE6BBC" w:rsidRDefault="003542F8" w:rsidP="0066448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Do you have </w:t>
            </w:r>
            <w:r w:rsidR="007E2E04" w:rsidRPr="00BE6BBC">
              <w:rPr>
                <w:rFonts w:cs="Calibri"/>
              </w:rPr>
              <w:t>an effective system of</w:t>
            </w:r>
            <w:r w:rsidR="007E2E0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authorizing </w:t>
            </w:r>
            <w:r w:rsidR="007E2E04">
              <w:rPr>
                <w:rFonts w:cs="Calibri"/>
              </w:rPr>
              <w:t xml:space="preserve">and </w:t>
            </w:r>
            <w:r>
              <w:rPr>
                <w:rFonts w:cs="Calibri"/>
              </w:rPr>
              <w:t xml:space="preserve">approving </w:t>
            </w:r>
            <w:r w:rsidR="00594841">
              <w:rPr>
                <w:rFonts w:cs="Calibri"/>
              </w:rPr>
              <w:t xml:space="preserve">capital equipment expenditures? </w:t>
            </w:r>
            <w:r>
              <w:rPr>
                <w:rFonts w:cs="Calibri"/>
              </w:rPr>
              <w:t xml:space="preserve"> (</w:t>
            </w:r>
            <w:r w:rsidR="00594841">
              <w:rPr>
                <w:rFonts w:cs="Calibri"/>
              </w:rPr>
              <w:t xml:space="preserve">If your answer is </w:t>
            </w:r>
            <w:r>
              <w:rPr>
                <w:rFonts w:cs="Calibri"/>
              </w:rPr>
              <w:t>no</w:t>
            </w:r>
            <w:r w:rsidR="00594841">
              <w:rPr>
                <w:rFonts w:cs="Calibri"/>
              </w:rPr>
              <w:t xml:space="preserve">, explain </w:t>
            </w:r>
            <w:r>
              <w:rPr>
                <w:rFonts w:cs="Calibri"/>
              </w:rPr>
              <w:t xml:space="preserve">why </w:t>
            </w:r>
            <w:r w:rsidR="00594841">
              <w:rPr>
                <w:rFonts w:cs="Calibri"/>
              </w:rPr>
              <w:t>below.)</w:t>
            </w:r>
          </w:p>
          <w:p w:rsidR="007E2E04" w:rsidRPr="00BE6BBC" w:rsidRDefault="007E2E04" w:rsidP="00563FCA">
            <w:pPr>
              <w:pStyle w:val="NoSpacing"/>
              <w:rPr>
                <w:rFonts w:cs="Calibri"/>
              </w:rPr>
            </w:pPr>
          </w:p>
        </w:tc>
      </w:tr>
      <w:tr w:rsidR="007E2E04" w:rsidRPr="00BE6BBC" w:rsidTr="0066448C">
        <w:tc>
          <w:tcPr>
            <w:tcW w:w="54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  <w:tc>
          <w:tcPr>
            <w:tcW w:w="63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  <w:tc>
          <w:tcPr>
            <w:tcW w:w="4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  <w:tc>
          <w:tcPr>
            <w:tcW w:w="7650" w:type="dxa"/>
          </w:tcPr>
          <w:p w:rsidR="00563FCA" w:rsidRPr="007E2E04" w:rsidRDefault="00563FCA" w:rsidP="00563FCA">
            <w:pPr>
              <w:pStyle w:val="NoSpacing"/>
              <w:rPr>
                <w:rFonts w:cs="Calibri"/>
                <w:u w:val="single"/>
              </w:rPr>
            </w:pPr>
            <w:r w:rsidRPr="007E2E04">
              <w:rPr>
                <w:rFonts w:cs="Calibri"/>
                <w:u w:val="single"/>
              </w:rPr>
              <w:t>______________________________________________________________________________________________________________________________________</w:t>
            </w: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</w:tr>
    </w:tbl>
    <w:p w:rsidR="007E2E04" w:rsidRPr="00BE6BBC" w:rsidRDefault="00563FCA" w:rsidP="007E2E04">
      <w:pPr>
        <w:pStyle w:val="NoSpacing"/>
        <w:rPr>
          <w:rFonts w:cs="Calibri"/>
          <w:u w:val="single"/>
        </w:rPr>
      </w:pPr>
      <w:r>
        <w:rPr>
          <w:rFonts w:cs="Calibri"/>
          <w:u w:val="single"/>
        </w:rPr>
        <w:t>P</w:t>
      </w:r>
      <w:r w:rsidR="007E2E04" w:rsidRPr="00BE6BBC">
        <w:rPr>
          <w:rFonts w:cs="Calibri"/>
          <w:u w:val="single"/>
        </w:rPr>
        <w:t xml:space="preserve">roperty Management  </w:t>
      </w:r>
    </w:p>
    <w:p w:rsidR="007E2E04" w:rsidRPr="00EE08EB" w:rsidRDefault="003542F8" w:rsidP="007E2E04">
      <w:pPr>
        <w:pStyle w:val="NoSpacing"/>
        <w:rPr>
          <w:rFonts w:cs="Calibri"/>
        </w:rPr>
      </w:pPr>
      <w:r w:rsidRPr="00EE08EB">
        <w:rPr>
          <w:rFonts w:cs="Calibri"/>
        </w:rPr>
        <w:t>If any answers to the following questions are no, provide your property management policies, including how property is charged to accounts a</w:t>
      </w:r>
      <w:r w:rsidR="00483B1B">
        <w:rPr>
          <w:rFonts w:cs="Calibri"/>
        </w:rPr>
        <w:t>s well as how your property procedures for disposing of property</w:t>
      </w:r>
      <w:r w:rsidRPr="00EE08EB">
        <w:rPr>
          <w:rFonts w:cs="Calibri"/>
        </w:rPr>
        <w:t>.</w:t>
      </w:r>
    </w:p>
    <w:p w:rsidR="007E2E04" w:rsidRPr="00BE6BBC" w:rsidRDefault="007E2E04" w:rsidP="007E2E04">
      <w:pPr>
        <w:pStyle w:val="NoSpacing"/>
        <w:rPr>
          <w:rFonts w:cs="Calibri"/>
          <w:u w:val="single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630"/>
        <w:gridCol w:w="450"/>
        <w:gridCol w:w="7650"/>
      </w:tblGrid>
      <w:tr w:rsidR="007E2E04" w:rsidRPr="00BE6BBC" w:rsidTr="0066448C">
        <w:tc>
          <w:tcPr>
            <w:tcW w:w="54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Y</w:t>
            </w:r>
            <w:r w:rsidR="006A43A8">
              <w:rPr>
                <w:rFonts w:cs="Calibri"/>
              </w:rPr>
              <w:t>es</w:t>
            </w:r>
          </w:p>
        </w:tc>
        <w:tc>
          <w:tcPr>
            <w:tcW w:w="63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N</w:t>
            </w:r>
            <w:r w:rsidR="006A43A8">
              <w:rPr>
                <w:rFonts w:cs="Calibri"/>
              </w:rPr>
              <w:t>o</w:t>
            </w:r>
          </w:p>
        </w:tc>
        <w:tc>
          <w:tcPr>
            <w:tcW w:w="4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1.</w:t>
            </w:r>
          </w:p>
        </w:tc>
        <w:tc>
          <w:tcPr>
            <w:tcW w:w="7650" w:type="dxa"/>
          </w:tcPr>
          <w:p w:rsidR="007E2E04" w:rsidRPr="00BE6BBC" w:rsidRDefault="007E2E04" w:rsidP="003542F8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 xml:space="preserve">Are detailed records of individual capital assets kept and periodically balanced with </w:t>
            </w:r>
            <w:r w:rsidRPr="00BE6BBC">
              <w:rPr>
                <w:rFonts w:cs="Calibri"/>
              </w:rPr>
              <w:lastRenderedPageBreak/>
              <w:t xml:space="preserve">the general ledger accounts?  </w:t>
            </w:r>
            <w:r w:rsidRPr="00BE6BBC">
              <w:rPr>
                <w:rFonts w:cs="Calibri"/>
              </w:rPr>
              <w:br/>
            </w:r>
          </w:p>
        </w:tc>
      </w:tr>
      <w:tr w:rsidR="007E2E04" w:rsidRPr="00BE6BBC" w:rsidTr="0066448C">
        <w:tc>
          <w:tcPr>
            <w:tcW w:w="54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lastRenderedPageBreak/>
              <w:t>Y</w:t>
            </w:r>
            <w:r w:rsidR="006A43A8">
              <w:rPr>
                <w:rFonts w:cs="Calibri"/>
              </w:rPr>
              <w:t>es</w:t>
            </w:r>
          </w:p>
        </w:tc>
        <w:tc>
          <w:tcPr>
            <w:tcW w:w="63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N</w:t>
            </w:r>
            <w:r w:rsidR="006A43A8">
              <w:rPr>
                <w:rFonts w:cs="Calibri"/>
              </w:rPr>
              <w:t>o</w:t>
            </w:r>
          </w:p>
        </w:tc>
        <w:tc>
          <w:tcPr>
            <w:tcW w:w="4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2.</w:t>
            </w:r>
          </w:p>
        </w:tc>
        <w:tc>
          <w:tcPr>
            <w:tcW w:w="7650" w:type="dxa"/>
          </w:tcPr>
          <w:p w:rsidR="007E2E04" w:rsidRPr="00BE6BBC" w:rsidRDefault="007E2E04" w:rsidP="003542F8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Are there effective procedures for authorizing payment and accounting for the disposal of property and equipment?</w:t>
            </w:r>
            <w:r>
              <w:rPr>
                <w:rFonts w:cs="Calibri"/>
              </w:rPr>
              <w:t xml:space="preserve"> </w:t>
            </w:r>
            <w:r w:rsidRPr="00BE6BBC">
              <w:rPr>
                <w:rFonts w:cs="Calibri"/>
              </w:rPr>
              <w:br/>
            </w:r>
          </w:p>
        </w:tc>
      </w:tr>
      <w:tr w:rsidR="007E2E04" w:rsidRPr="00BE6BBC" w:rsidTr="0066448C">
        <w:tc>
          <w:tcPr>
            <w:tcW w:w="54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Y</w:t>
            </w:r>
            <w:r w:rsidR="006A43A8">
              <w:rPr>
                <w:rFonts w:cs="Calibri"/>
              </w:rPr>
              <w:t>es</w:t>
            </w:r>
          </w:p>
        </w:tc>
        <w:tc>
          <w:tcPr>
            <w:tcW w:w="63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N</w:t>
            </w:r>
            <w:r w:rsidR="006A43A8">
              <w:rPr>
                <w:rFonts w:cs="Calibri"/>
              </w:rPr>
              <w:t>o</w:t>
            </w:r>
          </w:p>
        </w:tc>
        <w:tc>
          <w:tcPr>
            <w:tcW w:w="4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3.</w:t>
            </w:r>
          </w:p>
        </w:tc>
        <w:tc>
          <w:tcPr>
            <w:tcW w:w="7650" w:type="dxa"/>
          </w:tcPr>
          <w:p w:rsidR="003542F8" w:rsidRDefault="007E2E04" w:rsidP="003542F8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Are detailed property records periodically checked by physical inventory?</w:t>
            </w:r>
            <w:r>
              <w:rPr>
                <w:rFonts w:cs="Calibri"/>
              </w:rPr>
              <w:t xml:space="preserve"> </w:t>
            </w:r>
          </w:p>
          <w:p w:rsidR="007E2E04" w:rsidRPr="00BE6BBC" w:rsidRDefault="007E2E04" w:rsidP="003542F8">
            <w:pPr>
              <w:pStyle w:val="NoSpacing"/>
              <w:rPr>
                <w:rFonts w:cs="Calibri"/>
              </w:rPr>
            </w:pPr>
          </w:p>
        </w:tc>
      </w:tr>
      <w:tr w:rsidR="007E2E04" w:rsidRPr="00BE6BBC" w:rsidTr="0066448C">
        <w:tc>
          <w:tcPr>
            <w:tcW w:w="54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  <w:tc>
          <w:tcPr>
            <w:tcW w:w="63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  <w:tc>
          <w:tcPr>
            <w:tcW w:w="4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4.</w:t>
            </w:r>
          </w:p>
        </w:tc>
        <w:tc>
          <w:tcPr>
            <w:tcW w:w="76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Briefly describe the organization’s policies concerning capitalization and depreciation.</w:t>
            </w:r>
          </w:p>
          <w:p w:rsidR="007E2E04" w:rsidRPr="00BE6BBC" w:rsidRDefault="007E2E04" w:rsidP="00563FCA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E2E04" w:rsidRPr="00BE6BBC" w:rsidRDefault="007E2E04" w:rsidP="007E2E04">
      <w:pPr>
        <w:pStyle w:val="NoSpacing"/>
        <w:rPr>
          <w:rFonts w:cs="Calibri"/>
          <w:u w:val="single"/>
        </w:rPr>
      </w:pPr>
    </w:p>
    <w:p w:rsidR="007E2E04" w:rsidRPr="00BE6BBC" w:rsidRDefault="00D62B2F" w:rsidP="007E2E04">
      <w:pPr>
        <w:pStyle w:val="NoSpacing"/>
        <w:rPr>
          <w:rFonts w:cs="Calibri"/>
          <w:u w:val="single"/>
        </w:rPr>
      </w:pPr>
      <w:r>
        <w:rPr>
          <w:rFonts w:cs="Calibri"/>
          <w:u w:val="single"/>
        </w:rPr>
        <w:t>Journal Entries</w:t>
      </w:r>
    </w:p>
    <w:p w:rsidR="007E2E04" w:rsidRPr="00BE6BBC" w:rsidRDefault="007E2E04" w:rsidP="007E2E04">
      <w:pPr>
        <w:pStyle w:val="NoSpacing"/>
        <w:rPr>
          <w:rFonts w:cs="Calibri"/>
          <w:u w:val="single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630"/>
        <w:gridCol w:w="450"/>
        <w:gridCol w:w="7650"/>
      </w:tblGrid>
      <w:tr w:rsidR="007E2E04" w:rsidRPr="00BE6BBC" w:rsidTr="0066448C">
        <w:tc>
          <w:tcPr>
            <w:tcW w:w="54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  <w:tc>
          <w:tcPr>
            <w:tcW w:w="63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  <w:tc>
          <w:tcPr>
            <w:tcW w:w="4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1.</w:t>
            </w:r>
          </w:p>
        </w:tc>
        <w:tc>
          <w:tcPr>
            <w:tcW w:w="76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 xml:space="preserve">How does </w:t>
            </w:r>
            <w:r w:rsidR="003542F8">
              <w:rPr>
                <w:rFonts w:cs="Calibri"/>
              </w:rPr>
              <w:t>your</w:t>
            </w:r>
            <w:r w:rsidR="003542F8" w:rsidRPr="00BE6BBC">
              <w:rPr>
                <w:rFonts w:cs="Calibri"/>
              </w:rPr>
              <w:t xml:space="preserve"> </w:t>
            </w:r>
            <w:r w:rsidRPr="00BE6BBC">
              <w:rPr>
                <w:rFonts w:cs="Calibri"/>
              </w:rPr>
              <w:t xml:space="preserve">organization ensure that all </w:t>
            </w:r>
            <w:r w:rsidR="00D62B2F">
              <w:rPr>
                <w:rFonts w:cs="Calibri"/>
              </w:rPr>
              <w:t xml:space="preserve">journal entries to your general ledger </w:t>
            </w:r>
            <w:r w:rsidRPr="00BE6BBC">
              <w:rPr>
                <w:rFonts w:cs="Calibri"/>
              </w:rPr>
              <w:t>are legitimate and appropriate?</w:t>
            </w: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</w:tr>
    </w:tbl>
    <w:p w:rsidR="007E2E04" w:rsidRPr="00BE6BBC" w:rsidRDefault="007E2E04" w:rsidP="007E2E04">
      <w:pPr>
        <w:pStyle w:val="NoSpacing"/>
        <w:rPr>
          <w:rFonts w:cs="Calibri"/>
          <w:u w:val="single"/>
        </w:rPr>
      </w:pPr>
      <w:r w:rsidRPr="00BE6BBC">
        <w:rPr>
          <w:rFonts w:cs="Calibri"/>
          <w:u w:val="single"/>
        </w:rPr>
        <w:t>Indirect Costs</w:t>
      </w:r>
      <w:r w:rsidR="00B77D95">
        <w:rPr>
          <w:rFonts w:cs="Calibri"/>
          <w:u w:val="single"/>
        </w:rPr>
        <w:t xml:space="preserve"> (applicable only if indirect costs are included in the budget)</w:t>
      </w:r>
    </w:p>
    <w:p w:rsidR="007E2E04" w:rsidRPr="00BE6BBC" w:rsidRDefault="007E2E04" w:rsidP="007E2E04">
      <w:pPr>
        <w:pStyle w:val="NoSpacing"/>
        <w:rPr>
          <w:rFonts w:cs="Calibri"/>
          <w:u w:val="single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630"/>
        <w:gridCol w:w="516"/>
        <w:gridCol w:w="7650"/>
      </w:tblGrid>
      <w:tr w:rsidR="007E2E04" w:rsidRPr="00BE6BBC" w:rsidTr="0066448C">
        <w:tc>
          <w:tcPr>
            <w:tcW w:w="54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Y</w:t>
            </w:r>
            <w:r w:rsidR="006A43A8">
              <w:rPr>
                <w:rFonts w:cs="Calibri"/>
              </w:rPr>
              <w:t>es</w:t>
            </w:r>
          </w:p>
        </w:tc>
        <w:tc>
          <w:tcPr>
            <w:tcW w:w="63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N</w:t>
            </w:r>
            <w:r w:rsidR="006A43A8">
              <w:rPr>
                <w:rFonts w:cs="Calibri"/>
              </w:rPr>
              <w:t>o</w:t>
            </w:r>
          </w:p>
        </w:tc>
        <w:tc>
          <w:tcPr>
            <w:tcW w:w="516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1.</w:t>
            </w:r>
          </w:p>
        </w:tc>
        <w:tc>
          <w:tcPr>
            <w:tcW w:w="76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 xml:space="preserve">Does </w:t>
            </w:r>
            <w:r w:rsidR="003542F8">
              <w:rPr>
                <w:rFonts w:cs="Calibri"/>
              </w:rPr>
              <w:t>your</w:t>
            </w:r>
            <w:r w:rsidR="003542F8" w:rsidRPr="00BE6BBC">
              <w:rPr>
                <w:rFonts w:cs="Calibri"/>
              </w:rPr>
              <w:t xml:space="preserve"> </w:t>
            </w:r>
            <w:r w:rsidRPr="00BE6BBC">
              <w:rPr>
                <w:rFonts w:cs="Calibri"/>
              </w:rPr>
              <w:t xml:space="preserve">organization have an indirect cost allocation plan or a negotiated indirect cost rate?  </w:t>
            </w:r>
            <w:r w:rsidR="00B77D95">
              <w:rPr>
                <w:rFonts w:cs="Calibri"/>
              </w:rPr>
              <w:t xml:space="preserve">(If yes, describe your indirect cost allocation plan or </w:t>
            </w:r>
            <w:r w:rsidRPr="00BE6BBC">
              <w:rPr>
                <w:rFonts w:cs="Calibri"/>
              </w:rPr>
              <w:t>provide a copy of negotiated indirect cost rate agreement.</w:t>
            </w:r>
            <w:r w:rsidR="00B77D95">
              <w:rPr>
                <w:rFonts w:cs="Calibri"/>
              </w:rPr>
              <w:t xml:space="preserve">  If no, describe how indirect costs are determined and applied.</w:t>
            </w:r>
            <w:r w:rsidRPr="00BE6BBC">
              <w:rPr>
                <w:rFonts w:cs="Calibri"/>
              </w:rPr>
              <w:t>)</w:t>
            </w: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__________________________________________________________________</w:t>
            </w:r>
          </w:p>
        </w:tc>
      </w:tr>
    </w:tbl>
    <w:p w:rsidR="007E2E04" w:rsidRPr="00BE6BBC" w:rsidRDefault="007E2E04" w:rsidP="007E2E04">
      <w:pPr>
        <w:pStyle w:val="NoSpacing"/>
        <w:rPr>
          <w:rFonts w:cs="Calibri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630"/>
        <w:gridCol w:w="516"/>
        <w:gridCol w:w="7650"/>
      </w:tblGrid>
      <w:tr w:rsidR="007E2E04" w:rsidRPr="00BE6BBC" w:rsidTr="0066448C">
        <w:tc>
          <w:tcPr>
            <w:tcW w:w="54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  <w:tc>
          <w:tcPr>
            <w:tcW w:w="63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  <w:tc>
          <w:tcPr>
            <w:tcW w:w="516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2.</w:t>
            </w:r>
          </w:p>
        </w:tc>
        <w:tc>
          <w:tcPr>
            <w:tcW w:w="7650" w:type="dxa"/>
          </w:tcPr>
          <w:p w:rsidR="007E2E04" w:rsidRPr="00BE6BBC" w:rsidRDefault="00B77D95" w:rsidP="00B77D95">
            <w:pPr>
              <w:pStyle w:val="NoSpacing"/>
              <w:rPr>
                <w:rFonts w:cs="Calibri"/>
                <w:color w:val="FF0000"/>
              </w:rPr>
            </w:pPr>
            <w:r>
              <w:rPr>
                <w:rFonts w:cs="Calibri"/>
              </w:rPr>
              <w:t xml:space="preserve">Explain how your </w:t>
            </w:r>
            <w:r w:rsidR="007E2E04" w:rsidRPr="00BE6BBC">
              <w:rPr>
                <w:rFonts w:cs="Calibri"/>
              </w:rPr>
              <w:t xml:space="preserve">organization </w:t>
            </w:r>
            <w:r>
              <w:rPr>
                <w:rFonts w:cs="Calibri"/>
              </w:rPr>
              <w:t xml:space="preserve">ensures </w:t>
            </w:r>
            <w:r w:rsidR="007E2E04" w:rsidRPr="00BE6BBC">
              <w:rPr>
                <w:rFonts w:cs="Calibri"/>
              </w:rPr>
              <w:t>that consistent treatment is applied in the distribution of charges to all grants,</w:t>
            </w:r>
            <w:r w:rsidR="00545DA5">
              <w:rPr>
                <w:rFonts w:cs="Calibri"/>
              </w:rPr>
              <w:t xml:space="preserve"> cooperative agreements,</w:t>
            </w:r>
            <w:r w:rsidR="007E2E04" w:rsidRPr="00BE6BBC">
              <w:rPr>
                <w:rFonts w:cs="Calibri"/>
              </w:rPr>
              <w:t xml:space="preserve"> contracts and </w:t>
            </w:r>
            <w:r w:rsidR="00545DA5">
              <w:rPr>
                <w:rFonts w:cs="Calibri"/>
              </w:rPr>
              <w:t xml:space="preserve">other funding </w:t>
            </w:r>
            <w:r w:rsidR="00077AF2">
              <w:rPr>
                <w:rFonts w:cs="Calibri"/>
              </w:rPr>
              <w:t>agreements</w:t>
            </w:r>
            <w:r w:rsidR="00545DA5">
              <w:rPr>
                <w:rFonts w:cs="Calibri"/>
              </w:rPr>
              <w:t xml:space="preserve">. </w:t>
            </w:r>
            <w:r w:rsidR="007E2E04" w:rsidRPr="00BE6BBC">
              <w:rPr>
                <w:rFonts w:cs="Calibri"/>
                <w:color w:val="FF0000"/>
              </w:rPr>
              <w:t xml:space="preserve"> </w:t>
            </w:r>
          </w:p>
          <w:p w:rsidR="007E2E04" w:rsidRPr="00BE6BBC" w:rsidRDefault="007E2E04" w:rsidP="00563FCA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E2E04" w:rsidRPr="00BE6BBC" w:rsidRDefault="007E2E04" w:rsidP="007E2E04">
      <w:pPr>
        <w:pStyle w:val="NoSpacing"/>
        <w:rPr>
          <w:rFonts w:cs="Calibri"/>
        </w:rPr>
      </w:pPr>
    </w:p>
    <w:p w:rsidR="007E2E04" w:rsidRPr="00BE6BBC" w:rsidRDefault="007E2E04" w:rsidP="007E2E04">
      <w:pPr>
        <w:pStyle w:val="NoSpacing"/>
        <w:rPr>
          <w:rFonts w:cs="Calibri"/>
          <w:noProof/>
        </w:rPr>
      </w:pPr>
      <w:r w:rsidRPr="00BE6BBC">
        <w:rPr>
          <w:rFonts w:cs="Calibri"/>
          <w:u w:val="single"/>
        </w:rPr>
        <w:t>Cost Sharing</w:t>
      </w:r>
      <w:r w:rsidR="00B77D95">
        <w:rPr>
          <w:rFonts w:cs="Calibri"/>
          <w:u w:val="single"/>
        </w:rPr>
        <w:t xml:space="preserve"> (applicable only if cost sharing is included in the budget)</w:t>
      </w:r>
    </w:p>
    <w:p w:rsidR="007E2E04" w:rsidRPr="00BE6BBC" w:rsidRDefault="007E2E04" w:rsidP="007E2E04">
      <w:pPr>
        <w:pStyle w:val="NoSpacing"/>
        <w:rPr>
          <w:rFonts w:cs="Calibri"/>
          <w:noProof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630"/>
        <w:gridCol w:w="450"/>
        <w:gridCol w:w="7650"/>
      </w:tblGrid>
      <w:tr w:rsidR="007E2E04" w:rsidRPr="00BE6BBC" w:rsidTr="008B75C8">
        <w:tc>
          <w:tcPr>
            <w:tcW w:w="54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  <w:tc>
          <w:tcPr>
            <w:tcW w:w="63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</w:p>
        </w:tc>
        <w:tc>
          <w:tcPr>
            <w:tcW w:w="4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1.</w:t>
            </w:r>
          </w:p>
        </w:tc>
        <w:tc>
          <w:tcPr>
            <w:tcW w:w="7650" w:type="dxa"/>
          </w:tcPr>
          <w:p w:rsidR="007E2E04" w:rsidRPr="00BE6BBC" w:rsidRDefault="007E2E04" w:rsidP="0066448C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 xml:space="preserve">How does </w:t>
            </w:r>
            <w:r w:rsidR="00B77D95">
              <w:rPr>
                <w:rFonts w:cs="Calibri"/>
              </w:rPr>
              <w:t>your</w:t>
            </w:r>
            <w:r w:rsidR="00B77D95" w:rsidRPr="00BE6BBC">
              <w:rPr>
                <w:rFonts w:cs="Calibri"/>
              </w:rPr>
              <w:t xml:space="preserve"> </w:t>
            </w:r>
            <w:r w:rsidRPr="00BE6BBC">
              <w:rPr>
                <w:rFonts w:cs="Calibri"/>
              </w:rPr>
              <w:t>organization determine that it has met cost sharing goals?</w:t>
            </w:r>
          </w:p>
          <w:p w:rsidR="007E2E04" w:rsidRDefault="007E2E04" w:rsidP="008B75C8">
            <w:pPr>
              <w:pStyle w:val="NoSpacing"/>
              <w:rPr>
                <w:rFonts w:cs="Calibri"/>
              </w:rPr>
            </w:pPr>
            <w:r w:rsidRPr="00BE6BBC">
              <w:rPr>
                <w:rFonts w:cs="Calibri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  <w:p w:rsidR="008B75C8" w:rsidRPr="00BE6BBC" w:rsidRDefault="008B75C8" w:rsidP="008B75C8">
            <w:pPr>
              <w:pStyle w:val="NoSpacing"/>
              <w:rPr>
                <w:rFonts w:cs="Calibri"/>
              </w:rPr>
            </w:pPr>
          </w:p>
        </w:tc>
      </w:tr>
    </w:tbl>
    <w:p w:rsidR="00C04F99" w:rsidRDefault="00C04F99" w:rsidP="008B75C8">
      <w:pPr>
        <w:pStyle w:val="NoSpacing"/>
      </w:pPr>
    </w:p>
    <w:sectPr w:rsidR="00C04F99" w:rsidSect="00C04F9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CC" w:rsidRDefault="00DD10CC" w:rsidP="001301B7">
      <w:pPr>
        <w:spacing w:after="0" w:line="240" w:lineRule="auto"/>
      </w:pPr>
      <w:r>
        <w:separator/>
      </w:r>
    </w:p>
  </w:endnote>
  <w:endnote w:type="continuationSeparator" w:id="0">
    <w:p w:rsidR="00DD10CC" w:rsidRDefault="00DD10CC" w:rsidP="0013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CC" w:rsidRDefault="00DD10CC" w:rsidP="001301B7">
      <w:pPr>
        <w:spacing w:after="0" w:line="240" w:lineRule="auto"/>
      </w:pPr>
      <w:r>
        <w:separator/>
      </w:r>
    </w:p>
  </w:footnote>
  <w:footnote w:type="continuationSeparator" w:id="0">
    <w:p w:rsidR="00DD10CC" w:rsidRDefault="00DD10CC" w:rsidP="0013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43" w:rsidRDefault="00814743" w:rsidP="00814743">
    <w:pPr>
      <w:pStyle w:val="NormalWeb1"/>
      <w:pBdr>
        <w:bottom w:val="single" w:sz="4" w:space="1" w:color="auto"/>
      </w:pBdr>
      <w:tabs>
        <w:tab w:val="right" w:pos="9360"/>
        <w:tab w:val="right" w:pos="11070"/>
      </w:tabs>
      <w:spacing w:before="0" w:beforeAutospacing="0" w:after="0" w:afterAutospacing="0"/>
      <w:ind w:firstLine="7470"/>
      <w:rPr>
        <w:rFonts w:ascii="Arial" w:hAnsi="Arial" w:cs="Arial"/>
        <w:b/>
        <w:bCs/>
        <w:sz w:val="18"/>
        <w:szCs w:val="18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19194B8" wp14:editId="49030A52">
          <wp:simplePos x="0" y="0"/>
          <wp:positionH relativeFrom="column">
            <wp:posOffset>-19050</wp:posOffset>
          </wp:positionH>
          <wp:positionV relativeFrom="paragraph">
            <wp:posOffset>-20320</wp:posOffset>
          </wp:positionV>
          <wp:extent cx="504825" cy="180975"/>
          <wp:effectExtent l="19050" t="0" r="9525" b="0"/>
          <wp:wrapSquare wrapText="bothSides"/>
          <wp:docPr id="17" name="Picture 2" descr="http://www.ucar.edu/org/images/UCAR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ucar.edu/org/images/UCAR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6BA9">
      <w:rPr>
        <w:rFonts w:ascii="Arial" w:hAnsi="Arial" w:cs="Arial"/>
        <w:b/>
        <w:bCs/>
        <w:sz w:val="18"/>
        <w:szCs w:val="18"/>
      </w:rPr>
      <w:t xml:space="preserve">UCAR RFP </w:t>
    </w:r>
    <w:r>
      <w:rPr>
        <w:rFonts w:ascii="Arial" w:hAnsi="Arial" w:cs="Arial"/>
        <w:b/>
        <w:bCs/>
        <w:sz w:val="18"/>
        <w:szCs w:val="18"/>
      </w:rPr>
      <w:t>R15-</w:t>
    </w:r>
    <w:r w:rsidR="002D2387">
      <w:rPr>
        <w:rFonts w:ascii="Arial" w:hAnsi="Arial" w:cs="Arial"/>
        <w:b/>
        <w:bCs/>
        <w:sz w:val="18"/>
        <w:szCs w:val="18"/>
      </w:rPr>
      <w:t>20844</w:t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</w:p>
  <w:p w:rsidR="00814743" w:rsidRDefault="00814743" w:rsidP="00814743">
    <w:pPr>
      <w:pStyle w:val="NormalWeb1"/>
      <w:pBdr>
        <w:bottom w:val="single" w:sz="4" w:space="1" w:color="auto"/>
      </w:pBdr>
      <w:tabs>
        <w:tab w:val="right" w:pos="9360"/>
        <w:tab w:val="right" w:pos="11070"/>
      </w:tabs>
      <w:spacing w:before="0" w:beforeAutospacing="0" w:after="0" w:afterAutospacing="0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ab/>
      <w:t>Attachment 4, Financial Status Questionnaire</w:t>
    </w:r>
  </w:p>
  <w:p w:rsidR="00CD63F5" w:rsidRPr="001301B7" w:rsidRDefault="00CD63F5" w:rsidP="00B935AA">
    <w:pPr>
      <w:pStyle w:val="Header"/>
      <w:rPr>
        <w:color w:val="FF000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6210"/>
    <w:multiLevelType w:val="hybridMultilevel"/>
    <w:tmpl w:val="F788C0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04"/>
    <w:rsid w:val="000074DD"/>
    <w:rsid w:val="00077AF2"/>
    <w:rsid w:val="000B70D4"/>
    <w:rsid w:val="000D3842"/>
    <w:rsid w:val="001301B7"/>
    <w:rsid w:val="001402B4"/>
    <w:rsid w:val="0015792D"/>
    <w:rsid w:val="00193AFA"/>
    <w:rsid w:val="00193C63"/>
    <w:rsid w:val="001F6E87"/>
    <w:rsid w:val="00203D7C"/>
    <w:rsid w:val="00275EB4"/>
    <w:rsid w:val="002C6EC4"/>
    <w:rsid w:val="002D2387"/>
    <w:rsid w:val="00306C7B"/>
    <w:rsid w:val="003542F8"/>
    <w:rsid w:val="003E0A1D"/>
    <w:rsid w:val="003F4C90"/>
    <w:rsid w:val="00403C33"/>
    <w:rsid w:val="00437EE4"/>
    <w:rsid w:val="00475A4E"/>
    <w:rsid w:val="00475BA4"/>
    <w:rsid w:val="00483B1B"/>
    <w:rsid w:val="004D2B21"/>
    <w:rsid w:val="004F6E87"/>
    <w:rsid w:val="00545DA5"/>
    <w:rsid w:val="00551B95"/>
    <w:rsid w:val="00554451"/>
    <w:rsid w:val="00563FCA"/>
    <w:rsid w:val="00594841"/>
    <w:rsid w:val="005C345D"/>
    <w:rsid w:val="005E6F0B"/>
    <w:rsid w:val="0066448C"/>
    <w:rsid w:val="00685A2C"/>
    <w:rsid w:val="006A43A8"/>
    <w:rsid w:val="00757852"/>
    <w:rsid w:val="007B0F87"/>
    <w:rsid w:val="007E2E04"/>
    <w:rsid w:val="00814743"/>
    <w:rsid w:val="00882D77"/>
    <w:rsid w:val="008B75C8"/>
    <w:rsid w:val="00901809"/>
    <w:rsid w:val="0091130F"/>
    <w:rsid w:val="009A6EAC"/>
    <w:rsid w:val="009D7BDB"/>
    <w:rsid w:val="00A57B28"/>
    <w:rsid w:val="00B1654C"/>
    <w:rsid w:val="00B2503E"/>
    <w:rsid w:val="00B53F9C"/>
    <w:rsid w:val="00B77D95"/>
    <w:rsid w:val="00B935AA"/>
    <w:rsid w:val="00BB6196"/>
    <w:rsid w:val="00BD51B9"/>
    <w:rsid w:val="00C04F99"/>
    <w:rsid w:val="00C20D21"/>
    <w:rsid w:val="00CD63F5"/>
    <w:rsid w:val="00CF6BD4"/>
    <w:rsid w:val="00D62B2F"/>
    <w:rsid w:val="00D67A53"/>
    <w:rsid w:val="00D67EA1"/>
    <w:rsid w:val="00D81A3D"/>
    <w:rsid w:val="00D94A74"/>
    <w:rsid w:val="00DD10CC"/>
    <w:rsid w:val="00DD2BB3"/>
    <w:rsid w:val="00DD5123"/>
    <w:rsid w:val="00E238E8"/>
    <w:rsid w:val="00E57A57"/>
    <w:rsid w:val="00EE08EB"/>
    <w:rsid w:val="00F1749E"/>
    <w:rsid w:val="00F36D28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0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E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E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E2E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yleNormalBold18ptNotBoldBlue">
    <w:name w:val="Style Normal + Bold + 18 pt Not Bold Blue"/>
    <w:rsid w:val="007E2E04"/>
    <w:rPr>
      <w:rFonts w:ascii="Arial" w:hAnsi="Arial" w:cs="Arial" w:hint="default"/>
      <w:b/>
      <w:bCs/>
      <w:color w:val="666699"/>
      <w:sz w:val="36"/>
    </w:rPr>
  </w:style>
  <w:style w:type="paragraph" w:styleId="Header">
    <w:name w:val="header"/>
    <w:basedOn w:val="Normal"/>
    <w:link w:val="HeaderChar"/>
    <w:uiPriority w:val="99"/>
    <w:unhideWhenUsed/>
    <w:rsid w:val="00130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B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0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B7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F6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B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BD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BD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BD4"/>
    <w:rPr>
      <w:rFonts w:ascii="Tahoma" w:eastAsia="Calibri" w:hAnsi="Tahoma" w:cs="Tahoma"/>
      <w:sz w:val="16"/>
      <w:szCs w:val="16"/>
    </w:rPr>
  </w:style>
  <w:style w:type="paragraph" w:customStyle="1" w:styleId="NormalWeb1">
    <w:name w:val="Normal (Web)1"/>
    <w:basedOn w:val="Normal"/>
    <w:rsid w:val="00814743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0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E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E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E2E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yleNormalBold18ptNotBoldBlue">
    <w:name w:val="Style Normal + Bold + 18 pt Not Bold Blue"/>
    <w:rsid w:val="007E2E04"/>
    <w:rPr>
      <w:rFonts w:ascii="Arial" w:hAnsi="Arial" w:cs="Arial" w:hint="default"/>
      <w:b/>
      <w:bCs/>
      <w:color w:val="666699"/>
      <w:sz w:val="36"/>
    </w:rPr>
  </w:style>
  <w:style w:type="paragraph" w:styleId="Header">
    <w:name w:val="header"/>
    <w:basedOn w:val="Normal"/>
    <w:link w:val="HeaderChar"/>
    <w:uiPriority w:val="99"/>
    <w:unhideWhenUsed/>
    <w:rsid w:val="00130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B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0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B7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F6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B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BD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BD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BD4"/>
    <w:rPr>
      <w:rFonts w:ascii="Tahoma" w:eastAsia="Calibri" w:hAnsi="Tahoma" w:cs="Tahoma"/>
      <w:sz w:val="16"/>
      <w:szCs w:val="16"/>
    </w:rPr>
  </w:style>
  <w:style w:type="paragraph" w:customStyle="1" w:styleId="NormalWeb1">
    <w:name w:val="Normal (Web)1"/>
    <w:basedOn w:val="Normal"/>
    <w:rsid w:val="00814743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car.edu/org/images/UCA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ucar.edu/uc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FB3C-0AED-4C06-8CE5-D3351DAF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apropes</dc:creator>
  <cp:lastModifiedBy>Katy Lackey</cp:lastModifiedBy>
  <cp:revision>2</cp:revision>
  <cp:lastPrinted>2015-02-02T22:05:00Z</cp:lastPrinted>
  <dcterms:created xsi:type="dcterms:W3CDTF">2015-02-02T22:05:00Z</dcterms:created>
  <dcterms:modified xsi:type="dcterms:W3CDTF">2015-02-02T22:05:00Z</dcterms:modified>
</cp:coreProperties>
</file>