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5A" w:rsidRDefault="00CF185A" w:rsidP="004D77BA">
      <w:pPr>
        <w:jc w:val="center"/>
        <w:rPr>
          <w:rFonts w:ascii="標楷體" w:eastAsia="標楷體" w:hAnsi="標楷體" w:hint="eastAsia"/>
          <w:b/>
          <w:sz w:val="40"/>
          <w:szCs w:val="40"/>
        </w:rPr>
      </w:pPr>
      <w:r w:rsidRPr="00CF185A">
        <w:rPr>
          <w:rFonts w:ascii="標楷體" w:eastAsia="標楷體" w:hAnsi="標楷體"/>
          <w:b/>
          <w:sz w:val="40"/>
          <w:szCs w:val="40"/>
        </w:rPr>
        <w:t>The relationship between the formation of clouds and relative humidity</w:t>
      </w:r>
    </w:p>
    <w:p w:rsidR="00CF185A" w:rsidRDefault="00CF185A" w:rsidP="00A41AAE">
      <w:pPr>
        <w:jc w:val="center"/>
        <w:rPr>
          <w:rFonts w:ascii="標楷體" w:eastAsia="標楷體" w:hAnsi="標楷體" w:hint="eastAsia"/>
          <w:sz w:val="32"/>
          <w:szCs w:val="32"/>
        </w:rPr>
      </w:pPr>
      <w:r w:rsidRPr="00CF185A">
        <w:rPr>
          <w:rFonts w:ascii="標楷體" w:eastAsia="標楷體" w:hAnsi="標楷體" w:hint="eastAsia"/>
          <w:sz w:val="32"/>
          <w:szCs w:val="32"/>
        </w:rPr>
        <w:t>MEI-WEN WU、YI-HSUAN HSU、 CHIA-LING HSU、YUNG-HSIN HSIAO</w:t>
      </w:r>
    </w:p>
    <w:p w:rsidR="00CF185A" w:rsidRDefault="00CF185A" w:rsidP="00CF185A">
      <w:pPr>
        <w:jc w:val="center"/>
        <w:rPr>
          <w:rFonts w:ascii="標楷體" w:eastAsia="標楷體" w:hAnsi="標楷體" w:hint="eastAsia"/>
          <w:sz w:val="36"/>
          <w:szCs w:val="36"/>
        </w:rPr>
      </w:pPr>
      <w:r w:rsidRPr="00CF185A">
        <w:rPr>
          <w:rFonts w:ascii="標楷體" w:eastAsia="標楷體" w:hAnsi="標楷體"/>
          <w:sz w:val="36"/>
          <w:szCs w:val="36"/>
        </w:rPr>
        <w:t>Summary</w:t>
      </w:r>
    </w:p>
    <w:p w:rsidR="00FA2C2B" w:rsidRDefault="00902573" w:rsidP="00FD7997">
      <w:pPr>
        <w:rPr>
          <w:rFonts w:ascii="標楷體" w:eastAsia="標楷體" w:hAnsi="標楷體"/>
          <w:szCs w:val="24"/>
        </w:rPr>
      </w:pPr>
      <w:r>
        <w:rPr>
          <w:rFonts w:ascii="標楷體" w:eastAsia="標楷體" w:hAnsi="標楷體" w:hint="eastAsia"/>
          <w:szCs w:val="24"/>
        </w:rPr>
        <w:t xml:space="preserve">   </w:t>
      </w:r>
      <w:r w:rsidR="00CF185A" w:rsidRPr="00CF185A">
        <w:rPr>
          <w:rFonts w:ascii="標楷體" w:eastAsia="標楷體" w:hAnsi="標楷體"/>
          <w:szCs w:val="24"/>
        </w:rPr>
        <w:t xml:space="preserve">Observation if there have relation between clouds cover </w:t>
      </w:r>
      <w:proofErr w:type="gramStart"/>
      <w:r w:rsidR="00CF185A" w:rsidRPr="00CF185A">
        <w:rPr>
          <w:rFonts w:ascii="標楷體" w:eastAsia="標楷體" w:hAnsi="標楷體"/>
          <w:szCs w:val="24"/>
        </w:rPr>
        <w:t>and  relative</w:t>
      </w:r>
      <w:proofErr w:type="gramEnd"/>
      <w:r w:rsidR="00CF185A" w:rsidRPr="00CF185A">
        <w:rPr>
          <w:rFonts w:ascii="標楷體" w:eastAsia="標楷體" w:hAnsi="標楷體"/>
          <w:szCs w:val="24"/>
        </w:rPr>
        <w:t xml:space="preserve"> humidity? We use Taiwanese National Miaoli Senior High School globe’s observational data, make the ADC map of cloud cover and relative </w:t>
      </w:r>
      <w:proofErr w:type="gramStart"/>
      <w:r w:rsidR="00CF185A" w:rsidRPr="00CF185A">
        <w:rPr>
          <w:rFonts w:ascii="標楷體" w:eastAsia="標楷體" w:hAnsi="標楷體"/>
          <w:szCs w:val="24"/>
        </w:rPr>
        <w:t>humidity .</w:t>
      </w:r>
      <w:proofErr w:type="gramEnd"/>
      <w:r w:rsidR="00CF185A" w:rsidRPr="00CF185A">
        <w:rPr>
          <w:rFonts w:ascii="標楷體" w:eastAsia="標楷體" w:hAnsi="標楷體"/>
          <w:szCs w:val="24"/>
        </w:rPr>
        <w:t xml:space="preserve"> In addition, we use the GLOBE Web site observe whether clouds cover have relationship with the relative </w:t>
      </w:r>
      <w:proofErr w:type="gramStart"/>
      <w:r w:rsidR="00CF185A" w:rsidRPr="00CF185A">
        <w:rPr>
          <w:rFonts w:ascii="標楷體" w:eastAsia="標楷體" w:hAnsi="標楷體"/>
          <w:szCs w:val="24"/>
        </w:rPr>
        <w:t>humidity ?</w:t>
      </w:r>
      <w:proofErr w:type="gramEnd"/>
      <w:r w:rsidR="00CF185A" w:rsidRPr="00CF185A">
        <w:rPr>
          <w:rFonts w:ascii="標楷體" w:eastAsia="標楷體" w:hAnsi="標楷體"/>
          <w:szCs w:val="24"/>
        </w:rPr>
        <w:t xml:space="preserve"> We use Taiwan's Miaoli school globe observations to do cloud cover and relative humidity correlation coefficient </w:t>
      </w:r>
      <w:proofErr w:type="gramStart"/>
      <w:r w:rsidR="00CF185A" w:rsidRPr="00CF185A">
        <w:rPr>
          <w:rFonts w:ascii="標楷體" w:eastAsia="標楷體" w:hAnsi="標楷體"/>
          <w:szCs w:val="24"/>
        </w:rPr>
        <w:t>map ,</w:t>
      </w:r>
      <w:proofErr w:type="gramEnd"/>
      <w:r w:rsidR="00CF185A" w:rsidRPr="00CF185A">
        <w:rPr>
          <w:rFonts w:ascii="標楷體" w:eastAsia="標楷體" w:hAnsi="標楷體"/>
          <w:szCs w:val="24"/>
        </w:rPr>
        <w:t xml:space="preserve"> in addition to the correlation coefficient Figure 4 other countries .</w:t>
      </w:r>
      <w:proofErr w:type="spellStart"/>
      <w:r w:rsidR="00CF185A" w:rsidRPr="00CF185A">
        <w:rPr>
          <w:rFonts w:ascii="標楷體" w:eastAsia="標楷體" w:hAnsi="標楷體"/>
          <w:szCs w:val="24"/>
        </w:rPr>
        <w:t>Besides,we</w:t>
      </w:r>
      <w:proofErr w:type="spellEnd"/>
      <w:r w:rsidR="00CF185A" w:rsidRPr="00CF185A">
        <w:rPr>
          <w:rFonts w:ascii="標楷體" w:eastAsia="標楷體" w:hAnsi="標楷體"/>
          <w:szCs w:val="24"/>
        </w:rPr>
        <w:t xml:space="preserve"> choose the cloud cover and relative humidity’s data of other country on the globe website ,and do its ADC map to deserve weather it have absolutely positive relation</w:t>
      </w:r>
    </w:p>
    <w:p w:rsidR="00FA2C2B" w:rsidRPr="00FA2C2B" w:rsidRDefault="00FA2C2B" w:rsidP="00FD7997">
      <w:pPr>
        <w:rPr>
          <w:rFonts w:ascii="標楷體" w:eastAsia="標楷體" w:hAnsi="標楷體"/>
          <w:szCs w:val="24"/>
        </w:rPr>
      </w:pPr>
      <w:proofErr w:type="spellStart"/>
      <w:r>
        <w:rPr>
          <w:rFonts w:ascii="標楷體" w:eastAsia="標楷體" w:hAnsi="標楷體" w:hint="eastAsia"/>
          <w:szCs w:val="24"/>
        </w:rPr>
        <w:t>Besides</w:t>
      </w:r>
      <w:proofErr w:type="gramStart"/>
      <w:r>
        <w:rPr>
          <w:rFonts w:ascii="標楷體" w:eastAsia="標楷體" w:hAnsi="標楷體" w:hint="eastAsia"/>
          <w:szCs w:val="24"/>
        </w:rPr>
        <w:t>,we</w:t>
      </w:r>
      <w:proofErr w:type="spellEnd"/>
      <w:proofErr w:type="gramEnd"/>
      <w:r>
        <w:rPr>
          <w:rFonts w:ascii="標楷體" w:eastAsia="標楷體" w:hAnsi="標楷體" w:hint="eastAsia"/>
          <w:szCs w:val="24"/>
        </w:rPr>
        <w:t xml:space="preserve"> choose the cloud cover and relative humidity</w:t>
      </w:r>
      <w:r>
        <w:rPr>
          <w:rFonts w:ascii="標楷體" w:eastAsia="標楷體" w:hAnsi="標楷體"/>
          <w:szCs w:val="24"/>
        </w:rPr>
        <w:t>’</w:t>
      </w:r>
      <w:r>
        <w:rPr>
          <w:rFonts w:ascii="標楷體" w:eastAsia="標楷體" w:hAnsi="標楷體" w:hint="eastAsia"/>
          <w:szCs w:val="24"/>
        </w:rPr>
        <w:t>s data of other country on the globe website ,and do its AOD map to deserve weather it have absolutely positive relation</w:t>
      </w:r>
    </w:p>
    <w:p w:rsidR="00CF185A" w:rsidRPr="00CF185A" w:rsidRDefault="00CF185A" w:rsidP="00CF185A">
      <w:pPr>
        <w:jc w:val="center"/>
        <w:rPr>
          <w:rFonts w:ascii="標楷體" w:eastAsia="標楷體" w:hAnsi="標楷體" w:hint="eastAsia"/>
          <w:szCs w:val="24"/>
        </w:rPr>
      </w:pPr>
      <w:r w:rsidRPr="00CF185A">
        <w:rPr>
          <w:rFonts w:ascii="標楷體" w:eastAsia="標楷體" w:hAnsi="標楷體"/>
          <w:sz w:val="36"/>
          <w:szCs w:val="36"/>
        </w:rPr>
        <w:t>Research questions</w:t>
      </w:r>
    </w:p>
    <w:p w:rsidR="00CF185A" w:rsidRPr="00CF185A" w:rsidRDefault="00CF185A" w:rsidP="00CF185A">
      <w:pPr>
        <w:pStyle w:val="a7"/>
        <w:numPr>
          <w:ilvl w:val="0"/>
          <w:numId w:val="7"/>
        </w:numPr>
        <w:ind w:leftChars="0"/>
        <w:rPr>
          <w:rFonts w:ascii="標楷體" w:eastAsia="標楷體" w:hAnsi="標楷體"/>
          <w:szCs w:val="24"/>
        </w:rPr>
      </w:pPr>
      <w:r w:rsidRPr="00CF185A">
        <w:rPr>
          <w:rFonts w:ascii="標楷體" w:eastAsia="標楷體" w:hAnsi="標楷體"/>
          <w:szCs w:val="24"/>
        </w:rPr>
        <w:t>What factors will influence the formation of clouds?</w:t>
      </w:r>
    </w:p>
    <w:p w:rsidR="00CF185A" w:rsidRPr="00CF185A" w:rsidRDefault="00CF185A" w:rsidP="00CF185A">
      <w:pPr>
        <w:pStyle w:val="a7"/>
        <w:numPr>
          <w:ilvl w:val="0"/>
          <w:numId w:val="7"/>
        </w:numPr>
        <w:ind w:leftChars="0"/>
        <w:rPr>
          <w:rFonts w:ascii="標楷體" w:eastAsia="標楷體" w:hAnsi="標楷體"/>
          <w:szCs w:val="24"/>
        </w:rPr>
      </w:pPr>
      <w:r w:rsidRPr="00CF185A">
        <w:rPr>
          <w:rFonts w:ascii="標楷體" w:eastAsia="標楷體" w:hAnsi="標楷體"/>
          <w:szCs w:val="24"/>
        </w:rPr>
        <w:t>The amount of cloud cover and whether the relationship between the relative humidity?</w:t>
      </w:r>
    </w:p>
    <w:p w:rsidR="001B7773" w:rsidRPr="00CF185A" w:rsidRDefault="00CF185A" w:rsidP="00CF185A">
      <w:pPr>
        <w:pStyle w:val="a7"/>
        <w:numPr>
          <w:ilvl w:val="0"/>
          <w:numId w:val="7"/>
        </w:numPr>
        <w:ind w:leftChars="0"/>
        <w:rPr>
          <w:rFonts w:ascii="標楷體" w:eastAsia="標楷體" w:hAnsi="標楷體"/>
          <w:szCs w:val="24"/>
        </w:rPr>
      </w:pPr>
      <w:r w:rsidRPr="00CF185A">
        <w:rPr>
          <w:rFonts w:ascii="標楷體" w:eastAsia="標楷體" w:hAnsi="標楷體"/>
          <w:szCs w:val="24"/>
        </w:rPr>
        <w:t xml:space="preserve">With the same humidity, </w:t>
      </w:r>
      <w:proofErr w:type="gramStart"/>
      <w:r w:rsidRPr="00CF185A">
        <w:rPr>
          <w:rFonts w:ascii="標楷體" w:eastAsia="標楷體" w:hAnsi="標楷體"/>
          <w:szCs w:val="24"/>
        </w:rPr>
        <w:t>do the temperature</w:t>
      </w:r>
      <w:proofErr w:type="gramEnd"/>
      <w:r w:rsidRPr="00CF185A">
        <w:rPr>
          <w:rFonts w:ascii="標楷體" w:eastAsia="標楷體" w:hAnsi="標楷體"/>
          <w:szCs w:val="24"/>
        </w:rPr>
        <w:t xml:space="preserve"> would affect the amount of cloud cover?</w:t>
      </w:r>
    </w:p>
    <w:p w:rsidR="00CF185A" w:rsidRPr="00CF185A" w:rsidRDefault="00CF185A" w:rsidP="00CF185A">
      <w:pPr>
        <w:jc w:val="center"/>
        <w:rPr>
          <w:rFonts w:ascii="標楷體" w:eastAsia="標楷體" w:hAnsi="標楷體" w:hint="eastAsia"/>
          <w:szCs w:val="24"/>
        </w:rPr>
      </w:pPr>
      <w:r w:rsidRPr="00CF185A">
        <w:rPr>
          <w:rFonts w:ascii="標楷體" w:eastAsia="標楷體" w:hAnsi="標楷體"/>
          <w:sz w:val="36"/>
          <w:szCs w:val="36"/>
        </w:rPr>
        <w:t>Assume</w:t>
      </w:r>
    </w:p>
    <w:p w:rsidR="00CF185A" w:rsidRPr="00CF185A" w:rsidRDefault="00CF185A" w:rsidP="00CF185A">
      <w:pPr>
        <w:rPr>
          <w:rFonts w:ascii="標楷體" w:eastAsia="標楷體" w:hAnsi="標楷體"/>
          <w:szCs w:val="24"/>
        </w:rPr>
      </w:pPr>
      <w:proofErr w:type="gramStart"/>
      <w:r w:rsidRPr="00CF185A">
        <w:rPr>
          <w:rFonts w:ascii="標楷體" w:eastAsia="標楷體" w:hAnsi="標楷體"/>
          <w:szCs w:val="24"/>
        </w:rPr>
        <w:t>1.On</w:t>
      </w:r>
      <w:proofErr w:type="gramEnd"/>
      <w:r w:rsidRPr="00CF185A">
        <w:rPr>
          <w:rFonts w:ascii="標楷體" w:eastAsia="標楷體" w:hAnsi="標楷體"/>
          <w:szCs w:val="24"/>
        </w:rPr>
        <w:t xml:space="preserve"> this study , we assume that the atmospheric relative humidity will affect cloud formation , then do the next step of verification .</w:t>
      </w:r>
    </w:p>
    <w:p w:rsidR="00A47942" w:rsidRPr="002B41BB" w:rsidRDefault="00CF185A" w:rsidP="00CF185A">
      <w:pPr>
        <w:rPr>
          <w:rFonts w:ascii="標楷體" w:eastAsia="標楷體" w:hAnsi="標楷體"/>
          <w:szCs w:val="24"/>
        </w:rPr>
      </w:pPr>
      <w:proofErr w:type="gramStart"/>
      <w:r w:rsidRPr="00CF185A">
        <w:rPr>
          <w:rFonts w:ascii="標楷體" w:eastAsia="標楷體" w:hAnsi="標楷體"/>
          <w:szCs w:val="24"/>
        </w:rPr>
        <w:t>2.Suppose</w:t>
      </w:r>
      <w:proofErr w:type="gramEnd"/>
      <w:r w:rsidRPr="00CF185A">
        <w:rPr>
          <w:rFonts w:ascii="標楷體" w:eastAsia="標楷體" w:hAnsi="標楷體"/>
          <w:szCs w:val="24"/>
        </w:rPr>
        <w:t xml:space="preserve"> the temperature will affect the relative humidity and cloud</w:t>
      </w:r>
    </w:p>
    <w:p w:rsidR="00F34D67" w:rsidRPr="00F34D67" w:rsidRDefault="00F34D67" w:rsidP="00F34D67">
      <w:pPr>
        <w:ind w:leftChars="-118" w:left="142" w:hangingChars="118" w:hanging="425"/>
        <w:jc w:val="center"/>
        <w:rPr>
          <w:rFonts w:ascii="標楷體" w:eastAsia="標楷體" w:hAnsi="標楷體" w:hint="eastAsia"/>
          <w:sz w:val="36"/>
          <w:szCs w:val="36"/>
        </w:rPr>
      </w:pPr>
      <w:r w:rsidRPr="00F34D67">
        <w:rPr>
          <w:rFonts w:ascii="標楷體" w:eastAsia="標楷體" w:hAnsi="標楷體"/>
          <w:sz w:val="36"/>
          <w:szCs w:val="36"/>
        </w:rPr>
        <w:t>Research process or method</w:t>
      </w:r>
    </w:p>
    <w:p w:rsidR="00F34D67" w:rsidRPr="00F34D67" w:rsidRDefault="00F34D67" w:rsidP="00F34D67">
      <w:pPr>
        <w:ind w:firstLineChars="200" w:firstLine="480"/>
        <w:rPr>
          <w:rFonts w:ascii="標楷體" w:eastAsia="標楷體" w:hAnsi="標楷體"/>
          <w:szCs w:val="24"/>
        </w:rPr>
      </w:pPr>
      <w:r w:rsidRPr="00F34D67">
        <w:rPr>
          <w:rFonts w:ascii="標楷體" w:eastAsia="標楷體" w:hAnsi="標楷體"/>
          <w:szCs w:val="24"/>
        </w:rPr>
        <w:t xml:space="preserve">First, after the Integration of data on the Internet, we find what </w:t>
      </w:r>
      <w:proofErr w:type="gramStart"/>
      <w:r w:rsidRPr="00F34D67">
        <w:rPr>
          <w:rFonts w:ascii="標楷體" w:eastAsia="標楷體" w:hAnsi="標楷體"/>
          <w:szCs w:val="24"/>
        </w:rPr>
        <w:lastRenderedPageBreak/>
        <w:t>factors</w:t>
      </w:r>
      <w:proofErr w:type="gramEnd"/>
      <w:r w:rsidRPr="00F34D67">
        <w:rPr>
          <w:rFonts w:ascii="標楷體" w:eastAsia="標楷體" w:hAnsi="標楷體"/>
          <w:szCs w:val="24"/>
        </w:rPr>
        <w:t xml:space="preserve"> influence the formation of clouds species</w:t>
      </w:r>
    </w:p>
    <w:p w:rsidR="00F34D67" w:rsidRPr="00F34D67" w:rsidRDefault="00F34D67" w:rsidP="00F34D67">
      <w:pPr>
        <w:rPr>
          <w:rFonts w:ascii="標楷體" w:eastAsia="標楷體" w:hAnsi="標楷體"/>
          <w:szCs w:val="24"/>
        </w:rPr>
      </w:pPr>
      <w:r w:rsidRPr="00F34D67">
        <w:rPr>
          <w:rFonts w:ascii="標楷體" w:eastAsia="標楷體" w:hAnsi="標楷體"/>
          <w:szCs w:val="24"/>
        </w:rPr>
        <w:t xml:space="preserve">   Second, compared to the correlation coefficient map of the foreign cities </w:t>
      </w:r>
      <w:proofErr w:type="gramStart"/>
      <w:r w:rsidRPr="00F34D67">
        <w:rPr>
          <w:rFonts w:ascii="標楷體" w:eastAsia="標楷體" w:hAnsi="標楷體"/>
          <w:szCs w:val="24"/>
        </w:rPr>
        <w:t>( Wellington</w:t>
      </w:r>
      <w:proofErr w:type="gramEnd"/>
      <w:r w:rsidRPr="00F34D67">
        <w:rPr>
          <w:rFonts w:ascii="標楷體" w:eastAsia="標楷體" w:hAnsi="標楷體"/>
          <w:szCs w:val="24"/>
        </w:rPr>
        <w:t xml:space="preserve">, New Zealand , New York , Moscow, Russia , London, UK ) from.  February to March in </w:t>
      </w:r>
      <w:proofErr w:type="gramStart"/>
      <w:r w:rsidRPr="00F34D67">
        <w:rPr>
          <w:rFonts w:ascii="標楷體" w:eastAsia="標楷體" w:hAnsi="標楷體"/>
          <w:szCs w:val="24"/>
        </w:rPr>
        <w:t>2016 ,</w:t>
      </w:r>
      <w:proofErr w:type="gramEnd"/>
      <w:r w:rsidRPr="00F34D67">
        <w:rPr>
          <w:rFonts w:ascii="標楷體" w:eastAsia="標楷體" w:hAnsi="標楷體"/>
          <w:szCs w:val="24"/>
        </w:rPr>
        <w:t xml:space="preserve"> and observe its relevance.</w:t>
      </w:r>
    </w:p>
    <w:p w:rsidR="00F34D67" w:rsidRPr="00F34D67" w:rsidRDefault="00F34D67" w:rsidP="00F34D67">
      <w:pPr>
        <w:rPr>
          <w:rFonts w:ascii="標楷體" w:eastAsia="標楷體" w:hAnsi="標楷體"/>
          <w:szCs w:val="24"/>
        </w:rPr>
      </w:pPr>
      <w:r w:rsidRPr="00F34D67">
        <w:rPr>
          <w:rFonts w:ascii="標楷體" w:eastAsia="標楷體" w:hAnsi="標楷體"/>
          <w:szCs w:val="24"/>
        </w:rPr>
        <w:t xml:space="preserve">   Third, then we find temperature and humidity coverage between 50% to 60% from our </w:t>
      </w:r>
      <w:proofErr w:type="spellStart"/>
      <w:r w:rsidRPr="00F34D67">
        <w:rPr>
          <w:rFonts w:ascii="標楷體" w:eastAsia="標楷體" w:hAnsi="標楷體"/>
          <w:szCs w:val="24"/>
        </w:rPr>
        <w:t>school'sGLOBE</w:t>
      </w:r>
      <w:proofErr w:type="spellEnd"/>
      <w:r w:rsidRPr="00F34D67">
        <w:rPr>
          <w:rFonts w:ascii="標楷體" w:eastAsia="標楷體" w:hAnsi="標楷體"/>
          <w:szCs w:val="24"/>
        </w:rPr>
        <w:t xml:space="preserve"> </w:t>
      </w:r>
      <w:proofErr w:type="gramStart"/>
      <w:r w:rsidRPr="00F34D67">
        <w:rPr>
          <w:rFonts w:ascii="標楷體" w:eastAsia="標楷體" w:hAnsi="標楷體"/>
          <w:szCs w:val="24"/>
        </w:rPr>
        <w:t>data ,</w:t>
      </w:r>
      <w:proofErr w:type="gramEnd"/>
      <w:r w:rsidRPr="00F34D67">
        <w:rPr>
          <w:rFonts w:ascii="標楷體" w:eastAsia="標楷體" w:hAnsi="標楷體"/>
          <w:szCs w:val="24"/>
        </w:rPr>
        <w:t xml:space="preserve"> and use a chart to compare the association.</w:t>
      </w:r>
    </w:p>
    <w:p w:rsidR="00910FAB" w:rsidRDefault="00F34D67" w:rsidP="00F34D67">
      <w:pPr>
        <w:rPr>
          <w:rFonts w:ascii="標楷體" w:eastAsia="標楷體" w:hAnsi="標楷體"/>
          <w:sz w:val="36"/>
          <w:szCs w:val="36"/>
        </w:rPr>
      </w:pPr>
      <w:r w:rsidRPr="00F34D67">
        <w:rPr>
          <w:rFonts w:ascii="標楷體" w:eastAsia="標楷體" w:hAnsi="標楷體"/>
          <w:szCs w:val="24"/>
        </w:rPr>
        <w:t xml:space="preserve">   Fourth, we find the 2014 / 3 / 18-2014 / 12 / 3 air humidity and cloud coverage ( but still a few lake of data ) from Miaoli school GLOBE meteorological data , the use of these materials excel to make the correlation coefficient map.</w:t>
      </w:r>
    </w:p>
    <w:p w:rsidR="00F34D67" w:rsidRDefault="00F34D67" w:rsidP="00F34D67">
      <w:pPr>
        <w:jc w:val="center"/>
        <w:rPr>
          <w:rFonts w:ascii="標楷體" w:eastAsia="標楷體" w:hAnsi="標楷體" w:hint="eastAsia"/>
          <w:sz w:val="36"/>
          <w:szCs w:val="36"/>
        </w:rPr>
      </w:pPr>
      <w:r w:rsidRPr="00F34D67">
        <w:rPr>
          <w:rFonts w:ascii="標楷體" w:eastAsia="標楷體" w:hAnsi="標楷體"/>
          <w:sz w:val="36"/>
          <w:szCs w:val="36"/>
        </w:rPr>
        <w:t>Research facilities and equipment</w:t>
      </w:r>
    </w:p>
    <w:p w:rsidR="00F34D67" w:rsidRPr="00F34D67" w:rsidRDefault="00F34D67" w:rsidP="00F34D67">
      <w:pPr>
        <w:pStyle w:val="a7"/>
        <w:numPr>
          <w:ilvl w:val="0"/>
          <w:numId w:val="9"/>
        </w:numPr>
        <w:ind w:leftChars="0"/>
        <w:rPr>
          <w:rFonts w:ascii="標楷體" w:eastAsia="標楷體" w:hAnsi="標楷體" w:hint="eastAsia"/>
          <w:szCs w:val="24"/>
        </w:rPr>
      </w:pPr>
      <w:r w:rsidRPr="00F34D67">
        <w:rPr>
          <w:rFonts w:ascii="標楷體" w:eastAsia="標楷體" w:hAnsi="標楷體"/>
          <w:szCs w:val="24"/>
        </w:rPr>
        <w:t>source</w:t>
      </w:r>
      <w:r w:rsidR="004D77BA" w:rsidRPr="00F34D67">
        <w:rPr>
          <w:rFonts w:ascii="標楷體" w:eastAsia="標楷體" w:hAnsi="標楷體" w:hint="eastAsia"/>
          <w:szCs w:val="24"/>
        </w:rPr>
        <w:t xml:space="preserve">   </w:t>
      </w:r>
    </w:p>
    <w:p w:rsidR="004D77BA" w:rsidRPr="002B41BB" w:rsidRDefault="00F34D67" w:rsidP="00F34D67">
      <w:pPr>
        <w:ind w:firstLineChars="200" w:firstLine="480"/>
        <w:rPr>
          <w:rFonts w:ascii="標楷體" w:eastAsia="標楷體" w:hAnsi="標楷體"/>
          <w:szCs w:val="24"/>
        </w:rPr>
      </w:pPr>
      <w:proofErr w:type="spellStart"/>
      <w:r>
        <w:rPr>
          <w:rFonts w:ascii="標楷體" w:eastAsia="標楷體" w:hAnsi="標楷體" w:hint="eastAsia"/>
          <w:szCs w:val="24"/>
        </w:rPr>
        <w:t>a</w:t>
      </w:r>
      <w:r w:rsidR="004D77BA" w:rsidRPr="002B41BB">
        <w:rPr>
          <w:rFonts w:ascii="標楷體" w:eastAsia="標楷體" w:hAnsi="標楷體" w:hint="eastAsia"/>
          <w:szCs w:val="24"/>
        </w:rPr>
        <w:t>.openweathermap</w:t>
      </w:r>
      <w:proofErr w:type="spellEnd"/>
    </w:p>
    <w:p w:rsidR="00F34D67" w:rsidRDefault="004D77BA" w:rsidP="004D77BA">
      <w:pPr>
        <w:rPr>
          <w:rFonts w:ascii="標楷體" w:eastAsia="標楷體" w:hAnsi="標楷體" w:hint="eastAsia"/>
          <w:szCs w:val="24"/>
        </w:rPr>
      </w:pPr>
      <w:r w:rsidRPr="002B41BB">
        <w:rPr>
          <w:rFonts w:ascii="標楷體" w:eastAsia="標楷體" w:hAnsi="標楷體" w:hint="eastAsia"/>
          <w:szCs w:val="24"/>
        </w:rPr>
        <w:t xml:space="preserve">     </w:t>
      </w:r>
      <w:r w:rsidR="00F34D67" w:rsidRPr="00F34D67">
        <w:rPr>
          <w:rFonts w:ascii="標楷體" w:eastAsia="標楷體" w:hAnsi="標楷體"/>
          <w:szCs w:val="24"/>
        </w:rPr>
        <w:t>February 2016 to March screenshots (New Zealand, Moscow, New York and London), sorting out the related chart</w:t>
      </w:r>
      <w:r w:rsidR="00910FAB">
        <w:rPr>
          <w:rFonts w:ascii="標楷體" w:eastAsia="標楷體" w:hAnsi="標楷體" w:hint="eastAsia"/>
          <w:szCs w:val="24"/>
        </w:rPr>
        <w:t xml:space="preserve">   </w:t>
      </w:r>
    </w:p>
    <w:p w:rsidR="004D77BA" w:rsidRPr="002B41BB" w:rsidRDefault="00F34D67" w:rsidP="00F34D67">
      <w:pPr>
        <w:ind w:firstLineChars="200" w:firstLine="480"/>
        <w:rPr>
          <w:rFonts w:ascii="標楷體" w:eastAsia="標楷體" w:hAnsi="標楷體"/>
          <w:szCs w:val="24"/>
        </w:rPr>
      </w:pPr>
      <w:r>
        <w:rPr>
          <w:rFonts w:ascii="標楷體" w:eastAsia="標楷體" w:hAnsi="標楷體" w:hint="eastAsia"/>
          <w:szCs w:val="24"/>
        </w:rPr>
        <w:t>b.</w:t>
      </w:r>
      <w:r w:rsidRPr="00F34D67">
        <w:t xml:space="preserve"> </w:t>
      </w:r>
      <w:r>
        <w:rPr>
          <w:rFonts w:ascii="標楷體" w:eastAsia="標楷體" w:hAnsi="標楷體" w:hint="eastAsia"/>
          <w:szCs w:val="24"/>
        </w:rPr>
        <w:t>O</w:t>
      </w:r>
      <w:r w:rsidRPr="00F34D67">
        <w:rPr>
          <w:rFonts w:ascii="標楷體" w:eastAsia="標楷體" w:hAnsi="標楷體"/>
          <w:szCs w:val="24"/>
        </w:rPr>
        <w:t>bservations</w:t>
      </w:r>
      <w:r>
        <w:rPr>
          <w:rFonts w:ascii="標楷體" w:eastAsia="標楷體" w:hAnsi="標楷體" w:hint="eastAsia"/>
          <w:szCs w:val="24"/>
        </w:rPr>
        <w:t xml:space="preserve"> from Miaoli Senior High School GLOBE</w:t>
      </w:r>
    </w:p>
    <w:p w:rsidR="004D77BA" w:rsidRDefault="007B7E14" w:rsidP="007B7E14">
      <w:pPr>
        <w:tabs>
          <w:tab w:val="left" w:pos="3265"/>
          <w:tab w:val="center" w:pos="4153"/>
        </w:tabs>
        <w:rPr>
          <w:rFonts w:ascii="標楷體" w:eastAsia="標楷體" w:hAnsi="標楷體"/>
          <w:sz w:val="36"/>
          <w:szCs w:val="36"/>
        </w:rPr>
      </w:pPr>
      <w:r>
        <w:rPr>
          <w:rFonts w:ascii="標楷體" w:eastAsia="標楷體" w:hAnsi="標楷體"/>
          <w:sz w:val="36"/>
          <w:szCs w:val="36"/>
        </w:rPr>
        <w:tab/>
      </w:r>
      <w:r>
        <w:rPr>
          <w:rFonts w:ascii="標楷體" w:eastAsia="標楷體" w:hAnsi="標楷體"/>
          <w:sz w:val="36"/>
          <w:szCs w:val="36"/>
        </w:rPr>
        <w:tab/>
      </w:r>
      <w:r w:rsidR="00F34D67" w:rsidRPr="00F34D67">
        <w:rPr>
          <w:rFonts w:ascii="標楷體" w:eastAsia="標楷體" w:hAnsi="標楷體"/>
          <w:sz w:val="36"/>
          <w:szCs w:val="36"/>
        </w:rPr>
        <w:t>Conclusion</w:t>
      </w:r>
    </w:p>
    <w:p w:rsidR="007F3D1A" w:rsidRPr="007F3D1A" w:rsidRDefault="007F3D1A" w:rsidP="006E63D1">
      <w:pPr>
        <w:rPr>
          <w:rFonts w:ascii="標楷體" w:eastAsia="標楷體" w:hAnsi="標楷體"/>
          <w:szCs w:val="24"/>
        </w:rPr>
      </w:pPr>
    </w:p>
    <w:tbl>
      <w:tblPr>
        <w:tblStyle w:val="a8"/>
        <w:tblW w:w="0" w:type="auto"/>
        <w:tblLook w:val="04A0" w:firstRow="1" w:lastRow="0" w:firstColumn="1" w:lastColumn="0" w:noHBand="0" w:noVBand="1"/>
      </w:tblPr>
      <w:tblGrid>
        <w:gridCol w:w="2359"/>
        <w:gridCol w:w="2359"/>
      </w:tblGrid>
      <w:tr w:rsidR="004D77BA" w:rsidRPr="002B41BB" w:rsidTr="001B7773">
        <w:trPr>
          <w:trHeight w:val="412"/>
        </w:trPr>
        <w:tc>
          <w:tcPr>
            <w:tcW w:w="2359" w:type="dxa"/>
          </w:tcPr>
          <w:p w:rsidR="004D77BA" w:rsidRPr="002B41BB" w:rsidRDefault="00F34D67" w:rsidP="001B7773">
            <w:pPr>
              <w:jc w:val="center"/>
              <w:rPr>
                <w:rFonts w:ascii="標楷體" w:eastAsia="標楷體" w:hAnsi="標楷體"/>
                <w:b/>
                <w:szCs w:val="24"/>
              </w:rPr>
            </w:pPr>
            <w:r>
              <w:rPr>
                <w:rFonts w:ascii="標楷體" w:eastAsia="標楷體" w:hAnsi="標楷體" w:hint="eastAsia"/>
                <w:b/>
                <w:szCs w:val="24"/>
              </w:rPr>
              <w:t>The clouds cover range in picture</w:t>
            </w:r>
          </w:p>
        </w:tc>
        <w:tc>
          <w:tcPr>
            <w:tcW w:w="2359" w:type="dxa"/>
          </w:tcPr>
          <w:p w:rsidR="004D77BA" w:rsidRPr="002B41BB" w:rsidRDefault="00AB5003" w:rsidP="001B7773">
            <w:pPr>
              <w:jc w:val="center"/>
              <w:rPr>
                <w:rFonts w:ascii="標楷體" w:eastAsia="標楷體" w:hAnsi="標楷體"/>
                <w:b/>
                <w:szCs w:val="24"/>
              </w:rPr>
            </w:pPr>
            <w:r>
              <w:rPr>
                <w:rFonts w:ascii="標楷體" w:eastAsia="標楷體" w:hAnsi="標楷體" w:hint="eastAsia"/>
                <w:b/>
                <w:szCs w:val="24"/>
              </w:rPr>
              <w:t>The clouds cover range</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0％</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0％</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5％</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0~10％</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szCs w:val="24"/>
              </w:rPr>
            </w:pPr>
            <w:r w:rsidRPr="002B41BB">
              <w:rPr>
                <w:rFonts w:ascii="標楷體" w:eastAsia="標楷體" w:hAnsi="標楷體" w:hint="eastAsia"/>
                <w:szCs w:val="24"/>
              </w:rPr>
              <w:t>15％</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10~25％</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szCs w:val="24"/>
              </w:rPr>
            </w:pPr>
            <w:r w:rsidRPr="002B41BB">
              <w:rPr>
                <w:rFonts w:ascii="標楷體" w:eastAsia="標楷體" w:hAnsi="標楷體" w:hint="eastAsia"/>
                <w:szCs w:val="24"/>
              </w:rPr>
              <w:t>35％</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25~50％</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szCs w:val="24"/>
              </w:rPr>
            </w:pPr>
            <w:r w:rsidRPr="002B41BB">
              <w:rPr>
                <w:rFonts w:ascii="標楷體" w:eastAsia="標楷體" w:hAnsi="標楷體" w:hint="eastAsia"/>
                <w:szCs w:val="24"/>
              </w:rPr>
              <w:t>75％</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50~90％</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szCs w:val="24"/>
              </w:rPr>
            </w:pPr>
            <w:r w:rsidRPr="002B41BB">
              <w:rPr>
                <w:rFonts w:ascii="標楷體" w:eastAsia="標楷體" w:hAnsi="標楷體" w:hint="eastAsia"/>
                <w:szCs w:val="24"/>
              </w:rPr>
              <w:t>95％</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90~100％</w:t>
            </w:r>
          </w:p>
        </w:tc>
      </w:tr>
      <w:tr w:rsidR="004D77BA" w:rsidRPr="002B41BB" w:rsidTr="001B7773">
        <w:trPr>
          <w:trHeight w:val="412"/>
        </w:trPr>
        <w:tc>
          <w:tcPr>
            <w:tcW w:w="2359" w:type="dxa"/>
          </w:tcPr>
          <w:p w:rsidR="004D77BA" w:rsidRPr="002B41BB" w:rsidRDefault="004D77BA" w:rsidP="001B7773">
            <w:pPr>
              <w:jc w:val="center"/>
              <w:rPr>
                <w:rFonts w:ascii="標楷體" w:eastAsia="標楷體" w:hAnsi="標楷體"/>
                <w:szCs w:val="24"/>
              </w:rPr>
            </w:pPr>
            <w:r w:rsidRPr="002B41BB">
              <w:rPr>
                <w:rFonts w:ascii="標楷體" w:eastAsia="標楷體" w:hAnsi="標楷體" w:hint="eastAsia"/>
                <w:szCs w:val="24"/>
              </w:rPr>
              <w:t>100％</w:t>
            </w:r>
          </w:p>
        </w:tc>
        <w:tc>
          <w:tcPr>
            <w:tcW w:w="2359" w:type="dxa"/>
          </w:tcPr>
          <w:p w:rsidR="004D77BA" w:rsidRPr="002B41BB" w:rsidRDefault="004D77BA" w:rsidP="001B7773">
            <w:pPr>
              <w:jc w:val="center"/>
              <w:rPr>
                <w:rFonts w:ascii="標楷體" w:eastAsia="標楷體" w:hAnsi="標楷體"/>
                <w:b/>
                <w:szCs w:val="24"/>
              </w:rPr>
            </w:pPr>
            <w:r w:rsidRPr="002B41BB">
              <w:rPr>
                <w:rFonts w:ascii="標楷體" w:eastAsia="標楷體" w:hAnsi="標楷體" w:hint="eastAsia"/>
                <w:szCs w:val="24"/>
              </w:rPr>
              <w:t>100％</w:t>
            </w:r>
          </w:p>
        </w:tc>
      </w:tr>
    </w:tbl>
    <w:p w:rsidR="004D77BA" w:rsidRPr="002B41BB" w:rsidRDefault="004D77BA" w:rsidP="004D77BA">
      <w:pPr>
        <w:jc w:val="center"/>
        <w:rPr>
          <w:rFonts w:ascii="標楷體" w:eastAsia="標楷體" w:hAnsi="標楷體"/>
          <w:szCs w:val="24"/>
        </w:rPr>
      </w:pPr>
    </w:p>
    <w:p w:rsidR="00AB5003" w:rsidRPr="00AB5003" w:rsidRDefault="00AB5003" w:rsidP="00AB5003">
      <w:pPr>
        <w:rPr>
          <w:rFonts w:ascii="標楷體" w:eastAsia="標楷體" w:hAnsi="標楷體"/>
          <w:szCs w:val="24"/>
        </w:rPr>
      </w:pPr>
      <w:r w:rsidRPr="00AB5003">
        <w:rPr>
          <w:rFonts w:ascii="標楷體" w:eastAsia="標楷體" w:hAnsi="標楷體"/>
          <w:szCs w:val="24"/>
        </w:rPr>
        <w:t xml:space="preserve">1. The cloud coverage in the same range's relative </w:t>
      </w:r>
      <w:proofErr w:type="gramStart"/>
      <w:r w:rsidRPr="00AB5003">
        <w:rPr>
          <w:rFonts w:ascii="標楷體" w:eastAsia="標楷體" w:hAnsi="標楷體"/>
          <w:szCs w:val="24"/>
        </w:rPr>
        <w:t>humidity ,</w:t>
      </w:r>
      <w:proofErr w:type="gramEnd"/>
      <w:r w:rsidRPr="00AB5003">
        <w:rPr>
          <w:rFonts w:ascii="標楷體" w:eastAsia="標楷體" w:hAnsi="標楷體"/>
          <w:szCs w:val="24"/>
        </w:rPr>
        <w:t xml:space="preserve"> the amount of coverage increases , there tends to be improved.</w:t>
      </w:r>
    </w:p>
    <w:p w:rsidR="00AB5003" w:rsidRPr="00AB5003" w:rsidRDefault="00AB5003" w:rsidP="00AB5003">
      <w:pPr>
        <w:ind w:leftChars="-59" w:left="141" w:hangingChars="118" w:hanging="283"/>
        <w:rPr>
          <w:rFonts w:ascii="標楷體" w:eastAsia="標楷體" w:hAnsi="標楷體"/>
          <w:szCs w:val="24"/>
        </w:rPr>
      </w:pPr>
      <w:r w:rsidRPr="00AB5003">
        <w:rPr>
          <w:rFonts w:ascii="標楷體" w:eastAsia="標楷體" w:hAnsi="標楷體"/>
          <w:szCs w:val="24"/>
        </w:rPr>
        <w:t xml:space="preserve"> 2.Although the coverage is low, the relative humidity in many places is still more than 50 %, so we </w:t>
      </w:r>
      <w:proofErr w:type="spellStart"/>
      <w:r w:rsidRPr="00AB5003">
        <w:rPr>
          <w:rFonts w:ascii="標楷體" w:eastAsia="標楷體" w:hAnsi="標楷體"/>
          <w:szCs w:val="24"/>
        </w:rPr>
        <w:t>speculatell</w:t>
      </w:r>
      <w:proofErr w:type="spellEnd"/>
      <w:r w:rsidRPr="00AB5003">
        <w:rPr>
          <w:rFonts w:ascii="標楷體" w:eastAsia="標楷體" w:hAnsi="標楷體"/>
          <w:szCs w:val="24"/>
        </w:rPr>
        <w:t xml:space="preserve"> maybe because of the temperature of the day is relatively low , the relative humidity is high , and we found the same situation with Moscow 's chart , so we speculate the </w:t>
      </w:r>
      <w:r w:rsidRPr="00AB5003">
        <w:rPr>
          <w:rFonts w:ascii="標楷體" w:eastAsia="標楷體" w:hAnsi="標楷體"/>
          <w:szCs w:val="24"/>
        </w:rPr>
        <w:lastRenderedPageBreak/>
        <w:t>latitude of Moscow is higher than Taiwan .</w:t>
      </w:r>
    </w:p>
    <w:p w:rsidR="004D77BA" w:rsidRPr="002B41BB" w:rsidRDefault="00AB5003" w:rsidP="00AB5003">
      <w:pPr>
        <w:ind w:leftChars="-59" w:left="141" w:hangingChars="118" w:hanging="283"/>
        <w:rPr>
          <w:rFonts w:ascii="標楷體" w:eastAsia="標楷體" w:hAnsi="標楷體"/>
          <w:szCs w:val="24"/>
        </w:rPr>
      </w:pPr>
      <w:r w:rsidRPr="00AB5003">
        <w:rPr>
          <w:rFonts w:ascii="標楷體" w:eastAsia="標楷體" w:hAnsi="標楷體"/>
          <w:szCs w:val="24"/>
        </w:rPr>
        <w:t xml:space="preserve"> 3. When the relative humidity is above 70</w:t>
      </w:r>
      <w:proofErr w:type="gramStart"/>
      <w:r w:rsidRPr="00AB5003">
        <w:rPr>
          <w:rFonts w:ascii="標楷體" w:eastAsia="標楷體" w:hAnsi="標楷體"/>
          <w:szCs w:val="24"/>
        </w:rPr>
        <w:t>% ,</w:t>
      </w:r>
      <w:proofErr w:type="gramEnd"/>
      <w:r w:rsidRPr="00AB5003">
        <w:rPr>
          <w:rFonts w:ascii="標楷體" w:eastAsia="標楷體" w:hAnsi="標楷體"/>
          <w:szCs w:val="24"/>
        </w:rPr>
        <w:t xml:space="preserve"> we find its cloud cover approximately 50-90% of the distribution of this range .</w:t>
      </w:r>
      <w:r w:rsidRPr="00AB5003">
        <w:rPr>
          <w:rFonts w:ascii="標楷體" w:eastAsia="標楷體" w:hAnsi="標楷體"/>
          <w:noProof/>
          <w:szCs w:val="24"/>
        </w:rPr>
        <w:t xml:space="preserve"> </w:t>
      </w:r>
      <w:r w:rsidR="004D77BA" w:rsidRPr="002B41BB">
        <w:rPr>
          <w:rFonts w:ascii="標楷體" w:eastAsia="標楷體" w:hAnsi="標楷體"/>
          <w:noProof/>
          <w:szCs w:val="24"/>
        </w:rPr>
        <w:drawing>
          <wp:inline distT="0" distB="0" distL="0" distR="0" wp14:anchorId="50C38B82" wp14:editId="78CBD99B">
            <wp:extent cx="5486400" cy="247713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94892" cy="2480969"/>
                    </a:xfrm>
                    <a:prstGeom prst="rect">
                      <a:avLst/>
                    </a:prstGeom>
                  </pic:spPr>
                </pic:pic>
              </a:graphicData>
            </a:graphic>
          </wp:inline>
        </w:drawing>
      </w:r>
    </w:p>
    <w:p w:rsidR="00A46FD1" w:rsidRDefault="00A46FD1" w:rsidP="00A46FD1">
      <w:pPr>
        <w:rPr>
          <w:rFonts w:ascii="標楷體" w:eastAsia="標楷體" w:hAnsi="標楷體"/>
          <w:szCs w:val="24"/>
        </w:rPr>
      </w:pPr>
      <w:r>
        <w:rPr>
          <w:rFonts w:ascii="標楷體" w:eastAsia="標楷體" w:hAnsi="標楷體" w:hint="eastAsia"/>
          <w:szCs w:val="24"/>
        </w:rPr>
        <w:t>(</w:t>
      </w:r>
      <w:r w:rsidR="00AB5003">
        <w:rPr>
          <w:rFonts w:ascii="標楷體" w:eastAsia="標楷體" w:hAnsi="標楷體" w:hint="eastAsia"/>
          <w:szCs w:val="24"/>
        </w:rPr>
        <w:t>The information from MLSH globe club</w:t>
      </w:r>
      <w:r>
        <w:rPr>
          <w:rFonts w:ascii="標楷體" w:eastAsia="標楷體" w:hAnsi="標楷體" w:hint="eastAsia"/>
          <w:szCs w:val="24"/>
        </w:rPr>
        <w:t>)</w:t>
      </w:r>
    </w:p>
    <w:p w:rsidR="004470DA" w:rsidRDefault="004470DA" w:rsidP="004D77BA">
      <w:pPr>
        <w:rPr>
          <w:rFonts w:ascii="標楷體" w:eastAsia="標楷體" w:hAnsi="標楷體" w:hint="eastAsia"/>
          <w:szCs w:val="24"/>
        </w:rPr>
      </w:pPr>
    </w:p>
    <w:p w:rsidR="004D77BA" w:rsidRPr="00A46FD1" w:rsidRDefault="00910FAB" w:rsidP="004D77BA">
      <w:pPr>
        <w:rPr>
          <w:rFonts w:ascii="標楷體" w:eastAsia="標楷體" w:hAnsi="標楷體"/>
          <w:szCs w:val="24"/>
        </w:rPr>
      </w:pPr>
      <w:proofErr w:type="gramStart"/>
      <w:r>
        <w:rPr>
          <w:rFonts w:ascii="標楷體" w:eastAsia="標楷體" w:hAnsi="標楷體" w:hint="eastAsia"/>
          <w:szCs w:val="24"/>
        </w:rPr>
        <w:t>＊</w:t>
      </w:r>
      <w:proofErr w:type="gramEnd"/>
      <w:r w:rsidR="00AB5003" w:rsidRPr="00AB5003">
        <w:rPr>
          <w:rFonts w:ascii="標楷體" w:eastAsia="標楷體" w:hAnsi="標楷體"/>
          <w:szCs w:val="24"/>
        </w:rPr>
        <w:t>Because of Wellington has higher humidity , we infer Wellington more cloudy.</w:t>
      </w:r>
      <w:r w:rsidR="004470DA" w:rsidRPr="004470DA">
        <w:t xml:space="preserve"> </w:t>
      </w:r>
      <w:proofErr w:type="gramStart"/>
      <w:r w:rsidR="00355D74">
        <w:rPr>
          <w:rFonts w:ascii="新細明體" w:eastAsia="新細明體" w:hAnsi="新細明體" w:hint="eastAsia"/>
        </w:rPr>
        <w:t>(</w:t>
      </w:r>
      <w:r w:rsidR="004470DA">
        <w:rPr>
          <w:rFonts w:ascii="標楷體" w:eastAsia="標楷體" w:hAnsi="標楷體" w:hint="eastAsia"/>
          <w:szCs w:val="24"/>
        </w:rPr>
        <w:t xml:space="preserve"> X</w:t>
      </w:r>
      <w:proofErr w:type="gramEnd"/>
      <w:r w:rsidR="004470DA">
        <w:rPr>
          <w:rFonts w:ascii="標楷體" w:eastAsia="標楷體" w:hAnsi="標楷體" w:hint="eastAsia"/>
          <w:szCs w:val="24"/>
        </w:rPr>
        <w:t xml:space="preserve"> RH Y</w:t>
      </w:r>
      <w:r w:rsidR="00355D74">
        <w:rPr>
          <w:rFonts w:ascii="標楷體" w:eastAsia="標楷體" w:hAnsi="標楷體" w:hint="eastAsia"/>
          <w:szCs w:val="24"/>
        </w:rPr>
        <w:t xml:space="preserve"> clouds cover)</w:t>
      </w:r>
    </w:p>
    <w:p w:rsidR="004D77BA" w:rsidRDefault="004D77BA" w:rsidP="004D77BA">
      <w:pPr>
        <w:rPr>
          <w:rFonts w:ascii="標楷體" w:eastAsia="標楷體" w:hAnsi="標楷體"/>
          <w:szCs w:val="24"/>
        </w:rPr>
      </w:pPr>
      <w:r w:rsidRPr="002B41BB">
        <w:rPr>
          <w:rFonts w:ascii="標楷體" w:eastAsia="標楷體" w:hAnsi="標楷體"/>
          <w:noProof/>
        </w:rPr>
        <w:drawing>
          <wp:inline distT="0" distB="0" distL="0" distR="0" wp14:anchorId="58CF6A11" wp14:editId="2824F2A8">
            <wp:extent cx="5317498" cy="2747863"/>
            <wp:effectExtent l="0" t="0" r="16510" b="1460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6FD1" w:rsidRDefault="00A46FD1" w:rsidP="004D77BA">
      <w:pPr>
        <w:rPr>
          <w:rFonts w:ascii="標楷體" w:eastAsia="標楷體" w:hAnsi="標楷體"/>
          <w:szCs w:val="24"/>
        </w:rPr>
      </w:pPr>
      <w:r>
        <w:rPr>
          <w:rFonts w:ascii="標楷體" w:eastAsia="標楷體" w:hAnsi="標楷體" w:hint="eastAsia"/>
          <w:szCs w:val="24"/>
        </w:rPr>
        <w:t>(</w:t>
      </w:r>
      <w:r w:rsidR="00AB5003">
        <w:rPr>
          <w:rFonts w:ascii="標楷體" w:eastAsia="標楷體" w:hAnsi="標楷體" w:hint="eastAsia"/>
          <w:szCs w:val="24"/>
        </w:rPr>
        <w:t xml:space="preserve">The information from </w:t>
      </w:r>
      <w:proofErr w:type="spellStart"/>
      <w:r w:rsidRPr="002B41BB">
        <w:rPr>
          <w:rFonts w:ascii="標楷體" w:eastAsia="標楷體" w:hAnsi="標楷體" w:hint="eastAsia"/>
          <w:szCs w:val="24"/>
        </w:rPr>
        <w:t>openweathermap</w:t>
      </w:r>
      <w:proofErr w:type="spellEnd"/>
      <w:r>
        <w:rPr>
          <w:rFonts w:ascii="標楷體" w:eastAsia="標楷體" w:hAnsi="標楷體" w:hint="eastAsia"/>
          <w:szCs w:val="24"/>
        </w:rPr>
        <w:t>)</w:t>
      </w:r>
    </w:p>
    <w:p w:rsidR="00AB5003" w:rsidRDefault="00AB5003" w:rsidP="004D77BA">
      <w:pPr>
        <w:rPr>
          <w:rFonts w:ascii="標楷體" w:eastAsia="標楷體" w:hAnsi="標楷體" w:hint="eastAsia"/>
          <w:szCs w:val="24"/>
        </w:rPr>
      </w:pPr>
    </w:p>
    <w:p w:rsidR="00AB5003" w:rsidRDefault="00AB5003" w:rsidP="004D77BA">
      <w:pPr>
        <w:rPr>
          <w:rFonts w:ascii="標楷體" w:eastAsia="標楷體" w:hAnsi="標楷體" w:hint="eastAsia"/>
          <w:szCs w:val="24"/>
        </w:rPr>
      </w:pPr>
    </w:p>
    <w:p w:rsidR="00AB5003" w:rsidRDefault="00AB5003" w:rsidP="004D77BA">
      <w:pPr>
        <w:rPr>
          <w:rFonts w:ascii="標楷體" w:eastAsia="標楷體" w:hAnsi="標楷體" w:hint="eastAsia"/>
          <w:szCs w:val="24"/>
        </w:rPr>
      </w:pPr>
    </w:p>
    <w:p w:rsidR="00AB5003" w:rsidRDefault="00AB5003" w:rsidP="004D77BA">
      <w:pPr>
        <w:rPr>
          <w:rFonts w:ascii="標楷體" w:eastAsia="標楷體" w:hAnsi="標楷體" w:hint="eastAsia"/>
          <w:szCs w:val="24"/>
        </w:rPr>
      </w:pPr>
    </w:p>
    <w:p w:rsidR="00AB5003" w:rsidRDefault="00AB5003" w:rsidP="004D77BA">
      <w:pPr>
        <w:rPr>
          <w:rFonts w:ascii="標楷體" w:eastAsia="標楷體" w:hAnsi="標楷體" w:hint="eastAsia"/>
          <w:szCs w:val="24"/>
        </w:rPr>
      </w:pPr>
    </w:p>
    <w:p w:rsidR="00AB5003" w:rsidRDefault="00AB5003" w:rsidP="004D77BA">
      <w:pPr>
        <w:rPr>
          <w:rFonts w:ascii="標楷體" w:eastAsia="標楷體" w:hAnsi="標楷體" w:hint="eastAsia"/>
          <w:szCs w:val="24"/>
        </w:rPr>
      </w:pPr>
    </w:p>
    <w:p w:rsidR="00355D74" w:rsidRDefault="00910FAB" w:rsidP="004D77BA">
      <w:pPr>
        <w:rPr>
          <w:rFonts w:ascii="標楷體" w:eastAsia="標楷體" w:hAnsi="標楷體" w:hint="eastAsia"/>
          <w:szCs w:val="24"/>
        </w:rPr>
      </w:pPr>
      <w:proofErr w:type="gramStart"/>
      <w:r>
        <w:rPr>
          <w:rFonts w:ascii="標楷體" w:eastAsia="標楷體" w:hAnsi="標楷體" w:hint="eastAsia"/>
          <w:szCs w:val="24"/>
        </w:rPr>
        <w:lastRenderedPageBreak/>
        <w:t>＊</w:t>
      </w:r>
      <w:proofErr w:type="gramEnd"/>
      <w:r w:rsidR="00AB5003" w:rsidRPr="00AB5003">
        <w:rPr>
          <w:rFonts w:ascii="標楷體" w:eastAsia="標楷體" w:hAnsi="標楷體"/>
          <w:szCs w:val="24"/>
        </w:rPr>
        <w:t>Because of London has higher humidity ,we speculate London more rainy</w:t>
      </w:r>
    </w:p>
    <w:p w:rsidR="00FD7997" w:rsidRDefault="00AB5003" w:rsidP="004D77BA">
      <w:pPr>
        <w:rPr>
          <w:rFonts w:ascii="標楷體" w:eastAsia="標楷體" w:hAnsi="標楷體"/>
          <w:szCs w:val="24"/>
        </w:rPr>
      </w:pPr>
      <w:r w:rsidRPr="00AB5003">
        <w:rPr>
          <w:rFonts w:ascii="標楷體" w:eastAsia="標楷體" w:hAnsi="標楷體"/>
          <w:szCs w:val="24"/>
        </w:rPr>
        <w:t xml:space="preserve"> </w:t>
      </w:r>
      <w:r w:rsidR="00355D74" w:rsidRPr="00355D74">
        <w:rPr>
          <w:rFonts w:ascii="標楷體" w:eastAsia="標楷體" w:hAnsi="標楷體"/>
          <w:szCs w:val="24"/>
        </w:rPr>
        <w:t xml:space="preserve"> </w:t>
      </w:r>
      <w:proofErr w:type="gramStart"/>
      <w:r w:rsidR="00355D74" w:rsidRPr="00355D74">
        <w:rPr>
          <w:rFonts w:ascii="標楷體" w:eastAsia="標楷體" w:hAnsi="標楷體"/>
          <w:szCs w:val="24"/>
        </w:rPr>
        <w:t>( X</w:t>
      </w:r>
      <w:proofErr w:type="gramEnd"/>
      <w:r w:rsidR="00355D74" w:rsidRPr="00355D74">
        <w:rPr>
          <w:rFonts w:ascii="標楷體" w:eastAsia="標楷體" w:hAnsi="標楷體"/>
          <w:szCs w:val="24"/>
        </w:rPr>
        <w:t xml:space="preserve"> RH Y clouds cover)</w:t>
      </w:r>
      <w:r w:rsidR="004D77BA" w:rsidRPr="002B41BB">
        <w:rPr>
          <w:rFonts w:ascii="標楷體" w:eastAsia="標楷體" w:hAnsi="標楷體"/>
          <w:noProof/>
        </w:rPr>
        <w:drawing>
          <wp:inline distT="0" distB="0" distL="0" distR="0" wp14:anchorId="2C7DE0C3" wp14:editId="7424687C">
            <wp:extent cx="5422334" cy="2833172"/>
            <wp:effectExtent l="0" t="0" r="26035" b="24765"/>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6FD1" w:rsidRDefault="00A46FD1" w:rsidP="00A46FD1">
      <w:pPr>
        <w:rPr>
          <w:rFonts w:ascii="標楷體" w:eastAsia="標楷體" w:hAnsi="標楷體"/>
          <w:szCs w:val="24"/>
        </w:rPr>
      </w:pPr>
      <w:r>
        <w:rPr>
          <w:rFonts w:ascii="標楷體" w:eastAsia="標楷體" w:hAnsi="標楷體" w:hint="eastAsia"/>
          <w:szCs w:val="24"/>
        </w:rPr>
        <w:t>(</w:t>
      </w:r>
      <w:r w:rsidR="00AB5003">
        <w:rPr>
          <w:rFonts w:ascii="標楷體" w:eastAsia="標楷體" w:hAnsi="標楷體" w:hint="eastAsia"/>
          <w:szCs w:val="24"/>
        </w:rPr>
        <w:t xml:space="preserve">The information from </w:t>
      </w:r>
      <w:proofErr w:type="spellStart"/>
      <w:r w:rsidRPr="002B41BB">
        <w:rPr>
          <w:rFonts w:ascii="標楷體" w:eastAsia="標楷體" w:hAnsi="標楷體" w:hint="eastAsia"/>
          <w:szCs w:val="24"/>
        </w:rPr>
        <w:t>openweathermap</w:t>
      </w:r>
      <w:proofErr w:type="spellEnd"/>
      <w:r>
        <w:rPr>
          <w:rFonts w:ascii="標楷體" w:eastAsia="標楷體" w:hAnsi="標楷體" w:hint="eastAsia"/>
          <w:szCs w:val="24"/>
        </w:rPr>
        <w:t>)</w:t>
      </w:r>
    </w:p>
    <w:p w:rsidR="004470DA" w:rsidRDefault="004470DA" w:rsidP="004D77BA">
      <w:pPr>
        <w:rPr>
          <w:rFonts w:ascii="標楷體" w:eastAsia="標楷體" w:hAnsi="標楷體" w:hint="eastAsia"/>
          <w:szCs w:val="24"/>
          <w14:textOutline w14:w="9525" w14:cap="rnd" w14:cmpd="sng" w14:algn="ctr">
            <w14:noFill/>
            <w14:prstDash w14:val="solid"/>
            <w14:bevel/>
          </w14:textOutline>
        </w:rPr>
      </w:pPr>
    </w:p>
    <w:p w:rsidR="00355D74" w:rsidRDefault="00AB5003" w:rsidP="004D77BA">
      <w:pPr>
        <w:rPr>
          <w:rFonts w:ascii="標楷體" w:eastAsia="標楷體" w:hAnsi="標楷體" w:hint="eastAsia"/>
          <w:szCs w:val="24"/>
          <w14:textOutline w14:w="9525" w14:cap="rnd" w14:cmpd="sng" w14:algn="ctr">
            <w14:noFill/>
            <w14:prstDash w14:val="solid"/>
            <w14:bevel/>
          </w14:textOutline>
        </w:rPr>
      </w:pPr>
      <w:proofErr w:type="gramStart"/>
      <w:r>
        <w:rPr>
          <w:rFonts w:ascii="標楷體" w:eastAsia="標楷體" w:hAnsi="標楷體" w:hint="eastAsia"/>
          <w:szCs w:val="24"/>
          <w14:textOutline w14:w="9525" w14:cap="rnd" w14:cmpd="sng" w14:algn="ctr">
            <w14:noFill/>
            <w14:prstDash w14:val="solid"/>
            <w14:bevel/>
          </w14:textOutline>
        </w:rPr>
        <w:t>＊</w:t>
      </w:r>
      <w:proofErr w:type="gramEnd"/>
      <w:r w:rsidRPr="00AB5003">
        <w:rPr>
          <w:rFonts w:ascii="標楷體" w:eastAsia="標楷體" w:hAnsi="標楷體"/>
          <w:szCs w:val="24"/>
          <w14:textOutline w14:w="9525" w14:cap="rnd" w14:cmpd="sng" w14:algn="ctr">
            <w14:noFill/>
            <w14:prstDash w14:val="solid"/>
            <w14:bevel/>
          </w14:textOutline>
        </w:rPr>
        <w:t>Moscow humidity is very high, the amount of cloud cover is quite high</w:t>
      </w:r>
    </w:p>
    <w:p w:rsidR="004D77BA" w:rsidRDefault="00AB5003" w:rsidP="004D77BA">
      <w:pPr>
        <w:rPr>
          <w:rFonts w:ascii="標楷體" w:eastAsia="標楷體" w:hAnsi="標楷體"/>
          <w:szCs w:val="24"/>
          <w14:textOutline w14:w="9525" w14:cap="rnd" w14:cmpd="sng" w14:algn="ctr">
            <w14:noFill/>
            <w14:prstDash w14:val="solid"/>
            <w14:bevel/>
          </w14:textOutline>
        </w:rPr>
      </w:pPr>
      <w:r w:rsidRPr="00AB5003">
        <w:rPr>
          <w:rFonts w:ascii="標楷體" w:eastAsia="標楷體" w:hAnsi="標楷體"/>
          <w:szCs w:val="24"/>
          <w14:textOutline w14:w="9525" w14:cap="rnd" w14:cmpd="sng" w14:algn="ctr">
            <w14:noFill/>
            <w14:prstDash w14:val="solid"/>
            <w14:bevel/>
          </w14:textOutline>
        </w:rPr>
        <w:t xml:space="preserve"> </w:t>
      </w:r>
      <w:r w:rsidR="00355D74" w:rsidRPr="00355D74">
        <w:rPr>
          <w:rFonts w:ascii="標楷體" w:eastAsia="標楷體" w:hAnsi="標楷體"/>
          <w:szCs w:val="24"/>
          <w14:textOutline w14:w="9525" w14:cap="rnd" w14:cmpd="sng" w14:algn="ctr">
            <w14:noFill/>
            <w14:prstDash w14:val="solid"/>
            <w14:bevel/>
          </w14:textOutline>
        </w:rPr>
        <w:t xml:space="preserve"> </w:t>
      </w:r>
      <w:proofErr w:type="gramStart"/>
      <w:r w:rsidR="00355D74" w:rsidRPr="00355D74">
        <w:rPr>
          <w:rFonts w:ascii="標楷體" w:eastAsia="標楷體" w:hAnsi="標楷體"/>
          <w:szCs w:val="24"/>
          <w14:textOutline w14:w="9525" w14:cap="rnd" w14:cmpd="sng" w14:algn="ctr">
            <w14:noFill/>
            <w14:prstDash w14:val="solid"/>
            <w14:bevel/>
          </w14:textOutline>
        </w:rPr>
        <w:t>( X</w:t>
      </w:r>
      <w:proofErr w:type="gramEnd"/>
      <w:r w:rsidR="00355D74" w:rsidRPr="00355D74">
        <w:rPr>
          <w:rFonts w:ascii="標楷體" w:eastAsia="標楷體" w:hAnsi="標楷體"/>
          <w:szCs w:val="24"/>
          <w14:textOutline w14:w="9525" w14:cap="rnd" w14:cmpd="sng" w14:algn="ctr">
            <w14:noFill/>
            <w14:prstDash w14:val="solid"/>
            <w14:bevel/>
          </w14:textOutline>
        </w:rPr>
        <w:t xml:space="preserve"> RH Y clouds cover)</w:t>
      </w:r>
      <w:r w:rsidR="004D77BA" w:rsidRPr="002B41BB">
        <w:rPr>
          <w:rFonts w:ascii="標楷體" w:eastAsia="標楷體" w:hAnsi="標楷體"/>
          <w:noProof/>
        </w:rPr>
        <w:drawing>
          <wp:inline distT="0" distB="0" distL="0" distR="0" wp14:anchorId="33C96079" wp14:editId="4F86CC83">
            <wp:extent cx="5317498" cy="2924236"/>
            <wp:effectExtent l="0" t="0" r="16510" b="9525"/>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6FD1" w:rsidRDefault="00A46FD1" w:rsidP="00A46FD1">
      <w:pPr>
        <w:rPr>
          <w:rFonts w:ascii="標楷體" w:eastAsia="標楷體" w:hAnsi="標楷體"/>
          <w:szCs w:val="24"/>
        </w:rPr>
      </w:pPr>
      <w:r>
        <w:rPr>
          <w:rFonts w:ascii="標楷體" w:eastAsia="標楷體" w:hAnsi="標楷體" w:hint="eastAsia"/>
          <w:szCs w:val="24"/>
        </w:rPr>
        <w:t>(</w:t>
      </w:r>
      <w:r w:rsidR="000A4B18" w:rsidRPr="000A4B18">
        <w:rPr>
          <w:rFonts w:ascii="標楷體" w:eastAsia="標楷體" w:hAnsi="標楷體"/>
          <w:szCs w:val="24"/>
        </w:rPr>
        <w:t xml:space="preserve">The information from </w:t>
      </w:r>
      <w:proofErr w:type="spellStart"/>
      <w:r w:rsidR="000A4B18" w:rsidRPr="000A4B18">
        <w:rPr>
          <w:rFonts w:ascii="標楷體" w:eastAsia="標楷體" w:hAnsi="標楷體"/>
          <w:szCs w:val="24"/>
        </w:rPr>
        <w:t>openweathermap</w:t>
      </w:r>
      <w:proofErr w:type="spellEnd"/>
      <w:r>
        <w:rPr>
          <w:rFonts w:ascii="標楷體" w:eastAsia="標楷體" w:hAnsi="標楷體" w:hint="eastAsia"/>
          <w:szCs w:val="24"/>
        </w:rPr>
        <w:t>)</w:t>
      </w:r>
    </w:p>
    <w:p w:rsidR="00A46FD1" w:rsidRDefault="00A46FD1" w:rsidP="004D77BA">
      <w:pPr>
        <w:rPr>
          <w:rFonts w:ascii="標楷體" w:eastAsia="標楷體" w:hAnsi="標楷體"/>
          <w:szCs w:val="24"/>
          <w14:textOutline w14:w="9525" w14:cap="rnd" w14:cmpd="sng" w14:algn="ctr">
            <w14:noFill/>
            <w14:prstDash w14:val="solid"/>
            <w14:bevel/>
          </w14:textOutline>
        </w:rPr>
      </w:pPr>
    </w:p>
    <w:p w:rsidR="00A46FD1" w:rsidRPr="002B41BB" w:rsidRDefault="00A46FD1" w:rsidP="004D77BA">
      <w:pPr>
        <w:rPr>
          <w:rFonts w:ascii="標楷體" w:eastAsia="標楷體" w:hAnsi="標楷體"/>
          <w:szCs w:val="24"/>
          <w14:textOutline w14:w="9525" w14:cap="rnd" w14:cmpd="sng" w14:algn="ctr">
            <w14:noFill/>
            <w14:prstDash w14:val="solid"/>
            <w14:bevel/>
          </w14:textOutline>
        </w:rPr>
      </w:pPr>
    </w:p>
    <w:p w:rsidR="000A4B18" w:rsidRDefault="000A4B18" w:rsidP="004D77BA">
      <w:pPr>
        <w:rPr>
          <w:rFonts w:ascii="標楷體" w:eastAsia="標楷體" w:hAnsi="標楷體" w:hint="eastAsia"/>
          <w:szCs w:val="24"/>
        </w:rPr>
      </w:pPr>
    </w:p>
    <w:p w:rsidR="000A4B18" w:rsidRDefault="000A4B18" w:rsidP="004D77BA">
      <w:pPr>
        <w:rPr>
          <w:rFonts w:ascii="標楷體" w:eastAsia="標楷體" w:hAnsi="標楷體" w:hint="eastAsia"/>
          <w:szCs w:val="24"/>
        </w:rPr>
      </w:pPr>
    </w:p>
    <w:p w:rsidR="000A4B18" w:rsidRDefault="000A4B18" w:rsidP="004D77BA">
      <w:pPr>
        <w:rPr>
          <w:rFonts w:ascii="標楷體" w:eastAsia="標楷體" w:hAnsi="標楷體" w:hint="eastAsia"/>
          <w:szCs w:val="24"/>
        </w:rPr>
      </w:pPr>
    </w:p>
    <w:p w:rsidR="00A46FD1" w:rsidRPr="00A46FD1" w:rsidRDefault="00910FAB" w:rsidP="004D77BA">
      <w:pPr>
        <w:rPr>
          <w:rFonts w:ascii="標楷體" w:eastAsia="標楷體" w:hAnsi="標楷體"/>
          <w:szCs w:val="24"/>
        </w:rPr>
      </w:pPr>
      <w:proofErr w:type="gramStart"/>
      <w:r>
        <w:rPr>
          <w:rFonts w:ascii="標楷體" w:eastAsia="標楷體" w:hAnsi="標楷體" w:hint="eastAsia"/>
          <w:szCs w:val="24"/>
        </w:rPr>
        <w:lastRenderedPageBreak/>
        <w:t>＊</w:t>
      </w:r>
      <w:proofErr w:type="gramEnd"/>
      <w:r w:rsidR="000A4B18" w:rsidRPr="000A4B18">
        <w:rPr>
          <w:rFonts w:ascii="標楷體" w:eastAsia="標楷體" w:hAnsi="標楷體"/>
          <w:szCs w:val="24"/>
        </w:rPr>
        <w:t xml:space="preserve">According to </w:t>
      </w:r>
      <w:proofErr w:type="spellStart"/>
      <w:r w:rsidR="000A4B18" w:rsidRPr="000A4B18">
        <w:rPr>
          <w:rFonts w:ascii="標楷體" w:eastAsia="標楷體" w:hAnsi="標楷體"/>
          <w:szCs w:val="24"/>
        </w:rPr>
        <w:t>chart,we</w:t>
      </w:r>
      <w:proofErr w:type="spellEnd"/>
      <w:r w:rsidR="000A4B18" w:rsidRPr="000A4B18">
        <w:rPr>
          <w:rFonts w:ascii="標楷體" w:eastAsia="標楷體" w:hAnsi="標楷體"/>
          <w:szCs w:val="24"/>
        </w:rPr>
        <w:t xml:space="preserve"> know that the cloud cove</w:t>
      </w:r>
      <w:r w:rsidR="000A4B18">
        <w:rPr>
          <w:rFonts w:ascii="標楷體" w:eastAsia="標楷體" w:hAnsi="標楷體"/>
          <w:szCs w:val="24"/>
        </w:rPr>
        <w:t>r most between 50</w:t>
      </w:r>
      <w:r w:rsidR="000A4B18">
        <w:rPr>
          <w:rFonts w:ascii="標楷體" w:eastAsia="標楷體" w:hAnsi="標楷體" w:hint="eastAsia"/>
          <w:szCs w:val="24"/>
        </w:rPr>
        <w:t>％~</w:t>
      </w:r>
      <w:r w:rsidR="000A4B18">
        <w:rPr>
          <w:rFonts w:ascii="標楷體" w:eastAsia="標楷體" w:hAnsi="標楷體"/>
          <w:szCs w:val="24"/>
        </w:rPr>
        <w:t>90</w:t>
      </w:r>
      <w:r w:rsidR="000A4B18">
        <w:rPr>
          <w:rFonts w:ascii="標楷體" w:eastAsia="標楷體" w:hAnsi="標楷體" w:hint="eastAsia"/>
          <w:szCs w:val="24"/>
        </w:rPr>
        <w:t>％</w:t>
      </w:r>
      <w:r w:rsidR="000A4B18">
        <w:rPr>
          <w:rFonts w:ascii="標楷體" w:eastAsia="標楷體" w:hAnsi="標楷體"/>
          <w:szCs w:val="24"/>
        </w:rPr>
        <w:t xml:space="preserve"> </w:t>
      </w:r>
      <w:r w:rsidR="000A4B18" w:rsidRPr="000A4B18">
        <w:rPr>
          <w:rFonts w:ascii="標楷體" w:eastAsia="標楷體" w:hAnsi="標楷體"/>
          <w:szCs w:val="24"/>
        </w:rPr>
        <w:t>in New York</w:t>
      </w:r>
      <w:r w:rsidR="00355D74" w:rsidRPr="00355D74">
        <w:rPr>
          <w:rFonts w:ascii="標楷體" w:eastAsia="標楷體" w:hAnsi="標楷體"/>
          <w:szCs w:val="24"/>
        </w:rPr>
        <w:t xml:space="preserve"> ( X RH Y clouds cover)</w:t>
      </w:r>
    </w:p>
    <w:p w:rsidR="004D77BA" w:rsidRDefault="004D77BA" w:rsidP="004D77BA">
      <w:pPr>
        <w:rPr>
          <w:rFonts w:ascii="標楷體" w:eastAsia="標楷體" w:hAnsi="標楷體"/>
          <w:szCs w:val="24"/>
        </w:rPr>
      </w:pPr>
      <w:r w:rsidRPr="002B41BB">
        <w:rPr>
          <w:rFonts w:ascii="標楷體" w:eastAsia="標楷體" w:hAnsi="標楷體"/>
          <w:noProof/>
        </w:rPr>
        <w:drawing>
          <wp:inline distT="0" distB="0" distL="0" distR="0" wp14:anchorId="01608D2B" wp14:editId="70145A59">
            <wp:extent cx="5387388" cy="3510478"/>
            <wp:effectExtent l="0" t="0" r="22860" b="1397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6FD1" w:rsidRDefault="00A46FD1" w:rsidP="00A46FD1">
      <w:pPr>
        <w:rPr>
          <w:rFonts w:ascii="標楷體" w:eastAsia="標楷體" w:hAnsi="標楷體"/>
          <w:szCs w:val="24"/>
        </w:rPr>
      </w:pPr>
      <w:r>
        <w:rPr>
          <w:rFonts w:ascii="標楷體" w:eastAsia="標楷體" w:hAnsi="標楷體" w:hint="eastAsia"/>
          <w:szCs w:val="24"/>
        </w:rPr>
        <w:t>(</w:t>
      </w:r>
      <w:r w:rsidR="000A4B18">
        <w:rPr>
          <w:rFonts w:ascii="標楷體" w:eastAsia="標楷體" w:hAnsi="標楷體" w:hint="eastAsia"/>
          <w:szCs w:val="24"/>
        </w:rPr>
        <w:t xml:space="preserve">The information from </w:t>
      </w:r>
      <w:proofErr w:type="spellStart"/>
      <w:proofErr w:type="gramStart"/>
      <w:r w:rsidR="000A4B18" w:rsidRPr="000A4B18">
        <w:rPr>
          <w:rFonts w:ascii="標楷體" w:eastAsia="標楷體" w:hAnsi="標楷體"/>
          <w:szCs w:val="24"/>
        </w:rPr>
        <w:t>openweathermap</w:t>
      </w:r>
      <w:proofErr w:type="spellEnd"/>
      <w:r w:rsidR="000A4B18">
        <w:rPr>
          <w:rFonts w:ascii="標楷體" w:eastAsia="標楷體" w:hAnsi="標楷體" w:hint="eastAsia"/>
          <w:szCs w:val="24"/>
        </w:rPr>
        <w:t xml:space="preserve"> </w:t>
      </w:r>
      <w:r>
        <w:rPr>
          <w:rFonts w:ascii="標楷體" w:eastAsia="標楷體" w:hAnsi="標楷體" w:hint="eastAsia"/>
          <w:szCs w:val="24"/>
        </w:rPr>
        <w:t>)</w:t>
      </w:r>
      <w:proofErr w:type="gramEnd"/>
    </w:p>
    <w:p w:rsidR="007F3D1A" w:rsidRDefault="007F3D1A" w:rsidP="004D77BA">
      <w:pPr>
        <w:rPr>
          <w:rFonts w:ascii="標楷體" w:eastAsia="標楷體" w:hAnsi="標楷體"/>
          <w:szCs w:val="24"/>
        </w:rPr>
      </w:pPr>
    </w:p>
    <w:p w:rsidR="007F3D1A" w:rsidRDefault="007F3D1A" w:rsidP="004D77BA">
      <w:pPr>
        <w:rPr>
          <w:rFonts w:ascii="標楷體" w:eastAsia="標楷體" w:hAnsi="標楷體"/>
          <w:szCs w:val="24"/>
        </w:rPr>
      </w:pPr>
    </w:p>
    <w:p w:rsidR="007F3D1A" w:rsidRDefault="007F3D1A" w:rsidP="004D77BA">
      <w:pPr>
        <w:rPr>
          <w:rFonts w:ascii="標楷體" w:eastAsia="標楷體" w:hAnsi="標楷體"/>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A92182" w:rsidRDefault="00A92182" w:rsidP="003A56D3">
      <w:pPr>
        <w:spacing w:line="360" w:lineRule="auto"/>
        <w:rPr>
          <w:rFonts w:ascii="標楷體" w:eastAsia="標楷體" w:hAnsi="標楷體" w:hint="eastAsia"/>
          <w:szCs w:val="24"/>
        </w:rPr>
      </w:pPr>
    </w:p>
    <w:p w:rsidR="003A56D3" w:rsidRPr="003A56D3" w:rsidRDefault="00910FAB" w:rsidP="003A56D3">
      <w:pPr>
        <w:spacing w:line="360" w:lineRule="auto"/>
        <w:rPr>
          <w:rFonts w:ascii="標楷體" w:eastAsia="標楷體" w:hAnsi="標楷體"/>
          <w:szCs w:val="24"/>
        </w:rPr>
      </w:pPr>
      <w:proofErr w:type="gramStart"/>
      <w:r>
        <w:rPr>
          <w:rFonts w:ascii="標楷體" w:eastAsia="標楷體" w:hAnsi="標楷體" w:hint="eastAsia"/>
          <w:szCs w:val="24"/>
        </w:rPr>
        <w:lastRenderedPageBreak/>
        <w:t>＊</w:t>
      </w:r>
      <w:proofErr w:type="gramEnd"/>
      <w:r w:rsidR="003A56D3" w:rsidRPr="003A56D3">
        <w:rPr>
          <w:rFonts w:ascii="標楷體" w:eastAsia="標楷體" w:hAnsi="標楷體"/>
          <w:szCs w:val="24"/>
        </w:rPr>
        <w:t>This picture is in the same range of humidity (50% to 60%), the relationship between relative humidity and cloud</w:t>
      </w:r>
      <w:r w:rsidR="003A56D3">
        <w:rPr>
          <w:rFonts w:ascii="標楷體" w:eastAsia="標楷體" w:hAnsi="標楷體" w:hint="eastAsia"/>
          <w:szCs w:val="24"/>
        </w:rPr>
        <w:t>s</w:t>
      </w:r>
      <w:r w:rsidR="003A56D3" w:rsidRPr="003A56D3">
        <w:rPr>
          <w:rFonts w:ascii="標楷體" w:eastAsia="標楷體" w:hAnsi="標楷體"/>
          <w:szCs w:val="24"/>
        </w:rPr>
        <w:t xml:space="preserve"> </w:t>
      </w:r>
      <w:r w:rsidR="003A56D3">
        <w:rPr>
          <w:rFonts w:ascii="標楷體" w:eastAsia="標楷體" w:hAnsi="標楷體"/>
          <w:szCs w:val="24"/>
        </w:rPr>
        <w:t>cover</w:t>
      </w:r>
      <w:r w:rsidR="003A56D3" w:rsidRPr="003A56D3">
        <w:rPr>
          <w:rFonts w:ascii="標楷體" w:eastAsia="標楷體" w:hAnsi="標楷體"/>
          <w:szCs w:val="24"/>
        </w:rPr>
        <w:t xml:space="preserve">. We found from the figure in the document data to the temperature of the atmosphere into a horizontal line (the temperature difference between the </w:t>
      </w:r>
      <w:r w:rsidR="003A56D3">
        <w:rPr>
          <w:rFonts w:ascii="標楷體" w:eastAsia="標楷體" w:hAnsi="標楷體"/>
          <w:szCs w:val="24"/>
        </w:rPr>
        <w:t xml:space="preserve">temperature of each table </w:t>
      </w:r>
      <w:proofErr w:type="spellStart"/>
      <w:r w:rsidR="003A56D3">
        <w:rPr>
          <w:rFonts w:ascii="標楷體" w:eastAsia="標楷體" w:hAnsi="標楷體"/>
          <w:szCs w:val="24"/>
        </w:rPr>
        <w:t>is</w:t>
      </w:r>
      <w:r w:rsidR="003A56D3">
        <w:rPr>
          <w:rFonts w:ascii="標楷體" w:eastAsia="標楷體" w:hAnsi="標楷體" w:hint="eastAsia"/>
          <w:szCs w:val="24"/>
        </w:rPr>
        <w:t>n</w:t>
      </w:r>
      <w:proofErr w:type="spellEnd"/>
      <w:proofErr w:type="gramStart"/>
      <w:r w:rsidR="003A56D3">
        <w:rPr>
          <w:rFonts w:ascii="標楷體" w:eastAsia="標楷體" w:hAnsi="標楷體" w:hint="eastAsia"/>
          <w:szCs w:val="24"/>
        </w:rPr>
        <w:t>＇</w:t>
      </w:r>
      <w:proofErr w:type="gramEnd"/>
      <w:r w:rsidR="003A56D3">
        <w:rPr>
          <w:rFonts w:ascii="標楷體" w:eastAsia="標楷體" w:hAnsi="標楷體" w:hint="eastAsia"/>
          <w:szCs w:val="24"/>
        </w:rPr>
        <w:t>t d</w:t>
      </w:r>
      <w:r w:rsidR="003A56D3" w:rsidRPr="003A56D3">
        <w:rPr>
          <w:rFonts w:ascii="標楷體" w:eastAsia="標楷體" w:hAnsi="標楷體"/>
          <w:szCs w:val="24"/>
        </w:rPr>
        <w:t>iffers greatly</w:t>
      </w:r>
      <w:r w:rsidR="003A56D3">
        <w:rPr>
          <w:rFonts w:ascii="標楷體" w:eastAsia="標楷體" w:hAnsi="標楷體" w:hint="eastAsia"/>
          <w:szCs w:val="24"/>
        </w:rPr>
        <w:t xml:space="preserve"> </w:t>
      </w:r>
      <w:r w:rsidR="003A56D3" w:rsidRPr="003A56D3">
        <w:rPr>
          <w:rFonts w:ascii="標楷體" w:eastAsia="標楷體" w:hAnsi="標楷體"/>
          <w:szCs w:val="24"/>
        </w:rPr>
        <w:t>), but the amount of cloud cover is presenting the state of ups and downs, great range of distribution.</w:t>
      </w:r>
    </w:p>
    <w:p w:rsidR="003A56D3" w:rsidRPr="003A56D3" w:rsidRDefault="00A92182" w:rsidP="003A56D3">
      <w:pPr>
        <w:spacing w:line="360" w:lineRule="auto"/>
        <w:rPr>
          <w:rFonts w:ascii="標楷體" w:eastAsia="標楷體" w:hAnsi="標楷體"/>
          <w:szCs w:val="24"/>
        </w:rPr>
      </w:pPr>
      <w:r>
        <w:rPr>
          <w:noProof/>
        </w:rPr>
        <w:drawing>
          <wp:inline distT="0" distB="0" distL="0" distR="0" wp14:anchorId="23960E0F" wp14:editId="4EA61B5B">
            <wp:extent cx="4572000" cy="2743200"/>
            <wp:effectExtent l="0" t="0" r="19050" b="1905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4B18" w:rsidRPr="000A4B18" w:rsidRDefault="000A4B18" w:rsidP="00A92182">
      <w:pPr>
        <w:jc w:val="center"/>
        <w:rPr>
          <w:rFonts w:ascii="標楷體" w:eastAsia="標楷體" w:hAnsi="標楷體"/>
          <w:sz w:val="36"/>
          <w:szCs w:val="36"/>
        </w:rPr>
      </w:pPr>
      <w:r w:rsidRPr="000A4B18">
        <w:rPr>
          <w:rFonts w:ascii="標楷體" w:eastAsia="標楷體" w:hAnsi="標楷體"/>
          <w:sz w:val="36"/>
          <w:szCs w:val="36"/>
        </w:rPr>
        <w:t>Conclusion</w:t>
      </w:r>
    </w:p>
    <w:p w:rsidR="000A4B18" w:rsidRPr="000A4B18" w:rsidRDefault="000A4B18" w:rsidP="000A4B18">
      <w:pPr>
        <w:rPr>
          <w:rFonts w:ascii="標楷體" w:eastAsia="標楷體" w:hAnsi="標楷體"/>
          <w:szCs w:val="24"/>
        </w:rPr>
      </w:pPr>
      <w:proofErr w:type="gramStart"/>
      <w:r>
        <w:rPr>
          <w:rFonts w:ascii="標楷體" w:eastAsia="標楷體" w:hAnsi="標楷體" w:hint="eastAsia"/>
          <w:szCs w:val="24"/>
        </w:rPr>
        <w:t>1.</w:t>
      </w:r>
      <w:r w:rsidRPr="000A4B18">
        <w:rPr>
          <w:rFonts w:ascii="標楷體" w:eastAsia="標楷體" w:hAnsi="標楷體"/>
          <w:szCs w:val="24"/>
        </w:rPr>
        <w:t>From</w:t>
      </w:r>
      <w:proofErr w:type="gramEnd"/>
      <w:r w:rsidRPr="000A4B18">
        <w:rPr>
          <w:rFonts w:ascii="標楷體" w:eastAsia="標楷體" w:hAnsi="標楷體"/>
          <w:szCs w:val="24"/>
        </w:rPr>
        <w:t xml:space="preserve"> the pictures, there is no great difference between Taiwan and the four other regions to make the correlation coefficient map, so if look at the relative humidity and the amount of cloud cover and </w:t>
      </w:r>
      <w:proofErr w:type="spellStart"/>
      <w:r w:rsidRPr="000A4B18">
        <w:rPr>
          <w:rFonts w:ascii="標楷體" w:eastAsia="標楷體" w:hAnsi="標楷體"/>
          <w:szCs w:val="24"/>
        </w:rPr>
        <w:t>can not</w:t>
      </w:r>
      <w:proofErr w:type="spellEnd"/>
      <w:r w:rsidRPr="000A4B18">
        <w:rPr>
          <w:rFonts w:ascii="標楷體" w:eastAsia="標楷體" w:hAnsi="標楷體"/>
          <w:szCs w:val="24"/>
        </w:rPr>
        <w:t xml:space="preserve"> see the obvious correlation.</w:t>
      </w:r>
    </w:p>
    <w:p w:rsidR="000A4B18" w:rsidRPr="000A4B18" w:rsidRDefault="000A4B18" w:rsidP="000A4B18">
      <w:pPr>
        <w:rPr>
          <w:rFonts w:ascii="標楷體" w:eastAsia="標楷體" w:hAnsi="標楷體"/>
          <w:szCs w:val="24"/>
        </w:rPr>
      </w:pPr>
      <w:proofErr w:type="gramStart"/>
      <w:r>
        <w:rPr>
          <w:rFonts w:ascii="標楷體" w:eastAsia="標楷體" w:hAnsi="標楷體" w:hint="eastAsia"/>
          <w:szCs w:val="24"/>
        </w:rPr>
        <w:t>2.</w:t>
      </w:r>
      <w:r w:rsidRPr="000A4B18">
        <w:rPr>
          <w:rFonts w:ascii="標楷體" w:eastAsia="標楷體" w:hAnsi="標楷體"/>
          <w:szCs w:val="24"/>
        </w:rPr>
        <w:t>We</w:t>
      </w:r>
      <w:proofErr w:type="gramEnd"/>
      <w:r w:rsidRPr="000A4B18">
        <w:rPr>
          <w:rFonts w:ascii="標楷體" w:eastAsia="標楷體" w:hAnsi="標楷體"/>
          <w:szCs w:val="24"/>
        </w:rPr>
        <w:t xml:space="preserve"> can know that  comparing Taiwan’s atmosphere with the other countries’ is </w:t>
      </w:r>
      <w:proofErr w:type="spellStart"/>
      <w:r w:rsidRPr="000A4B18">
        <w:rPr>
          <w:rFonts w:ascii="標楷體" w:eastAsia="標楷體" w:hAnsi="標楷體"/>
          <w:szCs w:val="24"/>
        </w:rPr>
        <w:t>belond</w:t>
      </w:r>
      <w:proofErr w:type="spellEnd"/>
      <w:r w:rsidRPr="000A4B18">
        <w:rPr>
          <w:rFonts w:ascii="標楷體" w:eastAsia="標楷體" w:hAnsi="標楷體"/>
          <w:szCs w:val="24"/>
        </w:rPr>
        <w:t xml:space="preserve"> to minister in area</w:t>
      </w:r>
      <w:r w:rsidR="00A92182">
        <w:rPr>
          <w:rFonts w:ascii="標楷體" w:eastAsia="標楷體" w:hAnsi="標楷體" w:hint="eastAsia"/>
          <w:szCs w:val="24"/>
        </w:rPr>
        <w:t>.</w:t>
      </w:r>
    </w:p>
    <w:p w:rsidR="000A4B18" w:rsidRDefault="000A4B18" w:rsidP="000A4B18">
      <w:pPr>
        <w:rPr>
          <w:rFonts w:ascii="標楷體" w:eastAsia="標楷體" w:hAnsi="標楷體" w:hint="eastAsia"/>
          <w:szCs w:val="24"/>
        </w:rPr>
      </w:pPr>
      <w:r>
        <w:rPr>
          <w:rFonts w:ascii="標楷體" w:eastAsia="標楷體" w:hAnsi="標楷體" w:hint="eastAsia"/>
          <w:szCs w:val="24"/>
        </w:rPr>
        <w:t>3.</w:t>
      </w:r>
      <w:r w:rsidRPr="000A4B18">
        <w:rPr>
          <w:rFonts w:ascii="標楷體" w:eastAsia="標楷體" w:hAnsi="標楷體" w:hint="eastAsia"/>
          <w:szCs w:val="24"/>
        </w:rPr>
        <w:t>The figure shows that when it</w:t>
      </w:r>
      <w:proofErr w:type="gramStart"/>
      <w:r w:rsidRPr="000A4B18">
        <w:rPr>
          <w:rFonts w:ascii="標楷體" w:eastAsia="標楷體" w:hAnsi="標楷體" w:hint="eastAsia"/>
          <w:szCs w:val="24"/>
        </w:rPr>
        <w:t>’</w:t>
      </w:r>
      <w:proofErr w:type="gramEnd"/>
      <w:r w:rsidRPr="000A4B18">
        <w:rPr>
          <w:rFonts w:ascii="標楷體" w:eastAsia="標楷體" w:hAnsi="標楷體" w:hint="eastAsia"/>
          <w:szCs w:val="24"/>
        </w:rPr>
        <w:t xml:space="preserve">s at the same humidity，temperature and the clouds cover is no absolute positive correlation，because the different data but the temperature is the same，the clouds cover is belong to different </w:t>
      </w:r>
      <w:proofErr w:type="spellStart"/>
      <w:r w:rsidRPr="000A4B18">
        <w:rPr>
          <w:rFonts w:ascii="標楷體" w:eastAsia="標楷體" w:hAnsi="標楷體" w:hint="eastAsia"/>
          <w:szCs w:val="24"/>
        </w:rPr>
        <w:t>ranges.For</w:t>
      </w:r>
      <w:proofErr w:type="spellEnd"/>
      <w:r w:rsidRPr="000A4B18">
        <w:rPr>
          <w:rFonts w:ascii="標楷體" w:eastAsia="標楷體" w:hAnsi="標楷體" w:hint="eastAsia"/>
          <w:szCs w:val="24"/>
        </w:rPr>
        <w:t xml:space="preserve"> example，in the March 26</w:t>
      </w:r>
      <w:proofErr w:type="gramStart"/>
      <w:r w:rsidRPr="000A4B18">
        <w:rPr>
          <w:rFonts w:ascii="標楷體" w:eastAsia="標楷體" w:hAnsi="標楷體" w:hint="eastAsia"/>
          <w:szCs w:val="24"/>
        </w:rPr>
        <w:t>’</w:t>
      </w:r>
      <w:proofErr w:type="gramEnd"/>
      <w:r w:rsidRPr="000A4B18">
        <w:rPr>
          <w:rFonts w:ascii="標楷體" w:eastAsia="標楷體" w:hAnsi="標楷體"/>
          <w:szCs w:val="24"/>
        </w:rPr>
        <w:t>s data and April 13</w:t>
      </w:r>
      <w:proofErr w:type="gramStart"/>
      <w:r w:rsidRPr="000A4B18">
        <w:rPr>
          <w:rFonts w:ascii="標楷體" w:eastAsia="標楷體" w:hAnsi="標楷體"/>
          <w:szCs w:val="24"/>
        </w:rPr>
        <w:t>’</w:t>
      </w:r>
      <w:proofErr w:type="gramEnd"/>
      <w:r w:rsidRPr="000A4B18">
        <w:rPr>
          <w:rFonts w:ascii="標楷體" w:eastAsia="標楷體" w:hAnsi="標楷體"/>
          <w:szCs w:val="24"/>
        </w:rPr>
        <w:t xml:space="preserve">s </w:t>
      </w:r>
      <w:proofErr w:type="spellStart"/>
      <w:r w:rsidRPr="000A4B18">
        <w:rPr>
          <w:rFonts w:ascii="標楷體" w:eastAsia="標楷體" w:hAnsi="標楷體"/>
          <w:szCs w:val="24"/>
        </w:rPr>
        <w:t>data,their</w:t>
      </w:r>
      <w:proofErr w:type="spellEnd"/>
      <w:r w:rsidRPr="000A4B18">
        <w:rPr>
          <w:rFonts w:ascii="標楷體" w:eastAsia="標楷體" w:hAnsi="標楷體"/>
          <w:szCs w:val="24"/>
        </w:rPr>
        <w:t xml:space="preserve"> humidity are 59 </w:t>
      </w:r>
      <w:proofErr w:type="spellStart"/>
      <w:r w:rsidRPr="000A4B18">
        <w:rPr>
          <w:rFonts w:ascii="標楷體" w:eastAsia="標楷體" w:hAnsi="標楷體"/>
          <w:szCs w:val="24"/>
        </w:rPr>
        <w:t>percent,while</w:t>
      </w:r>
      <w:proofErr w:type="spellEnd"/>
      <w:r w:rsidRPr="000A4B18">
        <w:rPr>
          <w:rFonts w:ascii="標楷體" w:eastAsia="標楷體" w:hAnsi="標楷體"/>
          <w:szCs w:val="24"/>
        </w:rPr>
        <w:t xml:space="preserve"> the temperatures are just little </w:t>
      </w:r>
      <w:proofErr w:type="spellStart"/>
      <w:r w:rsidRPr="000A4B18">
        <w:rPr>
          <w:rFonts w:ascii="標楷體" w:eastAsia="標楷體" w:hAnsi="標楷體"/>
          <w:szCs w:val="24"/>
        </w:rPr>
        <w:t>gap,but</w:t>
      </w:r>
      <w:proofErr w:type="spellEnd"/>
      <w:r w:rsidRPr="000A4B18">
        <w:rPr>
          <w:rFonts w:ascii="標楷體" w:eastAsia="標楷體" w:hAnsi="標楷體"/>
          <w:szCs w:val="24"/>
        </w:rPr>
        <w:t xml:space="preserve"> the clouds cover is respectively in the range of 0% and 75%,a very the obvious </w:t>
      </w:r>
      <w:proofErr w:type="spellStart"/>
      <w:r w:rsidRPr="000A4B18">
        <w:rPr>
          <w:rFonts w:ascii="標楷體" w:eastAsia="標楷體" w:hAnsi="標楷體"/>
          <w:szCs w:val="24"/>
        </w:rPr>
        <w:t>difference,so</w:t>
      </w:r>
      <w:proofErr w:type="spellEnd"/>
      <w:r w:rsidRPr="000A4B18">
        <w:rPr>
          <w:rFonts w:ascii="標楷體" w:eastAsia="標楷體" w:hAnsi="標楷體"/>
          <w:szCs w:val="24"/>
        </w:rPr>
        <w:t xml:space="preserve"> we deduce if you look at the temperature and clouds cover is unable to determine the exact relationship.</w:t>
      </w:r>
    </w:p>
    <w:p w:rsidR="00C87FD2" w:rsidRPr="00C87FD2" w:rsidRDefault="00C87FD2" w:rsidP="00C87FD2">
      <w:pPr>
        <w:rPr>
          <w:rFonts w:ascii="標楷體" w:eastAsia="標楷體" w:hAnsi="標楷體"/>
          <w:szCs w:val="24"/>
        </w:rPr>
      </w:pPr>
      <w:r>
        <w:rPr>
          <w:rFonts w:ascii="標楷體" w:eastAsia="標楷體" w:hAnsi="標楷體" w:hint="eastAsia"/>
          <w:szCs w:val="24"/>
        </w:rPr>
        <w:lastRenderedPageBreak/>
        <w:t>4.</w:t>
      </w:r>
      <w:r w:rsidRPr="00C87FD2">
        <w:rPr>
          <w:rFonts w:ascii="標楷體" w:eastAsia="標楷體" w:hAnsi="標楷體"/>
          <w:szCs w:val="24"/>
        </w:rPr>
        <w:t xml:space="preserve">From the above the cloud cover </w:t>
      </w:r>
      <w:r>
        <w:rPr>
          <w:rFonts w:ascii="標楷體" w:eastAsia="標楷體" w:hAnsi="標楷體" w:hint="eastAsia"/>
          <w:szCs w:val="24"/>
        </w:rPr>
        <w:t>with</w:t>
      </w:r>
      <w:r w:rsidRPr="00C87FD2">
        <w:rPr>
          <w:rFonts w:ascii="標楷體" w:eastAsia="標楷體" w:hAnsi="標楷體"/>
          <w:szCs w:val="24"/>
        </w:rPr>
        <w:t xml:space="preserve"> the amount of relative humidity and temperature with humidity and cloud cover a small amount of these two conclusions, we hypothesized that if only looking at a single temperature or relative humidity, and </w:t>
      </w:r>
      <w:proofErr w:type="spellStart"/>
      <w:r w:rsidRPr="00C87FD2">
        <w:rPr>
          <w:rFonts w:ascii="標楷體" w:eastAsia="標楷體" w:hAnsi="標楷體"/>
          <w:szCs w:val="24"/>
        </w:rPr>
        <w:t>can not</w:t>
      </w:r>
      <w:proofErr w:type="spellEnd"/>
      <w:r w:rsidRPr="00C87FD2">
        <w:rPr>
          <w:rFonts w:ascii="標楷體" w:eastAsia="標楷體" w:hAnsi="標楷體"/>
          <w:szCs w:val="24"/>
        </w:rPr>
        <w:t xml:space="preserve"> see that they have very definitely on cloud formation relationship. However, if the above research data to be combined with a number of factors into cloud formation were discussed, there may be a different conclusion is observed absolute correlation</w:t>
      </w:r>
    </w:p>
    <w:p w:rsidR="00C87FD2" w:rsidRPr="00C87FD2" w:rsidRDefault="00C87FD2" w:rsidP="00C87FD2">
      <w:pPr>
        <w:rPr>
          <w:rFonts w:ascii="標楷體" w:eastAsia="標楷體" w:hAnsi="標楷體"/>
          <w:szCs w:val="24"/>
        </w:rPr>
      </w:pPr>
    </w:p>
    <w:p w:rsidR="000A4B18" w:rsidRDefault="000A4B18" w:rsidP="009A31E1">
      <w:pPr>
        <w:jc w:val="center"/>
        <w:rPr>
          <w:rFonts w:ascii="標楷體" w:eastAsia="標楷體" w:hAnsi="標楷體" w:hint="eastAsia"/>
          <w:sz w:val="36"/>
          <w:szCs w:val="36"/>
        </w:rPr>
      </w:pPr>
      <w:bookmarkStart w:id="0" w:name="_GoBack"/>
      <w:bookmarkEnd w:id="0"/>
      <w:r w:rsidRPr="000A4B18">
        <w:rPr>
          <w:rFonts w:ascii="標楷體" w:eastAsia="標楷體" w:hAnsi="標楷體"/>
          <w:sz w:val="36"/>
          <w:szCs w:val="36"/>
        </w:rPr>
        <w:t>Instrument limit</w:t>
      </w:r>
    </w:p>
    <w:p w:rsidR="000A4B18" w:rsidRPr="000A4B18" w:rsidRDefault="000A4B18" w:rsidP="000A4B18">
      <w:pPr>
        <w:rPr>
          <w:rFonts w:ascii="標楷體" w:eastAsia="標楷體" w:hAnsi="標楷體"/>
          <w:szCs w:val="24"/>
        </w:rPr>
      </w:pPr>
      <w:proofErr w:type="gramStart"/>
      <w:r w:rsidRPr="000A4B18">
        <w:rPr>
          <w:rFonts w:ascii="標楷體" w:eastAsia="標楷體" w:hAnsi="標楷體"/>
          <w:szCs w:val="24"/>
        </w:rPr>
        <w:t>1.As</w:t>
      </w:r>
      <w:proofErr w:type="gramEnd"/>
      <w:r w:rsidRPr="000A4B18">
        <w:rPr>
          <w:rFonts w:ascii="標楷體" w:eastAsia="標楷體" w:hAnsi="標楷體"/>
          <w:szCs w:val="24"/>
        </w:rPr>
        <w:t xml:space="preserve"> a result of the hygrometer’s limit in Miaoli senior High </w:t>
      </w:r>
      <w:proofErr w:type="spellStart"/>
      <w:r w:rsidRPr="000A4B18">
        <w:rPr>
          <w:rFonts w:ascii="標楷體" w:eastAsia="標楷體" w:hAnsi="標楷體"/>
          <w:szCs w:val="24"/>
        </w:rPr>
        <w:t>Schoolvcan</w:t>
      </w:r>
      <w:proofErr w:type="spellEnd"/>
      <w:r w:rsidRPr="000A4B18">
        <w:rPr>
          <w:rFonts w:ascii="標楷體" w:eastAsia="標楷體" w:hAnsi="標楷體"/>
          <w:szCs w:val="24"/>
        </w:rPr>
        <w:t xml:space="preserve"> not be measured in hygrometer to 100%, so when it rains, it will visually write humidity is 100%. </w:t>
      </w:r>
    </w:p>
    <w:p w:rsidR="000A4B18" w:rsidRPr="000A4B18" w:rsidRDefault="000A4B18" w:rsidP="000A4B18">
      <w:pPr>
        <w:rPr>
          <w:rFonts w:ascii="標楷體" w:eastAsia="標楷體" w:hAnsi="標楷體" w:hint="eastAsia"/>
          <w:szCs w:val="24"/>
        </w:rPr>
      </w:pPr>
      <w:proofErr w:type="gramStart"/>
      <w:r w:rsidRPr="000A4B18">
        <w:rPr>
          <w:rFonts w:ascii="標楷體" w:eastAsia="標楷體" w:hAnsi="標楷體"/>
          <w:szCs w:val="24"/>
        </w:rPr>
        <w:t>2.Owing</w:t>
      </w:r>
      <w:proofErr w:type="gramEnd"/>
      <w:r w:rsidRPr="000A4B18">
        <w:rPr>
          <w:rFonts w:ascii="標楷體" w:eastAsia="標楷體" w:hAnsi="標楷體"/>
          <w:szCs w:val="24"/>
        </w:rPr>
        <w:t xml:space="preserve"> to the amount of cloud cover is a range, and the range is quite extensive, and is visually, and likely to have errors.</w:t>
      </w:r>
    </w:p>
    <w:p w:rsidR="000A4B18" w:rsidRPr="000A4B18" w:rsidRDefault="000A4B18" w:rsidP="004D77BA">
      <w:pPr>
        <w:pStyle w:val="a7"/>
        <w:ind w:leftChars="0" w:left="360"/>
        <w:jc w:val="center"/>
        <w:rPr>
          <w:rFonts w:ascii="標楷體" w:eastAsia="標楷體" w:hAnsi="標楷體" w:hint="eastAsia"/>
          <w:szCs w:val="24"/>
        </w:rPr>
      </w:pPr>
    </w:p>
    <w:p w:rsidR="00A92182" w:rsidRDefault="00A92182" w:rsidP="004D77BA">
      <w:pPr>
        <w:pStyle w:val="a7"/>
        <w:ind w:leftChars="0" w:left="360"/>
        <w:jc w:val="center"/>
        <w:rPr>
          <w:rFonts w:ascii="標楷體" w:eastAsia="標楷體" w:hAnsi="標楷體" w:hint="eastAsia"/>
          <w:sz w:val="36"/>
          <w:szCs w:val="36"/>
        </w:rPr>
      </w:pPr>
      <w:r w:rsidRPr="00A92182">
        <w:rPr>
          <w:rFonts w:ascii="標楷體" w:eastAsia="標楷體" w:hAnsi="標楷體"/>
          <w:sz w:val="36"/>
          <w:szCs w:val="36"/>
        </w:rPr>
        <w:t>Quote</w:t>
      </w:r>
    </w:p>
    <w:p w:rsidR="00A92182" w:rsidRPr="009A31E1" w:rsidRDefault="00A92182" w:rsidP="009A31E1">
      <w:pPr>
        <w:jc w:val="both"/>
        <w:rPr>
          <w:rFonts w:ascii="標楷體" w:eastAsia="標楷體" w:hAnsi="標楷體" w:hint="eastAsia"/>
          <w:szCs w:val="24"/>
        </w:rPr>
      </w:pPr>
      <w:proofErr w:type="gramStart"/>
      <w:r w:rsidRPr="009A31E1">
        <w:rPr>
          <w:rFonts w:ascii="標楷體" w:eastAsia="標楷體" w:hAnsi="標楷體" w:hint="eastAsia"/>
          <w:szCs w:val="24"/>
        </w:rPr>
        <w:t>＊</w:t>
      </w:r>
      <w:proofErr w:type="gramEnd"/>
      <w:r w:rsidRPr="009A31E1">
        <w:rPr>
          <w:rFonts w:ascii="標楷體" w:eastAsia="標楷體" w:hAnsi="標楷體"/>
          <w:szCs w:val="24"/>
        </w:rPr>
        <w:t xml:space="preserve">The information from </w:t>
      </w:r>
      <w:proofErr w:type="spellStart"/>
      <w:r w:rsidRPr="009A31E1">
        <w:rPr>
          <w:rFonts w:ascii="標楷體" w:eastAsia="標楷體" w:hAnsi="標楷體"/>
          <w:szCs w:val="24"/>
        </w:rPr>
        <w:t>openweathermap</w:t>
      </w:r>
      <w:proofErr w:type="spellEnd"/>
    </w:p>
    <w:p w:rsidR="00A92182" w:rsidRPr="009A31E1" w:rsidRDefault="00A92182" w:rsidP="009A31E1">
      <w:pPr>
        <w:jc w:val="both"/>
        <w:rPr>
          <w:rFonts w:ascii="標楷體" w:eastAsia="標楷體" w:hAnsi="標楷體" w:hint="eastAsia"/>
          <w:szCs w:val="24"/>
        </w:rPr>
      </w:pPr>
      <w:proofErr w:type="gramStart"/>
      <w:r w:rsidRPr="009A31E1">
        <w:rPr>
          <w:rFonts w:ascii="標楷體" w:eastAsia="標楷體" w:hAnsi="標楷體" w:hint="eastAsia"/>
          <w:szCs w:val="24"/>
        </w:rPr>
        <w:t>＊</w:t>
      </w:r>
      <w:proofErr w:type="gramEnd"/>
      <w:r w:rsidRPr="009A31E1">
        <w:rPr>
          <w:rFonts w:ascii="標楷體" w:eastAsia="標楷體" w:hAnsi="標楷體"/>
          <w:szCs w:val="24"/>
        </w:rPr>
        <w:t>Observations from Miaoli Senior High School GLOBE</w:t>
      </w:r>
    </w:p>
    <w:p w:rsidR="00A92182" w:rsidRDefault="00A92182" w:rsidP="00A92182">
      <w:pPr>
        <w:pStyle w:val="a7"/>
        <w:ind w:leftChars="0" w:left="360"/>
        <w:jc w:val="center"/>
        <w:rPr>
          <w:rFonts w:ascii="標楷體" w:eastAsia="標楷體" w:hAnsi="標楷體" w:hint="eastAsia"/>
          <w:sz w:val="36"/>
          <w:szCs w:val="36"/>
        </w:rPr>
      </w:pPr>
      <w:r w:rsidRPr="00A92182">
        <w:rPr>
          <w:rFonts w:ascii="標楷體" w:eastAsia="標楷體" w:hAnsi="標楷體"/>
          <w:sz w:val="36"/>
          <w:szCs w:val="36"/>
        </w:rPr>
        <w:t>Division of work</w:t>
      </w:r>
    </w:p>
    <w:p w:rsidR="00A92182" w:rsidRPr="00A92182" w:rsidRDefault="00A92182" w:rsidP="009A31E1">
      <w:pPr>
        <w:rPr>
          <w:rFonts w:ascii="標楷體" w:eastAsia="標楷體" w:hAnsi="標楷體" w:hint="eastAsia"/>
          <w:szCs w:val="24"/>
        </w:rPr>
      </w:pPr>
      <w:r w:rsidRPr="00A92182">
        <w:rPr>
          <w:rFonts w:ascii="標楷體" w:eastAsia="標楷體" w:hAnsi="標楷體" w:hint="eastAsia"/>
          <w:szCs w:val="24"/>
        </w:rPr>
        <w:t>MEI-WEN  WU    ：Charting</w:t>
      </w:r>
    </w:p>
    <w:p w:rsidR="00A92182" w:rsidRPr="009A31E1" w:rsidRDefault="00A92182" w:rsidP="009A31E1">
      <w:pPr>
        <w:jc w:val="both"/>
        <w:rPr>
          <w:rFonts w:ascii="標楷體" w:eastAsia="標楷體" w:hAnsi="標楷體" w:hint="eastAsia"/>
          <w:szCs w:val="24"/>
        </w:rPr>
      </w:pPr>
      <w:r w:rsidRPr="009A31E1">
        <w:rPr>
          <w:rFonts w:ascii="標楷體" w:eastAsia="標楷體" w:hAnsi="標楷體" w:hint="eastAsia"/>
          <w:szCs w:val="24"/>
        </w:rPr>
        <w:t>YI-HSUAN HSU   ：Document Making</w:t>
      </w:r>
    </w:p>
    <w:p w:rsidR="00A92182" w:rsidRPr="009A31E1" w:rsidRDefault="00A92182" w:rsidP="009A31E1">
      <w:pPr>
        <w:jc w:val="both"/>
        <w:rPr>
          <w:rFonts w:ascii="標楷體" w:eastAsia="標楷體" w:hAnsi="標楷體" w:hint="eastAsia"/>
          <w:szCs w:val="24"/>
        </w:rPr>
      </w:pPr>
      <w:r w:rsidRPr="009A31E1">
        <w:rPr>
          <w:rFonts w:ascii="標楷體" w:eastAsia="標楷體" w:hAnsi="標楷體" w:hint="eastAsia"/>
          <w:szCs w:val="24"/>
        </w:rPr>
        <w:t>CHIA-LING HSU  ：Translation</w:t>
      </w:r>
    </w:p>
    <w:p w:rsidR="001E0EA7" w:rsidRPr="009A31E1" w:rsidRDefault="00A92182" w:rsidP="009A31E1">
      <w:pPr>
        <w:jc w:val="both"/>
        <w:rPr>
          <w:rFonts w:ascii="標楷體" w:eastAsia="標楷體" w:hAnsi="標楷體"/>
          <w:szCs w:val="24"/>
        </w:rPr>
      </w:pPr>
      <w:r w:rsidRPr="009A31E1">
        <w:rPr>
          <w:rFonts w:ascii="標楷體" w:eastAsia="標楷體" w:hAnsi="標楷體" w:hint="eastAsia"/>
          <w:szCs w:val="24"/>
        </w:rPr>
        <w:t>YUNG-HSIN HSIAO：Production PPT</w:t>
      </w:r>
    </w:p>
    <w:p w:rsidR="00A92182" w:rsidRPr="00A92182" w:rsidRDefault="00A92182" w:rsidP="00A92182">
      <w:pPr>
        <w:jc w:val="center"/>
        <w:rPr>
          <w:rFonts w:ascii="標楷體" w:eastAsia="標楷體" w:hAnsi="標楷體" w:hint="eastAsia"/>
          <w:sz w:val="36"/>
          <w:szCs w:val="36"/>
        </w:rPr>
      </w:pPr>
      <w:r w:rsidRPr="00A92182">
        <w:rPr>
          <w:rFonts w:ascii="標楷體" w:eastAsia="標楷體" w:hAnsi="標楷體"/>
          <w:sz w:val="36"/>
          <w:szCs w:val="36"/>
        </w:rPr>
        <w:t>Influences</w:t>
      </w:r>
    </w:p>
    <w:p w:rsidR="007C23EE" w:rsidRPr="009A31E1" w:rsidRDefault="00A92182" w:rsidP="009A31E1">
      <w:pPr>
        <w:ind w:firstLineChars="300" w:firstLine="720"/>
        <w:jc w:val="both"/>
        <w:rPr>
          <w:rFonts w:ascii="標楷體" w:eastAsia="標楷體" w:hAnsi="標楷體"/>
          <w:sz w:val="36"/>
          <w:szCs w:val="36"/>
        </w:rPr>
      </w:pPr>
      <w:r w:rsidRPr="009A31E1">
        <w:rPr>
          <w:rFonts w:ascii="標楷體" w:eastAsia="標楷體" w:hAnsi="標楷體"/>
          <w:szCs w:val="24"/>
        </w:rPr>
        <w:t>Through the web science fair, let us answer the doubt in his heart, but still there are many unknown things waiting for us to discover, to find, to understand the secret, hoping to pioneer by our guide as we make more Miaoli more high school students to become interested in science fairs.</w:t>
      </w:r>
    </w:p>
    <w:p w:rsidR="00A92182" w:rsidRDefault="00A92182" w:rsidP="00A92182">
      <w:pPr>
        <w:rPr>
          <w:rFonts w:ascii="標楷體" w:eastAsia="標楷體" w:hAnsi="標楷體" w:hint="eastAsia"/>
          <w:sz w:val="36"/>
          <w:szCs w:val="36"/>
        </w:rPr>
      </w:pPr>
    </w:p>
    <w:p w:rsidR="00A92182" w:rsidRDefault="00A92182" w:rsidP="00A92182">
      <w:pPr>
        <w:rPr>
          <w:rFonts w:ascii="標楷體" w:eastAsia="標楷體" w:hAnsi="標楷體" w:hint="eastAsia"/>
          <w:sz w:val="36"/>
          <w:szCs w:val="36"/>
        </w:rPr>
      </w:pPr>
    </w:p>
    <w:p w:rsidR="009A31E1" w:rsidRDefault="009A31E1" w:rsidP="009A31E1">
      <w:pPr>
        <w:rPr>
          <w:rFonts w:ascii="標楷體" w:eastAsia="標楷體" w:hAnsi="標楷體" w:hint="eastAsia"/>
          <w:sz w:val="36"/>
          <w:szCs w:val="36"/>
        </w:rPr>
      </w:pPr>
    </w:p>
    <w:p w:rsidR="00A92182" w:rsidRPr="00085109" w:rsidRDefault="00A92182" w:rsidP="009A31E1">
      <w:pPr>
        <w:jc w:val="center"/>
        <w:rPr>
          <w:rFonts w:ascii="標楷體" w:eastAsia="標楷體" w:hAnsi="標楷體" w:hint="eastAsia"/>
          <w:sz w:val="36"/>
          <w:szCs w:val="36"/>
        </w:rPr>
      </w:pPr>
      <w:r w:rsidRPr="00085109">
        <w:rPr>
          <w:rFonts w:ascii="標楷體" w:eastAsia="標楷體" w:hAnsi="標楷體"/>
          <w:sz w:val="36"/>
          <w:szCs w:val="36"/>
        </w:rPr>
        <w:lastRenderedPageBreak/>
        <w:t>Foreign data</w:t>
      </w:r>
    </w:p>
    <w:p w:rsidR="001B7773" w:rsidRPr="00A92182" w:rsidRDefault="00A936AE" w:rsidP="00A92182">
      <w:pPr>
        <w:rPr>
          <w:sz w:val="36"/>
          <w:szCs w:val="36"/>
        </w:rPr>
      </w:pPr>
      <w:r>
        <w:rPr>
          <w:noProof/>
        </w:rPr>
        <w:drawing>
          <wp:inline distT="0" distB="0" distL="0" distR="0" wp14:anchorId="39211DB2" wp14:editId="467D0C5B">
            <wp:extent cx="947683" cy="1681810"/>
            <wp:effectExtent l="0" t="0" r="5080" b="0"/>
            <wp:docPr id="8" name="圖片 8" descr="C:\Users\User\Downloads\1457633511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145763351185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773" cy="1685520"/>
                    </a:xfrm>
                    <a:prstGeom prst="rect">
                      <a:avLst/>
                    </a:prstGeom>
                    <a:noFill/>
                    <a:ln>
                      <a:noFill/>
                    </a:ln>
                  </pic:spPr>
                </pic:pic>
              </a:graphicData>
            </a:graphic>
          </wp:inline>
        </w:drawing>
      </w:r>
      <w:r w:rsidR="00F020EE">
        <w:rPr>
          <w:noProof/>
        </w:rPr>
        <w:drawing>
          <wp:inline distT="0" distB="0" distL="0" distR="0" wp14:anchorId="72216178" wp14:editId="05A5301C">
            <wp:extent cx="950409" cy="1686646"/>
            <wp:effectExtent l="0" t="0" r="2540" b="0"/>
            <wp:docPr id="11" name="圖片 11" descr="C:\Users\User\Downloads\1457633519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45763351915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1968" cy="1689413"/>
                    </a:xfrm>
                    <a:prstGeom prst="rect">
                      <a:avLst/>
                    </a:prstGeom>
                    <a:noFill/>
                    <a:ln>
                      <a:noFill/>
                    </a:ln>
                  </pic:spPr>
                </pic:pic>
              </a:graphicData>
            </a:graphic>
          </wp:inline>
        </w:drawing>
      </w:r>
      <w:r w:rsidR="00A92182">
        <w:rPr>
          <w:noProof/>
        </w:rPr>
        <w:drawing>
          <wp:inline distT="0" distB="0" distL="0" distR="0" wp14:anchorId="2D334ADC" wp14:editId="23CBA59A">
            <wp:extent cx="949345" cy="1684761"/>
            <wp:effectExtent l="0" t="0" r="3175" b="0"/>
            <wp:docPr id="9" name="圖片 9" descr="C:\Users\User\Downloads\145763351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45763351414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149" cy="1689738"/>
                    </a:xfrm>
                    <a:prstGeom prst="rect">
                      <a:avLst/>
                    </a:prstGeom>
                    <a:noFill/>
                    <a:ln>
                      <a:noFill/>
                    </a:ln>
                  </pic:spPr>
                </pic:pic>
              </a:graphicData>
            </a:graphic>
          </wp:inline>
        </w:drawing>
      </w:r>
      <w:r w:rsidR="00A92182">
        <w:rPr>
          <w:noProof/>
        </w:rPr>
        <w:drawing>
          <wp:inline distT="0" distB="0" distL="0" distR="0" wp14:anchorId="6937CA84" wp14:editId="1C610BAA">
            <wp:extent cx="946942" cy="1680493"/>
            <wp:effectExtent l="0" t="0" r="5715" b="0"/>
            <wp:docPr id="7" name="圖片 7" descr="C:\Users\User\Downloads\1457633508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45763350857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9985" cy="1685894"/>
                    </a:xfrm>
                    <a:prstGeom prst="rect">
                      <a:avLst/>
                    </a:prstGeom>
                    <a:noFill/>
                    <a:ln>
                      <a:noFill/>
                    </a:ln>
                  </pic:spPr>
                </pic:pic>
              </a:graphicData>
            </a:graphic>
          </wp:inline>
        </w:drawing>
      </w:r>
      <w:r w:rsidR="00A92182">
        <w:rPr>
          <w:noProof/>
        </w:rPr>
        <w:drawing>
          <wp:inline distT="0" distB="0" distL="0" distR="0" wp14:anchorId="73B7E0E0" wp14:editId="703AE67C">
            <wp:extent cx="941901" cy="1671546"/>
            <wp:effectExtent l="0" t="0" r="0" b="5080"/>
            <wp:docPr id="10" name="圖片 10" descr="C:\Users\User\Downloads\1457633516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45763351672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4648" cy="1676421"/>
                    </a:xfrm>
                    <a:prstGeom prst="rect">
                      <a:avLst/>
                    </a:prstGeom>
                    <a:noFill/>
                    <a:ln>
                      <a:noFill/>
                    </a:ln>
                  </pic:spPr>
                </pic:pic>
              </a:graphicData>
            </a:graphic>
          </wp:inline>
        </w:drawing>
      </w:r>
    </w:p>
    <w:p w:rsidR="001B7773" w:rsidRPr="00A92182" w:rsidRDefault="00A92182">
      <w:pPr>
        <w:widowControl/>
        <w:rPr>
          <w:sz w:val="28"/>
          <w:szCs w:val="28"/>
        </w:rPr>
      </w:pPr>
      <w:r>
        <w:rPr>
          <w:rFonts w:hint="eastAsia"/>
          <w:sz w:val="28"/>
          <w:szCs w:val="28"/>
        </w:rPr>
        <w:t xml:space="preserve">The pictures </w:t>
      </w:r>
      <w:r w:rsidRPr="00A92182">
        <w:rPr>
          <w:sz w:val="28"/>
          <w:szCs w:val="28"/>
        </w:rPr>
        <w:t>sequentially</w:t>
      </w:r>
      <w:r>
        <w:rPr>
          <w:rFonts w:hint="eastAsia"/>
          <w:sz w:val="28"/>
          <w:szCs w:val="28"/>
        </w:rPr>
        <w:t xml:space="preserve"> is </w:t>
      </w:r>
      <w:r w:rsidR="00A936AE">
        <w:rPr>
          <w:rFonts w:hint="eastAsia"/>
          <w:sz w:val="28"/>
          <w:szCs w:val="28"/>
        </w:rPr>
        <w:t>Miaoli Taiwan</w:t>
      </w:r>
      <w:r w:rsidR="00A936AE">
        <w:rPr>
          <w:rFonts w:hint="eastAsia"/>
          <w:sz w:val="28"/>
          <w:szCs w:val="28"/>
        </w:rPr>
        <w:t>、</w:t>
      </w:r>
      <w:r w:rsidR="00A936AE">
        <w:rPr>
          <w:rFonts w:hint="eastAsia"/>
          <w:sz w:val="28"/>
          <w:szCs w:val="28"/>
        </w:rPr>
        <w:t>London UK</w:t>
      </w:r>
      <w:r w:rsidR="00A936AE">
        <w:rPr>
          <w:rFonts w:hint="eastAsia"/>
          <w:sz w:val="28"/>
          <w:szCs w:val="28"/>
        </w:rPr>
        <w:t>、</w:t>
      </w:r>
      <w:r w:rsidR="00A936AE">
        <w:rPr>
          <w:rFonts w:hint="eastAsia"/>
          <w:sz w:val="28"/>
          <w:szCs w:val="28"/>
        </w:rPr>
        <w:t>Moscow Russia</w:t>
      </w:r>
      <w:r w:rsidR="00A936AE">
        <w:rPr>
          <w:rFonts w:hint="eastAsia"/>
          <w:sz w:val="28"/>
          <w:szCs w:val="28"/>
        </w:rPr>
        <w:t>、</w:t>
      </w:r>
      <w:r w:rsidR="00A936AE">
        <w:rPr>
          <w:rFonts w:hint="eastAsia"/>
          <w:sz w:val="28"/>
          <w:szCs w:val="28"/>
        </w:rPr>
        <w:t xml:space="preserve">Wellington </w:t>
      </w:r>
      <w:r w:rsidR="00A936AE" w:rsidRPr="00A936AE">
        <w:rPr>
          <w:sz w:val="28"/>
          <w:szCs w:val="28"/>
        </w:rPr>
        <w:t>New Zealand</w:t>
      </w:r>
      <w:r w:rsidR="00A936AE">
        <w:rPr>
          <w:rFonts w:hint="eastAsia"/>
          <w:sz w:val="28"/>
          <w:szCs w:val="28"/>
        </w:rPr>
        <w:t>、</w:t>
      </w:r>
      <w:r w:rsidR="00A936AE">
        <w:rPr>
          <w:rFonts w:hint="eastAsia"/>
          <w:sz w:val="28"/>
          <w:szCs w:val="28"/>
        </w:rPr>
        <w:t>New York USA</w:t>
      </w:r>
      <w:r w:rsidR="009A31E1">
        <w:rPr>
          <w:rFonts w:hint="eastAsia"/>
          <w:sz w:val="28"/>
          <w:szCs w:val="28"/>
        </w:rPr>
        <w:t>.</w:t>
      </w:r>
    </w:p>
    <w:p w:rsidR="00A47942" w:rsidRPr="00A47942" w:rsidRDefault="00A47942" w:rsidP="00A47942">
      <w:pPr>
        <w:pStyle w:val="a7"/>
        <w:ind w:leftChars="0" w:left="360"/>
        <w:jc w:val="center"/>
        <w:rPr>
          <w:sz w:val="36"/>
          <w:szCs w:val="36"/>
        </w:rPr>
      </w:pPr>
    </w:p>
    <w:sectPr w:rsidR="00A47942" w:rsidRPr="00A4794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8F" w:rsidRDefault="00145B8F" w:rsidP="004D77BA">
      <w:r>
        <w:separator/>
      </w:r>
    </w:p>
  </w:endnote>
  <w:endnote w:type="continuationSeparator" w:id="0">
    <w:p w:rsidR="00145B8F" w:rsidRDefault="00145B8F" w:rsidP="004D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8F" w:rsidRDefault="00145B8F" w:rsidP="004D77BA">
      <w:r>
        <w:separator/>
      </w:r>
    </w:p>
  </w:footnote>
  <w:footnote w:type="continuationSeparator" w:id="0">
    <w:p w:rsidR="00145B8F" w:rsidRDefault="00145B8F" w:rsidP="004D7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344C"/>
    <w:multiLevelType w:val="hybridMultilevel"/>
    <w:tmpl w:val="2062DB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E2C42"/>
    <w:multiLevelType w:val="hybridMultilevel"/>
    <w:tmpl w:val="35D0C3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A1737BC"/>
    <w:multiLevelType w:val="hybridMultilevel"/>
    <w:tmpl w:val="C63EB70A"/>
    <w:lvl w:ilvl="0" w:tplc="7C24DA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F04747"/>
    <w:multiLevelType w:val="hybridMultilevel"/>
    <w:tmpl w:val="E8BE8942"/>
    <w:lvl w:ilvl="0" w:tplc="07F810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D41727"/>
    <w:multiLevelType w:val="hybridMultilevel"/>
    <w:tmpl w:val="C0D4252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D397118"/>
    <w:multiLevelType w:val="hybridMultilevel"/>
    <w:tmpl w:val="E0E07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336F85"/>
    <w:multiLevelType w:val="hybridMultilevel"/>
    <w:tmpl w:val="356278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437D0A"/>
    <w:multiLevelType w:val="hybridMultilevel"/>
    <w:tmpl w:val="EC8EA5EA"/>
    <w:lvl w:ilvl="0" w:tplc="90AA5F5E">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A4759C6"/>
    <w:multiLevelType w:val="hybridMultilevel"/>
    <w:tmpl w:val="8F18E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5"/>
  </w:num>
  <w:num w:numId="4">
    <w:abstractNumId w:val="1"/>
  </w:num>
  <w:num w:numId="5">
    <w:abstractNumId w:val="8"/>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587"/>
    <w:rsid w:val="0000781B"/>
    <w:rsid w:val="00085109"/>
    <w:rsid w:val="000A4B18"/>
    <w:rsid w:val="000D19BA"/>
    <w:rsid w:val="000D730F"/>
    <w:rsid w:val="00145B8F"/>
    <w:rsid w:val="001B7773"/>
    <w:rsid w:val="001E0EA7"/>
    <w:rsid w:val="001F3587"/>
    <w:rsid w:val="00214781"/>
    <w:rsid w:val="002A5FD4"/>
    <w:rsid w:val="002B41BB"/>
    <w:rsid w:val="002C6599"/>
    <w:rsid w:val="002D3F06"/>
    <w:rsid w:val="002D6AAC"/>
    <w:rsid w:val="002E47BB"/>
    <w:rsid w:val="00355D74"/>
    <w:rsid w:val="00363FDB"/>
    <w:rsid w:val="00375849"/>
    <w:rsid w:val="003A56D3"/>
    <w:rsid w:val="004470DA"/>
    <w:rsid w:val="00447C6C"/>
    <w:rsid w:val="004D77BA"/>
    <w:rsid w:val="00550E8A"/>
    <w:rsid w:val="00591414"/>
    <w:rsid w:val="005A3BD4"/>
    <w:rsid w:val="005D6BFE"/>
    <w:rsid w:val="006111AF"/>
    <w:rsid w:val="00623ABE"/>
    <w:rsid w:val="00652EFD"/>
    <w:rsid w:val="006E63D1"/>
    <w:rsid w:val="00730149"/>
    <w:rsid w:val="007575CD"/>
    <w:rsid w:val="007A0E4D"/>
    <w:rsid w:val="007B1EA5"/>
    <w:rsid w:val="007B7E14"/>
    <w:rsid w:val="007C23EE"/>
    <w:rsid w:val="007D2847"/>
    <w:rsid w:val="007F3D1A"/>
    <w:rsid w:val="00851B3A"/>
    <w:rsid w:val="00866E61"/>
    <w:rsid w:val="00902573"/>
    <w:rsid w:val="00910FAB"/>
    <w:rsid w:val="009206D5"/>
    <w:rsid w:val="00930DEE"/>
    <w:rsid w:val="00955740"/>
    <w:rsid w:val="00994ACC"/>
    <w:rsid w:val="009A31E1"/>
    <w:rsid w:val="009E7183"/>
    <w:rsid w:val="00A41AAE"/>
    <w:rsid w:val="00A46FD1"/>
    <w:rsid w:val="00A47942"/>
    <w:rsid w:val="00A66B34"/>
    <w:rsid w:val="00A92182"/>
    <w:rsid w:val="00A936AE"/>
    <w:rsid w:val="00AB5003"/>
    <w:rsid w:val="00AC7DA5"/>
    <w:rsid w:val="00BA3395"/>
    <w:rsid w:val="00C83089"/>
    <w:rsid w:val="00C87FD2"/>
    <w:rsid w:val="00CA388C"/>
    <w:rsid w:val="00CF185A"/>
    <w:rsid w:val="00D5367E"/>
    <w:rsid w:val="00D753E7"/>
    <w:rsid w:val="00DB52C8"/>
    <w:rsid w:val="00DC273D"/>
    <w:rsid w:val="00DC7309"/>
    <w:rsid w:val="00E37BE1"/>
    <w:rsid w:val="00E50E04"/>
    <w:rsid w:val="00E53E1C"/>
    <w:rsid w:val="00E71D31"/>
    <w:rsid w:val="00F020EE"/>
    <w:rsid w:val="00F34D67"/>
    <w:rsid w:val="00F37F3B"/>
    <w:rsid w:val="00F750A4"/>
    <w:rsid w:val="00F77117"/>
    <w:rsid w:val="00FA2C2B"/>
    <w:rsid w:val="00FD7997"/>
    <w:rsid w:val="00FE4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7BA"/>
    <w:pPr>
      <w:tabs>
        <w:tab w:val="center" w:pos="4153"/>
        <w:tab w:val="right" w:pos="8306"/>
      </w:tabs>
      <w:snapToGrid w:val="0"/>
    </w:pPr>
    <w:rPr>
      <w:sz w:val="20"/>
      <w:szCs w:val="20"/>
    </w:rPr>
  </w:style>
  <w:style w:type="character" w:customStyle="1" w:styleId="a4">
    <w:name w:val="頁首 字元"/>
    <w:basedOn w:val="a0"/>
    <w:link w:val="a3"/>
    <w:uiPriority w:val="99"/>
    <w:rsid w:val="004D77BA"/>
    <w:rPr>
      <w:sz w:val="20"/>
      <w:szCs w:val="20"/>
    </w:rPr>
  </w:style>
  <w:style w:type="paragraph" w:styleId="a5">
    <w:name w:val="footer"/>
    <w:basedOn w:val="a"/>
    <w:link w:val="a6"/>
    <w:uiPriority w:val="99"/>
    <w:unhideWhenUsed/>
    <w:rsid w:val="004D77BA"/>
    <w:pPr>
      <w:tabs>
        <w:tab w:val="center" w:pos="4153"/>
        <w:tab w:val="right" w:pos="8306"/>
      </w:tabs>
      <w:snapToGrid w:val="0"/>
    </w:pPr>
    <w:rPr>
      <w:sz w:val="20"/>
      <w:szCs w:val="20"/>
    </w:rPr>
  </w:style>
  <w:style w:type="character" w:customStyle="1" w:styleId="a6">
    <w:name w:val="頁尾 字元"/>
    <w:basedOn w:val="a0"/>
    <w:link w:val="a5"/>
    <w:uiPriority w:val="99"/>
    <w:rsid w:val="004D77BA"/>
    <w:rPr>
      <w:sz w:val="20"/>
      <w:szCs w:val="20"/>
    </w:rPr>
  </w:style>
  <w:style w:type="paragraph" w:styleId="a7">
    <w:name w:val="List Paragraph"/>
    <w:basedOn w:val="a"/>
    <w:uiPriority w:val="34"/>
    <w:qFormat/>
    <w:rsid w:val="004D77BA"/>
    <w:pPr>
      <w:ind w:leftChars="200" w:left="480"/>
    </w:pPr>
  </w:style>
  <w:style w:type="table" w:styleId="a8">
    <w:name w:val="Table Grid"/>
    <w:basedOn w:val="a1"/>
    <w:uiPriority w:val="39"/>
    <w:rsid w:val="004D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257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0257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7BA"/>
    <w:pPr>
      <w:tabs>
        <w:tab w:val="center" w:pos="4153"/>
        <w:tab w:val="right" w:pos="8306"/>
      </w:tabs>
      <w:snapToGrid w:val="0"/>
    </w:pPr>
    <w:rPr>
      <w:sz w:val="20"/>
      <w:szCs w:val="20"/>
    </w:rPr>
  </w:style>
  <w:style w:type="character" w:customStyle="1" w:styleId="a4">
    <w:name w:val="頁首 字元"/>
    <w:basedOn w:val="a0"/>
    <w:link w:val="a3"/>
    <w:uiPriority w:val="99"/>
    <w:rsid w:val="004D77BA"/>
    <w:rPr>
      <w:sz w:val="20"/>
      <w:szCs w:val="20"/>
    </w:rPr>
  </w:style>
  <w:style w:type="paragraph" w:styleId="a5">
    <w:name w:val="footer"/>
    <w:basedOn w:val="a"/>
    <w:link w:val="a6"/>
    <w:uiPriority w:val="99"/>
    <w:unhideWhenUsed/>
    <w:rsid w:val="004D77BA"/>
    <w:pPr>
      <w:tabs>
        <w:tab w:val="center" w:pos="4153"/>
        <w:tab w:val="right" w:pos="8306"/>
      </w:tabs>
      <w:snapToGrid w:val="0"/>
    </w:pPr>
    <w:rPr>
      <w:sz w:val="20"/>
      <w:szCs w:val="20"/>
    </w:rPr>
  </w:style>
  <w:style w:type="character" w:customStyle="1" w:styleId="a6">
    <w:name w:val="頁尾 字元"/>
    <w:basedOn w:val="a0"/>
    <w:link w:val="a5"/>
    <w:uiPriority w:val="99"/>
    <w:rsid w:val="004D77BA"/>
    <w:rPr>
      <w:sz w:val="20"/>
      <w:szCs w:val="20"/>
    </w:rPr>
  </w:style>
  <w:style w:type="paragraph" w:styleId="a7">
    <w:name w:val="List Paragraph"/>
    <w:basedOn w:val="a"/>
    <w:uiPriority w:val="34"/>
    <w:qFormat/>
    <w:rsid w:val="004D77BA"/>
    <w:pPr>
      <w:ind w:leftChars="200" w:left="480"/>
    </w:pPr>
  </w:style>
  <w:style w:type="table" w:styleId="a8">
    <w:name w:val="Table Grid"/>
    <w:basedOn w:val="a1"/>
    <w:uiPriority w:val="39"/>
    <w:rsid w:val="004D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257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02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chart" Target="charts/chart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32654;&#22283;&#34892;\&#23041;&#38728;&#3893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32654;&#22283;&#34892;\&#20523;&#2595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32654;&#22283;&#34892;\&#33707;&#26031;&#3118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32654;&#22283;&#34892;\&#32016;&#32004;.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ltLang="zh-TW">
                <a:latin typeface="標楷體" panose="03000509000000000000" pitchFamily="65" charset="-120"/>
                <a:ea typeface="標楷體" panose="03000509000000000000" pitchFamily="65" charset="-120"/>
              </a:rPr>
              <a:t>Wellindton</a:t>
            </a:r>
            <a:endParaRPr lang="zh-TW" altLang="en-US">
              <a:latin typeface="標楷體" panose="03000509000000000000" pitchFamily="65" charset="-120"/>
              <a:ea typeface="標楷體" panose="03000509000000000000" pitchFamily="65" charset="-120"/>
            </a:endParaRPr>
          </a:p>
        </c:rich>
      </c:tx>
      <c:overlay val="0"/>
      <c:spPr>
        <a:noFill/>
        <a:ln>
          <a:noFill/>
        </a:ln>
        <a:effectLst/>
      </c:spPr>
    </c:title>
    <c:autoTitleDeleted val="0"/>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numRef>
              <c:f>工作表1!$B$2:$B$17</c:f>
              <c:numCache>
                <c:formatCode>General</c:formatCode>
                <c:ptCount val="16"/>
                <c:pt idx="0">
                  <c:v>100</c:v>
                </c:pt>
                <c:pt idx="1">
                  <c:v>82</c:v>
                </c:pt>
                <c:pt idx="2">
                  <c:v>98</c:v>
                </c:pt>
                <c:pt idx="3">
                  <c:v>87</c:v>
                </c:pt>
                <c:pt idx="4">
                  <c:v>56</c:v>
                </c:pt>
                <c:pt idx="5">
                  <c:v>77</c:v>
                </c:pt>
                <c:pt idx="6">
                  <c:v>93</c:v>
                </c:pt>
                <c:pt idx="7">
                  <c:v>96</c:v>
                </c:pt>
                <c:pt idx="8">
                  <c:v>86</c:v>
                </c:pt>
                <c:pt idx="9">
                  <c:v>85</c:v>
                </c:pt>
                <c:pt idx="10">
                  <c:v>82</c:v>
                </c:pt>
                <c:pt idx="11">
                  <c:v>67</c:v>
                </c:pt>
                <c:pt idx="12">
                  <c:v>64</c:v>
                </c:pt>
                <c:pt idx="13">
                  <c:v>90</c:v>
                </c:pt>
                <c:pt idx="14">
                  <c:v>82</c:v>
                </c:pt>
                <c:pt idx="15">
                  <c:v>72</c:v>
                </c:pt>
              </c:numCache>
            </c:numRef>
          </c:xVal>
          <c:yVal>
            <c:numRef>
              <c:f>工作表1!$C$2:$C$17</c:f>
              <c:numCache>
                <c:formatCode>General</c:formatCode>
                <c:ptCount val="16"/>
                <c:pt idx="0">
                  <c:v>75</c:v>
                </c:pt>
                <c:pt idx="1">
                  <c:v>75</c:v>
                </c:pt>
                <c:pt idx="2">
                  <c:v>35</c:v>
                </c:pt>
                <c:pt idx="3">
                  <c:v>35</c:v>
                </c:pt>
                <c:pt idx="4">
                  <c:v>5</c:v>
                </c:pt>
                <c:pt idx="5">
                  <c:v>15</c:v>
                </c:pt>
                <c:pt idx="6">
                  <c:v>75</c:v>
                </c:pt>
                <c:pt idx="7">
                  <c:v>95</c:v>
                </c:pt>
                <c:pt idx="8">
                  <c:v>5</c:v>
                </c:pt>
                <c:pt idx="9">
                  <c:v>5</c:v>
                </c:pt>
                <c:pt idx="10">
                  <c:v>5</c:v>
                </c:pt>
                <c:pt idx="11">
                  <c:v>95</c:v>
                </c:pt>
                <c:pt idx="12">
                  <c:v>75</c:v>
                </c:pt>
                <c:pt idx="13">
                  <c:v>5</c:v>
                </c:pt>
                <c:pt idx="14">
                  <c:v>5</c:v>
                </c:pt>
                <c:pt idx="15">
                  <c:v>5</c:v>
                </c:pt>
              </c:numCache>
            </c:numRef>
          </c:yVal>
          <c:smooth val="0"/>
          <c:extLst xmlns:c16r2="http://schemas.microsoft.com/office/drawing/2015/06/chart">
            <c:ext xmlns:c16="http://schemas.microsoft.com/office/drawing/2014/chart" uri="{C3380CC4-5D6E-409C-BE32-E72D297353CC}">
              <c16:uniqueId val="{00000000-AFF7-43B4-B87C-5E3F212B90E4}"/>
            </c:ext>
          </c:extLst>
        </c:ser>
        <c:dLbls>
          <c:showLegendKey val="0"/>
          <c:showVal val="0"/>
          <c:showCatName val="0"/>
          <c:showSerName val="0"/>
          <c:showPercent val="0"/>
          <c:showBubbleSize val="0"/>
        </c:dLbls>
        <c:axId val="347298560"/>
        <c:axId val="347299136"/>
      </c:scatterChart>
      <c:valAx>
        <c:axId val="34729856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zh-TW"/>
          </a:p>
        </c:txPr>
        <c:crossAx val="347299136"/>
        <c:crosses val="autoZero"/>
        <c:crossBetween val="midCat"/>
        <c:majorUnit val="10"/>
      </c:valAx>
      <c:valAx>
        <c:axId val="34729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47298560"/>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tLang="zh-TW">
                <a:latin typeface="標楷體" panose="03000509000000000000" pitchFamily="65" charset="-120"/>
                <a:ea typeface="標楷體" panose="03000509000000000000" pitchFamily="65" charset="-120"/>
              </a:rPr>
              <a:t>London</a:t>
            </a:r>
            <a:endParaRPr lang="zh-TW" altLang="en-US">
              <a:latin typeface="標楷體" panose="03000509000000000000" pitchFamily="65" charset="-120"/>
              <a:ea typeface="標楷體" panose="03000509000000000000" pitchFamily="65" charset="-120"/>
            </a:endParaRPr>
          </a:p>
        </c:rich>
      </c:tx>
      <c:overlay val="0"/>
      <c:spPr>
        <a:noFill/>
        <a:ln>
          <a:noFill/>
        </a:ln>
        <a:effectLst/>
      </c:spPr>
    </c:title>
    <c:autoTitleDeleted val="0"/>
    <c:plotArea>
      <c:layout>
        <c:manualLayout>
          <c:layoutTarget val="inner"/>
          <c:xMode val="edge"/>
          <c:yMode val="edge"/>
          <c:x val="7.9247594050743664E-2"/>
          <c:y val="0.11417834707447046"/>
          <c:w val="0.87768082157548555"/>
          <c:h val="0.78768151627314253"/>
        </c:manualLayout>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xVal>
            <c:numRef>
              <c:f>工作表1!$B$1:$B$17</c:f>
              <c:numCache>
                <c:formatCode>General</c:formatCode>
                <c:ptCount val="17"/>
                <c:pt idx="0">
                  <c:v>76</c:v>
                </c:pt>
                <c:pt idx="1">
                  <c:v>89</c:v>
                </c:pt>
                <c:pt idx="2">
                  <c:v>82</c:v>
                </c:pt>
                <c:pt idx="3">
                  <c:v>56</c:v>
                </c:pt>
                <c:pt idx="4">
                  <c:v>93</c:v>
                </c:pt>
                <c:pt idx="5">
                  <c:v>92</c:v>
                </c:pt>
                <c:pt idx="6">
                  <c:v>81</c:v>
                </c:pt>
                <c:pt idx="7">
                  <c:v>57</c:v>
                </c:pt>
                <c:pt idx="8">
                  <c:v>45</c:v>
                </c:pt>
                <c:pt idx="9">
                  <c:v>77</c:v>
                </c:pt>
                <c:pt idx="10">
                  <c:v>91</c:v>
                </c:pt>
                <c:pt idx="11">
                  <c:v>80</c:v>
                </c:pt>
                <c:pt idx="12">
                  <c:v>97</c:v>
                </c:pt>
                <c:pt idx="13">
                  <c:v>56</c:v>
                </c:pt>
                <c:pt idx="14">
                  <c:v>87</c:v>
                </c:pt>
                <c:pt idx="15">
                  <c:v>52</c:v>
                </c:pt>
                <c:pt idx="16">
                  <c:v>95</c:v>
                </c:pt>
              </c:numCache>
            </c:numRef>
          </c:xVal>
          <c:yVal>
            <c:numRef>
              <c:f>工作表1!$C$1:$C$17</c:f>
              <c:numCache>
                <c:formatCode>General</c:formatCode>
                <c:ptCount val="17"/>
                <c:pt idx="0">
                  <c:v>75</c:v>
                </c:pt>
                <c:pt idx="1">
                  <c:v>5</c:v>
                </c:pt>
                <c:pt idx="2">
                  <c:v>75</c:v>
                </c:pt>
                <c:pt idx="3">
                  <c:v>35</c:v>
                </c:pt>
                <c:pt idx="4">
                  <c:v>95</c:v>
                </c:pt>
                <c:pt idx="5">
                  <c:v>75</c:v>
                </c:pt>
                <c:pt idx="6">
                  <c:v>35</c:v>
                </c:pt>
                <c:pt idx="7">
                  <c:v>35</c:v>
                </c:pt>
                <c:pt idx="8">
                  <c:v>15</c:v>
                </c:pt>
                <c:pt idx="9">
                  <c:v>75</c:v>
                </c:pt>
                <c:pt idx="10">
                  <c:v>15</c:v>
                </c:pt>
                <c:pt idx="11">
                  <c:v>75</c:v>
                </c:pt>
                <c:pt idx="12">
                  <c:v>95</c:v>
                </c:pt>
                <c:pt idx="13">
                  <c:v>75</c:v>
                </c:pt>
                <c:pt idx="14">
                  <c:v>95</c:v>
                </c:pt>
                <c:pt idx="15">
                  <c:v>5</c:v>
                </c:pt>
                <c:pt idx="16">
                  <c:v>95</c:v>
                </c:pt>
              </c:numCache>
            </c:numRef>
          </c:yVal>
          <c:smooth val="0"/>
          <c:extLst xmlns:c16r2="http://schemas.microsoft.com/office/drawing/2015/06/chart">
            <c:ext xmlns:c16="http://schemas.microsoft.com/office/drawing/2014/chart" uri="{C3380CC4-5D6E-409C-BE32-E72D297353CC}">
              <c16:uniqueId val="{00000000-A417-4DBF-AE11-53F9F5E3FE5E}"/>
            </c:ext>
          </c:extLst>
        </c:ser>
        <c:dLbls>
          <c:showLegendKey val="0"/>
          <c:showVal val="0"/>
          <c:showCatName val="0"/>
          <c:showSerName val="0"/>
          <c:showPercent val="0"/>
          <c:showBubbleSize val="0"/>
        </c:dLbls>
        <c:axId val="400836864"/>
        <c:axId val="400837440"/>
      </c:scatterChart>
      <c:valAx>
        <c:axId val="400836864"/>
        <c:scaling>
          <c:orientation val="minMax"/>
          <c:max val="100"/>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TW"/>
          </a:p>
        </c:txPr>
        <c:crossAx val="400837440"/>
        <c:crosses val="autoZero"/>
        <c:crossBetween val="midCat"/>
        <c:majorUnit val="10"/>
      </c:valAx>
      <c:valAx>
        <c:axId val="4008374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TW"/>
          </a:p>
        </c:txPr>
        <c:crossAx val="4008368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ltLang="zh-TW">
                <a:latin typeface="標楷體" panose="03000509000000000000" pitchFamily="65" charset="-120"/>
                <a:ea typeface="標楷體" panose="03000509000000000000" pitchFamily="65" charset="-120"/>
              </a:rPr>
              <a:t>mOSCOW</a:t>
            </a:r>
            <a:endParaRPr lang="zh-TW">
              <a:latin typeface="標楷體" panose="03000509000000000000" pitchFamily="65" charset="-120"/>
              <a:ea typeface="標楷體" panose="03000509000000000000" pitchFamily="65" charset="-120"/>
            </a:endParaRPr>
          </a:p>
        </c:rich>
      </c:tx>
      <c:overlay val="0"/>
      <c:spPr>
        <a:noFill/>
        <a:ln>
          <a:noFill/>
        </a:ln>
        <a:effectLst/>
      </c:spPr>
    </c:title>
    <c:autoTitleDeleted val="0"/>
    <c:plotArea>
      <c:layout>
        <c:manualLayout>
          <c:layoutTarget val="inner"/>
          <c:xMode val="edge"/>
          <c:yMode val="edge"/>
          <c:x val="7.9247594050743664E-2"/>
          <c:y val="0.17694444444444443"/>
          <c:w val="0.88508573928258971"/>
          <c:h val="0.77675925925925926"/>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numRef>
              <c:f>工作表1!$B$2:$B$18</c:f>
              <c:numCache>
                <c:formatCode>General</c:formatCode>
                <c:ptCount val="17"/>
                <c:pt idx="0">
                  <c:v>94</c:v>
                </c:pt>
                <c:pt idx="1">
                  <c:v>95</c:v>
                </c:pt>
                <c:pt idx="2">
                  <c:v>90</c:v>
                </c:pt>
                <c:pt idx="3">
                  <c:v>92</c:v>
                </c:pt>
                <c:pt idx="4">
                  <c:v>92</c:v>
                </c:pt>
                <c:pt idx="5">
                  <c:v>100</c:v>
                </c:pt>
                <c:pt idx="6">
                  <c:v>82</c:v>
                </c:pt>
                <c:pt idx="7">
                  <c:v>92</c:v>
                </c:pt>
                <c:pt idx="8">
                  <c:v>100</c:v>
                </c:pt>
                <c:pt idx="9">
                  <c:v>90</c:v>
                </c:pt>
                <c:pt idx="10">
                  <c:v>92</c:v>
                </c:pt>
                <c:pt idx="11">
                  <c:v>100</c:v>
                </c:pt>
                <c:pt idx="12">
                  <c:v>64</c:v>
                </c:pt>
                <c:pt idx="13">
                  <c:v>92</c:v>
                </c:pt>
                <c:pt idx="14">
                  <c:v>95</c:v>
                </c:pt>
                <c:pt idx="15">
                  <c:v>100</c:v>
                </c:pt>
                <c:pt idx="16">
                  <c:v>98</c:v>
                </c:pt>
              </c:numCache>
            </c:numRef>
          </c:xVal>
          <c:yVal>
            <c:numRef>
              <c:f>工作表1!$C$2:$C$18</c:f>
              <c:numCache>
                <c:formatCode>General</c:formatCode>
                <c:ptCount val="17"/>
                <c:pt idx="0">
                  <c:v>35</c:v>
                </c:pt>
                <c:pt idx="1">
                  <c:v>5</c:v>
                </c:pt>
                <c:pt idx="2">
                  <c:v>95</c:v>
                </c:pt>
                <c:pt idx="3">
                  <c:v>95</c:v>
                </c:pt>
                <c:pt idx="4">
                  <c:v>95</c:v>
                </c:pt>
                <c:pt idx="5">
                  <c:v>95</c:v>
                </c:pt>
                <c:pt idx="6">
                  <c:v>5</c:v>
                </c:pt>
                <c:pt idx="7">
                  <c:v>5</c:v>
                </c:pt>
                <c:pt idx="8">
                  <c:v>95</c:v>
                </c:pt>
                <c:pt idx="9">
                  <c:v>75</c:v>
                </c:pt>
                <c:pt idx="10">
                  <c:v>95</c:v>
                </c:pt>
                <c:pt idx="11">
                  <c:v>75</c:v>
                </c:pt>
                <c:pt idx="12">
                  <c:v>5</c:v>
                </c:pt>
                <c:pt idx="13">
                  <c:v>5</c:v>
                </c:pt>
                <c:pt idx="14">
                  <c:v>75</c:v>
                </c:pt>
                <c:pt idx="15">
                  <c:v>95</c:v>
                </c:pt>
                <c:pt idx="16">
                  <c:v>95</c:v>
                </c:pt>
              </c:numCache>
            </c:numRef>
          </c:yVal>
          <c:smooth val="0"/>
          <c:extLst xmlns:c16r2="http://schemas.microsoft.com/office/drawing/2015/06/chart">
            <c:ext xmlns:c16="http://schemas.microsoft.com/office/drawing/2014/chart" uri="{C3380CC4-5D6E-409C-BE32-E72D297353CC}">
              <c16:uniqueId val="{00000000-770C-4AFF-873A-FE3D91CD9C00}"/>
            </c:ext>
          </c:extLst>
        </c:ser>
        <c:dLbls>
          <c:showLegendKey val="0"/>
          <c:showVal val="0"/>
          <c:showCatName val="0"/>
          <c:showSerName val="0"/>
          <c:showPercent val="0"/>
          <c:showBubbleSize val="0"/>
        </c:dLbls>
        <c:axId val="400840320"/>
        <c:axId val="400840896"/>
      </c:scatterChart>
      <c:valAx>
        <c:axId val="40084032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00840896"/>
        <c:crosses val="autoZero"/>
        <c:crossBetween val="midCat"/>
      </c:valAx>
      <c:valAx>
        <c:axId val="40084089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00840320"/>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ltLang="zh-TW">
                <a:latin typeface="標楷體" panose="03000509000000000000" pitchFamily="65" charset="-120"/>
                <a:ea typeface="標楷體" panose="03000509000000000000" pitchFamily="65" charset="-120"/>
              </a:rPr>
              <a:t>New york</a:t>
            </a:r>
            <a:endParaRPr lang="zh-TW" altLang="en-US">
              <a:latin typeface="標楷體" panose="03000509000000000000" pitchFamily="65" charset="-120"/>
              <a:ea typeface="標楷體" panose="03000509000000000000" pitchFamily="65" charset="-120"/>
            </a:endParaRPr>
          </a:p>
        </c:rich>
      </c:tx>
      <c:overlay val="0"/>
      <c:spPr>
        <a:noFill/>
        <a:ln>
          <a:noFill/>
        </a:ln>
        <a:effectLst/>
      </c:spPr>
    </c:title>
    <c:autoTitleDeleted val="0"/>
    <c:plotArea>
      <c:layout>
        <c:manualLayout>
          <c:layoutTarget val="inner"/>
          <c:xMode val="edge"/>
          <c:yMode val="edge"/>
          <c:x val="9.0813731842329201E-2"/>
          <c:y val="0.15535256446779175"/>
          <c:w val="0.86831407334627497"/>
          <c:h val="0.68889661223606091"/>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numRef>
              <c:f>工作表1!$B$2:$B$19</c:f>
              <c:numCache>
                <c:formatCode>General</c:formatCode>
                <c:ptCount val="18"/>
                <c:pt idx="0">
                  <c:v>92</c:v>
                </c:pt>
                <c:pt idx="1">
                  <c:v>86</c:v>
                </c:pt>
                <c:pt idx="2">
                  <c:v>100</c:v>
                </c:pt>
                <c:pt idx="3">
                  <c:v>58</c:v>
                </c:pt>
                <c:pt idx="4">
                  <c:v>53</c:v>
                </c:pt>
                <c:pt idx="5">
                  <c:v>67</c:v>
                </c:pt>
                <c:pt idx="6">
                  <c:v>83</c:v>
                </c:pt>
                <c:pt idx="7">
                  <c:v>83</c:v>
                </c:pt>
                <c:pt idx="8">
                  <c:v>70</c:v>
                </c:pt>
                <c:pt idx="9">
                  <c:v>76</c:v>
                </c:pt>
                <c:pt idx="10">
                  <c:v>99</c:v>
                </c:pt>
                <c:pt idx="11">
                  <c:v>87</c:v>
                </c:pt>
                <c:pt idx="12">
                  <c:v>72</c:v>
                </c:pt>
                <c:pt idx="13">
                  <c:v>59</c:v>
                </c:pt>
                <c:pt idx="14">
                  <c:v>64</c:v>
                </c:pt>
                <c:pt idx="15">
                  <c:v>78</c:v>
                </c:pt>
                <c:pt idx="16">
                  <c:v>61</c:v>
                </c:pt>
                <c:pt idx="17">
                  <c:v>73</c:v>
                </c:pt>
              </c:numCache>
            </c:numRef>
          </c:xVal>
          <c:yVal>
            <c:numRef>
              <c:f>工作表1!$C$2:$C$19</c:f>
              <c:numCache>
                <c:formatCode>General</c:formatCode>
                <c:ptCount val="18"/>
                <c:pt idx="0">
                  <c:v>35</c:v>
                </c:pt>
                <c:pt idx="1">
                  <c:v>100</c:v>
                </c:pt>
                <c:pt idx="2">
                  <c:v>100</c:v>
                </c:pt>
                <c:pt idx="3">
                  <c:v>15</c:v>
                </c:pt>
                <c:pt idx="4">
                  <c:v>100</c:v>
                </c:pt>
                <c:pt idx="5">
                  <c:v>100</c:v>
                </c:pt>
                <c:pt idx="6">
                  <c:v>75</c:v>
                </c:pt>
                <c:pt idx="7">
                  <c:v>75</c:v>
                </c:pt>
                <c:pt idx="8">
                  <c:v>75</c:v>
                </c:pt>
                <c:pt idx="9">
                  <c:v>35</c:v>
                </c:pt>
                <c:pt idx="10">
                  <c:v>100</c:v>
                </c:pt>
                <c:pt idx="11">
                  <c:v>75</c:v>
                </c:pt>
                <c:pt idx="12">
                  <c:v>15</c:v>
                </c:pt>
                <c:pt idx="13">
                  <c:v>5</c:v>
                </c:pt>
                <c:pt idx="14">
                  <c:v>75</c:v>
                </c:pt>
                <c:pt idx="15">
                  <c:v>75</c:v>
                </c:pt>
                <c:pt idx="16">
                  <c:v>75</c:v>
                </c:pt>
                <c:pt idx="17">
                  <c:v>5</c:v>
                </c:pt>
              </c:numCache>
            </c:numRef>
          </c:yVal>
          <c:smooth val="0"/>
          <c:extLst xmlns:c16r2="http://schemas.microsoft.com/office/drawing/2015/06/chart">
            <c:ext xmlns:c16="http://schemas.microsoft.com/office/drawing/2014/chart" uri="{C3380CC4-5D6E-409C-BE32-E72D297353CC}">
              <c16:uniqueId val="{00000000-FA88-4539-B4BA-AE07890965FA}"/>
            </c:ext>
          </c:extLst>
        </c:ser>
        <c:dLbls>
          <c:showLegendKey val="0"/>
          <c:showVal val="0"/>
          <c:showCatName val="0"/>
          <c:showSerName val="0"/>
          <c:showPercent val="0"/>
          <c:showBubbleSize val="0"/>
        </c:dLbls>
        <c:axId val="400859136"/>
        <c:axId val="400859712"/>
      </c:scatterChart>
      <c:valAx>
        <c:axId val="40085913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zh-TW"/>
          </a:p>
        </c:txPr>
        <c:crossAx val="400859712"/>
        <c:crosses val="autoZero"/>
        <c:crossBetween val="midCat"/>
        <c:majorUnit val="10"/>
      </c:valAx>
      <c:valAx>
        <c:axId val="40085971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00859136"/>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a:t>The</a:t>
            </a:r>
            <a:r>
              <a:rPr lang="en-US" altLang="zh-TW" baseline="0"/>
              <a:t> clouds cover and air temperature in the same humid</a:t>
            </a:r>
            <a:endParaRPr lang="zh-TW" altLang="en-US"/>
          </a:p>
        </c:rich>
      </c:tx>
      <c:overlay val="0"/>
      <c:spPr>
        <a:noFill/>
        <a:ln>
          <a:noFill/>
        </a:ln>
        <a:effectLst/>
      </c:spPr>
    </c:title>
    <c:autoTitleDeleted val="0"/>
    <c:plotArea>
      <c:layout>
        <c:manualLayout>
          <c:layoutTarget val="inner"/>
          <c:xMode val="edge"/>
          <c:yMode val="edge"/>
          <c:x val="7.9247594050743664E-2"/>
          <c:y val="0.2000925925925926"/>
          <c:w val="0.88687839020122483"/>
          <c:h val="0.60975284339457569"/>
        </c:manualLayout>
      </c:layout>
      <c:lineChart>
        <c:grouping val="standard"/>
        <c:varyColors val="0"/>
        <c:ser>
          <c:idx val="0"/>
          <c:order val="0"/>
          <c:tx>
            <c:v>雲覆蓋量</c:v>
          </c:tx>
          <c:spPr>
            <a:ln w="28575" cap="rnd">
              <a:solidFill>
                <a:schemeClr val="accent1"/>
              </a:solidFill>
              <a:round/>
            </a:ln>
            <a:effectLst/>
          </c:spPr>
          <c:marker>
            <c:symbol val="none"/>
          </c:marker>
          <c:val>
            <c:numRef>
              <c:f>工作表1!$C$2:$C$170</c:f>
              <c:numCache>
                <c:formatCode>General</c:formatCode>
                <c:ptCount val="52"/>
                <c:pt idx="0">
                  <c:v>75</c:v>
                </c:pt>
                <c:pt idx="1">
                  <c:v>75</c:v>
                </c:pt>
                <c:pt idx="2">
                  <c:v>95</c:v>
                </c:pt>
                <c:pt idx="3">
                  <c:v>95</c:v>
                </c:pt>
                <c:pt idx="4">
                  <c:v>75</c:v>
                </c:pt>
                <c:pt idx="5">
                  <c:v>75</c:v>
                </c:pt>
                <c:pt idx="6">
                  <c:v>75</c:v>
                </c:pt>
                <c:pt idx="7">
                  <c:v>75</c:v>
                </c:pt>
                <c:pt idx="8">
                  <c:v>0</c:v>
                </c:pt>
                <c:pt idx="9">
                  <c:v>95</c:v>
                </c:pt>
                <c:pt idx="10">
                  <c:v>75</c:v>
                </c:pt>
                <c:pt idx="11">
                  <c:v>35</c:v>
                </c:pt>
                <c:pt idx="12">
                  <c:v>35</c:v>
                </c:pt>
                <c:pt idx="13">
                  <c:v>75</c:v>
                </c:pt>
                <c:pt idx="14">
                  <c:v>35</c:v>
                </c:pt>
                <c:pt idx="15">
                  <c:v>75</c:v>
                </c:pt>
                <c:pt idx="16">
                  <c:v>75</c:v>
                </c:pt>
                <c:pt idx="17">
                  <c:v>5</c:v>
                </c:pt>
                <c:pt idx="18">
                  <c:v>15</c:v>
                </c:pt>
                <c:pt idx="19">
                  <c:v>35</c:v>
                </c:pt>
                <c:pt idx="20">
                  <c:v>95</c:v>
                </c:pt>
                <c:pt idx="21">
                  <c:v>75</c:v>
                </c:pt>
                <c:pt idx="22">
                  <c:v>35</c:v>
                </c:pt>
                <c:pt idx="23">
                  <c:v>35</c:v>
                </c:pt>
                <c:pt idx="24">
                  <c:v>95</c:v>
                </c:pt>
                <c:pt idx="25">
                  <c:v>35</c:v>
                </c:pt>
                <c:pt idx="26">
                  <c:v>15</c:v>
                </c:pt>
                <c:pt idx="27">
                  <c:v>75</c:v>
                </c:pt>
                <c:pt idx="28">
                  <c:v>95</c:v>
                </c:pt>
                <c:pt idx="29">
                  <c:v>35</c:v>
                </c:pt>
                <c:pt idx="30">
                  <c:v>15</c:v>
                </c:pt>
                <c:pt idx="31">
                  <c:v>35</c:v>
                </c:pt>
                <c:pt idx="32">
                  <c:v>35</c:v>
                </c:pt>
                <c:pt idx="33">
                  <c:v>15</c:v>
                </c:pt>
                <c:pt idx="34">
                  <c:v>15</c:v>
                </c:pt>
                <c:pt idx="35">
                  <c:v>75</c:v>
                </c:pt>
                <c:pt idx="36">
                  <c:v>5</c:v>
                </c:pt>
                <c:pt idx="37">
                  <c:v>5</c:v>
                </c:pt>
                <c:pt idx="38">
                  <c:v>35</c:v>
                </c:pt>
                <c:pt idx="39">
                  <c:v>75</c:v>
                </c:pt>
                <c:pt idx="40">
                  <c:v>75</c:v>
                </c:pt>
                <c:pt idx="41">
                  <c:v>0</c:v>
                </c:pt>
                <c:pt idx="42">
                  <c:v>75</c:v>
                </c:pt>
                <c:pt idx="43">
                  <c:v>35</c:v>
                </c:pt>
                <c:pt idx="44">
                  <c:v>35</c:v>
                </c:pt>
                <c:pt idx="45">
                  <c:v>5</c:v>
                </c:pt>
                <c:pt idx="46">
                  <c:v>75</c:v>
                </c:pt>
                <c:pt idx="47">
                  <c:v>0</c:v>
                </c:pt>
                <c:pt idx="48">
                  <c:v>0</c:v>
                </c:pt>
                <c:pt idx="49">
                  <c:v>5</c:v>
                </c:pt>
                <c:pt idx="50">
                  <c:v>75</c:v>
                </c:pt>
                <c:pt idx="51">
                  <c:v>15</c:v>
                </c:pt>
              </c:numCache>
            </c:numRef>
          </c:val>
          <c:smooth val="0"/>
          <c:extLst xmlns:c16r2="http://schemas.microsoft.com/office/drawing/2015/06/chart">
            <c:ext xmlns:c16="http://schemas.microsoft.com/office/drawing/2014/chart" uri="{C3380CC4-5D6E-409C-BE32-E72D297353CC}">
              <c16:uniqueId val="{00000000-8323-4545-9094-5C39BE8785F4}"/>
            </c:ext>
          </c:extLst>
        </c:ser>
        <c:ser>
          <c:idx val="1"/>
          <c:order val="1"/>
          <c:tx>
            <c:v>溫度</c:v>
          </c:tx>
          <c:spPr>
            <a:ln w="28575" cap="rnd">
              <a:solidFill>
                <a:schemeClr val="accent2"/>
              </a:solidFill>
              <a:round/>
            </a:ln>
            <a:effectLst/>
          </c:spPr>
          <c:marker>
            <c:symbol val="none"/>
          </c:marker>
          <c:val>
            <c:numRef>
              <c:f>工作表1!$D$2:$D$170</c:f>
              <c:numCache>
                <c:formatCode>General</c:formatCode>
                <c:ptCount val="52"/>
                <c:pt idx="0">
                  <c:v>27.1</c:v>
                </c:pt>
                <c:pt idx="1">
                  <c:v>28.1</c:v>
                </c:pt>
                <c:pt idx="2">
                  <c:v>18.100000000000001</c:v>
                </c:pt>
                <c:pt idx="3">
                  <c:v>26.3</c:v>
                </c:pt>
                <c:pt idx="4">
                  <c:v>28.4</c:v>
                </c:pt>
                <c:pt idx="5">
                  <c:v>29.9</c:v>
                </c:pt>
                <c:pt idx="6">
                  <c:v>32.299999999999997</c:v>
                </c:pt>
                <c:pt idx="7">
                  <c:v>26.3</c:v>
                </c:pt>
                <c:pt idx="8">
                  <c:v>29.7</c:v>
                </c:pt>
                <c:pt idx="9">
                  <c:v>24.4</c:v>
                </c:pt>
                <c:pt idx="10">
                  <c:v>26.8</c:v>
                </c:pt>
                <c:pt idx="11">
                  <c:v>34.200000000000003</c:v>
                </c:pt>
                <c:pt idx="12">
                  <c:v>34.1</c:v>
                </c:pt>
                <c:pt idx="13">
                  <c:v>34.299999999999997</c:v>
                </c:pt>
                <c:pt idx="14">
                  <c:v>34.799999999999997</c:v>
                </c:pt>
                <c:pt idx="15">
                  <c:v>33.9</c:v>
                </c:pt>
                <c:pt idx="16">
                  <c:v>34.299999999999997</c:v>
                </c:pt>
                <c:pt idx="17">
                  <c:v>35</c:v>
                </c:pt>
                <c:pt idx="18">
                  <c:v>34.299999999999997</c:v>
                </c:pt>
                <c:pt idx="19">
                  <c:v>34</c:v>
                </c:pt>
                <c:pt idx="20">
                  <c:v>32.299999999999997</c:v>
                </c:pt>
                <c:pt idx="21">
                  <c:v>34.4</c:v>
                </c:pt>
                <c:pt idx="22">
                  <c:v>34.200000000000003</c:v>
                </c:pt>
                <c:pt idx="23">
                  <c:v>33.299999999999997</c:v>
                </c:pt>
                <c:pt idx="24">
                  <c:v>35.200000000000003</c:v>
                </c:pt>
                <c:pt idx="25">
                  <c:v>34.1</c:v>
                </c:pt>
                <c:pt idx="26">
                  <c:v>34.4</c:v>
                </c:pt>
                <c:pt idx="27">
                  <c:v>33.1</c:v>
                </c:pt>
                <c:pt idx="28">
                  <c:v>31.7</c:v>
                </c:pt>
                <c:pt idx="29">
                  <c:v>32.799999999999997</c:v>
                </c:pt>
                <c:pt idx="30">
                  <c:v>33.5</c:v>
                </c:pt>
                <c:pt idx="31">
                  <c:v>32.5</c:v>
                </c:pt>
                <c:pt idx="32">
                  <c:v>34.200000000000003</c:v>
                </c:pt>
                <c:pt idx="33">
                  <c:v>33.9</c:v>
                </c:pt>
                <c:pt idx="34">
                  <c:v>34.200000000000003</c:v>
                </c:pt>
                <c:pt idx="35">
                  <c:v>34.200000000000003</c:v>
                </c:pt>
                <c:pt idx="36">
                  <c:v>33.299999999999997</c:v>
                </c:pt>
                <c:pt idx="37">
                  <c:v>34.4</c:v>
                </c:pt>
                <c:pt idx="38">
                  <c:v>34.1</c:v>
                </c:pt>
                <c:pt idx="39">
                  <c:v>32.9</c:v>
                </c:pt>
                <c:pt idx="40">
                  <c:v>33.799999999999997</c:v>
                </c:pt>
                <c:pt idx="41">
                  <c:v>37.6</c:v>
                </c:pt>
                <c:pt idx="42">
                  <c:v>34.9</c:v>
                </c:pt>
                <c:pt idx="43">
                  <c:v>34.9</c:v>
                </c:pt>
                <c:pt idx="44">
                  <c:v>33.1</c:v>
                </c:pt>
                <c:pt idx="45">
                  <c:v>32.799999999999997</c:v>
                </c:pt>
                <c:pt idx="46">
                  <c:v>30.2</c:v>
                </c:pt>
                <c:pt idx="47">
                  <c:v>31.6</c:v>
                </c:pt>
                <c:pt idx="48">
                  <c:v>32.4</c:v>
                </c:pt>
                <c:pt idx="49">
                  <c:v>29.4</c:v>
                </c:pt>
                <c:pt idx="50">
                  <c:v>29.4</c:v>
                </c:pt>
                <c:pt idx="51">
                  <c:v>30.6</c:v>
                </c:pt>
              </c:numCache>
            </c:numRef>
          </c:val>
          <c:smooth val="0"/>
          <c:extLst xmlns:c16r2="http://schemas.microsoft.com/office/drawing/2015/06/chart">
            <c:ext xmlns:c16="http://schemas.microsoft.com/office/drawing/2014/chart" uri="{C3380CC4-5D6E-409C-BE32-E72D297353CC}">
              <c16:uniqueId val="{00000001-8323-4545-9094-5C39BE8785F4}"/>
            </c:ext>
          </c:extLst>
        </c:ser>
        <c:dLbls>
          <c:showLegendKey val="0"/>
          <c:showVal val="0"/>
          <c:showCatName val="0"/>
          <c:showSerName val="0"/>
          <c:showPercent val="0"/>
          <c:showBubbleSize val="0"/>
        </c:dLbls>
        <c:marker val="1"/>
        <c:smooth val="0"/>
        <c:axId val="201108992"/>
        <c:axId val="400861440"/>
      </c:lineChart>
      <c:catAx>
        <c:axId val="20110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00861440"/>
        <c:crosses val="autoZero"/>
        <c:auto val="1"/>
        <c:lblAlgn val="ctr"/>
        <c:lblOffset val="100"/>
        <c:noMultiLvlLbl val="0"/>
      </c:catAx>
      <c:valAx>
        <c:axId val="40086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1108992"/>
        <c:crosses val="autoZero"/>
        <c:crossBetween val="between"/>
      </c:valAx>
      <c:spPr>
        <a:noFill/>
        <a:ln>
          <a:noFill/>
        </a:ln>
        <a:effectLst/>
      </c:spPr>
    </c:plotArea>
    <c:legend>
      <c:legendPos val="b"/>
      <c:layout>
        <c:manualLayout>
          <c:xMode val="edge"/>
          <c:yMode val="edge"/>
          <c:x val="0.33277777777777773"/>
          <c:y val="0.89872630504520268"/>
          <c:w val="0.3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CD03-05A4-4FF4-8392-C46ACC00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吳聲廷</dc:creator>
  <cp:lastModifiedBy>User</cp:lastModifiedBy>
  <cp:revision>2</cp:revision>
  <dcterms:created xsi:type="dcterms:W3CDTF">2016-03-11T17:01:00Z</dcterms:created>
  <dcterms:modified xsi:type="dcterms:W3CDTF">2016-03-11T17:01:00Z</dcterms:modified>
</cp:coreProperties>
</file>