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FCB" w:rsidRDefault="00F65FA9" w:rsidP="00F65FA9">
      <w:pPr>
        <w:spacing w:line="720" w:lineRule="auto"/>
        <w:rPr>
          <w:rtl/>
        </w:rPr>
      </w:pPr>
      <w:r>
        <w:rPr>
          <w:rFonts w:hint="cs"/>
          <w:noProof/>
          <w:rtl/>
        </w:rPr>
        <w:drawing>
          <wp:inline distT="0" distB="0" distL="0" distR="0" wp14:anchorId="39174BB0" wp14:editId="4DBF7148">
            <wp:extent cx="1162050" cy="773291"/>
            <wp:effectExtent l="0" t="0" r="0" b="825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وزار.png"/>
                    <pic:cNvPicPr/>
                  </pic:nvPicPr>
                  <pic:blipFill>
                    <a:blip r:embed="rId7">
                      <a:extLst>
                        <a:ext uri="{28A0092B-C50C-407E-A947-70E740481C1C}">
                          <a14:useLocalDpi xmlns:a14="http://schemas.microsoft.com/office/drawing/2010/main" val="0"/>
                        </a:ext>
                      </a:extLst>
                    </a:blip>
                    <a:stretch>
                      <a:fillRect/>
                    </a:stretch>
                  </pic:blipFill>
                  <pic:spPr>
                    <a:xfrm>
                      <a:off x="0" y="0"/>
                      <a:ext cx="1180385" cy="785492"/>
                    </a:xfrm>
                    <a:prstGeom prst="rect">
                      <a:avLst/>
                    </a:prstGeom>
                  </pic:spPr>
                </pic:pic>
              </a:graphicData>
            </a:graphic>
          </wp:inline>
        </w:drawing>
      </w:r>
      <w:r>
        <w:rPr>
          <w:rFonts w:hint="cs"/>
          <w:noProof/>
          <w:rtl/>
        </w:rPr>
        <w:t xml:space="preserve">                       </w:t>
      </w:r>
      <w:r w:rsidRPr="00921BF0">
        <w:rPr>
          <w:rFonts w:cs="Monotype Koufi" w:hint="cs"/>
          <w:b/>
          <w:bCs/>
          <w:sz w:val="24"/>
          <w:szCs w:val="24"/>
          <w:rtl/>
        </w:rPr>
        <w:t>ثانوية ابن</w:t>
      </w:r>
      <w:r w:rsidRPr="00302702">
        <w:rPr>
          <w:rFonts w:cs="Monotype Koufi" w:hint="cs"/>
          <w:b/>
          <w:bCs/>
          <w:sz w:val="24"/>
          <w:szCs w:val="24"/>
          <w:rtl/>
        </w:rPr>
        <w:t xml:space="preserve"> عقيل</w:t>
      </w:r>
      <w:r w:rsidRPr="00F65FA9">
        <w:rPr>
          <w:rFonts w:hint="cs"/>
          <w:sz w:val="24"/>
          <w:szCs w:val="24"/>
          <w:rtl/>
        </w:rPr>
        <w:t xml:space="preserve">                    </w:t>
      </w:r>
      <w:r w:rsidRPr="00F65FA9">
        <w:rPr>
          <w:rFonts w:hint="cs"/>
          <w:noProof/>
          <w:sz w:val="24"/>
          <w:szCs w:val="24"/>
          <w:rtl/>
        </w:rPr>
        <w:t xml:space="preserve">           </w:t>
      </w:r>
      <w:r w:rsidRPr="00F65FA9">
        <w:rPr>
          <w:noProof/>
          <w:sz w:val="18"/>
          <w:szCs w:val="18"/>
        </w:rPr>
        <w:drawing>
          <wp:inline distT="0" distB="0" distL="0" distR="0" wp14:anchorId="4469C8E6" wp14:editId="294CEF0E">
            <wp:extent cx="921581" cy="66675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مم.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1439" cy="688352"/>
                    </a:xfrm>
                    <a:prstGeom prst="rect">
                      <a:avLst/>
                    </a:prstGeom>
                  </pic:spPr>
                </pic:pic>
              </a:graphicData>
            </a:graphic>
          </wp:inline>
        </w:drawing>
      </w:r>
    </w:p>
    <w:p w:rsidR="00F65FA9" w:rsidRPr="00302702" w:rsidRDefault="00F65FA9" w:rsidP="00302702">
      <w:pPr>
        <w:spacing w:line="276" w:lineRule="auto"/>
        <w:jc w:val="center"/>
        <w:rPr>
          <w:rFonts w:ascii="Algerian" w:hAnsi="Algerian" w:cs="Aldhabi"/>
          <w:sz w:val="96"/>
          <w:szCs w:val="96"/>
        </w:rPr>
      </w:pPr>
      <w:r w:rsidRPr="00F65FA9">
        <w:rPr>
          <w:rFonts w:ascii="Algerian" w:hAnsi="Algerian" w:cs="Aldhabi"/>
          <w:sz w:val="96"/>
          <w:szCs w:val="96"/>
        </w:rPr>
        <w:t xml:space="preserve">GLOPE </w:t>
      </w:r>
      <w:r w:rsidRPr="00302702">
        <w:rPr>
          <w:rFonts w:ascii="Algerian" w:hAnsi="Algerian" w:cs="Aldhabi"/>
          <w:sz w:val="96"/>
          <w:szCs w:val="96"/>
        </w:rPr>
        <w:t>PROGRAM</w:t>
      </w:r>
    </w:p>
    <w:p w:rsidR="00302702" w:rsidRPr="00302702" w:rsidRDefault="00302702" w:rsidP="00302702">
      <w:pPr>
        <w:spacing w:line="276" w:lineRule="auto"/>
        <w:jc w:val="center"/>
        <w:rPr>
          <w:rFonts w:ascii="Algerian" w:hAnsi="Algerian" w:cs="Monotype Koufi"/>
          <w:sz w:val="96"/>
          <w:szCs w:val="96"/>
          <w:rtl/>
        </w:rPr>
      </w:pPr>
      <w:r w:rsidRPr="00302702">
        <w:rPr>
          <w:rFonts w:ascii="Algerian" w:hAnsi="Algerian" w:cs="Monotype Koufi" w:hint="cs"/>
          <w:sz w:val="96"/>
          <w:szCs w:val="96"/>
          <w:rtl/>
        </w:rPr>
        <w:t xml:space="preserve">الغلاف الجوي </w:t>
      </w:r>
    </w:p>
    <w:p w:rsidR="00F65FA9" w:rsidRPr="003E66B9" w:rsidRDefault="00302702" w:rsidP="00302702">
      <w:pPr>
        <w:spacing w:line="276" w:lineRule="auto"/>
        <w:jc w:val="center"/>
        <w:rPr>
          <w:rFonts w:ascii="Algerian" w:hAnsi="Algerian" w:cs="Aldhabi"/>
          <w:b/>
          <w:bCs/>
          <w:sz w:val="96"/>
          <w:szCs w:val="96"/>
          <w:rtl/>
        </w:rPr>
      </w:pPr>
      <w:r w:rsidRPr="003E66B9">
        <w:rPr>
          <w:rFonts w:ascii="Algerian" w:hAnsi="Algerian" w:cs="Aldhabi" w:hint="cs"/>
          <w:b/>
          <w:bCs/>
          <w:sz w:val="96"/>
          <w:szCs w:val="96"/>
          <w:rtl/>
        </w:rPr>
        <w:t>مدير المدرسة: نواف المطيري</w:t>
      </w:r>
    </w:p>
    <w:p w:rsidR="00302702" w:rsidRPr="003E66B9" w:rsidRDefault="00302702" w:rsidP="00302702">
      <w:pPr>
        <w:spacing w:line="276" w:lineRule="auto"/>
        <w:jc w:val="center"/>
        <w:rPr>
          <w:rFonts w:ascii="Algerian" w:hAnsi="Algerian" w:cs="Aldhabi"/>
          <w:b/>
          <w:bCs/>
          <w:sz w:val="96"/>
          <w:szCs w:val="96"/>
          <w:rtl/>
        </w:rPr>
      </w:pPr>
      <w:r w:rsidRPr="003E66B9">
        <w:rPr>
          <w:rFonts w:ascii="Algerian" w:hAnsi="Algerian" w:cs="Aldhabi" w:hint="cs"/>
          <w:b/>
          <w:bCs/>
          <w:sz w:val="96"/>
          <w:szCs w:val="96"/>
          <w:rtl/>
        </w:rPr>
        <w:t xml:space="preserve">مشرف البرنامج: محمد القحطاني </w:t>
      </w:r>
    </w:p>
    <w:p w:rsidR="00845375" w:rsidRPr="003E66B9" w:rsidRDefault="00845375" w:rsidP="00FF2548">
      <w:pPr>
        <w:spacing w:line="276" w:lineRule="auto"/>
        <w:jc w:val="center"/>
        <w:rPr>
          <w:rFonts w:ascii="Algerian" w:hAnsi="Algerian" w:cs="Aldhabi"/>
          <w:b/>
          <w:bCs/>
          <w:sz w:val="96"/>
          <w:szCs w:val="96"/>
          <w:rtl/>
        </w:rPr>
      </w:pPr>
      <w:r w:rsidRPr="003E66B9">
        <w:rPr>
          <w:rFonts w:ascii="Algerian" w:hAnsi="Algerian" w:cs="Aldhabi" w:hint="cs"/>
          <w:b/>
          <w:bCs/>
          <w:sz w:val="96"/>
          <w:szCs w:val="96"/>
          <w:rtl/>
        </w:rPr>
        <w:t xml:space="preserve">للطالب: </w:t>
      </w:r>
      <w:r w:rsidR="00FF2548">
        <w:rPr>
          <w:rFonts w:ascii="Algerian" w:hAnsi="Algerian" w:cs="Aldhabi" w:hint="cs"/>
          <w:b/>
          <w:bCs/>
          <w:sz w:val="96"/>
          <w:szCs w:val="96"/>
          <w:rtl/>
        </w:rPr>
        <w:t>نواف شليل الحربي</w:t>
      </w:r>
      <w:bookmarkStart w:id="0" w:name="_GoBack"/>
      <w:bookmarkEnd w:id="0"/>
    </w:p>
    <w:p w:rsidR="00845375" w:rsidRDefault="00845375" w:rsidP="00302702">
      <w:pPr>
        <w:spacing w:line="276" w:lineRule="auto"/>
        <w:jc w:val="center"/>
        <w:rPr>
          <w:rFonts w:ascii="Algerian" w:hAnsi="Algerian" w:cs="Aldhabi"/>
          <w:sz w:val="96"/>
          <w:szCs w:val="96"/>
          <w:rtl/>
        </w:rPr>
      </w:pPr>
    </w:p>
    <w:tbl>
      <w:tblPr>
        <w:tblStyle w:val="-3"/>
        <w:tblpPr w:leftFromText="180" w:rightFromText="180" w:vertAnchor="page" w:horzAnchor="margin" w:tblpXSpec="center" w:tblpY="1516"/>
        <w:bidiVisual/>
        <w:tblW w:w="7510" w:type="dxa"/>
        <w:tblLook w:val="0620" w:firstRow="1" w:lastRow="0" w:firstColumn="0" w:lastColumn="0" w:noHBand="1" w:noVBand="1"/>
      </w:tblPr>
      <w:tblGrid>
        <w:gridCol w:w="7510"/>
      </w:tblGrid>
      <w:tr w:rsidR="008F47EE" w:rsidTr="008F47EE">
        <w:trPr>
          <w:cnfStyle w:val="100000000000" w:firstRow="1" w:lastRow="0" w:firstColumn="0" w:lastColumn="0" w:oddVBand="0" w:evenVBand="0" w:oddHBand="0" w:evenHBand="0" w:firstRowFirstColumn="0" w:firstRowLastColumn="0" w:lastRowFirstColumn="0" w:lastRowLastColumn="0"/>
          <w:trHeight w:val="1540"/>
        </w:trPr>
        <w:tc>
          <w:tcPr>
            <w:tcW w:w="7510" w:type="dxa"/>
            <w:shd w:val="clear" w:color="auto" w:fill="FF0000"/>
          </w:tcPr>
          <w:p w:rsidR="008F47EE" w:rsidRPr="008F47EE" w:rsidRDefault="008F47EE" w:rsidP="008F47EE">
            <w:pPr>
              <w:jc w:val="center"/>
              <w:rPr>
                <w:rFonts w:cs="Diwani Letter"/>
                <w:color w:val="FF0000"/>
                <w:sz w:val="144"/>
                <w:szCs w:val="144"/>
              </w:rPr>
            </w:pPr>
            <w:r w:rsidRPr="008F47EE">
              <w:rPr>
                <w:rFonts w:cs="Diwani Letter" w:hint="cs"/>
                <w:color w:val="auto"/>
                <w:sz w:val="96"/>
                <w:szCs w:val="96"/>
                <w:lang w:val="ar-SA"/>
              </w:rPr>
              <w:lastRenderedPageBreak/>
              <w:t>المحتويات</w:t>
            </w:r>
          </w:p>
        </w:tc>
      </w:tr>
      <w:tr w:rsidR="008F47EE" w:rsidTr="008F47EE">
        <w:trPr>
          <w:trHeight w:val="1699"/>
        </w:trPr>
        <w:tc>
          <w:tcPr>
            <w:tcW w:w="7510" w:type="dxa"/>
            <w:shd w:val="clear" w:color="auto" w:fill="262626" w:themeFill="text1" w:themeFillTint="D9"/>
          </w:tcPr>
          <w:p w:rsidR="008F47EE" w:rsidRPr="008F47EE" w:rsidRDefault="008F47EE" w:rsidP="008F47EE">
            <w:pPr>
              <w:spacing w:line="276" w:lineRule="auto"/>
              <w:jc w:val="center"/>
              <w:rPr>
                <w:rFonts w:cs="Monotype Koufi"/>
                <w:b/>
                <w:bCs/>
                <w:sz w:val="40"/>
                <w:szCs w:val="40"/>
                <w:lang w:val="ar-SA"/>
              </w:rPr>
            </w:pPr>
            <w:r w:rsidRPr="008F47EE">
              <w:rPr>
                <w:rFonts w:cs="Monotype Koufi" w:hint="cs"/>
                <w:b/>
                <w:bCs/>
                <w:sz w:val="40"/>
                <w:szCs w:val="40"/>
                <w:lang w:val="ar-SA"/>
              </w:rPr>
              <w:t>الغلاف الجوي</w:t>
            </w:r>
          </w:p>
          <w:p w:rsidR="008F47EE" w:rsidRPr="008F47EE" w:rsidRDefault="008F47EE" w:rsidP="008F47EE">
            <w:pPr>
              <w:spacing w:line="276" w:lineRule="auto"/>
              <w:jc w:val="center"/>
              <w:rPr>
                <w:rFonts w:cs="Monotype Koufi"/>
                <w:b/>
                <w:bCs/>
                <w:sz w:val="40"/>
                <w:szCs w:val="40"/>
              </w:rPr>
            </w:pPr>
          </w:p>
        </w:tc>
      </w:tr>
      <w:tr w:rsidR="008F47EE" w:rsidTr="008F47EE">
        <w:trPr>
          <w:trHeight w:val="1699"/>
        </w:trPr>
        <w:tc>
          <w:tcPr>
            <w:tcW w:w="7510" w:type="dxa"/>
            <w:shd w:val="clear" w:color="auto" w:fill="FF0000"/>
          </w:tcPr>
          <w:p w:rsidR="008F47EE" w:rsidRPr="008F47EE" w:rsidRDefault="008F47EE" w:rsidP="008F47EE">
            <w:pPr>
              <w:spacing w:line="276" w:lineRule="auto"/>
              <w:jc w:val="center"/>
              <w:rPr>
                <w:rFonts w:cs="Monotype Koufi"/>
                <w:b/>
                <w:bCs/>
                <w:sz w:val="40"/>
                <w:szCs w:val="40"/>
                <w:lang w:val="ar-SA"/>
              </w:rPr>
            </w:pPr>
            <w:r w:rsidRPr="008F47EE">
              <w:rPr>
                <w:rFonts w:cs="Monotype Koufi" w:hint="cs"/>
                <w:b/>
                <w:bCs/>
                <w:sz w:val="40"/>
                <w:szCs w:val="40"/>
                <w:lang w:val="ar-SA"/>
              </w:rPr>
              <w:t>مكونات الغلاف الجوي</w:t>
            </w:r>
          </w:p>
          <w:p w:rsidR="008F47EE" w:rsidRPr="008F47EE" w:rsidRDefault="008F47EE" w:rsidP="008F47EE">
            <w:pPr>
              <w:spacing w:line="276" w:lineRule="auto"/>
              <w:jc w:val="center"/>
              <w:rPr>
                <w:rFonts w:cs="Monotype Koufi"/>
                <w:b/>
                <w:bCs/>
                <w:sz w:val="40"/>
                <w:szCs w:val="40"/>
              </w:rPr>
            </w:pPr>
          </w:p>
        </w:tc>
      </w:tr>
      <w:tr w:rsidR="008F47EE" w:rsidTr="008F47EE">
        <w:trPr>
          <w:trHeight w:val="1699"/>
        </w:trPr>
        <w:tc>
          <w:tcPr>
            <w:tcW w:w="7510" w:type="dxa"/>
            <w:shd w:val="clear" w:color="auto" w:fill="262626" w:themeFill="text1" w:themeFillTint="D9"/>
          </w:tcPr>
          <w:p w:rsidR="008F47EE" w:rsidRPr="008F47EE" w:rsidRDefault="008F47EE" w:rsidP="008F47EE">
            <w:pPr>
              <w:spacing w:line="276" w:lineRule="auto"/>
              <w:jc w:val="center"/>
              <w:rPr>
                <w:rFonts w:cs="Monotype Koufi"/>
                <w:b/>
                <w:bCs/>
                <w:sz w:val="40"/>
                <w:szCs w:val="40"/>
              </w:rPr>
            </w:pPr>
            <w:r w:rsidRPr="008F47EE">
              <w:rPr>
                <w:rFonts w:cs="Monotype Koufi" w:hint="cs"/>
                <w:b/>
                <w:bCs/>
                <w:sz w:val="40"/>
                <w:szCs w:val="40"/>
                <w:lang w:val="ar-SA"/>
              </w:rPr>
              <w:t>سُمك الغلاف الجوي</w:t>
            </w:r>
          </w:p>
        </w:tc>
      </w:tr>
      <w:tr w:rsidR="008F47EE" w:rsidTr="00A711DE">
        <w:trPr>
          <w:trHeight w:val="1699"/>
        </w:trPr>
        <w:tc>
          <w:tcPr>
            <w:tcW w:w="7510" w:type="dxa"/>
            <w:tcBorders>
              <w:bottom w:val="single" w:sz="4" w:space="0" w:color="auto"/>
            </w:tcBorders>
            <w:shd w:val="clear" w:color="auto" w:fill="FF0000"/>
          </w:tcPr>
          <w:p w:rsidR="008F47EE" w:rsidRPr="008F47EE" w:rsidRDefault="008F47EE" w:rsidP="008F47EE">
            <w:pPr>
              <w:spacing w:line="276" w:lineRule="auto"/>
              <w:jc w:val="center"/>
              <w:rPr>
                <w:rFonts w:cs="Monotype Koufi"/>
                <w:b/>
                <w:bCs/>
                <w:sz w:val="40"/>
                <w:szCs w:val="40"/>
              </w:rPr>
            </w:pPr>
            <w:r w:rsidRPr="008F47EE">
              <w:rPr>
                <w:rFonts w:cs="Monotype Koufi" w:hint="cs"/>
                <w:b/>
                <w:bCs/>
                <w:sz w:val="40"/>
                <w:szCs w:val="40"/>
                <w:lang w:val="ar-SA"/>
              </w:rPr>
              <w:t>طبقات الغلاف الجوي</w:t>
            </w:r>
          </w:p>
        </w:tc>
      </w:tr>
      <w:tr w:rsidR="008F47EE" w:rsidTr="00A711DE">
        <w:trPr>
          <w:trHeight w:val="1598"/>
        </w:trPr>
        <w:tc>
          <w:tcPr>
            <w:tcW w:w="7510" w:type="dxa"/>
            <w:tcBorders>
              <w:top w:val="single" w:sz="4" w:space="0" w:color="auto"/>
              <w:left w:val="single" w:sz="4" w:space="0" w:color="auto"/>
              <w:bottom w:val="single" w:sz="4" w:space="0" w:color="auto"/>
              <w:right w:val="single" w:sz="4" w:space="0" w:color="auto"/>
            </w:tcBorders>
            <w:shd w:val="clear" w:color="auto" w:fill="262626" w:themeFill="text1" w:themeFillTint="D9"/>
          </w:tcPr>
          <w:p w:rsidR="00A711DE" w:rsidRPr="008F47EE" w:rsidRDefault="008F47EE" w:rsidP="008F47EE">
            <w:pPr>
              <w:spacing w:line="276" w:lineRule="auto"/>
              <w:jc w:val="center"/>
              <w:rPr>
                <w:rFonts w:cs="Monotype Koufi"/>
                <w:b/>
                <w:bCs/>
                <w:sz w:val="40"/>
                <w:szCs w:val="40"/>
              </w:rPr>
            </w:pPr>
            <w:r w:rsidRPr="008F47EE">
              <w:rPr>
                <w:rFonts w:cs="Monotype Koufi" w:hint="cs"/>
                <w:b/>
                <w:bCs/>
                <w:sz w:val="40"/>
                <w:szCs w:val="40"/>
                <w:lang w:val="ar-SA"/>
              </w:rPr>
              <w:t>التوربوسفير</w:t>
            </w:r>
          </w:p>
          <w:tbl>
            <w:tblPr>
              <w:tblStyle w:val="a5"/>
              <w:bidiVisual/>
              <w:tblW w:w="0" w:type="auto"/>
              <w:tblLook w:val="04A0" w:firstRow="1" w:lastRow="0" w:firstColumn="1" w:lastColumn="0" w:noHBand="0" w:noVBand="1"/>
            </w:tblPr>
            <w:tblGrid>
              <w:gridCol w:w="7284"/>
            </w:tblGrid>
            <w:tr w:rsidR="00A711DE" w:rsidTr="00A711DE">
              <w:tc>
                <w:tcPr>
                  <w:tcW w:w="7284" w:type="dxa"/>
                  <w:tcBorders>
                    <w:top w:val="nil"/>
                    <w:left w:val="nil"/>
                    <w:bottom w:val="nil"/>
                    <w:right w:val="nil"/>
                  </w:tcBorders>
                  <w:shd w:val="clear" w:color="auto" w:fill="FF0000"/>
                </w:tcPr>
                <w:p w:rsidR="00A711DE" w:rsidRDefault="00A711DE" w:rsidP="00FF2548">
                  <w:pPr>
                    <w:framePr w:hSpace="180" w:wrap="around" w:vAnchor="page" w:hAnchor="margin" w:xAlign="center" w:y="1516"/>
                    <w:spacing w:line="276" w:lineRule="auto"/>
                    <w:jc w:val="center"/>
                    <w:rPr>
                      <w:rFonts w:cs="Monotype Koufi"/>
                      <w:b/>
                      <w:bCs/>
                      <w:sz w:val="40"/>
                      <w:szCs w:val="40"/>
                      <w:rtl/>
                    </w:rPr>
                  </w:pPr>
                  <w:r>
                    <w:rPr>
                      <w:rFonts w:cs="Monotype Koufi" w:hint="cs"/>
                      <w:b/>
                      <w:bCs/>
                      <w:sz w:val="40"/>
                      <w:szCs w:val="40"/>
                      <w:rtl/>
                      <w:lang w:val="ar-SA"/>
                    </w:rPr>
                    <w:t>الستراتوسفير</w:t>
                  </w:r>
                </w:p>
              </w:tc>
            </w:tr>
          </w:tbl>
          <w:p w:rsidR="008F47EE" w:rsidRPr="008F47EE" w:rsidRDefault="008F47EE" w:rsidP="008F47EE">
            <w:pPr>
              <w:spacing w:line="276" w:lineRule="auto"/>
              <w:jc w:val="center"/>
              <w:rPr>
                <w:rFonts w:cs="Monotype Koufi"/>
                <w:b/>
                <w:bCs/>
                <w:sz w:val="40"/>
                <w:szCs w:val="40"/>
              </w:rPr>
            </w:pPr>
          </w:p>
        </w:tc>
      </w:tr>
      <w:tr w:rsidR="008F47EE" w:rsidTr="00A711DE">
        <w:trPr>
          <w:trHeight w:val="1699"/>
        </w:trPr>
        <w:tc>
          <w:tcPr>
            <w:tcW w:w="7510" w:type="dxa"/>
            <w:tcBorders>
              <w:top w:val="single" w:sz="4" w:space="0" w:color="auto"/>
            </w:tcBorders>
            <w:shd w:val="clear" w:color="auto" w:fill="FF0000"/>
          </w:tcPr>
          <w:p w:rsidR="008F47EE" w:rsidRPr="00A711DE" w:rsidRDefault="00A711DE" w:rsidP="008F47EE">
            <w:pPr>
              <w:spacing w:line="276" w:lineRule="auto"/>
              <w:jc w:val="center"/>
              <w:rPr>
                <w:rFonts w:cs="Monotype Koufi"/>
                <w:b/>
                <w:bCs/>
                <w:color w:val="FFFFFF" w:themeColor="background1"/>
                <w:sz w:val="40"/>
                <w:szCs w:val="40"/>
              </w:rPr>
            </w:pPr>
            <w:r w:rsidRPr="00A711DE">
              <w:rPr>
                <w:rFonts w:cs="Monotype Koufi" w:hint="cs"/>
                <w:b/>
                <w:bCs/>
                <w:color w:val="FFFFFF" w:themeColor="background1"/>
                <w:sz w:val="40"/>
                <w:szCs w:val="40"/>
                <w:lang w:val="ar-SA"/>
              </w:rPr>
              <w:t>ميزوسفير</w:t>
            </w:r>
          </w:p>
          <w:tbl>
            <w:tblPr>
              <w:tblStyle w:val="a5"/>
              <w:bidiVisual/>
              <w:tblW w:w="0" w:type="auto"/>
              <w:tblLook w:val="04A0" w:firstRow="1" w:lastRow="0" w:firstColumn="1" w:lastColumn="0" w:noHBand="0" w:noVBand="1"/>
            </w:tblPr>
            <w:tblGrid>
              <w:gridCol w:w="7284"/>
            </w:tblGrid>
            <w:tr w:rsidR="00A711DE" w:rsidRPr="00A711DE" w:rsidTr="00A711DE">
              <w:tc>
                <w:tcPr>
                  <w:tcW w:w="7284" w:type="dxa"/>
                  <w:tcBorders>
                    <w:top w:val="nil"/>
                    <w:left w:val="nil"/>
                    <w:bottom w:val="nil"/>
                    <w:right w:val="nil"/>
                  </w:tcBorders>
                  <w:shd w:val="clear" w:color="auto" w:fill="262626" w:themeFill="text1" w:themeFillTint="D9"/>
                </w:tcPr>
                <w:p w:rsidR="00A711DE" w:rsidRPr="00A711DE" w:rsidRDefault="00A711DE" w:rsidP="00FF2548">
                  <w:pPr>
                    <w:framePr w:hSpace="180" w:wrap="around" w:vAnchor="page" w:hAnchor="margin" w:xAlign="center" w:y="1516"/>
                    <w:spacing w:line="276" w:lineRule="auto"/>
                    <w:jc w:val="center"/>
                    <w:rPr>
                      <w:rFonts w:cs="Monotype Koufi"/>
                      <w:b/>
                      <w:bCs/>
                      <w:sz w:val="40"/>
                      <w:szCs w:val="40"/>
                      <w:rtl/>
                    </w:rPr>
                  </w:pPr>
                  <w:r w:rsidRPr="00A711DE">
                    <w:rPr>
                      <w:rFonts w:cs="Monotype Koufi" w:hint="cs"/>
                      <w:b/>
                      <w:bCs/>
                      <w:color w:val="000000" w:themeColor="text1"/>
                      <w:sz w:val="40"/>
                      <w:szCs w:val="40"/>
                      <w:rtl/>
                    </w:rPr>
                    <w:t>الأيونوسفير</w:t>
                  </w:r>
                </w:p>
              </w:tc>
            </w:tr>
          </w:tbl>
          <w:p w:rsidR="00A711DE" w:rsidRPr="008F47EE" w:rsidRDefault="00A711DE" w:rsidP="008F47EE">
            <w:pPr>
              <w:spacing w:line="276" w:lineRule="auto"/>
              <w:jc w:val="center"/>
              <w:rPr>
                <w:rFonts w:cs="Monotype Koufi"/>
                <w:b/>
                <w:bCs/>
                <w:sz w:val="40"/>
                <w:szCs w:val="40"/>
              </w:rPr>
            </w:pPr>
          </w:p>
        </w:tc>
      </w:tr>
      <w:tr w:rsidR="008F47EE" w:rsidTr="008F47EE">
        <w:trPr>
          <w:trHeight w:val="1699"/>
        </w:trPr>
        <w:tc>
          <w:tcPr>
            <w:tcW w:w="7510" w:type="dxa"/>
            <w:shd w:val="clear" w:color="auto" w:fill="262626" w:themeFill="text1" w:themeFillTint="D9"/>
          </w:tcPr>
          <w:p w:rsidR="008F47EE" w:rsidRPr="008F47EE" w:rsidRDefault="008F47EE" w:rsidP="008F47EE">
            <w:pPr>
              <w:spacing w:line="276" w:lineRule="auto"/>
              <w:jc w:val="center"/>
              <w:rPr>
                <w:rFonts w:cs="Monotype Koufi"/>
                <w:b/>
                <w:bCs/>
                <w:sz w:val="40"/>
                <w:szCs w:val="40"/>
              </w:rPr>
            </w:pPr>
            <w:r w:rsidRPr="008F47EE">
              <w:rPr>
                <w:rFonts w:cs="Monotype Koufi" w:hint="cs"/>
                <w:b/>
                <w:bCs/>
                <w:sz w:val="40"/>
                <w:szCs w:val="40"/>
                <w:lang w:val="ar-SA"/>
              </w:rPr>
              <w:t>المراجع</w:t>
            </w:r>
          </w:p>
        </w:tc>
      </w:tr>
    </w:tbl>
    <w:p w:rsidR="00F65FA9" w:rsidRPr="008F47EE" w:rsidRDefault="008F47EE" w:rsidP="008F47EE">
      <w:pPr>
        <w:pStyle w:val="a4"/>
        <w:rPr>
          <w:rFonts w:cs="DecoType Naskh Swashes"/>
          <w:color w:val="auto"/>
          <w:sz w:val="46"/>
          <w:szCs w:val="46"/>
          <w:rtl/>
        </w:rPr>
      </w:pPr>
      <w:r w:rsidRPr="008F47EE">
        <w:rPr>
          <w:rFonts w:cs="DecoType Naskh Swashes" w:hint="cs"/>
          <w:color w:val="auto"/>
          <w:sz w:val="46"/>
          <w:szCs w:val="46"/>
          <w:rtl/>
        </w:rPr>
        <w:lastRenderedPageBreak/>
        <w:t xml:space="preserve">الغلاف الجوي </w:t>
      </w:r>
    </w:p>
    <w:p w:rsidR="008F47EE" w:rsidRPr="008F47EE" w:rsidRDefault="008F47EE" w:rsidP="008F47EE">
      <w:pPr>
        <w:spacing w:line="480" w:lineRule="auto"/>
        <w:jc w:val="center"/>
        <w:rPr>
          <w:rFonts w:cs="Monotype Koufi"/>
          <w:b/>
          <w:bCs/>
          <w:sz w:val="38"/>
          <w:szCs w:val="38"/>
        </w:rPr>
      </w:pPr>
      <w:r w:rsidRPr="008F47EE">
        <w:rPr>
          <w:rFonts w:ascii="Arial" w:hAnsi="Arial" w:cs="Monotype Koufi"/>
          <w:b/>
          <w:bCs/>
          <w:color w:val="333333"/>
          <w:sz w:val="38"/>
          <w:szCs w:val="38"/>
          <w:shd w:val="clear" w:color="auto" w:fill="FFFFFF"/>
          <w:rtl/>
        </w:rPr>
        <w:t>هو الغلاف الغازي الذي يحيط بالأرض إحاطة كاملة. ويتكون الجزء الأسفل من الغلاف الجوّي من عدة غازات رئيسية عديمة اللون والطعم والرائحة تتحد بنسب ثابتة على سطح الأرض باستثناء حالات معينة تختلف فيها نسبة ثاني أكسيد الكربون، حيث يعتمد تشكّل هذا الغاز ونسبته على وجود مصادره كالمدن الصناعية، حيث ترتفع فيها نسب ثاني أكسيد الكربون إلى 1%، كما تختفي نسبته تماماً في أماكن أخرى. وتتأثر نسبة الاتحاد بين الغازات بنسبة غاز الأوزون التي تتأثر بالأحوال الجوية، فترتفع في الجو المضطرب أكثر من الجو الساكن</w:t>
      </w:r>
      <w:r w:rsidRPr="008F47EE">
        <w:rPr>
          <w:rFonts w:ascii="Arial" w:hAnsi="Arial" w:cs="Monotype Koufi"/>
          <w:b/>
          <w:bCs/>
          <w:color w:val="333333"/>
          <w:sz w:val="38"/>
          <w:szCs w:val="38"/>
        </w:rPr>
        <w:br/>
      </w:r>
    </w:p>
    <w:p w:rsidR="00E64CD1" w:rsidRPr="00E64CD1" w:rsidRDefault="00E64CD1" w:rsidP="00E64CD1">
      <w:pPr>
        <w:pStyle w:val="a4"/>
        <w:rPr>
          <w:rFonts w:cs="DecoType Naskh Swashes"/>
          <w:b/>
          <w:bCs/>
          <w:color w:val="auto"/>
          <w:sz w:val="44"/>
          <w:szCs w:val="44"/>
          <w:rtl/>
        </w:rPr>
      </w:pPr>
      <w:r w:rsidRPr="00E64CD1">
        <w:rPr>
          <w:rFonts w:cs="DecoType Naskh Swashes" w:hint="cs"/>
          <w:b/>
          <w:bCs/>
          <w:color w:val="auto"/>
          <w:sz w:val="44"/>
          <w:szCs w:val="44"/>
          <w:rtl/>
        </w:rPr>
        <w:lastRenderedPageBreak/>
        <w:t xml:space="preserve">مكونات الغلاف الجوي </w:t>
      </w:r>
    </w:p>
    <w:p w:rsidR="006D588E" w:rsidRPr="00B12423" w:rsidRDefault="00E64CD1" w:rsidP="00B12423">
      <w:pPr>
        <w:pBdr>
          <w:top w:val="thickThinSmallGap" w:sz="36" w:space="1" w:color="auto"/>
          <w:left w:val="thickThinSmallGap" w:sz="36" w:space="4" w:color="auto"/>
          <w:bottom w:val="thickThinSmallGap" w:sz="36" w:space="1" w:color="auto"/>
          <w:right w:val="thickThinSmallGap" w:sz="36" w:space="4" w:color="auto"/>
          <w:between w:val="thickThinSmallGap" w:sz="36" w:space="1" w:color="auto"/>
          <w:bar w:val="thickThinSmallGap" w:sz="36" w:color="auto"/>
        </w:pBdr>
        <w:rPr>
          <w:rFonts w:ascii="Arial" w:hAnsi="Arial" w:cs="Monotype Koufi"/>
          <w:b/>
          <w:bCs/>
          <w:sz w:val="28"/>
          <w:szCs w:val="28"/>
          <w:shd w:val="clear" w:color="auto" w:fill="FFFFFF"/>
          <w:rtl/>
        </w:rPr>
      </w:pPr>
      <w:r w:rsidRPr="00E64CD1">
        <w:rPr>
          <w:rFonts w:ascii="Arial" w:hAnsi="Arial" w:cs="Monotype Koufi"/>
          <w:b/>
          <w:bCs/>
          <w:sz w:val="28"/>
          <w:szCs w:val="28"/>
          <w:shd w:val="clear" w:color="auto" w:fill="FFFFFF"/>
          <w:rtl/>
        </w:rPr>
        <w:t xml:space="preserve">يتكون الغلاف الجوي من عدة غازات بنسب معينة كما </w:t>
      </w:r>
      <w:r w:rsidRPr="00E64CD1">
        <w:rPr>
          <w:rFonts w:ascii="Arial" w:hAnsi="Arial" w:cs="Monotype Koufi" w:hint="cs"/>
          <w:b/>
          <w:bCs/>
          <w:sz w:val="28"/>
          <w:szCs w:val="28"/>
          <w:shd w:val="clear" w:color="auto" w:fill="FFFFFF"/>
          <w:rtl/>
        </w:rPr>
        <w:t>يلي:</w:t>
      </w:r>
    </w:p>
    <w:tbl>
      <w:tblPr>
        <w:tblStyle w:val="a5"/>
        <w:tblpPr w:leftFromText="180" w:rightFromText="180" w:vertAnchor="page" w:horzAnchor="margin" w:tblpY="4096"/>
        <w:bidiVisual/>
        <w:tblW w:w="8789" w:type="dxa"/>
        <w:tblLook w:val="04A0" w:firstRow="1" w:lastRow="0" w:firstColumn="1" w:lastColumn="0" w:noHBand="0" w:noVBand="1"/>
      </w:tblPr>
      <w:tblGrid>
        <w:gridCol w:w="4341"/>
        <w:gridCol w:w="4448"/>
      </w:tblGrid>
      <w:tr w:rsidR="00B12423" w:rsidRPr="00B12423" w:rsidTr="00B12423">
        <w:trPr>
          <w:trHeight w:val="775"/>
        </w:trPr>
        <w:tc>
          <w:tcPr>
            <w:tcW w:w="4341" w:type="dxa"/>
            <w:shd w:val="clear" w:color="auto" w:fill="171717" w:themeFill="background2" w:themeFillShade="1A"/>
          </w:tcPr>
          <w:p w:rsidR="00B12423" w:rsidRPr="00B12423" w:rsidRDefault="00B12423" w:rsidP="00B12423">
            <w:pPr>
              <w:jc w:val="center"/>
              <w:rPr>
                <w:rFonts w:cs="Monotype Koufi"/>
                <w:b/>
                <w:bCs/>
                <w:rtl/>
              </w:rPr>
            </w:pPr>
            <w:r w:rsidRPr="00B12423">
              <w:rPr>
                <w:rFonts w:cs="Monotype Koufi" w:hint="cs"/>
                <w:b/>
                <w:bCs/>
                <w:sz w:val="36"/>
                <w:szCs w:val="36"/>
                <w:rtl/>
              </w:rPr>
              <w:t>اسم الغاز</w:t>
            </w:r>
          </w:p>
        </w:tc>
        <w:tc>
          <w:tcPr>
            <w:tcW w:w="4448" w:type="dxa"/>
            <w:shd w:val="clear" w:color="auto" w:fill="FF0000"/>
          </w:tcPr>
          <w:p w:rsidR="00B12423" w:rsidRPr="00B12423" w:rsidRDefault="00B12423" w:rsidP="00B12423">
            <w:pPr>
              <w:jc w:val="center"/>
              <w:rPr>
                <w:rFonts w:cs="Monotype Koufi"/>
                <w:b/>
                <w:bCs/>
                <w:sz w:val="36"/>
                <w:szCs w:val="36"/>
                <w:rtl/>
              </w:rPr>
            </w:pPr>
            <w:r w:rsidRPr="00B12423">
              <w:rPr>
                <w:rFonts w:cs="Monotype Koufi" w:hint="cs"/>
                <w:b/>
                <w:bCs/>
                <w:sz w:val="36"/>
                <w:szCs w:val="36"/>
                <w:rtl/>
              </w:rPr>
              <w:t>نسبته في الغلاف الجوي</w:t>
            </w:r>
          </w:p>
        </w:tc>
      </w:tr>
      <w:tr w:rsidR="00B12423" w:rsidRPr="00B12423" w:rsidTr="00B12423">
        <w:trPr>
          <w:trHeight w:val="796"/>
        </w:trPr>
        <w:tc>
          <w:tcPr>
            <w:tcW w:w="4341" w:type="dxa"/>
            <w:shd w:val="clear" w:color="auto" w:fill="FF0000"/>
          </w:tcPr>
          <w:p w:rsidR="00B12423" w:rsidRPr="00B12423" w:rsidRDefault="00B12423" w:rsidP="00B12423">
            <w:pPr>
              <w:jc w:val="center"/>
              <w:rPr>
                <w:rFonts w:cs="Monotype Koufi"/>
                <w:b/>
                <w:bCs/>
                <w:sz w:val="36"/>
                <w:szCs w:val="36"/>
                <w:rtl/>
              </w:rPr>
            </w:pPr>
            <w:r w:rsidRPr="00B12423">
              <w:rPr>
                <w:rFonts w:cs="Monotype Koufi" w:hint="cs"/>
                <w:b/>
                <w:bCs/>
                <w:sz w:val="36"/>
                <w:szCs w:val="36"/>
                <w:rtl/>
              </w:rPr>
              <w:t>نيتروجين</w:t>
            </w:r>
          </w:p>
        </w:tc>
        <w:tc>
          <w:tcPr>
            <w:tcW w:w="4448" w:type="dxa"/>
            <w:shd w:val="clear" w:color="auto" w:fill="171717" w:themeFill="background2" w:themeFillShade="1A"/>
          </w:tcPr>
          <w:p w:rsidR="00B12423" w:rsidRPr="00B12423" w:rsidRDefault="00B12423" w:rsidP="00B12423">
            <w:pPr>
              <w:jc w:val="center"/>
              <w:rPr>
                <w:rFonts w:cs="Monotype Koufi"/>
                <w:b/>
                <w:bCs/>
                <w:sz w:val="36"/>
                <w:szCs w:val="36"/>
                <w:rtl/>
              </w:rPr>
            </w:pPr>
            <w:r w:rsidRPr="00B12423">
              <w:rPr>
                <w:rFonts w:cs="Monotype Koufi"/>
                <w:b/>
                <w:bCs/>
                <w:sz w:val="36"/>
                <w:szCs w:val="36"/>
              </w:rPr>
              <w:t>78.084%</w:t>
            </w:r>
          </w:p>
        </w:tc>
      </w:tr>
      <w:tr w:rsidR="00B12423" w:rsidRPr="00B12423" w:rsidTr="00B12423">
        <w:trPr>
          <w:trHeight w:val="775"/>
        </w:trPr>
        <w:tc>
          <w:tcPr>
            <w:tcW w:w="4341" w:type="dxa"/>
            <w:shd w:val="clear" w:color="auto" w:fill="171717" w:themeFill="background2" w:themeFillShade="1A"/>
          </w:tcPr>
          <w:p w:rsidR="00B12423" w:rsidRPr="00B12423" w:rsidRDefault="00B12423" w:rsidP="00B12423">
            <w:pPr>
              <w:jc w:val="center"/>
              <w:rPr>
                <w:rFonts w:cs="Monotype Koufi"/>
                <w:b/>
                <w:bCs/>
                <w:sz w:val="36"/>
                <w:szCs w:val="36"/>
                <w:rtl/>
              </w:rPr>
            </w:pPr>
            <w:r w:rsidRPr="00B12423">
              <w:rPr>
                <w:rFonts w:cs="Monotype Koufi" w:hint="cs"/>
                <w:b/>
                <w:bCs/>
                <w:sz w:val="36"/>
                <w:szCs w:val="36"/>
                <w:rtl/>
              </w:rPr>
              <w:t>أ</w:t>
            </w:r>
            <w:r w:rsidRPr="00CB6A11">
              <w:rPr>
                <w:rFonts w:cs="Monotype Koufi" w:hint="cs"/>
                <w:b/>
                <w:bCs/>
                <w:sz w:val="36"/>
                <w:szCs w:val="36"/>
                <w:rtl/>
              </w:rPr>
              <w:t>كسجين</w:t>
            </w:r>
          </w:p>
        </w:tc>
        <w:tc>
          <w:tcPr>
            <w:tcW w:w="4448" w:type="dxa"/>
            <w:shd w:val="clear" w:color="auto" w:fill="FF0000"/>
          </w:tcPr>
          <w:p w:rsidR="00B12423" w:rsidRPr="00B12423" w:rsidRDefault="00B12423" w:rsidP="00B12423">
            <w:pPr>
              <w:jc w:val="center"/>
              <w:rPr>
                <w:rFonts w:cs="Monotype Koufi"/>
                <w:b/>
                <w:bCs/>
                <w:sz w:val="36"/>
                <w:szCs w:val="36"/>
                <w:rtl/>
              </w:rPr>
            </w:pPr>
            <w:r w:rsidRPr="00B12423">
              <w:rPr>
                <w:rFonts w:cs="Monotype Koufi"/>
                <w:b/>
                <w:bCs/>
                <w:sz w:val="36"/>
                <w:szCs w:val="36"/>
              </w:rPr>
              <w:t>20.934%</w:t>
            </w:r>
          </w:p>
        </w:tc>
      </w:tr>
      <w:tr w:rsidR="00B12423" w:rsidRPr="00B12423" w:rsidTr="00B12423">
        <w:trPr>
          <w:trHeight w:val="796"/>
        </w:trPr>
        <w:tc>
          <w:tcPr>
            <w:tcW w:w="4341" w:type="dxa"/>
            <w:shd w:val="clear" w:color="auto" w:fill="FF0000"/>
          </w:tcPr>
          <w:p w:rsidR="00B12423" w:rsidRPr="00B12423" w:rsidRDefault="00B12423" w:rsidP="00B12423">
            <w:pPr>
              <w:jc w:val="center"/>
              <w:rPr>
                <w:rFonts w:cs="Monotype Koufi"/>
                <w:b/>
                <w:bCs/>
                <w:sz w:val="36"/>
                <w:szCs w:val="36"/>
                <w:rtl/>
              </w:rPr>
            </w:pPr>
            <w:r w:rsidRPr="00B12423">
              <w:rPr>
                <w:rFonts w:cs="Monotype Koufi" w:hint="cs"/>
                <w:b/>
                <w:bCs/>
                <w:sz w:val="36"/>
                <w:szCs w:val="36"/>
                <w:rtl/>
              </w:rPr>
              <w:t>ثاني أكسيد الكربون</w:t>
            </w:r>
          </w:p>
        </w:tc>
        <w:tc>
          <w:tcPr>
            <w:tcW w:w="4448" w:type="dxa"/>
            <w:shd w:val="clear" w:color="auto" w:fill="171717" w:themeFill="background2" w:themeFillShade="1A"/>
          </w:tcPr>
          <w:p w:rsidR="00B12423" w:rsidRPr="00B12423" w:rsidRDefault="00B12423" w:rsidP="00B12423">
            <w:pPr>
              <w:jc w:val="center"/>
              <w:rPr>
                <w:rFonts w:cs="Monotype Koufi"/>
                <w:b/>
                <w:bCs/>
                <w:sz w:val="36"/>
                <w:szCs w:val="36"/>
                <w:rtl/>
              </w:rPr>
            </w:pPr>
            <w:r w:rsidRPr="00B12423">
              <w:rPr>
                <w:rFonts w:cs="Monotype Koufi"/>
                <w:b/>
                <w:bCs/>
                <w:sz w:val="36"/>
                <w:szCs w:val="36"/>
              </w:rPr>
              <w:t>0.033%</w:t>
            </w:r>
          </w:p>
        </w:tc>
      </w:tr>
      <w:tr w:rsidR="00B12423" w:rsidRPr="00B12423" w:rsidTr="00B12423">
        <w:trPr>
          <w:trHeight w:val="775"/>
        </w:trPr>
        <w:tc>
          <w:tcPr>
            <w:tcW w:w="4341" w:type="dxa"/>
            <w:shd w:val="clear" w:color="auto" w:fill="171717" w:themeFill="background2" w:themeFillShade="1A"/>
          </w:tcPr>
          <w:p w:rsidR="00B12423" w:rsidRPr="00B12423" w:rsidRDefault="00B12423" w:rsidP="00B12423">
            <w:pPr>
              <w:jc w:val="center"/>
              <w:rPr>
                <w:rFonts w:cs="Monotype Koufi"/>
                <w:b/>
                <w:bCs/>
                <w:sz w:val="36"/>
                <w:szCs w:val="36"/>
                <w:rtl/>
              </w:rPr>
            </w:pPr>
            <w:r w:rsidRPr="00B12423">
              <w:rPr>
                <w:rFonts w:cs="Monotype Koufi" w:hint="cs"/>
                <w:b/>
                <w:bCs/>
                <w:sz w:val="36"/>
                <w:szCs w:val="36"/>
                <w:rtl/>
              </w:rPr>
              <w:t>أرغون</w:t>
            </w:r>
          </w:p>
        </w:tc>
        <w:tc>
          <w:tcPr>
            <w:tcW w:w="4448" w:type="dxa"/>
            <w:shd w:val="clear" w:color="auto" w:fill="FF0000"/>
          </w:tcPr>
          <w:p w:rsidR="00B12423" w:rsidRPr="00B12423" w:rsidRDefault="00B12423" w:rsidP="00B12423">
            <w:pPr>
              <w:jc w:val="center"/>
              <w:rPr>
                <w:rFonts w:cs="Monotype Koufi"/>
                <w:b/>
                <w:bCs/>
                <w:sz w:val="36"/>
                <w:szCs w:val="36"/>
                <w:rtl/>
              </w:rPr>
            </w:pPr>
            <w:r w:rsidRPr="00B12423">
              <w:rPr>
                <w:rFonts w:cs="Monotype Koufi"/>
                <w:b/>
                <w:bCs/>
                <w:sz w:val="36"/>
                <w:szCs w:val="36"/>
              </w:rPr>
              <w:t>0.934%</w:t>
            </w:r>
          </w:p>
        </w:tc>
      </w:tr>
      <w:tr w:rsidR="00B12423" w:rsidRPr="00B12423" w:rsidTr="00CB6A11">
        <w:trPr>
          <w:trHeight w:val="775"/>
        </w:trPr>
        <w:tc>
          <w:tcPr>
            <w:tcW w:w="4341" w:type="dxa"/>
            <w:tcBorders>
              <w:bottom w:val="single" w:sz="4" w:space="0" w:color="auto"/>
            </w:tcBorders>
            <w:shd w:val="clear" w:color="auto" w:fill="FF0000"/>
          </w:tcPr>
          <w:p w:rsidR="00B12423" w:rsidRPr="00B12423" w:rsidRDefault="00B12423" w:rsidP="00B12423">
            <w:pPr>
              <w:jc w:val="center"/>
              <w:rPr>
                <w:rFonts w:cs="Monotype Koufi"/>
                <w:b/>
                <w:bCs/>
                <w:sz w:val="36"/>
                <w:szCs w:val="36"/>
                <w:rtl/>
              </w:rPr>
            </w:pPr>
            <w:r w:rsidRPr="00B12423">
              <w:rPr>
                <w:rFonts w:cs="Monotype Koufi" w:hint="cs"/>
                <w:b/>
                <w:bCs/>
                <w:sz w:val="36"/>
                <w:szCs w:val="36"/>
                <w:rtl/>
              </w:rPr>
              <w:t>نيون</w:t>
            </w:r>
          </w:p>
        </w:tc>
        <w:tc>
          <w:tcPr>
            <w:tcW w:w="4448" w:type="dxa"/>
            <w:shd w:val="clear" w:color="auto" w:fill="171717" w:themeFill="background2" w:themeFillShade="1A"/>
          </w:tcPr>
          <w:p w:rsidR="00B12423" w:rsidRPr="00B12423" w:rsidRDefault="00B12423" w:rsidP="00B12423">
            <w:pPr>
              <w:jc w:val="center"/>
              <w:rPr>
                <w:rFonts w:cs="Monotype Koufi"/>
                <w:b/>
                <w:bCs/>
                <w:sz w:val="36"/>
                <w:szCs w:val="36"/>
                <w:rtl/>
              </w:rPr>
            </w:pPr>
            <w:r w:rsidRPr="00B12423">
              <w:rPr>
                <w:rFonts w:cs="Monotype Koufi"/>
                <w:b/>
                <w:bCs/>
                <w:sz w:val="36"/>
                <w:szCs w:val="36"/>
              </w:rPr>
              <w:t>0.00182%</w:t>
            </w:r>
          </w:p>
        </w:tc>
      </w:tr>
      <w:tr w:rsidR="00B12423" w:rsidRPr="00B12423" w:rsidTr="00B12423">
        <w:trPr>
          <w:trHeight w:val="796"/>
        </w:trPr>
        <w:tc>
          <w:tcPr>
            <w:tcW w:w="4341" w:type="dxa"/>
            <w:shd w:val="clear" w:color="auto" w:fill="171717" w:themeFill="background2" w:themeFillShade="1A"/>
          </w:tcPr>
          <w:p w:rsidR="00B12423" w:rsidRPr="00B12423" w:rsidRDefault="00B12423" w:rsidP="00B12423">
            <w:pPr>
              <w:jc w:val="center"/>
              <w:rPr>
                <w:rFonts w:cs="Monotype Koufi"/>
                <w:b/>
                <w:bCs/>
                <w:sz w:val="36"/>
                <w:szCs w:val="36"/>
                <w:rtl/>
              </w:rPr>
            </w:pPr>
            <w:r w:rsidRPr="00B12423">
              <w:rPr>
                <w:rFonts w:cs="Monotype Koufi" w:hint="cs"/>
                <w:b/>
                <w:bCs/>
                <w:sz w:val="36"/>
                <w:szCs w:val="36"/>
                <w:rtl/>
              </w:rPr>
              <w:t>هيليوم</w:t>
            </w:r>
          </w:p>
        </w:tc>
        <w:tc>
          <w:tcPr>
            <w:tcW w:w="4448" w:type="dxa"/>
            <w:shd w:val="clear" w:color="auto" w:fill="FF0000"/>
          </w:tcPr>
          <w:p w:rsidR="00B12423" w:rsidRPr="00B12423" w:rsidRDefault="00B12423" w:rsidP="00B12423">
            <w:pPr>
              <w:jc w:val="center"/>
              <w:rPr>
                <w:rFonts w:cs="Monotype Koufi"/>
                <w:b/>
                <w:bCs/>
                <w:sz w:val="36"/>
                <w:szCs w:val="36"/>
                <w:rtl/>
              </w:rPr>
            </w:pPr>
            <w:r w:rsidRPr="00B12423">
              <w:rPr>
                <w:rFonts w:cs="Monotype Koufi"/>
                <w:b/>
                <w:bCs/>
                <w:sz w:val="36"/>
                <w:szCs w:val="36"/>
              </w:rPr>
              <w:t>0.00053%</w:t>
            </w:r>
          </w:p>
        </w:tc>
      </w:tr>
      <w:tr w:rsidR="00B12423" w:rsidRPr="00B12423" w:rsidTr="00B12423">
        <w:trPr>
          <w:trHeight w:val="775"/>
        </w:trPr>
        <w:tc>
          <w:tcPr>
            <w:tcW w:w="4341" w:type="dxa"/>
            <w:shd w:val="clear" w:color="auto" w:fill="FF0000"/>
          </w:tcPr>
          <w:p w:rsidR="00B12423" w:rsidRPr="00B12423" w:rsidRDefault="00B12423" w:rsidP="00B12423">
            <w:pPr>
              <w:jc w:val="center"/>
              <w:rPr>
                <w:rFonts w:cs="Monotype Koufi"/>
                <w:b/>
                <w:bCs/>
                <w:sz w:val="36"/>
                <w:szCs w:val="36"/>
                <w:rtl/>
              </w:rPr>
            </w:pPr>
            <w:r w:rsidRPr="00B12423">
              <w:rPr>
                <w:rFonts w:cs="Monotype Koufi" w:hint="cs"/>
                <w:b/>
                <w:bCs/>
                <w:sz w:val="36"/>
                <w:szCs w:val="36"/>
                <w:rtl/>
              </w:rPr>
              <w:t>كريبتون</w:t>
            </w:r>
          </w:p>
        </w:tc>
        <w:tc>
          <w:tcPr>
            <w:tcW w:w="4448" w:type="dxa"/>
            <w:tcBorders>
              <w:bottom w:val="single" w:sz="4" w:space="0" w:color="auto"/>
            </w:tcBorders>
            <w:shd w:val="clear" w:color="auto" w:fill="171717" w:themeFill="background2" w:themeFillShade="1A"/>
          </w:tcPr>
          <w:p w:rsidR="00B12423" w:rsidRPr="00B12423" w:rsidRDefault="00B12423" w:rsidP="00B12423">
            <w:pPr>
              <w:jc w:val="center"/>
              <w:rPr>
                <w:rFonts w:cs="Monotype Koufi"/>
                <w:b/>
                <w:bCs/>
                <w:sz w:val="36"/>
                <w:szCs w:val="36"/>
                <w:rtl/>
              </w:rPr>
            </w:pPr>
            <w:r w:rsidRPr="00B12423">
              <w:rPr>
                <w:rFonts w:cs="Monotype Koufi"/>
                <w:b/>
                <w:bCs/>
                <w:sz w:val="36"/>
                <w:szCs w:val="36"/>
              </w:rPr>
              <w:t>0.00012%</w:t>
            </w:r>
          </w:p>
        </w:tc>
      </w:tr>
      <w:tr w:rsidR="00B12423" w:rsidRPr="00B12423" w:rsidTr="00B12423">
        <w:trPr>
          <w:trHeight w:val="796"/>
        </w:trPr>
        <w:tc>
          <w:tcPr>
            <w:tcW w:w="4341" w:type="dxa"/>
            <w:shd w:val="clear" w:color="auto" w:fill="171717" w:themeFill="background2" w:themeFillShade="1A"/>
          </w:tcPr>
          <w:p w:rsidR="00B12423" w:rsidRPr="00B12423" w:rsidRDefault="00B12423" w:rsidP="00B12423">
            <w:pPr>
              <w:jc w:val="center"/>
              <w:rPr>
                <w:rFonts w:cs="Monotype Koufi"/>
                <w:b/>
                <w:bCs/>
                <w:sz w:val="36"/>
                <w:szCs w:val="36"/>
                <w:rtl/>
              </w:rPr>
            </w:pPr>
            <w:r w:rsidRPr="00B12423">
              <w:rPr>
                <w:rFonts w:cs="Monotype Koufi" w:hint="cs"/>
                <w:b/>
                <w:bCs/>
                <w:sz w:val="36"/>
                <w:szCs w:val="36"/>
                <w:rtl/>
              </w:rPr>
              <w:t>زينون</w:t>
            </w:r>
          </w:p>
        </w:tc>
        <w:tc>
          <w:tcPr>
            <w:tcW w:w="4448" w:type="dxa"/>
            <w:tcBorders>
              <w:bottom w:val="single" w:sz="4" w:space="0" w:color="auto"/>
            </w:tcBorders>
            <w:shd w:val="clear" w:color="auto" w:fill="FF0000"/>
          </w:tcPr>
          <w:p w:rsidR="00B12423" w:rsidRPr="00B12423" w:rsidRDefault="00B12423" w:rsidP="00B12423">
            <w:pPr>
              <w:jc w:val="center"/>
              <w:rPr>
                <w:rFonts w:cs="Monotype Koufi"/>
                <w:b/>
                <w:bCs/>
                <w:sz w:val="36"/>
                <w:szCs w:val="36"/>
                <w:rtl/>
              </w:rPr>
            </w:pPr>
            <w:r w:rsidRPr="00B12423">
              <w:rPr>
                <w:rFonts w:cs="Monotype Koufi"/>
                <w:b/>
                <w:bCs/>
                <w:sz w:val="36"/>
                <w:szCs w:val="36"/>
              </w:rPr>
              <w:t>0.00009%</w:t>
            </w:r>
          </w:p>
        </w:tc>
      </w:tr>
      <w:tr w:rsidR="00B12423" w:rsidRPr="00B12423" w:rsidTr="00B12423">
        <w:trPr>
          <w:trHeight w:val="775"/>
        </w:trPr>
        <w:tc>
          <w:tcPr>
            <w:tcW w:w="4341" w:type="dxa"/>
            <w:shd w:val="clear" w:color="auto" w:fill="FF0000"/>
          </w:tcPr>
          <w:p w:rsidR="00B12423" w:rsidRPr="00921BF0" w:rsidRDefault="00B12423" w:rsidP="00B12423">
            <w:pPr>
              <w:jc w:val="center"/>
              <w:rPr>
                <w:rFonts w:cs="Monotype Koufi"/>
                <w:b/>
                <w:bCs/>
                <w:sz w:val="36"/>
                <w:szCs w:val="36"/>
                <w:rtl/>
              </w:rPr>
            </w:pPr>
            <w:proofErr w:type="spellStart"/>
            <w:r w:rsidRPr="00921BF0">
              <w:rPr>
                <w:rFonts w:cs="Monotype Koufi" w:hint="cs"/>
                <w:b/>
                <w:bCs/>
                <w:sz w:val="36"/>
                <w:szCs w:val="36"/>
                <w:rtl/>
              </w:rPr>
              <w:t>هيروجين</w:t>
            </w:r>
            <w:proofErr w:type="spellEnd"/>
          </w:p>
        </w:tc>
        <w:tc>
          <w:tcPr>
            <w:tcW w:w="4448" w:type="dxa"/>
            <w:tcBorders>
              <w:top w:val="single" w:sz="4" w:space="0" w:color="auto"/>
            </w:tcBorders>
            <w:shd w:val="clear" w:color="auto" w:fill="171717" w:themeFill="background2" w:themeFillShade="1A"/>
          </w:tcPr>
          <w:p w:rsidR="00B12423" w:rsidRPr="00B12423" w:rsidRDefault="00B12423" w:rsidP="00B12423">
            <w:pPr>
              <w:jc w:val="center"/>
              <w:rPr>
                <w:rFonts w:cs="Monotype Koufi"/>
                <w:b/>
                <w:bCs/>
                <w:sz w:val="36"/>
                <w:szCs w:val="36"/>
                <w:rtl/>
              </w:rPr>
            </w:pPr>
            <w:r w:rsidRPr="00B12423">
              <w:rPr>
                <w:rFonts w:cs="Monotype Koufi"/>
                <w:b/>
                <w:bCs/>
                <w:sz w:val="36"/>
                <w:szCs w:val="36"/>
              </w:rPr>
              <w:t>0.00005%</w:t>
            </w:r>
          </w:p>
        </w:tc>
      </w:tr>
      <w:tr w:rsidR="00B12423" w:rsidRPr="00B12423" w:rsidTr="00B12423">
        <w:trPr>
          <w:trHeight w:val="775"/>
        </w:trPr>
        <w:tc>
          <w:tcPr>
            <w:tcW w:w="4341" w:type="dxa"/>
            <w:shd w:val="clear" w:color="auto" w:fill="171717" w:themeFill="background2" w:themeFillShade="1A"/>
          </w:tcPr>
          <w:p w:rsidR="00B12423" w:rsidRPr="00B12423" w:rsidRDefault="00B12423" w:rsidP="00B12423">
            <w:pPr>
              <w:jc w:val="center"/>
              <w:rPr>
                <w:rFonts w:cs="Monotype Koufi"/>
                <w:b/>
                <w:bCs/>
                <w:sz w:val="36"/>
                <w:szCs w:val="36"/>
                <w:rtl/>
              </w:rPr>
            </w:pPr>
            <w:r w:rsidRPr="00B12423">
              <w:rPr>
                <w:rFonts w:cs="Monotype Koufi" w:hint="cs"/>
                <w:b/>
                <w:bCs/>
                <w:sz w:val="36"/>
                <w:szCs w:val="36"/>
                <w:rtl/>
              </w:rPr>
              <w:t>ميثان</w:t>
            </w:r>
          </w:p>
        </w:tc>
        <w:tc>
          <w:tcPr>
            <w:tcW w:w="4448" w:type="dxa"/>
            <w:shd w:val="clear" w:color="auto" w:fill="FF0000"/>
          </w:tcPr>
          <w:p w:rsidR="00B12423" w:rsidRPr="00B12423" w:rsidRDefault="00B12423" w:rsidP="00B12423">
            <w:pPr>
              <w:jc w:val="center"/>
              <w:rPr>
                <w:rFonts w:cs="Monotype Koufi"/>
                <w:b/>
                <w:bCs/>
                <w:sz w:val="36"/>
                <w:szCs w:val="36"/>
                <w:rtl/>
              </w:rPr>
            </w:pPr>
            <w:r w:rsidRPr="00B12423">
              <w:rPr>
                <w:rFonts w:cs="Monotype Koufi"/>
                <w:b/>
                <w:bCs/>
                <w:sz w:val="36"/>
                <w:szCs w:val="36"/>
              </w:rPr>
              <w:t>0.00002%</w:t>
            </w:r>
          </w:p>
        </w:tc>
      </w:tr>
      <w:tr w:rsidR="00B12423" w:rsidRPr="00B12423" w:rsidTr="00B12423">
        <w:trPr>
          <w:trHeight w:val="796"/>
        </w:trPr>
        <w:tc>
          <w:tcPr>
            <w:tcW w:w="4341" w:type="dxa"/>
            <w:shd w:val="clear" w:color="auto" w:fill="FF0000"/>
          </w:tcPr>
          <w:p w:rsidR="00B12423" w:rsidRPr="00B12423" w:rsidRDefault="00B12423" w:rsidP="00B12423">
            <w:pPr>
              <w:jc w:val="center"/>
              <w:rPr>
                <w:rFonts w:cs="Monotype Koufi"/>
                <w:b/>
                <w:bCs/>
                <w:sz w:val="36"/>
                <w:szCs w:val="36"/>
                <w:rtl/>
              </w:rPr>
            </w:pPr>
            <w:r w:rsidRPr="00B12423">
              <w:rPr>
                <w:rFonts w:cs="Monotype Koufi" w:hint="cs"/>
                <w:b/>
                <w:bCs/>
                <w:sz w:val="36"/>
                <w:szCs w:val="36"/>
                <w:rtl/>
              </w:rPr>
              <w:t>أكسيد نيتروز</w:t>
            </w:r>
          </w:p>
        </w:tc>
        <w:tc>
          <w:tcPr>
            <w:tcW w:w="4448" w:type="dxa"/>
            <w:shd w:val="clear" w:color="auto" w:fill="171717" w:themeFill="background2" w:themeFillShade="1A"/>
          </w:tcPr>
          <w:p w:rsidR="00B12423" w:rsidRPr="00B12423" w:rsidRDefault="00B12423" w:rsidP="00B12423">
            <w:pPr>
              <w:jc w:val="center"/>
              <w:rPr>
                <w:rFonts w:cs="Monotype Koufi"/>
                <w:b/>
                <w:bCs/>
                <w:sz w:val="36"/>
                <w:szCs w:val="36"/>
                <w:rtl/>
              </w:rPr>
            </w:pPr>
            <w:r w:rsidRPr="00B12423">
              <w:rPr>
                <w:rFonts w:cs="Monotype Koufi"/>
                <w:b/>
                <w:bCs/>
                <w:sz w:val="36"/>
                <w:szCs w:val="36"/>
              </w:rPr>
              <w:t>0.00005%</w:t>
            </w:r>
          </w:p>
        </w:tc>
      </w:tr>
      <w:tr w:rsidR="00B12423" w:rsidRPr="00B12423" w:rsidTr="00B12423">
        <w:trPr>
          <w:trHeight w:val="775"/>
        </w:trPr>
        <w:tc>
          <w:tcPr>
            <w:tcW w:w="4341" w:type="dxa"/>
            <w:shd w:val="clear" w:color="auto" w:fill="171717" w:themeFill="background2" w:themeFillShade="1A"/>
          </w:tcPr>
          <w:p w:rsidR="00B12423" w:rsidRPr="00B12423" w:rsidRDefault="00B12423" w:rsidP="00B12423">
            <w:pPr>
              <w:jc w:val="center"/>
              <w:rPr>
                <w:rFonts w:cs="Monotype Koufi"/>
                <w:b/>
                <w:bCs/>
                <w:sz w:val="36"/>
                <w:szCs w:val="36"/>
                <w:rtl/>
              </w:rPr>
            </w:pPr>
            <w:r w:rsidRPr="00B12423">
              <w:rPr>
                <w:rFonts w:cs="Monotype Koufi" w:hint="cs"/>
                <w:b/>
                <w:bCs/>
                <w:sz w:val="36"/>
                <w:szCs w:val="36"/>
                <w:rtl/>
              </w:rPr>
              <w:t>بخار الماء</w:t>
            </w:r>
          </w:p>
        </w:tc>
        <w:tc>
          <w:tcPr>
            <w:tcW w:w="4448" w:type="dxa"/>
            <w:shd w:val="clear" w:color="auto" w:fill="FF0000"/>
          </w:tcPr>
          <w:p w:rsidR="00B12423" w:rsidRPr="00B12423" w:rsidRDefault="00B12423" w:rsidP="00B12423">
            <w:pPr>
              <w:jc w:val="center"/>
              <w:rPr>
                <w:rFonts w:cs="Monotype Koufi"/>
                <w:b/>
                <w:bCs/>
                <w:sz w:val="36"/>
                <w:szCs w:val="36"/>
                <w:rtl/>
              </w:rPr>
            </w:pPr>
            <w:r w:rsidRPr="00B12423">
              <w:rPr>
                <w:rFonts w:cs="Monotype Koufi" w:hint="cs"/>
                <w:b/>
                <w:bCs/>
                <w:sz w:val="36"/>
                <w:szCs w:val="36"/>
                <w:rtl/>
              </w:rPr>
              <w:t>نسبة غير محددة</w:t>
            </w:r>
          </w:p>
        </w:tc>
      </w:tr>
    </w:tbl>
    <w:p w:rsidR="00CB6A11" w:rsidRDefault="00CB6A11" w:rsidP="00B12423">
      <w:pPr>
        <w:jc w:val="center"/>
        <w:rPr>
          <w:b/>
          <w:bCs/>
          <w:sz w:val="24"/>
          <w:szCs w:val="24"/>
          <w:rtl/>
        </w:rPr>
      </w:pPr>
    </w:p>
    <w:p w:rsidR="00CB6A11" w:rsidRDefault="00CB6A11">
      <w:pPr>
        <w:bidi w:val="0"/>
        <w:rPr>
          <w:b/>
          <w:bCs/>
          <w:sz w:val="24"/>
          <w:szCs w:val="24"/>
          <w:rtl/>
        </w:rPr>
      </w:pPr>
      <w:r>
        <w:rPr>
          <w:b/>
          <w:bCs/>
          <w:sz w:val="24"/>
          <w:szCs w:val="24"/>
          <w:rtl/>
        </w:rPr>
        <w:br w:type="page"/>
      </w:r>
    </w:p>
    <w:p w:rsidR="00020B2B" w:rsidRDefault="00CB6A11" w:rsidP="00CB6A11">
      <w:pPr>
        <w:pStyle w:val="a4"/>
        <w:rPr>
          <w:rFonts w:cs="DecoType Naskh Swashes"/>
          <w:b/>
          <w:bCs/>
          <w:i w:val="0"/>
          <w:iCs w:val="0"/>
          <w:color w:val="auto"/>
          <w:sz w:val="44"/>
          <w:szCs w:val="44"/>
          <w:rtl/>
        </w:rPr>
      </w:pPr>
      <w:r w:rsidRPr="00CB6A11">
        <w:rPr>
          <w:rFonts w:cs="DecoType Naskh Swashes" w:hint="cs"/>
          <w:b/>
          <w:bCs/>
          <w:i w:val="0"/>
          <w:iCs w:val="0"/>
          <w:color w:val="auto"/>
          <w:sz w:val="40"/>
          <w:szCs w:val="40"/>
          <w:rtl/>
          <w:lang w:val="ar-SA"/>
        </w:rPr>
        <w:lastRenderedPageBreak/>
        <w:t>سمك الغلاف الجوي</w:t>
      </w:r>
    </w:p>
    <w:p w:rsidR="00CB6A11" w:rsidRPr="00EE02F6" w:rsidRDefault="00CB6A11" w:rsidP="00EE02F6">
      <w:pPr>
        <w:spacing w:line="360" w:lineRule="auto"/>
        <w:rPr>
          <w:rFonts w:ascii="Arial" w:hAnsi="Arial" w:cs="Monotype Koufi"/>
          <w:b/>
          <w:bCs/>
          <w:color w:val="333333"/>
          <w:sz w:val="48"/>
          <w:szCs w:val="48"/>
          <w:shd w:val="clear" w:color="auto" w:fill="FFFFFF"/>
          <w:rtl/>
        </w:rPr>
      </w:pPr>
      <w:r w:rsidRPr="00EE02F6">
        <w:rPr>
          <w:rFonts w:ascii="Arial" w:hAnsi="Arial" w:cs="Monotype Koufi"/>
          <w:color w:val="333333"/>
          <w:sz w:val="48"/>
          <w:szCs w:val="48"/>
          <w:shd w:val="clear" w:color="auto" w:fill="FFFFFF"/>
          <w:rtl/>
        </w:rPr>
        <w:t>من الصعب معرفة سُمك الغلاف الجوي، لكنه من المعروف أنه يتلاشى على ارتفاع 300 – 500 كيلومتر، فالغازات المكونة للغلاف الجوي تختفي قبل أن تصل إلى هذا الارتفاع</w:t>
      </w:r>
      <w:r w:rsidRPr="00EE02F6">
        <w:rPr>
          <w:rFonts w:ascii="Arial" w:hAnsi="Arial" w:cs="Monotype Koufi" w:hint="cs"/>
          <w:color w:val="333333"/>
          <w:sz w:val="48"/>
          <w:szCs w:val="48"/>
          <w:shd w:val="clear" w:color="auto" w:fill="FFFFFF"/>
          <w:rtl/>
        </w:rPr>
        <w:t xml:space="preserve">, </w:t>
      </w:r>
      <w:r w:rsidRPr="00EE02F6">
        <w:rPr>
          <w:rFonts w:ascii="Arial" w:hAnsi="Arial" w:cs="Monotype Koufi"/>
          <w:color w:val="333333"/>
          <w:sz w:val="48"/>
          <w:szCs w:val="48"/>
          <w:shd w:val="clear" w:color="auto" w:fill="FFFFFF"/>
          <w:rtl/>
        </w:rPr>
        <w:t>و</w:t>
      </w:r>
      <w:r w:rsidRPr="00EE02F6">
        <w:rPr>
          <w:rFonts w:ascii="Arial" w:hAnsi="Arial" w:cs="Monotype Koufi" w:hint="cs"/>
          <w:color w:val="333333"/>
          <w:sz w:val="48"/>
          <w:szCs w:val="48"/>
          <w:shd w:val="clear" w:color="auto" w:fill="FFFFFF"/>
          <w:rtl/>
        </w:rPr>
        <w:t xml:space="preserve"> </w:t>
      </w:r>
      <w:r w:rsidRPr="00EE02F6">
        <w:rPr>
          <w:rFonts w:ascii="Arial" w:hAnsi="Arial" w:cs="Monotype Koufi"/>
          <w:color w:val="333333"/>
          <w:sz w:val="48"/>
          <w:szCs w:val="48"/>
          <w:shd w:val="clear" w:color="auto" w:fill="FFFFFF"/>
          <w:rtl/>
        </w:rPr>
        <w:t xml:space="preserve">تتناقص كثافة الغلاف الجوي كلما ارتفعنا عن سطح الأرض وذلك </w:t>
      </w:r>
      <w:r w:rsidRPr="00EE02F6">
        <w:rPr>
          <w:rFonts w:ascii="Arial" w:hAnsi="Arial" w:cs="Monotype Koufi"/>
          <w:b/>
          <w:bCs/>
          <w:color w:val="333333"/>
          <w:sz w:val="48"/>
          <w:szCs w:val="48"/>
          <w:shd w:val="clear" w:color="auto" w:fill="FFFFFF"/>
          <w:rtl/>
        </w:rPr>
        <w:t>بسبب:</w:t>
      </w:r>
    </w:p>
    <w:p w:rsidR="00EE02F6" w:rsidRPr="00EE02F6" w:rsidRDefault="00EE02F6" w:rsidP="00EE02F6">
      <w:pPr>
        <w:pStyle w:val="a7"/>
        <w:numPr>
          <w:ilvl w:val="0"/>
          <w:numId w:val="1"/>
        </w:numPr>
        <w:rPr>
          <w:rFonts w:ascii="Arial" w:hAnsi="Arial" w:cs="Arial"/>
          <w:b/>
          <w:bCs/>
          <w:color w:val="333333"/>
          <w:shd w:val="clear" w:color="auto" w:fill="FFFFFF"/>
        </w:rPr>
      </w:pPr>
      <w:r w:rsidRPr="00EE02F6">
        <w:rPr>
          <w:rFonts w:ascii="Arial" w:hAnsi="Arial" w:cs="Monotype Koufi"/>
          <w:b/>
          <w:bCs/>
          <w:color w:val="333333"/>
          <w:sz w:val="40"/>
          <w:szCs w:val="40"/>
          <w:shd w:val="clear" w:color="auto" w:fill="FFFFFF"/>
          <w:rtl/>
        </w:rPr>
        <w:t>يتمركز نصف وزن الغلاف الجوي في أول 6 كيلومترات منه</w:t>
      </w:r>
      <w:r w:rsidRPr="00EE02F6">
        <w:rPr>
          <w:rFonts w:ascii="Arial" w:hAnsi="Arial" w:cs="Monotype Koufi"/>
          <w:b/>
          <w:bCs/>
          <w:color w:val="333333"/>
          <w:sz w:val="40"/>
          <w:szCs w:val="40"/>
          <w:shd w:val="clear" w:color="auto" w:fill="FFFFFF"/>
        </w:rPr>
        <w:t>.</w:t>
      </w:r>
      <w:r w:rsidRPr="00EE02F6">
        <w:rPr>
          <w:rFonts w:ascii="Arial" w:hAnsi="Arial" w:cs="Arial"/>
          <w:b/>
          <w:bCs/>
          <w:color w:val="333333"/>
          <w:sz w:val="40"/>
          <w:szCs w:val="40"/>
        </w:rPr>
        <w:br/>
      </w:r>
    </w:p>
    <w:p w:rsidR="00EE02F6" w:rsidRPr="00EE02F6" w:rsidRDefault="00EE02F6" w:rsidP="00EE02F6">
      <w:pPr>
        <w:pStyle w:val="a7"/>
        <w:numPr>
          <w:ilvl w:val="0"/>
          <w:numId w:val="1"/>
        </w:numPr>
        <w:rPr>
          <w:rFonts w:ascii="Arial" w:hAnsi="Arial" w:cs="Arial"/>
          <w:b/>
          <w:bCs/>
          <w:color w:val="333333"/>
          <w:shd w:val="clear" w:color="auto" w:fill="FFFFFF"/>
        </w:rPr>
      </w:pPr>
      <w:r w:rsidRPr="00EE02F6">
        <w:rPr>
          <w:rFonts w:ascii="Arial" w:hAnsi="Arial" w:cs="Monotype Koufi"/>
          <w:b/>
          <w:bCs/>
          <w:color w:val="333333"/>
          <w:sz w:val="40"/>
          <w:szCs w:val="40"/>
          <w:shd w:val="clear" w:color="auto" w:fill="FFFFFF"/>
          <w:rtl/>
        </w:rPr>
        <w:t>تكون كثافة الهواء على ارتفاع 20 كيلومتراً من سطح الأرض مساوية لواحد من مئة من كثافة الهواء عند السطح، هذا يعني أن الجزء الممتد من السطح حتى ارتفاع 20 كيلومتراً يساوي 99% من كتلته</w:t>
      </w:r>
      <w:r w:rsidRPr="00EE02F6">
        <w:rPr>
          <w:rFonts w:ascii="Arial" w:hAnsi="Arial" w:cs="Monotype Koufi"/>
          <w:b/>
          <w:bCs/>
          <w:color w:val="333333"/>
          <w:sz w:val="40"/>
          <w:szCs w:val="40"/>
          <w:shd w:val="clear" w:color="auto" w:fill="FFFFFF"/>
        </w:rPr>
        <w:t>.</w:t>
      </w:r>
    </w:p>
    <w:p w:rsidR="00EE02F6" w:rsidRDefault="00EE02F6" w:rsidP="00EE02F6">
      <w:pPr>
        <w:pStyle w:val="a4"/>
        <w:pBdr>
          <w:bottom w:val="single" w:sz="4" w:space="0" w:color="5B9BD5" w:themeColor="accent1"/>
        </w:pBdr>
        <w:rPr>
          <w:rFonts w:cs="DecoType Naskh Swashes"/>
          <w:b/>
          <w:bCs/>
          <w:i w:val="0"/>
          <w:iCs w:val="0"/>
          <w:color w:val="auto"/>
          <w:sz w:val="36"/>
          <w:szCs w:val="36"/>
          <w:rtl/>
        </w:rPr>
      </w:pPr>
      <w:r w:rsidRPr="00EE02F6">
        <w:rPr>
          <w:rFonts w:cs="DecoType Naskh Swashes" w:hint="cs"/>
          <w:b/>
          <w:bCs/>
          <w:i w:val="0"/>
          <w:iCs w:val="0"/>
          <w:color w:val="auto"/>
          <w:sz w:val="36"/>
          <w:szCs w:val="36"/>
          <w:rtl/>
        </w:rPr>
        <w:lastRenderedPageBreak/>
        <w:t xml:space="preserve">طبقات الغلاف الجوي </w:t>
      </w:r>
    </w:p>
    <w:p w:rsidR="00EE02F6" w:rsidRPr="00380661" w:rsidRDefault="00795EEA" w:rsidP="00380661">
      <w:pPr>
        <w:spacing w:line="276" w:lineRule="auto"/>
        <w:jc w:val="center"/>
        <w:rPr>
          <w:rFonts w:cs="Monotype Koufi"/>
          <w:b/>
          <w:bCs/>
          <w:sz w:val="44"/>
          <w:szCs w:val="44"/>
          <w:rtl/>
        </w:rPr>
      </w:pPr>
      <w:r w:rsidRPr="00380661">
        <w:rPr>
          <w:rFonts w:ascii="Arial" w:hAnsi="Arial" w:cs="Monotype Koufi"/>
          <w:b/>
          <w:bCs/>
          <w:color w:val="333333"/>
          <w:sz w:val="44"/>
          <w:szCs w:val="44"/>
          <w:shd w:val="clear" w:color="auto" w:fill="FFFFFF"/>
          <w:rtl/>
        </w:rPr>
        <w:t>ينقسم الغلاف الجوي إلى أربع طبقات تتفاوت في صفاتها وارتفاعها عن سطح البحر. أمّا خصائص هذه الطبقات فهي كالآتي بداية من أسفلها وانتهاء بأعلاها:</w:t>
      </w:r>
    </w:p>
    <w:p w:rsidR="00795EEA" w:rsidRDefault="00795EEA" w:rsidP="00795EEA">
      <w:pPr>
        <w:spacing w:line="240" w:lineRule="auto"/>
        <w:rPr>
          <w:rFonts w:cs="DecoType Naskh Variants"/>
          <w:b/>
          <w:bCs/>
          <w:sz w:val="32"/>
          <w:szCs w:val="32"/>
          <w:rtl/>
        </w:rPr>
      </w:pPr>
      <w:r w:rsidRPr="00795EEA">
        <w:rPr>
          <w:rFonts w:cs="DecoType Naskh Variants" w:hint="cs"/>
          <w:b/>
          <w:bCs/>
          <w:sz w:val="44"/>
          <w:szCs w:val="44"/>
          <w:rtl/>
        </w:rPr>
        <w:t>التوربوسفير</w:t>
      </w:r>
      <w:r>
        <w:rPr>
          <w:rFonts w:cs="DecoType Naskh Variants" w:hint="cs"/>
          <w:b/>
          <w:bCs/>
          <w:sz w:val="44"/>
          <w:szCs w:val="44"/>
          <w:rtl/>
        </w:rPr>
        <w:t>:</w:t>
      </w:r>
    </w:p>
    <w:p w:rsidR="00380661" w:rsidRDefault="00795EEA" w:rsidP="00380661">
      <w:pPr>
        <w:pBdr>
          <w:top w:val="single" w:sz="4" w:space="1" w:color="auto"/>
          <w:left w:val="single" w:sz="4" w:space="1" w:color="auto"/>
          <w:right w:val="single" w:sz="4" w:space="1" w:color="auto"/>
          <w:between w:val="single" w:sz="4" w:space="1" w:color="auto"/>
          <w:bar w:val="single" w:sz="4" w:color="auto"/>
        </w:pBdr>
        <w:spacing w:line="240" w:lineRule="auto"/>
        <w:rPr>
          <w:rFonts w:ascii="Arial" w:hAnsi="Arial" w:cs="Monotype Koufi"/>
          <w:b/>
          <w:bCs/>
          <w:color w:val="333333"/>
          <w:sz w:val="32"/>
          <w:szCs w:val="32"/>
          <w:shd w:val="clear" w:color="auto" w:fill="FFFFFF"/>
          <w:rtl/>
        </w:rPr>
      </w:pPr>
      <w:r w:rsidRPr="00380661">
        <w:rPr>
          <w:rFonts w:ascii="Arial" w:hAnsi="Arial" w:cs="Monotype Koufi"/>
          <w:b/>
          <w:bCs/>
          <w:color w:val="333333"/>
          <w:sz w:val="32"/>
          <w:szCs w:val="32"/>
          <w:shd w:val="clear" w:color="auto" w:fill="FFFFFF"/>
          <w:rtl/>
        </w:rPr>
        <w:t>هي الطبقة التي نهتم بدراستها لمعرفة الظواهر الجوية والمناخية.</w:t>
      </w:r>
    </w:p>
    <w:p w:rsidR="00795EEA" w:rsidRPr="00380661" w:rsidRDefault="00795EEA" w:rsidP="00380661">
      <w:pPr>
        <w:pBdr>
          <w:top w:val="single" w:sz="4" w:space="1" w:color="auto"/>
          <w:left w:val="single" w:sz="4" w:space="1" w:color="auto"/>
          <w:right w:val="single" w:sz="4" w:space="1" w:color="auto"/>
          <w:between w:val="single" w:sz="4" w:space="1" w:color="auto"/>
          <w:bar w:val="single" w:sz="4" w:color="auto"/>
        </w:pBdr>
        <w:spacing w:line="240" w:lineRule="auto"/>
        <w:rPr>
          <w:rFonts w:ascii="Arial" w:hAnsi="Arial" w:cs="Monotype Koufi"/>
          <w:b/>
          <w:bCs/>
          <w:color w:val="333333"/>
          <w:sz w:val="32"/>
          <w:szCs w:val="32"/>
          <w:shd w:val="clear" w:color="auto" w:fill="FFFFFF"/>
          <w:rtl/>
        </w:rPr>
      </w:pPr>
      <w:r w:rsidRPr="00380661">
        <w:rPr>
          <w:rFonts w:ascii="Arial" w:hAnsi="Arial" w:cs="Monotype Koufi"/>
          <w:b/>
          <w:bCs/>
          <w:color w:val="333333"/>
          <w:sz w:val="32"/>
          <w:szCs w:val="32"/>
          <w:shd w:val="clear" w:color="auto" w:fill="FFFFFF"/>
          <w:rtl/>
        </w:rPr>
        <w:t xml:space="preserve"> يصل ارتفاع </w:t>
      </w:r>
    </w:p>
    <w:p w:rsidR="00795EEA" w:rsidRPr="00380661" w:rsidRDefault="00795EEA" w:rsidP="00380661">
      <w:pPr>
        <w:pBdr>
          <w:left w:val="single" w:sz="4" w:space="1" w:color="auto"/>
          <w:right w:val="single" w:sz="4" w:space="1" w:color="auto"/>
        </w:pBdr>
        <w:spacing w:line="240" w:lineRule="auto"/>
        <w:rPr>
          <w:rFonts w:ascii="Arial" w:hAnsi="Arial" w:cs="Monotype Koufi"/>
          <w:b/>
          <w:bCs/>
          <w:color w:val="333333"/>
          <w:sz w:val="32"/>
          <w:szCs w:val="32"/>
          <w:shd w:val="clear" w:color="auto" w:fill="FFFFFF"/>
          <w:rtl/>
        </w:rPr>
      </w:pPr>
      <w:r w:rsidRPr="00380661">
        <w:rPr>
          <w:rFonts w:ascii="Arial" w:hAnsi="Arial" w:cs="Monotype Koufi"/>
          <w:b/>
          <w:bCs/>
          <w:color w:val="333333"/>
          <w:sz w:val="32"/>
          <w:szCs w:val="32"/>
          <w:shd w:val="clear" w:color="auto" w:fill="FFFFFF"/>
          <w:rtl/>
        </w:rPr>
        <w:t xml:space="preserve">طبقة التروبوسفير إلى 11 كيلومتراً عن سطح البحر، </w:t>
      </w:r>
    </w:p>
    <w:p w:rsidR="00795EEA" w:rsidRPr="00380661" w:rsidRDefault="00795EEA" w:rsidP="00380661">
      <w:pPr>
        <w:pBdr>
          <w:left w:val="single" w:sz="4" w:space="1" w:color="auto"/>
          <w:bottom w:val="single" w:sz="4" w:space="1" w:color="auto"/>
          <w:right w:val="single" w:sz="4" w:space="1" w:color="auto"/>
          <w:between w:val="single" w:sz="4" w:space="1" w:color="auto"/>
          <w:bar w:val="single" w:sz="4" w:color="auto"/>
        </w:pBdr>
        <w:spacing w:line="240" w:lineRule="auto"/>
        <w:rPr>
          <w:rFonts w:ascii="Arial" w:hAnsi="Arial" w:cs="Monotype Koufi"/>
          <w:b/>
          <w:bCs/>
          <w:color w:val="333333"/>
          <w:sz w:val="32"/>
          <w:szCs w:val="32"/>
          <w:shd w:val="clear" w:color="auto" w:fill="FFFFFF"/>
          <w:rtl/>
        </w:rPr>
      </w:pPr>
      <w:r w:rsidRPr="00380661">
        <w:rPr>
          <w:rFonts w:ascii="Arial" w:hAnsi="Arial" w:cs="Monotype Koufi"/>
          <w:b/>
          <w:bCs/>
          <w:color w:val="333333"/>
          <w:sz w:val="32"/>
          <w:szCs w:val="32"/>
          <w:shd w:val="clear" w:color="auto" w:fill="FFFFFF"/>
          <w:rtl/>
        </w:rPr>
        <w:t>وهو ارتفاع غير ثابت في</w:t>
      </w:r>
      <w:r w:rsidRPr="00380661">
        <w:rPr>
          <w:rFonts w:ascii="Arial" w:hAnsi="Arial" w:cs="Monotype Koufi" w:hint="cs"/>
          <w:b/>
          <w:bCs/>
          <w:color w:val="333333"/>
          <w:sz w:val="32"/>
          <w:szCs w:val="32"/>
          <w:shd w:val="clear" w:color="auto" w:fill="FFFFFF"/>
          <w:rtl/>
        </w:rPr>
        <w:t xml:space="preserve"> </w:t>
      </w:r>
      <w:r w:rsidRPr="00380661">
        <w:rPr>
          <w:rFonts w:ascii="Arial" w:hAnsi="Arial" w:cs="Monotype Koufi"/>
          <w:b/>
          <w:bCs/>
          <w:color w:val="333333"/>
          <w:sz w:val="32"/>
          <w:szCs w:val="32"/>
          <w:shd w:val="clear" w:color="auto" w:fill="FFFFFF"/>
          <w:rtl/>
        </w:rPr>
        <w:t>جميع المناطق</w:t>
      </w:r>
      <w:r w:rsidRPr="00380661">
        <w:rPr>
          <w:rFonts w:cs="Monotype Koufi" w:hint="cs"/>
          <w:b/>
          <w:bCs/>
          <w:sz w:val="32"/>
          <w:szCs w:val="32"/>
          <w:rtl/>
        </w:rPr>
        <w:t>.</w:t>
      </w:r>
    </w:p>
    <w:p w:rsidR="00380661" w:rsidRDefault="00795EEA" w:rsidP="00380661">
      <w:pPr>
        <w:spacing w:line="240" w:lineRule="auto"/>
        <w:rPr>
          <w:rFonts w:cs="DecoType Naskh Variants"/>
          <w:b/>
          <w:bCs/>
          <w:sz w:val="44"/>
          <w:szCs w:val="44"/>
          <w:rtl/>
        </w:rPr>
      </w:pPr>
      <w:r w:rsidRPr="00795EEA">
        <w:rPr>
          <w:rFonts w:cs="DecoType Naskh Variants" w:hint="cs"/>
          <w:b/>
          <w:bCs/>
          <w:sz w:val="44"/>
          <w:szCs w:val="44"/>
          <w:rtl/>
        </w:rPr>
        <w:t>الستراتوسفير</w:t>
      </w:r>
      <w:r>
        <w:rPr>
          <w:rFonts w:cs="DecoType Naskh Variants" w:hint="cs"/>
          <w:b/>
          <w:bCs/>
          <w:sz w:val="44"/>
          <w:szCs w:val="44"/>
          <w:rtl/>
        </w:rPr>
        <w:t>:</w:t>
      </w:r>
    </w:p>
    <w:p w:rsidR="00380661" w:rsidRDefault="00380661" w:rsidP="00380661">
      <w:pPr>
        <w:pBdr>
          <w:top w:val="single" w:sz="4" w:space="1" w:color="auto"/>
          <w:left w:val="single" w:sz="4" w:space="4" w:color="auto"/>
          <w:bottom w:val="single" w:sz="4" w:space="1" w:color="auto"/>
          <w:right w:val="single" w:sz="4" w:space="4" w:color="auto"/>
          <w:between w:val="single" w:sz="4" w:space="1" w:color="auto"/>
        </w:pBdr>
        <w:spacing w:line="240" w:lineRule="auto"/>
        <w:rPr>
          <w:rFonts w:ascii="Arial" w:hAnsi="Arial" w:cs="Monotype Koufi"/>
          <w:b/>
          <w:bCs/>
          <w:color w:val="333333"/>
          <w:sz w:val="32"/>
          <w:szCs w:val="32"/>
          <w:shd w:val="clear" w:color="auto" w:fill="FFFFFF"/>
          <w:rtl/>
        </w:rPr>
      </w:pPr>
      <w:r w:rsidRPr="00380661">
        <w:rPr>
          <w:rFonts w:ascii="Arial" w:hAnsi="Arial" w:cs="Monotype Koufi"/>
          <w:b/>
          <w:bCs/>
          <w:color w:val="333333"/>
          <w:sz w:val="32"/>
          <w:szCs w:val="32"/>
          <w:shd w:val="clear" w:color="auto" w:fill="FFFFFF"/>
          <w:rtl/>
        </w:rPr>
        <w:t xml:space="preserve">هي الطبقة التي تخلو من جميع الاضطرابات الجوية، </w:t>
      </w:r>
    </w:p>
    <w:p w:rsidR="00380661" w:rsidRPr="00380661" w:rsidRDefault="00380661" w:rsidP="00380661">
      <w:pPr>
        <w:pBdr>
          <w:top w:val="single" w:sz="4" w:space="1" w:color="auto"/>
          <w:left w:val="single" w:sz="4" w:space="4" w:color="auto"/>
          <w:bottom w:val="single" w:sz="4" w:space="1" w:color="auto"/>
          <w:right w:val="single" w:sz="4" w:space="4" w:color="auto"/>
        </w:pBdr>
        <w:spacing w:line="240" w:lineRule="auto"/>
        <w:rPr>
          <w:rFonts w:cs="Monotype Koufi"/>
          <w:b/>
          <w:bCs/>
          <w:sz w:val="56"/>
          <w:szCs w:val="56"/>
          <w:rtl/>
        </w:rPr>
      </w:pPr>
      <w:r w:rsidRPr="00380661">
        <w:rPr>
          <w:rFonts w:ascii="Arial" w:hAnsi="Arial" w:cs="Monotype Koufi"/>
          <w:b/>
          <w:bCs/>
          <w:color w:val="333333"/>
          <w:sz w:val="32"/>
          <w:szCs w:val="32"/>
          <w:shd w:val="clear" w:color="auto" w:fill="FFFFFF"/>
          <w:rtl/>
        </w:rPr>
        <w:t>وتحتوي على كمية قليلة من بخار الماء، كما يبلغ متوسط سُمكها نحو 50 كيلومتراً تقل كلما اتجهنا إلى منطقة الاستواء، أما درجات الحرارة فيها فمنخفضة جداً تتزايد كلما اتجهنا أعلى الطبقة، وكلما تحركنا أفقياً نحو القطبين</w:t>
      </w:r>
      <w:r w:rsidRPr="00380661">
        <w:rPr>
          <w:rFonts w:ascii="Arial" w:hAnsi="Arial" w:cs="Monotype Koufi"/>
          <w:b/>
          <w:bCs/>
          <w:color w:val="333333"/>
          <w:sz w:val="32"/>
          <w:szCs w:val="32"/>
          <w:shd w:val="clear" w:color="auto" w:fill="FFFFFF"/>
        </w:rPr>
        <w:t>.</w:t>
      </w:r>
    </w:p>
    <w:p w:rsidR="00380661" w:rsidRDefault="00380661" w:rsidP="00795EEA">
      <w:pPr>
        <w:spacing w:line="480" w:lineRule="auto"/>
        <w:rPr>
          <w:rFonts w:cs="DecoType Naskh Variants"/>
          <w:b/>
          <w:bCs/>
          <w:sz w:val="44"/>
          <w:szCs w:val="44"/>
          <w:rtl/>
        </w:rPr>
      </w:pPr>
    </w:p>
    <w:p w:rsidR="00795EEA" w:rsidRDefault="00795EEA" w:rsidP="00380661">
      <w:pPr>
        <w:spacing w:line="240" w:lineRule="auto"/>
        <w:rPr>
          <w:rFonts w:cs="DecoType Naskh Variants"/>
          <w:b/>
          <w:bCs/>
          <w:sz w:val="44"/>
          <w:szCs w:val="44"/>
          <w:rtl/>
        </w:rPr>
      </w:pPr>
      <w:r w:rsidRPr="00795EEA">
        <w:rPr>
          <w:rFonts w:cs="DecoType Naskh Variants" w:hint="cs"/>
          <w:b/>
          <w:bCs/>
          <w:sz w:val="44"/>
          <w:szCs w:val="44"/>
          <w:rtl/>
        </w:rPr>
        <w:lastRenderedPageBreak/>
        <w:t>ميزوسفير</w:t>
      </w:r>
      <w:r>
        <w:rPr>
          <w:rFonts w:cs="DecoType Naskh Variants" w:hint="cs"/>
          <w:b/>
          <w:bCs/>
          <w:sz w:val="44"/>
          <w:szCs w:val="44"/>
          <w:rtl/>
        </w:rPr>
        <w:t>:</w:t>
      </w:r>
    </w:p>
    <w:p w:rsidR="00380661" w:rsidRPr="00380661" w:rsidRDefault="00380661" w:rsidP="00380661">
      <w:pPr>
        <w:pBdr>
          <w:top w:val="single" w:sz="4" w:space="1" w:color="auto"/>
          <w:left w:val="single" w:sz="4" w:space="4" w:color="auto"/>
          <w:bottom w:val="single" w:sz="4" w:space="1" w:color="auto"/>
          <w:right w:val="single" w:sz="4" w:space="4" w:color="auto"/>
        </w:pBdr>
        <w:spacing w:line="240" w:lineRule="auto"/>
        <w:rPr>
          <w:rFonts w:cs="Monotype Koufi"/>
          <w:b/>
          <w:bCs/>
          <w:sz w:val="36"/>
          <w:szCs w:val="36"/>
          <w:rtl/>
        </w:rPr>
      </w:pPr>
      <w:r w:rsidRPr="00380661">
        <w:rPr>
          <w:rFonts w:ascii="Arial" w:hAnsi="Arial" w:cs="Monotype Koufi"/>
          <w:b/>
          <w:bCs/>
          <w:color w:val="333333"/>
          <w:sz w:val="36"/>
          <w:szCs w:val="36"/>
          <w:shd w:val="clear" w:color="auto" w:fill="FFFFFF"/>
          <w:rtl/>
        </w:rPr>
        <w:t>في هذه الطبقة تحترق الشهب، وتتناقص درجات الحرارة حيث تصل إلى أدنى درجاتها في الجزء العلوي من الطبقة على ارتفاع 70-75 كيلومتراً. ويُسمّى القسم العلوي من الغلاف بالميزوبوز.</w:t>
      </w:r>
      <w:r w:rsidRPr="00380661">
        <w:rPr>
          <w:rFonts w:ascii="Arial" w:hAnsi="Arial" w:cs="Monotype Koufi"/>
          <w:b/>
          <w:bCs/>
          <w:color w:val="333333"/>
          <w:sz w:val="36"/>
          <w:szCs w:val="36"/>
        </w:rPr>
        <w:br/>
      </w:r>
    </w:p>
    <w:p w:rsidR="00795EEA" w:rsidRPr="00380661" w:rsidRDefault="00795EEA" w:rsidP="00380661">
      <w:pPr>
        <w:spacing w:line="240" w:lineRule="auto"/>
        <w:rPr>
          <w:rFonts w:cs="DecoType Naskh Variants"/>
          <w:b/>
          <w:bCs/>
          <w:sz w:val="44"/>
          <w:szCs w:val="44"/>
          <w:rtl/>
        </w:rPr>
      </w:pPr>
      <w:r w:rsidRPr="00921BF0">
        <w:rPr>
          <w:rFonts w:cs="DecoType Naskh Variants" w:hint="cs"/>
          <w:b/>
          <w:bCs/>
          <w:sz w:val="44"/>
          <w:szCs w:val="44"/>
          <w:rtl/>
        </w:rPr>
        <w:t>الأيونوسفير:</w:t>
      </w:r>
    </w:p>
    <w:p w:rsidR="00A711DE" w:rsidRDefault="00380661" w:rsidP="00A711DE">
      <w:pPr>
        <w:pBdr>
          <w:top w:val="single" w:sz="4" w:space="1" w:color="auto"/>
          <w:left w:val="single" w:sz="4" w:space="4" w:color="auto"/>
          <w:bottom w:val="single" w:sz="4" w:space="1" w:color="auto"/>
          <w:right w:val="single" w:sz="4" w:space="4" w:color="auto"/>
        </w:pBdr>
        <w:spacing w:line="240" w:lineRule="auto"/>
        <w:rPr>
          <w:rFonts w:ascii="Arial" w:hAnsi="Arial" w:cs="Monotype Koufi"/>
          <w:b/>
          <w:bCs/>
          <w:color w:val="333333"/>
          <w:sz w:val="36"/>
          <w:szCs w:val="36"/>
          <w:shd w:val="clear" w:color="auto" w:fill="FFFFFF"/>
          <w:rtl/>
        </w:rPr>
      </w:pPr>
      <w:r w:rsidRPr="00380661">
        <w:rPr>
          <w:rFonts w:ascii="Arial" w:hAnsi="Arial" w:cs="Monotype Koufi"/>
          <w:b/>
          <w:bCs/>
          <w:color w:val="333333"/>
          <w:sz w:val="36"/>
          <w:szCs w:val="36"/>
          <w:shd w:val="clear" w:color="auto" w:fill="FFFFFF"/>
          <w:rtl/>
        </w:rPr>
        <w:t>تتميز هذه الطبقة بارتفاع درجات الحرارة فيها التي من الممكن أن تصل إلى أكثر من 1000 درجة مئوية، ويتراوح سُمكها بين 75 و375 كيلومتراً. ويقع في أعلى</w:t>
      </w:r>
      <w:r w:rsidR="00A711DE">
        <w:rPr>
          <w:rFonts w:ascii="Arial" w:hAnsi="Arial" w:cs="Monotype Koufi"/>
          <w:b/>
          <w:bCs/>
          <w:color w:val="333333"/>
          <w:sz w:val="36"/>
          <w:szCs w:val="36"/>
          <w:shd w:val="clear" w:color="auto" w:fill="FFFFFF"/>
          <w:rtl/>
        </w:rPr>
        <w:t xml:space="preserve"> هذه الطبقة ما يُعرف بالثرموسف</w:t>
      </w:r>
      <w:r w:rsidR="00A711DE">
        <w:rPr>
          <w:rFonts w:ascii="Arial" w:hAnsi="Arial" w:cs="Monotype Koufi" w:hint="cs"/>
          <w:b/>
          <w:bCs/>
          <w:color w:val="333333"/>
          <w:sz w:val="36"/>
          <w:szCs w:val="36"/>
          <w:shd w:val="clear" w:color="auto" w:fill="FFFFFF"/>
          <w:rtl/>
        </w:rPr>
        <w:t>ير</w:t>
      </w:r>
    </w:p>
    <w:p w:rsidR="00A711DE" w:rsidRDefault="00A711DE" w:rsidP="00A711DE">
      <w:pPr>
        <w:pStyle w:val="a7"/>
        <w:spacing w:line="240" w:lineRule="auto"/>
        <w:ind w:left="360"/>
        <w:rPr>
          <w:rFonts w:ascii="Arial" w:hAnsi="Arial" w:cs="Monotype Koufi"/>
          <w:b/>
          <w:bCs/>
          <w:color w:val="333333"/>
          <w:sz w:val="36"/>
          <w:szCs w:val="36"/>
          <w:shd w:val="clear" w:color="auto" w:fill="FFFFFF"/>
        </w:rPr>
      </w:pPr>
    </w:p>
    <w:p w:rsidR="00A711DE" w:rsidRPr="00A711DE" w:rsidRDefault="00A711DE" w:rsidP="00A711DE">
      <w:pPr>
        <w:pStyle w:val="a7"/>
        <w:numPr>
          <w:ilvl w:val="0"/>
          <w:numId w:val="2"/>
        </w:numPr>
        <w:spacing w:line="240" w:lineRule="auto"/>
        <w:rPr>
          <w:rFonts w:ascii="Arial" w:hAnsi="Arial" w:cs="Monotype Koufi"/>
          <w:b/>
          <w:bCs/>
          <w:color w:val="333333"/>
          <w:sz w:val="36"/>
          <w:szCs w:val="36"/>
          <w:shd w:val="clear" w:color="auto" w:fill="FFFFFF"/>
          <w:rtl/>
        </w:rPr>
      </w:pPr>
      <w:r w:rsidRPr="00A711DE">
        <w:rPr>
          <w:rFonts w:ascii="Arial" w:hAnsi="Arial" w:cs="Monotype Koufi" w:hint="cs"/>
          <w:b/>
          <w:bCs/>
          <w:color w:val="333333"/>
          <w:sz w:val="36"/>
          <w:szCs w:val="36"/>
          <w:shd w:val="clear" w:color="auto" w:fill="FFFFFF"/>
          <w:rtl/>
        </w:rPr>
        <w:t>المراجع:</w:t>
      </w:r>
    </w:p>
    <w:p w:rsidR="00A711DE" w:rsidRDefault="005E23EB" w:rsidP="005E23EB">
      <w:pPr>
        <w:pStyle w:val="a7"/>
        <w:pBdr>
          <w:top w:val="single" w:sz="4" w:space="1" w:color="auto"/>
          <w:left w:val="single" w:sz="4" w:space="4" w:color="auto"/>
          <w:bottom w:val="single" w:sz="4" w:space="1" w:color="auto"/>
          <w:right w:val="single" w:sz="4" w:space="4" w:color="auto"/>
        </w:pBdr>
        <w:spacing w:line="240" w:lineRule="auto"/>
        <w:ind w:left="0"/>
        <w:rPr>
          <w:rFonts w:ascii="Arial" w:hAnsi="Arial" w:cs="Monotype Koufi"/>
          <w:b/>
          <w:bCs/>
          <w:color w:val="333333"/>
          <w:sz w:val="36"/>
          <w:szCs w:val="36"/>
          <w:shd w:val="clear" w:color="auto" w:fill="FFFFFF"/>
          <w:rtl/>
        </w:rPr>
      </w:pPr>
      <w:r>
        <w:rPr>
          <w:rFonts w:ascii="Arial" w:hAnsi="Arial" w:cs="Monotype Koufi" w:hint="cs"/>
          <w:b/>
          <w:bCs/>
          <w:color w:val="333333"/>
          <w:sz w:val="36"/>
          <w:szCs w:val="36"/>
          <w:shd w:val="clear" w:color="auto" w:fill="FFFFFF"/>
          <w:rtl/>
        </w:rPr>
        <w:t>موضوع دوت كوم</w:t>
      </w:r>
    </w:p>
    <w:p w:rsidR="005E23EB" w:rsidRDefault="00FF2548" w:rsidP="005E23EB">
      <w:pPr>
        <w:pStyle w:val="a7"/>
        <w:pBdr>
          <w:top w:val="single" w:sz="4" w:space="1" w:color="auto"/>
          <w:left w:val="single" w:sz="4" w:space="4" w:color="auto"/>
          <w:bottom w:val="single" w:sz="4" w:space="1" w:color="auto"/>
          <w:right w:val="single" w:sz="4" w:space="4" w:color="auto"/>
        </w:pBdr>
        <w:spacing w:line="240" w:lineRule="auto"/>
        <w:ind w:left="0"/>
        <w:rPr>
          <w:rFonts w:ascii="Arial" w:hAnsi="Arial" w:cs="Monotype Koufi"/>
          <w:b/>
          <w:bCs/>
          <w:color w:val="333333"/>
          <w:sz w:val="36"/>
          <w:szCs w:val="36"/>
          <w:shd w:val="clear" w:color="auto" w:fill="FFFFFF"/>
          <w:rtl/>
        </w:rPr>
      </w:pPr>
      <w:hyperlink r:id="rId9" w:history="1">
        <w:r w:rsidR="005E23EB" w:rsidRPr="00EB7678">
          <w:rPr>
            <w:rStyle w:val="Hyperlink"/>
            <w:rFonts w:ascii="Arial" w:hAnsi="Arial" w:cs="Monotype Koufi"/>
            <w:b/>
            <w:bCs/>
            <w:sz w:val="36"/>
            <w:szCs w:val="36"/>
            <w:shd w:val="clear" w:color="auto" w:fill="FFFFFF"/>
          </w:rPr>
          <w:t>https://mawdoo3.com</w:t>
        </w:r>
      </w:hyperlink>
    </w:p>
    <w:p w:rsidR="005E23EB" w:rsidRDefault="005E23EB" w:rsidP="005E23EB">
      <w:pPr>
        <w:pStyle w:val="a7"/>
        <w:spacing w:line="240" w:lineRule="auto"/>
        <w:ind w:left="360"/>
        <w:rPr>
          <w:rFonts w:ascii="Arial" w:hAnsi="Arial" w:cs="Monotype Koufi"/>
          <w:b/>
          <w:bCs/>
          <w:color w:val="333333"/>
          <w:sz w:val="36"/>
          <w:szCs w:val="36"/>
          <w:shd w:val="clear" w:color="auto" w:fill="FFFFFF"/>
          <w:rtl/>
        </w:rPr>
      </w:pPr>
    </w:p>
    <w:p w:rsidR="005E23EB" w:rsidRPr="00921BF0" w:rsidRDefault="005E23EB" w:rsidP="00921BF0">
      <w:pPr>
        <w:spacing w:line="240" w:lineRule="auto"/>
        <w:rPr>
          <w:rFonts w:ascii="Arial" w:hAnsi="Arial" w:cs="Monotype Koufi"/>
          <w:b/>
          <w:bCs/>
          <w:color w:val="333333"/>
          <w:sz w:val="36"/>
          <w:szCs w:val="36"/>
          <w:shd w:val="clear" w:color="auto" w:fill="FFFFFF"/>
          <w:rtl/>
        </w:rPr>
      </w:pPr>
    </w:p>
    <w:sectPr w:rsidR="005E23EB" w:rsidRPr="00921BF0" w:rsidSect="00845375">
      <w:pgSz w:w="11906" w:h="16838"/>
      <w:pgMar w:top="1440" w:right="1800" w:bottom="1440" w:left="1800" w:header="708" w:footer="708" w:gutter="0"/>
      <w:pgBorders w:offsetFrom="page">
        <w:top w:val="thickThinSmallGap" w:sz="36" w:space="24" w:color="auto"/>
        <w:left w:val="thickThinSmallGap" w:sz="36" w:space="24" w:color="auto"/>
        <w:bottom w:val="thinThickSmallGap" w:sz="36" w:space="24" w:color="auto"/>
        <w:right w:val="thinThickSmallGap" w:sz="36"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lgerian">
    <w:panose1 w:val="04020705040A02060702"/>
    <w:charset w:val="00"/>
    <w:family w:val="decorative"/>
    <w:pitch w:val="variable"/>
    <w:sig w:usb0="00000003" w:usb1="00000000" w:usb2="00000000" w:usb3="00000000" w:csb0="00000001" w:csb1="00000000"/>
  </w:font>
  <w:font w:name="Aldhabi">
    <w:panose1 w:val="01000000000000000000"/>
    <w:charset w:val="00"/>
    <w:family w:val="auto"/>
    <w:pitch w:val="variable"/>
    <w:sig w:usb0="80002007" w:usb1="80000000" w:usb2="00000008" w:usb3="00000000" w:csb0="00000041" w:csb1="00000000"/>
  </w:font>
  <w:font w:name="Diwani Letter">
    <w:panose1 w:val="02010400000000000000"/>
    <w:charset w:val="B2"/>
    <w:family w:val="auto"/>
    <w:pitch w:val="variable"/>
    <w:sig w:usb0="00002001" w:usb1="80000000" w:usb2="00000008" w:usb3="00000000" w:csb0="00000040" w:csb1="00000000"/>
  </w:font>
  <w:font w:name="DecoType Naskh Swashes">
    <w:panose1 w:val="02010400000000000000"/>
    <w:charset w:val="B2"/>
    <w:family w:val="auto"/>
    <w:pitch w:val="variable"/>
    <w:sig w:usb0="00002001" w:usb1="8000000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E79D5"/>
    <w:multiLevelType w:val="hybridMultilevel"/>
    <w:tmpl w:val="001EC0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27523A"/>
    <w:multiLevelType w:val="hybridMultilevel"/>
    <w:tmpl w:val="991C666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A9"/>
    <w:rsid w:val="00020B2B"/>
    <w:rsid w:val="00302702"/>
    <w:rsid w:val="00380661"/>
    <w:rsid w:val="003E66B9"/>
    <w:rsid w:val="005E23EB"/>
    <w:rsid w:val="006D588E"/>
    <w:rsid w:val="0073474A"/>
    <w:rsid w:val="00795EEA"/>
    <w:rsid w:val="00845375"/>
    <w:rsid w:val="00854E1C"/>
    <w:rsid w:val="008F47EE"/>
    <w:rsid w:val="00900A26"/>
    <w:rsid w:val="00921BF0"/>
    <w:rsid w:val="009A68F6"/>
    <w:rsid w:val="00A711DE"/>
    <w:rsid w:val="00B12423"/>
    <w:rsid w:val="00CB6A11"/>
    <w:rsid w:val="00E64CD1"/>
    <w:rsid w:val="00E92FCB"/>
    <w:rsid w:val="00EE02F6"/>
    <w:rsid w:val="00F65FA9"/>
    <w:rsid w:val="00FF25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9AD31E-9EF2-47E7-AE52-ADBB0149D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302702"/>
    <w:pPr>
      <w:bidi/>
      <w:spacing w:after="0" w:line="240" w:lineRule="auto"/>
    </w:pPr>
    <w:rPr>
      <w:rFonts w:eastAsiaTheme="minorEastAsia"/>
    </w:rPr>
  </w:style>
  <w:style w:type="character" w:customStyle="1" w:styleId="Char">
    <w:name w:val="بلا تباعد Char"/>
    <w:basedOn w:val="a0"/>
    <w:link w:val="a3"/>
    <w:uiPriority w:val="1"/>
    <w:rsid w:val="00302702"/>
    <w:rPr>
      <w:rFonts w:eastAsiaTheme="minorEastAsia"/>
    </w:rPr>
  </w:style>
  <w:style w:type="table" w:styleId="-3">
    <w:name w:val="Light List Accent 3"/>
    <w:basedOn w:val="a1"/>
    <w:uiPriority w:val="61"/>
    <w:rsid w:val="008F47EE"/>
    <w:pPr>
      <w:bidi/>
      <w:spacing w:after="0" w:line="240" w:lineRule="auto"/>
    </w:pPr>
    <w:rPr>
      <w:rFonts w:eastAsiaTheme="minorEastAsia"/>
      <w:rtl/>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a4">
    <w:name w:val="Intense Quote"/>
    <w:basedOn w:val="a"/>
    <w:next w:val="a"/>
    <w:link w:val="Char0"/>
    <w:uiPriority w:val="30"/>
    <w:qFormat/>
    <w:rsid w:val="008F47E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0">
    <w:name w:val="اقتباس مكثف Char"/>
    <w:basedOn w:val="a0"/>
    <w:link w:val="a4"/>
    <w:uiPriority w:val="30"/>
    <w:rsid w:val="008F47EE"/>
    <w:rPr>
      <w:i/>
      <w:iCs/>
      <w:color w:val="5B9BD5" w:themeColor="accent1"/>
    </w:rPr>
  </w:style>
  <w:style w:type="character" w:styleId="Hyperlink">
    <w:name w:val="Hyperlink"/>
    <w:basedOn w:val="a0"/>
    <w:uiPriority w:val="99"/>
    <w:unhideWhenUsed/>
    <w:rsid w:val="008F47EE"/>
    <w:rPr>
      <w:color w:val="0000FF"/>
      <w:u w:val="single"/>
    </w:rPr>
  </w:style>
  <w:style w:type="table" w:styleId="a5">
    <w:name w:val="Table Grid"/>
    <w:basedOn w:val="a1"/>
    <w:uiPriority w:val="39"/>
    <w:rsid w:val="006D58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next w:val="a"/>
    <w:link w:val="Char1"/>
    <w:uiPriority w:val="10"/>
    <w:qFormat/>
    <w:rsid w:val="00B124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1">
    <w:name w:val="العنوان Char"/>
    <w:basedOn w:val="a0"/>
    <w:link w:val="a6"/>
    <w:uiPriority w:val="10"/>
    <w:rsid w:val="00B12423"/>
    <w:rPr>
      <w:rFonts w:asciiTheme="majorHAnsi" w:eastAsiaTheme="majorEastAsia" w:hAnsiTheme="majorHAnsi" w:cstheme="majorBidi"/>
      <w:spacing w:val="-10"/>
      <w:kern w:val="28"/>
      <w:sz w:val="56"/>
      <w:szCs w:val="56"/>
    </w:rPr>
  </w:style>
  <w:style w:type="paragraph" w:styleId="a7">
    <w:name w:val="List Paragraph"/>
    <w:basedOn w:val="a"/>
    <w:uiPriority w:val="34"/>
    <w:qFormat/>
    <w:rsid w:val="00EE02F6"/>
    <w:pPr>
      <w:ind w:left="720"/>
      <w:contextualSpacing/>
    </w:pPr>
  </w:style>
  <w:style w:type="character" w:styleId="a8">
    <w:name w:val="FollowedHyperlink"/>
    <w:basedOn w:val="a0"/>
    <w:uiPriority w:val="99"/>
    <w:semiHidden/>
    <w:unhideWhenUsed/>
    <w:rsid w:val="005E23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mawdoo3.co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D08D72-2E6A-4853-8FEB-353E7EAEF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7</Pages>
  <Words>404</Words>
  <Characters>2304</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ℏẵĸεεм shlash</dc:creator>
  <cp:keywords/>
  <dc:description/>
  <cp:lastModifiedBy>ℏẵĸεεм shlash</cp:lastModifiedBy>
  <cp:revision>4</cp:revision>
  <dcterms:created xsi:type="dcterms:W3CDTF">2019-03-12T22:21:00Z</dcterms:created>
  <dcterms:modified xsi:type="dcterms:W3CDTF">2019-03-17T09:19:00Z</dcterms:modified>
</cp:coreProperties>
</file>