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935" w:rsidRDefault="007C5935" w:rsidP="008075F4">
      <w:pPr>
        <w:rPr>
          <w:rFonts w:asciiTheme="majorEastAsia" w:eastAsiaTheme="majorEastAsia" w:hAnsiTheme="majorEastAsia" w:cs="Arial Unicode MS"/>
          <w:sz w:val="32"/>
          <w:szCs w:val="32"/>
        </w:rPr>
      </w:pPr>
    </w:p>
    <w:p w:rsidR="007C5935" w:rsidRPr="008075F4" w:rsidRDefault="007C5935" w:rsidP="008075F4">
      <w:pPr>
        <w:jc w:val="center"/>
        <w:rPr>
          <w:rFonts w:ascii="Arial" w:hAnsi="Arial" w:cs="Arial"/>
          <w:color w:val="000000"/>
          <w:kern w:val="0"/>
          <w:sz w:val="40"/>
          <w:szCs w:val="40"/>
          <w:lang w:eastAsia="en-US"/>
        </w:rPr>
      </w:pPr>
      <w:r w:rsidRPr="008075F4">
        <w:rPr>
          <w:rFonts w:ascii="Arial" w:hAnsi="Arial" w:cs="Arial"/>
          <w:color w:val="000000"/>
          <w:kern w:val="0"/>
          <w:sz w:val="40"/>
          <w:szCs w:val="40"/>
          <w:lang w:eastAsia="en-US"/>
        </w:rPr>
        <w:t xml:space="preserve">The name of </w:t>
      </w:r>
      <w:proofErr w:type="gramStart"/>
      <w:r w:rsidRPr="008075F4">
        <w:rPr>
          <w:rFonts w:ascii="Arial" w:hAnsi="Arial" w:cs="Arial"/>
          <w:color w:val="000000"/>
          <w:kern w:val="0"/>
          <w:sz w:val="40"/>
          <w:szCs w:val="40"/>
          <w:lang w:eastAsia="en-US"/>
        </w:rPr>
        <w:t>work :</w:t>
      </w:r>
      <w:proofErr w:type="gramEnd"/>
      <w:r w:rsidRPr="008075F4">
        <w:rPr>
          <w:rFonts w:ascii="Arial" w:hAnsi="Arial" w:cs="Arial"/>
          <w:color w:val="000000"/>
          <w:kern w:val="0"/>
          <w:sz w:val="40"/>
          <w:szCs w:val="40"/>
          <w:lang w:eastAsia="en-US"/>
        </w:rPr>
        <w:t xml:space="preserve"> characteristic</w:t>
      </w:r>
      <w:r w:rsidRPr="008075F4">
        <w:rPr>
          <w:rFonts w:ascii="Arial" w:hAnsi="Arial" w:cs="Arial" w:hint="eastAsia"/>
          <w:color w:val="000000"/>
          <w:kern w:val="0"/>
          <w:sz w:val="40"/>
          <w:szCs w:val="40"/>
          <w:lang w:eastAsia="en-US"/>
        </w:rPr>
        <w:t xml:space="preserve"> </w:t>
      </w:r>
      <w:r w:rsidRPr="008075F4">
        <w:rPr>
          <w:rFonts w:ascii="Arial" w:hAnsi="Arial" w:cs="Arial"/>
          <w:color w:val="000000"/>
          <w:kern w:val="0"/>
          <w:sz w:val="40"/>
          <w:szCs w:val="40"/>
          <w:lang w:eastAsia="en-US"/>
        </w:rPr>
        <w:t xml:space="preserve">of </w:t>
      </w:r>
      <w:r w:rsidRPr="008075F4">
        <w:rPr>
          <w:rFonts w:ascii="Arial" w:hAnsi="Arial" w:cs="Arial" w:hint="eastAsia"/>
          <w:color w:val="000000"/>
          <w:kern w:val="0"/>
          <w:sz w:val="40"/>
          <w:szCs w:val="40"/>
          <w:lang w:eastAsia="en-US"/>
        </w:rPr>
        <w:t>g</w:t>
      </w:r>
      <w:r w:rsidRPr="008075F4">
        <w:rPr>
          <w:rFonts w:ascii="Arial" w:hAnsi="Arial" w:cs="Arial"/>
          <w:color w:val="000000"/>
          <w:kern w:val="0"/>
          <w:sz w:val="40"/>
          <w:szCs w:val="40"/>
          <w:lang w:eastAsia="en-US"/>
        </w:rPr>
        <w:t xml:space="preserve">roundwater of </w:t>
      </w:r>
      <w:r w:rsidRPr="008075F4">
        <w:rPr>
          <w:rFonts w:ascii="Arial" w:hAnsi="Arial" w:cs="Arial" w:hint="eastAsia"/>
          <w:color w:val="000000"/>
          <w:kern w:val="0"/>
          <w:sz w:val="40"/>
          <w:szCs w:val="40"/>
          <w:lang w:eastAsia="en-US"/>
        </w:rPr>
        <w:t>a</w:t>
      </w:r>
      <w:r w:rsidRPr="008075F4">
        <w:rPr>
          <w:rFonts w:ascii="Arial" w:hAnsi="Arial" w:cs="Arial"/>
          <w:color w:val="000000"/>
          <w:kern w:val="0"/>
          <w:sz w:val="40"/>
          <w:szCs w:val="40"/>
          <w:lang w:eastAsia="en-US"/>
        </w:rPr>
        <w:t>nalysis at Wu Yuan area</w:t>
      </w:r>
    </w:p>
    <w:p w:rsidR="007C5935" w:rsidRPr="008075F4" w:rsidRDefault="007C5935" w:rsidP="007C5935">
      <w:pPr>
        <w:jc w:val="center"/>
        <w:rPr>
          <w:rFonts w:ascii="Arial" w:hAnsi="Arial" w:cs="Arial"/>
          <w:color w:val="000000"/>
          <w:kern w:val="0"/>
          <w:sz w:val="40"/>
          <w:szCs w:val="40"/>
          <w:lang w:eastAsia="en-US"/>
        </w:rPr>
      </w:pPr>
    </w:p>
    <w:p w:rsidR="007C5935" w:rsidRPr="008075F4" w:rsidRDefault="007C5935" w:rsidP="007C5935">
      <w:pPr>
        <w:jc w:val="center"/>
        <w:rPr>
          <w:rFonts w:ascii="Arial" w:hAnsi="Arial" w:cs="Arial"/>
          <w:color w:val="000000"/>
          <w:kern w:val="0"/>
          <w:sz w:val="40"/>
          <w:szCs w:val="40"/>
          <w:lang w:eastAsia="en-US"/>
        </w:rPr>
      </w:pPr>
      <w:proofErr w:type="gramStart"/>
      <w:r w:rsidRPr="008075F4">
        <w:rPr>
          <w:rFonts w:ascii="Arial" w:hAnsi="Arial" w:cs="Arial" w:hint="eastAsia"/>
          <w:color w:val="000000"/>
          <w:kern w:val="0"/>
          <w:sz w:val="40"/>
          <w:szCs w:val="40"/>
          <w:lang w:eastAsia="en-US"/>
        </w:rPr>
        <w:t>g</w:t>
      </w:r>
      <w:r w:rsidRPr="008075F4">
        <w:rPr>
          <w:rFonts w:ascii="Arial" w:hAnsi="Arial" w:cs="Arial"/>
          <w:color w:val="000000"/>
          <w:kern w:val="0"/>
          <w:sz w:val="40"/>
          <w:szCs w:val="40"/>
          <w:lang w:eastAsia="en-US"/>
        </w:rPr>
        <w:t>roup</w:t>
      </w:r>
      <w:r w:rsidRPr="008075F4">
        <w:rPr>
          <w:rFonts w:ascii="Arial" w:hAnsi="Arial" w:cs="Arial"/>
          <w:color w:val="000000"/>
          <w:kern w:val="0"/>
          <w:sz w:val="40"/>
          <w:szCs w:val="40"/>
          <w:lang w:eastAsia="en-US"/>
        </w:rPr>
        <w:t>：</w:t>
      </w:r>
      <w:r w:rsidRPr="008075F4">
        <w:rPr>
          <w:rFonts w:ascii="Arial" w:hAnsi="Arial" w:cs="Arial"/>
          <w:color w:val="000000"/>
          <w:kern w:val="0"/>
          <w:sz w:val="40"/>
          <w:szCs w:val="40"/>
          <w:lang w:eastAsia="en-US"/>
        </w:rPr>
        <w:t>Earth</w:t>
      </w:r>
      <w:proofErr w:type="gramEnd"/>
      <w:r w:rsidRPr="008075F4">
        <w:rPr>
          <w:rFonts w:ascii="Arial" w:hAnsi="Arial" w:cs="Arial"/>
          <w:color w:val="000000"/>
          <w:kern w:val="0"/>
          <w:sz w:val="40"/>
          <w:szCs w:val="40"/>
          <w:lang w:eastAsia="en-US"/>
        </w:rPr>
        <w:t xml:space="preserve"> and</w:t>
      </w:r>
      <w:r w:rsidRPr="008075F4">
        <w:rPr>
          <w:rFonts w:ascii="Arial" w:hAnsi="Arial" w:cs="Arial" w:hint="eastAsia"/>
          <w:color w:val="000000"/>
          <w:kern w:val="0"/>
          <w:sz w:val="40"/>
          <w:szCs w:val="40"/>
          <w:lang w:eastAsia="en-US"/>
        </w:rPr>
        <w:t xml:space="preserve"> </w:t>
      </w:r>
      <w:r w:rsidRPr="008075F4">
        <w:rPr>
          <w:rFonts w:ascii="Arial" w:hAnsi="Arial" w:cs="Arial"/>
          <w:color w:val="000000"/>
          <w:kern w:val="0"/>
          <w:sz w:val="40"/>
          <w:szCs w:val="40"/>
          <w:lang w:eastAsia="en-US"/>
        </w:rPr>
        <w:t>Planetary Science</w:t>
      </w:r>
    </w:p>
    <w:p w:rsidR="007C5935" w:rsidRPr="008075F4" w:rsidRDefault="007C5935" w:rsidP="007C5935">
      <w:pPr>
        <w:rPr>
          <w:rFonts w:ascii="Arial" w:hAnsi="Arial" w:cs="Arial"/>
          <w:color w:val="000000"/>
          <w:kern w:val="0"/>
          <w:sz w:val="40"/>
          <w:szCs w:val="40"/>
          <w:lang w:eastAsia="en-US"/>
        </w:rPr>
      </w:pPr>
    </w:p>
    <w:p w:rsidR="007C5935" w:rsidRPr="008075F4" w:rsidRDefault="007C5935" w:rsidP="007C5935">
      <w:pPr>
        <w:jc w:val="center"/>
        <w:rPr>
          <w:rFonts w:ascii="Arial" w:hAnsi="Arial" w:cs="Arial"/>
          <w:color w:val="000000"/>
          <w:kern w:val="0"/>
          <w:sz w:val="40"/>
          <w:szCs w:val="40"/>
          <w:lang w:eastAsia="en-US"/>
        </w:rPr>
      </w:pPr>
    </w:p>
    <w:p w:rsidR="007C5935" w:rsidRPr="008075F4" w:rsidRDefault="007C5935" w:rsidP="007C5935">
      <w:pPr>
        <w:jc w:val="center"/>
        <w:rPr>
          <w:rFonts w:ascii="Arial" w:hAnsi="Arial" w:cs="Arial"/>
          <w:color w:val="000000"/>
          <w:kern w:val="0"/>
          <w:sz w:val="40"/>
          <w:szCs w:val="40"/>
          <w:lang w:eastAsia="en-US"/>
        </w:rPr>
      </w:pPr>
      <w:proofErr w:type="gramStart"/>
      <w:r w:rsidRPr="008075F4">
        <w:rPr>
          <w:rFonts w:ascii="Arial" w:hAnsi="Arial" w:cs="Arial" w:hint="eastAsia"/>
          <w:color w:val="000000"/>
          <w:kern w:val="0"/>
          <w:sz w:val="40"/>
          <w:szCs w:val="40"/>
          <w:lang w:eastAsia="en-US"/>
        </w:rPr>
        <w:t>k</w:t>
      </w:r>
      <w:r w:rsidRPr="008075F4">
        <w:rPr>
          <w:rFonts w:ascii="Arial" w:hAnsi="Arial" w:cs="Arial"/>
          <w:color w:val="000000"/>
          <w:kern w:val="0"/>
          <w:sz w:val="40"/>
          <w:szCs w:val="40"/>
          <w:lang w:eastAsia="en-US"/>
        </w:rPr>
        <w:t>eyword :</w:t>
      </w:r>
      <w:proofErr w:type="gramEnd"/>
      <w:r w:rsidRPr="008075F4">
        <w:rPr>
          <w:rFonts w:ascii="Arial" w:hAnsi="Arial" w:cs="Arial"/>
          <w:color w:val="000000"/>
          <w:kern w:val="0"/>
          <w:sz w:val="40"/>
          <w:szCs w:val="40"/>
          <w:lang w:eastAsia="en-US"/>
        </w:rPr>
        <w:t xml:space="preserve"> groundwater</w:t>
      </w:r>
      <w:r w:rsidRPr="008075F4">
        <w:rPr>
          <w:rFonts w:ascii="Arial" w:hAnsi="Arial" w:cs="Arial"/>
          <w:color w:val="000000"/>
          <w:kern w:val="0"/>
          <w:sz w:val="40"/>
          <w:szCs w:val="40"/>
          <w:lang w:eastAsia="en-US"/>
        </w:rPr>
        <w:t>、</w:t>
      </w:r>
      <w:r w:rsidRPr="008075F4">
        <w:rPr>
          <w:rFonts w:ascii="Arial" w:hAnsi="Arial" w:cs="Arial" w:hint="eastAsia"/>
          <w:color w:val="000000"/>
          <w:kern w:val="0"/>
          <w:sz w:val="40"/>
          <w:szCs w:val="40"/>
          <w:lang w:eastAsia="en-US"/>
        </w:rPr>
        <w:t>t</w:t>
      </w:r>
      <w:r w:rsidRPr="008075F4">
        <w:rPr>
          <w:rFonts w:ascii="Arial" w:hAnsi="Arial" w:cs="Arial"/>
          <w:color w:val="000000"/>
          <w:kern w:val="0"/>
          <w:sz w:val="40"/>
          <w:szCs w:val="40"/>
          <w:lang w:eastAsia="en-US"/>
        </w:rPr>
        <w:t>emperature</w:t>
      </w:r>
      <w:r w:rsidRPr="008075F4">
        <w:rPr>
          <w:rFonts w:ascii="Arial" w:hAnsi="Arial" w:cs="Arial"/>
          <w:color w:val="000000"/>
          <w:kern w:val="0"/>
          <w:sz w:val="40"/>
          <w:szCs w:val="40"/>
          <w:lang w:eastAsia="en-US"/>
        </w:rPr>
        <w:t>、</w:t>
      </w:r>
      <w:r w:rsidRPr="008075F4">
        <w:rPr>
          <w:rFonts w:ascii="Arial" w:hAnsi="Arial" w:cs="Arial" w:hint="eastAsia"/>
          <w:color w:val="000000"/>
          <w:kern w:val="0"/>
          <w:sz w:val="40"/>
          <w:szCs w:val="40"/>
          <w:lang w:eastAsia="en-US"/>
        </w:rPr>
        <w:t>d</w:t>
      </w:r>
      <w:r w:rsidRPr="008075F4">
        <w:rPr>
          <w:rFonts w:ascii="Arial" w:hAnsi="Arial" w:cs="Arial"/>
          <w:color w:val="000000"/>
          <w:kern w:val="0"/>
          <w:sz w:val="40"/>
          <w:szCs w:val="40"/>
          <w:lang w:eastAsia="en-US"/>
        </w:rPr>
        <w:t>ischarge</w:t>
      </w:r>
    </w:p>
    <w:p w:rsidR="007C5935" w:rsidRPr="008075F4" w:rsidRDefault="007C5935" w:rsidP="007C5935">
      <w:pPr>
        <w:jc w:val="center"/>
        <w:rPr>
          <w:rFonts w:ascii="Arial" w:hAnsi="Arial" w:cs="Arial"/>
          <w:color w:val="000000"/>
          <w:kern w:val="0"/>
          <w:sz w:val="40"/>
          <w:szCs w:val="40"/>
          <w:lang w:eastAsia="en-US"/>
        </w:rPr>
      </w:pPr>
    </w:p>
    <w:p w:rsidR="007C5935" w:rsidRPr="008075F4" w:rsidRDefault="007C5935" w:rsidP="007C5935">
      <w:pPr>
        <w:jc w:val="center"/>
        <w:rPr>
          <w:rFonts w:ascii="Arial" w:hAnsi="Arial" w:cs="Arial"/>
          <w:color w:val="000000"/>
          <w:kern w:val="0"/>
          <w:sz w:val="40"/>
          <w:szCs w:val="40"/>
          <w:lang w:eastAsia="en-US"/>
        </w:rPr>
      </w:pPr>
      <w:proofErr w:type="gramStart"/>
      <w:r w:rsidRPr="008075F4">
        <w:rPr>
          <w:rFonts w:ascii="Arial" w:hAnsi="Arial" w:cs="Arial"/>
          <w:color w:val="000000"/>
          <w:kern w:val="0"/>
          <w:sz w:val="40"/>
          <w:szCs w:val="40"/>
          <w:lang w:eastAsia="en-US"/>
        </w:rPr>
        <w:t>author</w:t>
      </w:r>
      <w:r w:rsidRPr="008075F4">
        <w:rPr>
          <w:rFonts w:ascii="Arial" w:hAnsi="Arial" w:cs="Arial"/>
          <w:color w:val="000000"/>
          <w:kern w:val="0"/>
          <w:sz w:val="40"/>
          <w:szCs w:val="40"/>
          <w:lang w:eastAsia="en-US"/>
        </w:rPr>
        <w:t>：</w:t>
      </w:r>
      <w:r w:rsidRPr="008075F4">
        <w:rPr>
          <w:rFonts w:ascii="Arial" w:hAnsi="Arial" w:cs="Arial" w:hint="eastAsia"/>
          <w:color w:val="000000"/>
          <w:kern w:val="0"/>
          <w:sz w:val="40"/>
          <w:szCs w:val="40"/>
          <w:lang w:eastAsia="en-US"/>
        </w:rPr>
        <w:t>Y</w:t>
      </w:r>
      <w:r w:rsidRPr="008075F4">
        <w:rPr>
          <w:rFonts w:ascii="Arial" w:hAnsi="Arial" w:cs="Arial"/>
          <w:color w:val="000000"/>
          <w:kern w:val="0"/>
          <w:sz w:val="40"/>
          <w:szCs w:val="40"/>
          <w:lang w:eastAsia="en-US"/>
        </w:rPr>
        <w:t>ang</w:t>
      </w:r>
      <w:proofErr w:type="gramEnd"/>
      <w:r w:rsidRPr="008075F4">
        <w:rPr>
          <w:rFonts w:ascii="Arial" w:hAnsi="Arial" w:cs="Arial"/>
          <w:color w:val="000000"/>
          <w:kern w:val="0"/>
          <w:sz w:val="40"/>
          <w:szCs w:val="40"/>
          <w:lang w:eastAsia="en-US"/>
        </w:rPr>
        <w:t xml:space="preserve"> Shi </w:t>
      </w:r>
      <w:proofErr w:type="spellStart"/>
      <w:r w:rsidRPr="008075F4">
        <w:rPr>
          <w:rFonts w:ascii="Arial" w:hAnsi="Arial" w:cs="Arial"/>
          <w:color w:val="000000"/>
          <w:kern w:val="0"/>
          <w:sz w:val="40"/>
          <w:szCs w:val="40"/>
          <w:lang w:eastAsia="en-US"/>
        </w:rPr>
        <w:t>Kai</w:t>
      </w:r>
      <w:r w:rsidRPr="008075F4">
        <w:rPr>
          <w:rFonts w:ascii="Arial" w:hAnsi="Arial" w:cs="Arial"/>
          <w:color w:val="000000"/>
          <w:kern w:val="0"/>
          <w:sz w:val="40"/>
          <w:szCs w:val="40"/>
          <w:lang w:eastAsia="en-US"/>
        </w:rPr>
        <w:t>、</w:t>
      </w:r>
      <w:r w:rsidRPr="008075F4">
        <w:rPr>
          <w:rFonts w:ascii="Arial" w:hAnsi="Arial" w:cs="Arial" w:hint="eastAsia"/>
          <w:color w:val="000000"/>
          <w:kern w:val="0"/>
          <w:sz w:val="40"/>
          <w:szCs w:val="40"/>
          <w:lang w:eastAsia="en-US"/>
        </w:rPr>
        <w:t>L</w:t>
      </w:r>
      <w:r w:rsidRPr="008075F4">
        <w:rPr>
          <w:rFonts w:ascii="Arial" w:hAnsi="Arial" w:cs="Arial"/>
          <w:color w:val="000000"/>
          <w:kern w:val="0"/>
          <w:sz w:val="40"/>
          <w:szCs w:val="40"/>
          <w:lang w:eastAsia="en-US"/>
        </w:rPr>
        <w:t>in</w:t>
      </w:r>
      <w:proofErr w:type="spellEnd"/>
      <w:r w:rsidRPr="008075F4">
        <w:rPr>
          <w:rFonts w:ascii="Arial" w:hAnsi="Arial" w:cs="Arial"/>
          <w:color w:val="000000"/>
          <w:kern w:val="0"/>
          <w:sz w:val="40"/>
          <w:szCs w:val="40"/>
          <w:lang w:eastAsia="en-US"/>
        </w:rPr>
        <w:t xml:space="preserve"> Yan </w:t>
      </w:r>
      <w:proofErr w:type="spellStart"/>
      <w:r w:rsidRPr="008075F4">
        <w:rPr>
          <w:rFonts w:ascii="Arial" w:hAnsi="Arial" w:cs="Arial"/>
          <w:color w:val="000000"/>
          <w:kern w:val="0"/>
          <w:sz w:val="40"/>
          <w:szCs w:val="40"/>
          <w:lang w:eastAsia="en-US"/>
        </w:rPr>
        <w:t>Ting</w:t>
      </w:r>
      <w:r w:rsidRPr="008075F4">
        <w:rPr>
          <w:rFonts w:ascii="Arial" w:hAnsi="Arial" w:cs="Arial"/>
          <w:color w:val="000000"/>
          <w:kern w:val="0"/>
          <w:sz w:val="40"/>
          <w:szCs w:val="40"/>
          <w:lang w:eastAsia="en-US"/>
        </w:rPr>
        <w:t>、</w:t>
      </w:r>
      <w:r w:rsidRPr="008075F4">
        <w:rPr>
          <w:rFonts w:ascii="Arial" w:hAnsi="Arial" w:cs="Arial"/>
          <w:color w:val="000000"/>
          <w:kern w:val="0"/>
          <w:sz w:val="40"/>
          <w:szCs w:val="40"/>
          <w:lang w:eastAsia="en-US"/>
        </w:rPr>
        <w:t>Yu</w:t>
      </w:r>
      <w:proofErr w:type="spellEnd"/>
      <w:r w:rsidRPr="008075F4">
        <w:rPr>
          <w:rFonts w:ascii="Arial" w:hAnsi="Arial" w:cs="Arial"/>
          <w:color w:val="000000"/>
          <w:kern w:val="0"/>
          <w:sz w:val="40"/>
          <w:szCs w:val="40"/>
          <w:lang w:eastAsia="en-US"/>
        </w:rPr>
        <w:t xml:space="preserve"> </w:t>
      </w:r>
      <w:proofErr w:type="spellStart"/>
      <w:r w:rsidRPr="008075F4">
        <w:rPr>
          <w:rFonts w:ascii="Arial" w:hAnsi="Arial" w:cs="Arial"/>
          <w:color w:val="000000"/>
          <w:kern w:val="0"/>
          <w:sz w:val="40"/>
          <w:szCs w:val="40"/>
          <w:lang w:eastAsia="en-US"/>
        </w:rPr>
        <w:t>Hsin</w:t>
      </w:r>
      <w:proofErr w:type="spellEnd"/>
      <w:r w:rsidRPr="008075F4">
        <w:rPr>
          <w:rFonts w:ascii="Arial" w:hAnsi="Arial" w:cs="Arial"/>
          <w:color w:val="000000"/>
          <w:kern w:val="0"/>
          <w:sz w:val="40"/>
          <w:szCs w:val="40"/>
          <w:lang w:eastAsia="en-US"/>
        </w:rPr>
        <w:t xml:space="preserve"> </w:t>
      </w:r>
      <w:proofErr w:type="spellStart"/>
      <w:r w:rsidRPr="008075F4">
        <w:rPr>
          <w:rFonts w:ascii="Arial" w:hAnsi="Arial" w:cs="Arial"/>
          <w:color w:val="000000"/>
          <w:kern w:val="0"/>
          <w:sz w:val="40"/>
          <w:szCs w:val="40"/>
          <w:lang w:eastAsia="en-US"/>
        </w:rPr>
        <w:t>Hsuan</w:t>
      </w:r>
      <w:proofErr w:type="spellEnd"/>
    </w:p>
    <w:p w:rsidR="007C5935" w:rsidRPr="008075F4" w:rsidRDefault="007C5935" w:rsidP="007C5935">
      <w:pPr>
        <w:jc w:val="center"/>
        <w:rPr>
          <w:rFonts w:ascii="Arial" w:hAnsi="Arial" w:cs="Arial"/>
          <w:color w:val="000000"/>
          <w:kern w:val="0"/>
          <w:sz w:val="40"/>
          <w:szCs w:val="40"/>
          <w:lang w:eastAsia="en-US"/>
        </w:rPr>
      </w:pPr>
    </w:p>
    <w:p w:rsidR="007C5935" w:rsidRPr="008075F4" w:rsidRDefault="007C5935" w:rsidP="007C5935">
      <w:pPr>
        <w:jc w:val="center"/>
        <w:rPr>
          <w:rFonts w:ascii="Arial" w:hAnsi="Arial" w:cs="Arial"/>
          <w:color w:val="000000"/>
          <w:kern w:val="0"/>
          <w:sz w:val="40"/>
          <w:szCs w:val="40"/>
          <w:lang w:eastAsia="en-US"/>
        </w:rPr>
      </w:pPr>
    </w:p>
    <w:p w:rsidR="007C5935" w:rsidRPr="008075F4" w:rsidRDefault="007C5935" w:rsidP="007C5935">
      <w:pPr>
        <w:jc w:val="center"/>
        <w:rPr>
          <w:rFonts w:ascii="Arial" w:hAnsi="Arial" w:cs="Arial"/>
          <w:color w:val="000000"/>
          <w:kern w:val="0"/>
          <w:sz w:val="40"/>
          <w:szCs w:val="40"/>
          <w:lang w:eastAsia="en-US"/>
        </w:rPr>
      </w:pPr>
      <w:proofErr w:type="gramStart"/>
      <w:r w:rsidRPr="008075F4">
        <w:rPr>
          <w:rFonts w:ascii="Arial" w:hAnsi="Arial" w:cs="Arial"/>
          <w:color w:val="000000"/>
          <w:kern w:val="0"/>
          <w:sz w:val="40"/>
          <w:szCs w:val="40"/>
          <w:lang w:eastAsia="en-US"/>
        </w:rPr>
        <w:t>mentor</w:t>
      </w:r>
      <w:proofErr w:type="gramEnd"/>
      <w:r w:rsidRPr="008075F4">
        <w:rPr>
          <w:rFonts w:ascii="Arial" w:hAnsi="Arial" w:cs="Arial"/>
          <w:color w:val="000000"/>
          <w:kern w:val="0"/>
          <w:sz w:val="40"/>
          <w:szCs w:val="40"/>
          <w:lang w:eastAsia="en-US"/>
        </w:rPr>
        <w:t xml:space="preserve"> </w:t>
      </w:r>
      <w:proofErr w:type="spellStart"/>
      <w:r w:rsidRPr="008075F4">
        <w:rPr>
          <w:rFonts w:ascii="Arial" w:hAnsi="Arial" w:cs="Arial"/>
          <w:color w:val="000000"/>
          <w:kern w:val="0"/>
          <w:sz w:val="40"/>
          <w:szCs w:val="40"/>
          <w:lang w:eastAsia="en-US"/>
        </w:rPr>
        <w:t>teacher</w:t>
      </w:r>
      <w:r w:rsidRPr="008075F4">
        <w:rPr>
          <w:rFonts w:ascii="Arial" w:hAnsi="Arial" w:cs="Arial"/>
          <w:color w:val="000000"/>
          <w:kern w:val="0"/>
          <w:sz w:val="40"/>
          <w:szCs w:val="40"/>
          <w:lang w:eastAsia="en-US"/>
        </w:rPr>
        <w:t>：</w:t>
      </w:r>
      <w:r w:rsidRPr="008075F4">
        <w:rPr>
          <w:rFonts w:ascii="Arial" w:hAnsi="Arial" w:cs="Arial"/>
          <w:color w:val="000000"/>
          <w:kern w:val="0"/>
          <w:sz w:val="40"/>
          <w:szCs w:val="40"/>
          <w:lang w:eastAsia="en-US"/>
        </w:rPr>
        <w:t>Ching</w:t>
      </w:r>
      <w:proofErr w:type="spellEnd"/>
      <w:r w:rsidRPr="008075F4">
        <w:rPr>
          <w:rFonts w:ascii="Arial" w:hAnsi="Arial" w:cs="Arial"/>
          <w:color w:val="000000"/>
          <w:kern w:val="0"/>
          <w:sz w:val="40"/>
          <w:szCs w:val="40"/>
          <w:lang w:eastAsia="en-US"/>
        </w:rPr>
        <w:t xml:space="preserve"> Yi Su</w:t>
      </w:r>
    </w:p>
    <w:p w:rsidR="007C5935" w:rsidRPr="008075F4" w:rsidRDefault="007C5935" w:rsidP="007C5935">
      <w:pPr>
        <w:jc w:val="center"/>
        <w:rPr>
          <w:rFonts w:ascii="Arial" w:hAnsi="Arial" w:cs="Arial"/>
          <w:color w:val="000000"/>
          <w:kern w:val="0"/>
          <w:sz w:val="40"/>
          <w:szCs w:val="40"/>
          <w:lang w:eastAsia="en-US"/>
        </w:rPr>
      </w:pPr>
    </w:p>
    <w:p w:rsidR="007C5935" w:rsidRPr="008075F4" w:rsidRDefault="007C5935" w:rsidP="008075F4">
      <w:pPr>
        <w:rPr>
          <w:rFonts w:ascii="Arial" w:hAnsi="Arial" w:cs="Arial"/>
          <w:color w:val="000000"/>
          <w:kern w:val="0"/>
          <w:sz w:val="40"/>
          <w:szCs w:val="40"/>
          <w:lang w:eastAsia="en-US"/>
        </w:rPr>
      </w:pPr>
    </w:p>
    <w:p w:rsidR="007C5935" w:rsidRPr="008075F4" w:rsidRDefault="007C5935" w:rsidP="007C5935">
      <w:pPr>
        <w:rPr>
          <w:rFonts w:ascii="Arial" w:hAnsi="Arial" w:cs="Arial"/>
          <w:color w:val="000000"/>
          <w:kern w:val="0"/>
          <w:sz w:val="40"/>
          <w:szCs w:val="40"/>
          <w:lang w:eastAsia="en-US"/>
        </w:rPr>
      </w:pPr>
    </w:p>
    <w:p w:rsidR="007C5935" w:rsidRPr="008075F4" w:rsidRDefault="007C5935" w:rsidP="007C5935">
      <w:pPr>
        <w:jc w:val="center"/>
        <w:rPr>
          <w:rFonts w:ascii="Arial" w:hAnsi="Arial" w:cs="Arial"/>
          <w:color w:val="000000"/>
          <w:kern w:val="0"/>
          <w:sz w:val="40"/>
          <w:szCs w:val="40"/>
          <w:lang w:eastAsia="en-US"/>
        </w:rPr>
      </w:pPr>
      <w:proofErr w:type="gramStart"/>
      <w:r w:rsidRPr="008075F4">
        <w:rPr>
          <w:rFonts w:ascii="Arial" w:hAnsi="Arial" w:cs="Arial"/>
          <w:color w:val="000000"/>
          <w:kern w:val="0"/>
          <w:sz w:val="40"/>
          <w:szCs w:val="40"/>
          <w:lang w:eastAsia="en-US"/>
        </w:rPr>
        <w:t>February ,</w:t>
      </w:r>
      <w:proofErr w:type="gramEnd"/>
      <w:r w:rsidRPr="008075F4">
        <w:rPr>
          <w:rFonts w:ascii="Arial" w:hAnsi="Arial" w:cs="Arial"/>
          <w:color w:val="000000"/>
          <w:kern w:val="0"/>
          <w:sz w:val="40"/>
          <w:szCs w:val="40"/>
          <w:lang w:eastAsia="en-US"/>
        </w:rPr>
        <w:t xml:space="preserve"> 2018</w:t>
      </w:r>
    </w:p>
    <w:p w:rsidR="00FB2915" w:rsidRDefault="00FB2915" w:rsidP="00FB2915">
      <w:pPr>
        <w:pStyle w:val="Web"/>
        <w:spacing w:before="0" w:beforeAutospacing="0" w:after="0" w:afterAutospacing="0" w:line="360" w:lineRule="auto"/>
        <w:jc w:val="center"/>
        <w:rPr>
          <w:rFonts w:ascii="Arial" w:hAnsi="Arial" w:cs="Arial"/>
          <w:bCs/>
          <w:color w:val="000000"/>
          <w:kern w:val="24"/>
          <w:sz w:val="52"/>
          <w:szCs w:val="52"/>
        </w:rPr>
      </w:pPr>
    </w:p>
    <w:p w:rsidR="00FB2915" w:rsidRPr="00FB2915" w:rsidRDefault="00FB2915" w:rsidP="00FB2915">
      <w:pPr>
        <w:pStyle w:val="Web"/>
        <w:spacing w:before="0" w:beforeAutospacing="0" w:after="0" w:afterAutospacing="0" w:line="360" w:lineRule="auto"/>
        <w:jc w:val="center"/>
        <w:rPr>
          <w:rFonts w:ascii="Arial" w:hAnsi="Arial" w:cs="Arial"/>
          <w:bCs/>
          <w:color w:val="000000"/>
          <w:kern w:val="24"/>
          <w:sz w:val="52"/>
          <w:szCs w:val="52"/>
        </w:rPr>
      </w:pPr>
      <w:r w:rsidRPr="00FB2915">
        <w:rPr>
          <w:rFonts w:ascii="Arial" w:hAnsi="Arial" w:cs="Arial"/>
          <w:bCs/>
          <w:color w:val="000000"/>
          <w:kern w:val="24"/>
          <w:sz w:val="52"/>
          <w:szCs w:val="52"/>
        </w:rPr>
        <w:t>Abstract</w:t>
      </w:r>
    </w:p>
    <w:p w:rsidR="00BA6A59" w:rsidRPr="008075F4" w:rsidRDefault="00FB2915" w:rsidP="00035E77">
      <w:pPr>
        <w:pStyle w:val="Web"/>
        <w:spacing w:before="0" w:beforeAutospacing="0" w:after="0" w:afterAutospacing="0"/>
        <w:jc w:val="both"/>
        <w:rPr>
          <w:rFonts w:ascii="Arial" w:hAnsi="Arial" w:cs="Arial"/>
          <w:color w:val="000000"/>
          <w:sz w:val="26"/>
          <w:szCs w:val="26"/>
        </w:rPr>
      </w:pPr>
      <w:r w:rsidRPr="008075F4">
        <w:rPr>
          <w:rFonts w:ascii="Arial" w:hAnsi="Arial" w:cs="Arial"/>
          <w:color w:val="000000"/>
          <w:sz w:val="26"/>
          <w:szCs w:val="26"/>
        </w:rPr>
        <w:t xml:space="preserve">What the main research directions of us is map the distribution of groundwater wells containing natural gas in </w:t>
      </w:r>
      <w:proofErr w:type="spellStart"/>
      <w:r w:rsidRPr="008075F4">
        <w:rPr>
          <w:rFonts w:ascii="Arial" w:hAnsi="Arial" w:cs="Arial"/>
          <w:color w:val="000000"/>
          <w:sz w:val="26"/>
          <w:szCs w:val="26"/>
        </w:rPr>
        <w:t>Wuyuan</w:t>
      </w:r>
      <w:proofErr w:type="spellEnd"/>
      <w:r w:rsidRPr="008075F4">
        <w:rPr>
          <w:rFonts w:ascii="Arial" w:hAnsi="Arial" w:cs="Arial"/>
          <w:color w:val="000000"/>
          <w:sz w:val="26"/>
          <w:szCs w:val="26"/>
        </w:rPr>
        <w:t xml:space="preserve"> with the longitude and latitude in Google Earth. Next, we researched the difference between the groundwater in </w:t>
      </w:r>
      <w:proofErr w:type="spellStart"/>
      <w:r w:rsidRPr="008075F4">
        <w:rPr>
          <w:rFonts w:ascii="Arial" w:hAnsi="Arial" w:cs="Arial"/>
          <w:color w:val="000000"/>
          <w:sz w:val="26"/>
          <w:szCs w:val="26"/>
        </w:rPr>
        <w:t>Wuyuan</w:t>
      </w:r>
      <w:proofErr w:type="spellEnd"/>
      <w:r w:rsidRPr="008075F4">
        <w:rPr>
          <w:rFonts w:ascii="Arial" w:hAnsi="Arial" w:cs="Arial"/>
          <w:color w:val="000000"/>
          <w:sz w:val="26"/>
          <w:szCs w:val="26"/>
        </w:rPr>
        <w:t xml:space="preserve"> and the water in normal drainages. The conclusions of research results indicated that the pH and the water temperature of groundwater are higher than that of normal drainages.</w:t>
      </w:r>
    </w:p>
    <w:p w:rsidR="007C5935" w:rsidRPr="007C5935" w:rsidRDefault="007C5935" w:rsidP="007C5935">
      <w:pPr>
        <w:jc w:val="center"/>
        <w:rPr>
          <w:rFonts w:ascii="Arial" w:hAnsi="Arial" w:cs="Arial"/>
          <w:bCs/>
          <w:color w:val="000000"/>
          <w:kern w:val="24"/>
          <w:sz w:val="52"/>
          <w:szCs w:val="52"/>
          <w:lang w:eastAsia="en-US"/>
        </w:rPr>
      </w:pPr>
      <w:r w:rsidRPr="007C5935">
        <w:rPr>
          <w:rFonts w:ascii="Arial" w:hAnsi="Arial" w:cs="Arial"/>
          <w:bCs/>
          <w:color w:val="000000"/>
          <w:kern w:val="24"/>
          <w:sz w:val="52"/>
          <w:szCs w:val="52"/>
          <w:lang w:eastAsia="en-US"/>
        </w:rPr>
        <w:t>Motivation of Research</w:t>
      </w:r>
    </w:p>
    <w:p w:rsidR="007C5935" w:rsidRPr="008075F4" w:rsidRDefault="007C5935" w:rsidP="007C5935">
      <w:pPr>
        <w:rPr>
          <w:rFonts w:ascii="Arial" w:hAnsi="Arial" w:cs="Arial"/>
          <w:color w:val="000000"/>
          <w:kern w:val="0"/>
          <w:sz w:val="28"/>
          <w:szCs w:val="28"/>
          <w:lang w:eastAsia="en-US"/>
        </w:rPr>
      </w:pPr>
    </w:p>
    <w:p w:rsidR="007C5935" w:rsidRPr="008075F4" w:rsidRDefault="007C5935" w:rsidP="00035E77">
      <w:pPr>
        <w:pStyle w:val="Web"/>
        <w:spacing w:before="0" w:beforeAutospacing="0" w:after="0" w:afterAutospacing="0"/>
        <w:jc w:val="both"/>
        <w:rPr>
          <w:rFonts w:ascii="Arial" w:hAnsi="Arial" w:cs="Arial"/>
          <w:color w:val="000000"/>
          <w:sz w:val="26"/>
          <w:szCs w:val="26"/>
        </w:rPr>
      </w:pPr>
      <w:r w:rsidRPr="008075F4">
        <w:rPr>
          <w:rFonts w:ascii="Arial" w:hAnsi="Arial" w:cs="Arial"/>
          <w:color w:val="000000"/>
          <w:sz w:val="26"/>
          <w:szCs w:val="26"/>
        </w:rPr>
        <w:t xml:space="preserve">Fire and water spring is not common in Taiwan, </w:t>
      </w:r>
      <w:r w:rsidRPr="008075F4">
        <w:rPr>
          <w:rFonts w:ascii="Arial" w:hAnsi="Arial" w:cs="Arial" w:hint="eastAsia"/>
          <w:color w:val="000000"/>
          <w:sz w:val="26"/>
          <w:szCs w:val="26"/>
        </w:rPr>
        <w:t>b</w:t>
      </w:r>
      <w:r w:rsidRPr="008075F4">
        <w:rPr>
          <w:rFonts w:ascii="Arial" w:hAnsi="Arial" w:cs="Arial"/>
          <w:color w:val="000000"/>
          <w:sz w:val="26"/>
          <w:szCs w:val="26"/>
        </w:rPr>
        <w:t xml:space="preserve">ut it has easy access in some area at Wu Yuan. In the beginning, an </w:t>
      </w:r>
      <w:proofErr w:type="spellStart"/>
      <w:r w:rsidRPr="008075F4">
        <w:rPr>
          <w:rFonts w:ascii="Arial" w:hAnsi="Arial" w:cs="Arial"/>
          <w:color w:val="000000"/>
          <w:sz w:val="26"/>
          <w:szCs w:val="26"/>
        </w:rPr>
        <w:t>idiom</w:t>
      </w:r>
      <w:r w:rsidRPr="008075F4">
        <w:rPr>
          <w:rFonts w:ascii="Arial" w:hAnsi="Arial" w:cs="Arial" w:hint="eastAsia"/>
          <w:color w:val="000000"/>
          <w:sz w:val="26"/>
          <w:szCs w:val="26"/>
        </w:rPr>
        <w:t>“</w:t>
      </w:r>
      <w:r w:rsidRPr="008075F4">
        <w:rPr>
          <w:rFonts w:ascii="Arial" w:hAnsi="Arial" w:cs="Arial" w:hint="eastAsia"/>
          <w:color w:val="000000"/>
          <w:sz w:val="26"/>
          <w:szCs w:val="26"/>
        </w:rPr>
        <w:t>o</w:t>
      </w:r>
      <w:r w:rsidRPr="008075F4">
        <w:rPr>
          <w:rFonts w:ascii="Arial" w:hAnsi="Arial" w:cs="Arial"/>
          <w:color w:val="000000"/>
          <w:sz w:val="26"/>
          <w:szCs w:val="26"/>
        </w:rPr>
        <w:t>il</w:t>
      </w:r>
      <w:proofErr w:type="spellEnd"/>
      <w:r w:rsidRPr="008075F4">
        <w:rPr>
          <w:rFonts w:ascii="Arial" w:hAnsi="Arial" w:cs="Arial"/>
          <w:color w:val="000000"/>
          <w:sz w:val="26"/>
          <w:szCs w:val="26"/>
        </w:rPr>
        <w:t xml:space="preserve"> and water </w:t>
      </w:r>
      <w:proofErr w:type="gramStart"/>
      <w:r w:rsidRPr="008075F4">
        <w:rPr>
          <w:rFonts w:ascii="Arial" w:hAnsi="Arial" w:cs="Arial"/>
          <w:color w:val="000000"/>
          <w:sz w:val="26"/>
          <w:szCs w:val="26"/>
        </w:rPr>
        <w:t>don '</w:t>
      </w:r>
      <w:proofErr w:type="gramEnd"/>
      <w:r w:rsidRPr="008075F4">
        <w:rPr>
          <w:rFonts w:ascii="Arial" w:hAnsi="Arial" w:cs="Arial"/>
          <w:color w:val="000000"/>
          <w:sz w:val="26"/>
          <w:szCs w:val="26"/>
        </w:rPr>
        <w:t xml:space="preserve"> t get </w:t>
      </w:r>
      <w:proofErr w:type="spellStart"/>
      <w:r w:rsidRPr="008075F4">
        <w:rPr>
          <w:rFonts w:ascii="Arial" w:hAnsi="Arial" w:cs="Arial"/>
          <w:color w:val="000000"/>
          <w:sz w:val="26"/>
          <w:szCs w:val="26"/>
        </w:rPr>
        <w:t>along</w:t>
      </w:r>
      <w:r w:rsidRPr="008075F4">
        <w:rPr>
          <w:rFonts w:ascii="Arial" w:hAnsi="Arial" w:cs="Arial" w:hint="eastAsia"/>
          <w:color w:val="000000"/>
          <w:sz w:val="26"/>
          <w:szCs w:val="26"/>
        </w:rPr>
        <w:t>”</w:t>
      </w:r>
      <w:r w:rsidRPr="008075F4">
        <w:rPr>
          <w:rFonts w:ascii="Arial" w:hAnsi="Arial" w:cs="Arial" w:hint="eastAsia"/>
          <w:color w:val="000000"/>
          <w:sz w:val="26"/>
          <w:szCs w:val="26"/>
        </w:rPr>
        <w:t>c</w:t>
      </w:r>
      <w:r w:rsidRPr="008075F4">
        <w:rPr>
          <w:rFonts w:ascii="Arial" w:hAnsi="Arial" w:cs="Arial"/>
          <w:color w:val="000000"/>
          <w:sz w:val="26"/>
          <w:szCs w:val="26"/>
        </w:rPr>
        <w:t>ame</w:t>
      </w:r>
      <w:proofErr w:type="spellEnd"/>
      <w:r w:rsidRPr="008075F4">
        <w:rPr>
          <w:rFonts w:ascii="Arial" w:hAnsi="Arial" w:cs="Arial"/>
          <w:color w:val="000000"/>
          <w:sz w:val="26"/>
          <w:szCs w:val="26"/>
        </w:rPr>
        <w:t xml:space="preserve"> across our mind ,if that is a case than the fire and water definitely could not get along . However, when we went to Wu Yuan to survey the quality of water </w:t>
      </w:r>
      <w:r w:rsidRPr="008075F4">
        <w:rPr>
          <w:rFonts w:ascii="Arial" w:hAnsi="Arial" w:cs="Arial" w:hint="eastAsia"/>
          <w:color w:val="000000"/>
          <w:sz w:val="26"/>
          <w:szCs w:val="26"/>
        </w:rPr>
        <w:t>l</w:t>
      </w:r>
      <w:r w:rsidRPr="008075F4">
        <w:rPr>
          <w:rFonts w:ascii="Arial" w:hAnsi="Arial" w:cs="Arial"/>
          <w:color w:val="000000"/>
          <w:sz w:val="26"/>
          <w:szCs w:val="26"/>
        </w:rPr>
        <w:t>ast year, we found out that ground well here contains gas which can be dissolved in the water</w:t>
      </w:r>
      <w:r w:rsidRPr="008075F4">
        <w:rPr>
          <w:rFonts w:ascii="Arial" w:hAnsi="Arial" w:cs="Arial" w:hint="eastAsia"/>
          <w:color w:val="000000"/>
          <w:sz w:val="26"/>
          <w:szCs w:val="26"/>
        </w:rPr>
        <w:t xml:space="preserve">. </w:t>
      </w:r>
      <w:r w:rsidRPr="008075F4">
        <w:rPr>
          <w:rFonts w:ascii="Arial" w:hAnsi="Arial" w:cs="Arial"/>
          <w:color w:val="000000"/>
          <w:sz w:val="26"/>
          <w:szCs w:val="26"/>
        </w:rPr>
        <w:t xml:space="preserve">The residents effectively use escaping gas, which is a great help to their life. We were curious about this phenomenon; therefore, we want to further study on the relation between the water </w:t>
      </w:r>
      <w:proofErr w:type="gramStart"/>
      <w:r w:rsidRPr="008075F4">
        <w:rPr>
          <w:rFonts w:ascii="Arial" w:hAnsi="Arial" w:cs="Arial"/>
          <w:color w:val="000000"/>
          <w:sz w:val="26"/>
          <w:szCs w:val="26"/>
        </w:rPr>
        <w:t>quality</w:t>
      </w:r>
      <w:proofErr w:type="gramEnd"/>
      <w:r w:rsidRPr="008075F4">
        <w:rPr>
          <w:rFonts w:ascii="Arial" w:hAnsi="Arial" w:cs="Arial"/>
          <w:color w:val="000000"/>
          <w:sz w:val="26"/>
          <w:szCs w:val="26"/>
        </w:rPr>
        <w:t xml:space="preserve"> of underground well and gas in Wu Yuan.</w:t>
      </w:r>
    </w:p>
    <w:p w:rsidR="00035E77" w:rsidRDefault="00035E77" w:rsidP="008075F4">
      <w:pPr>
        <w:pStyle w:val="Web"/>
        <w:spacing w:before="0" w:beforeAutospacing="0" w:after="0" w:afterAutospacing="0" w:line="360" w:lineRule="auto"/>
        <w:jc w:val="center"/>
        <w:rPr>
          <w:rFonts w:ascii="Arial" w:hAnsi="Arial" w:cs="Arial"/>
          <w:bCs/>
          <w:color w:val="000000"/>
          <w:kern w:val="24"/>
          <w:sz w:val="52"/>
          <w:szCs w:val="52"/>
        </w:rPr>
      </w:pPr>
    </w:p>
    <w:p w:rsidR="00BA6A59" w:rsidRDefault="00BA6A59" w:rsidP="008075F4">
      <w:pPr>
        <w:pStyle w:val="Web"/>
        <w:spacing w:before="0" w:beforeAutospacing="0" w:after="0" w:afterAutospacing="0" w:line="360" w:lineRule="auto"/>
        <w:jc w:val="center"/>
        <w:rPr>
          <w:rFonts w:ascii="Arial" w:hAnsi="Arial" w:cs="Arial"/>
          <w:bCs/>
          <w:color w:val="000000"/>
          <w:kern w:val="24"/>
          <w:sz w:val="52"/>
          <w:szCs w:val="52"/>
        </w:rPr>
      </w:pPr>
      <w:r w:rsidRPr="00BA6A59">
        <w:rPr>
          <w:rFonts w:ascii="Arial" w:hAnsi="Arial" w:cs="Arial"/>
          <w:bCs/>
          <w:color w:val="000000"/>
          <w:kern w:val="24"/>
          <w:sz w:val="52"/>
          <w:szCs w:val="52"/>
        </w:rPr>
        <w:t>Purpose and Background</w:t>
      </w:r>
    </w:p>
    <w:p w:rsidR="008075F4" w:rsidRPr="008075F4" w:rsidRDefault="008075F4" w:rsidP="00035E77">
      <w:pPr>
        <w:pStyle w:val="Web"/>
        <w:spacing w:before="0" w:beforeAutospacing="0" w:after="0" w:afterAutospacing="0"/>
        <w:jc w:val="both"/>
        <w:rPr>
          <w:rFonts w:ascii="Arial" w:hAnsi="Arial" w:cs="Arial"/>
          <w:color w:val="000000"/>
          <w:sz w:val="26"/>
          <w:szCs w:val="26"/>
        </w:rPr>
      </w:pPr>
      <w:proofErr w:type="gramStart"/>
      <w:r w:rsidRPr="008075F4">
        <w:rPr>
          <w:rFonts w:ascii="Arial" w:hAnsi="Arial" w:cs="Arial"/>
          <w:color w:val="000000"/>
          <w:sz w:val="26"/>
          <w:szCs w:val="26"/>
        </w:rPr>
        <w:t>1.To</w:t>
      </w:r>
      <w:proofErr w:type="gramEnd"/>
      <w:r w:rsidRPr="008075F4">
        <w:rPr>
          <w:rFonts w:ascii="Arial" w:hAnsi="Arial" w:cs="Arial"/>
          <w:color w:val="000000"/>
          <w:sz w:val="26"/>
          <w:szCs w:val="26"/>
        </w:rPr>
        <w:t xml:space="preserve"> find out the distribution out of the groundwater wells which contain natural gas at Wu Yuan area.</w:t>
      </w:r>
    </w:p>
    <w:p w:rsidR="008075F4" w:rsidRPr="008075F4" w:rsidRDefault="008075F4" w:rsidP="00035E77">
      <w:pPr>
        <w:pStyle w:val="Web"/>
        <w:spacing w:before="0" w:beforeAutospacing="0" w:after="0" w:afterAutospacing="0"/>
        <w:jc w:val="both"/>
        <w:rPr>
          <w:rFonts w:ascii="Arial" w:hAnsi="Arial" w:cs="Arial"/>
          <w:color w:val="000000"/>
          <w:sz w:val="26"/>
          <w:szCs w:val="26"/>
        </w:rPr>
      </w:pPr>
      <w:proofErr w:type="gramStart"/>
      <w:r w:rsidRPr="008075F4">
        <w:rPr>
          <w:rFonts w:ascii="Arial" w:hAnsi="Arial" w:cs="Arial"/>
          <w:color w:val="000000"/>
          <w:sz w:val="26"/>
          <w:szCs w:val="26"/>
        </w:rPr>
        <w:t>2.To</w:t>
      </w:r>
      <w:proofErr w:type="gramEnd"/>
      <w:r w:rsidRPr="008075F4">
        <w:rPr>
          <w:rFonts w:ascii="Arial" w:hAnsi="Arial" w:cs="Arial"/>
          <w:color w:val="000000"/>
          <w:sz w:val="26"/>
          <w:szCs w:val="26"/>
        </w:rPr>
        <w:t xml:space="preserve"> analyze the difference between groundwater and water channels.</w:t>
      </w:r>
    </w:p>
    <w:p w:rsidR="008075F4" w:rsidRPr="008075F4" w:rsidRDefault="008075F4" w:rsidP="008075F4">
      <w:pPr>
        <w:pStyle w:val="Web"/>
        <w:spacing w:before="0" w:beforeAutospacing="0" w:after="0" w:afterAutospacing="0" w:line="360" w:lineRule="auto"/>
        <w:jc w:val="both"/>
        <w:rPr>
          <w:rFonts w:ascii="Arial" w:hAnsi="Arial" w:cs="Arial"/>
          <w:color w:val="000000"/>
          <w:sz w:val="28"/>
          <w:szCs w:val="28"/>
        </w:rPr>
      </w:pPr>
    </w:p>
    <w:p w:rsidR="00035E77" w:rsidRDefault="00035E77" w:rsidP="008075F4">
      <w:pPr>
        <w:pStyle w:val="Web"/>
        <w:spacing w:before="0" w:beforeAutospacing="0" w:after="0" w:afterAutospacing="0" w:line="360" w:lineRule="auto"/>
        <w:jc w:val="center"/>
        <w:rPr>
          <w:rFonts w:ascii="Arial" w:hAnsi="Arial" w:cs="Arial"/>
          <w:bCs/>
          <w:color w:val="000000"/>
          <w:kern w:val="24"/>
          <w:sz w:val="52"/>
          <w:szCs w:val="52"/>
        </w:rPr>
      </w:pPr>
    </w:p>
    <w:p w:rsidR="00035E77" w:rsidRDefault="008A64FF" w:rsidP="008A64FF">
      <w:pPr>
        <w:pStyle w:val="Web"/>
        <w:tabs>
          <w:tab w:val="left" w:pos="566"/>
        </w:tabs>
        <w:spacing w:before="0" w:beforeAutospacing="0" w:after="0" w:afterAutospacing="0" w:line="360" w:lineRule="auto"/>
        <w:rPr>
          <w:rFonts w:ascii="Arial" w:hAnsi="Arial" w:cs="Arial"/>
          <w:bCs/>
          <w:color w:val="000000"/>
          <w:kern w:val="24"/>
          <w:sz w:val="52"/>
          <w:szCs w:val="52"/>
        </w:rPr>
      </w:pPr>
      <w:r>
        <w:rPr>
          <w:rFonts w:ascii="Arial" w:hAnsi="Arial" w:cs="Arial"/>
          <w:bCs/>
          <w:color w:val="000000"/>
          <w:kern w:val="24"/>
          <w:sz w:val="52"/>
          <w:szCs w:val="52"/>
        </w:rPr>
        <w:tab/>
      </w:r>
    </w:p>
    <w:p w:rsidR="00035E77" w:rsidRDefault="00035E77" w:rsidP="008075F4">
      <w:pPr>
        <w:pStyle w:val="Web"/>
        <w:spacing w:before="0" w:beforeAutospacing="0" w:after="0" w:afterAutospacing="0" w:line="360" w:lineRule="auto"/>
        <w:jc w:val="center"/>
        <w:rPr>
          <w:rFonts w:ascii="Arial" w:hAnsi="Arial" w:cs="Arial"/>
          <w:bCs/>
          <w:color w:val="000000"/>
          <w:kern w:val="24"/>
          <w:sz w:val="52"/>
          <w:szCs w:val="52"/>
        </w:rPr>
      </w:pPr>
    </w:p>
    <w:p w:rsidR="00BA6A59" w:rsidRDefault="00013253" w:rsidP="008075F4">
      <w:pPr>
        <w:pStyle w:val="Web"/>
        <w:spacing w:before="0" w:beforeAutospacing="0" w:after="0" w:afterAutospacing="0" w:line="360" w:lineRule="auto"/>
        <w:jc w:val="center"/>
        <w:rPr>
          <w:rFonts w:ascii="Arial" w:hAnsi="Arial" w:cs="Arial"/>
          <w:bCs/>
          <w:color w:val="000000"/>
          <w:kern w:val="24"/>
          <w:sz w:val="52"/>
          <w:szCs w:val="52"/>
        </w:rPr>
      </w:pPr>
      <w:r w:rsidRPr="00013253">
        <w:rPr>
          <w:rFonts w:ascii="Arial" w:hAnsi="Arial" w:cs="Arial"/>
          <w:bCs/>
          <w:color w:val="000000"/>
          <w:kern w:val="24"/>
          <w:sz w:val="52"/>
          <w:szCs w:val="52"/>
        </w:rPr>
        <w:lastRenderedPageBreak/>
        <w:t>Tools and</w:t>
      </w:r>
      <w:r w:rsidRPr="00BA6A59">
        <w:rPr>
          <w:rFonts w:ascii="Arial" w:hAnsi="Arial" w:cs="Arial"/>
          <w:bCs/>
          <w:color w:val="000000"/>
          <w:kern w:val="24"/>
          <w:sz w:val="52"/>
          <w:szCs w:val="52"/>
        </w:rPr>
        <w:t xml:space="preserve"> </w:t>
      </w:r>
      <w:r w:rsidR="00BA6A59" w:rsidRPr="00BA6A59">
        <w:rPr>
          <w:rFonts w:ascii="Arial" w:hAnsi="Arial" w:cs="Arial"/>
          <w:bCs/>
          <w:color w:val="000000"/>
          <w:kern w:val="24"/>
          <w:sz w:val="52"/>
          <w:szCs w:val="52"/>
        </w:rPr>
        <w:t>Materials</w:t>
      </w:r>
    </w:p>
    <w:p w:rsidR="008075F4" w:rsidRPr="008075F4" w:rsidRDefault="008075F4" w:rsidP="00035E77">
      <w:pPr>
        <w:pStyle w:val="Web"/>
        <w:spacing w:before="0" w:beforeAutospacing="0" w:after="0" w:afterAutospacing="0"/>
        <w:jc w:val="both"/>
        <w:rPr>
          <w:rFonts w:ascii="Arial" w:hAnsi="Arial" w:cs="Arial"/>
          <w:color w:val="000000"/>
          <w:sz w:val="26"/>
          <w:szCs w:val="26"/>
        </w:rPr>
      </w:pPr>
      <w:proofErr w:type="gramStart"/>
      <w:r w:rsidRPr="008075F4">
        <w:rPr>
          <w:rFonts w:ascii="Arial" w:hAnsi="Arial" w:cs="Arial"/>
          <w:color w:val="000000"/>
          <w:sz w:val="26"/>
          <w:szCs w:val="26"/>
        </w:rPr>
        <w:t>1.pH</w:t>
      </w:r>
      <w:proofErr w:type="gramEnd"/>
      <w:r w:rsidRPr="008075F4">
        <w:rPr>
          <w:rFonts w:ascii="Arial" w:hAnsi="Arial" w:cs="Arial"/>
          <w:color w:val="000000"/>
          <w:sz w:val="26"/>
          <w:szCs w:val="26"/>
        </w:rPr>
        <w:t xml:space="preserve"> Meter(pH7 </w:t>
      </w:r>
      <w:r w:rsidRPr="008075F4">
        <w:rPr>
          <w:rFonts w:ascii="Arial" w:hAnsi="Arial" w:cs="Arial" w:hint="eastAsia"/>
          <w:color w:val="000000"/>
          <w:sz w:val="26"/>
          <w:szCs w:val="26"/>
        </w:rPr>
        <w:t>b</w:t>
      </w:r>
      <w:r w:rsidRPr="008075F4">
        <w:rPr>
          <w:rFonts w:ascii="Arial" w:hAnsi="Arial" w:cs="Arial"/>
          <w:color w:val="000000"/>
          <w:sz w:val="26"/>
          <w:szCs w:val="26"/>
        </w:rPr>
        <w:t xml:space="preserve">uffer solutions)         </w:t>
      </w:r>
    </w:p>
    <w:p w:rsidR="008075F4" w:rsidRPr="008075F4" w:rsidRDefault="008075F4" w:rsidP="00035E77">
      <w:pPr>
        <w:pStyle w:val="Web"/>
        <w:spacing w:before="0" w:beforeAutospacing="0" w:after="0" w:afterAutospacing="0"/>
        <w:jc w:val="both"/>
        <w:rPr>
          <w:rFonts w:ascii="Arial" w:hAnsi="Arial" w:cs="Arial"/>
          <w:color w:val="000000"/>
          <w:sz w:val="26"/>
          <w:szCs w:val="26"/>
        </w:rPr>
      </w:pPr>
      <w:proofErr w:type="gramStart"/>
      <w:r w:rsidRPr="008075F4">
        <w:rPr>
          <w:rFonts w:ascii="Arial" w:hAnsi="Arial" w:cs="Arial"/>
          <w:color w:val="000000"/>
          <w:sz w:val="26"/>
          <w:szCs w:val="26"/>
        </w:rPr>
        <w:t>2.Thermo</w:t>
      </w:r>
      <w:proofErr w:type="gramEnd"/>
      <w:r w:rsidRPr="008075F4">
        <w:rPr>
          <w:rFonts w:ascii="Arial" w:hAnsi="Arial" w:cs="Arial"/>
          <w:color w:val="000000"/>
          <w:sz w:val="26"/>
          <w:szCs w:val="26"/>
        </w:rPr>
        <w:t>-Hygrometer</w:t>
      </w:r>
    </w:p>
    <w:p w:rsidR="00BA6A59" w:rsidRPr="008075F4" w:rsidRDefault="008075F4" w:rsidP="00035E77">
      <w:pPr>
        <w:pStyle w:val="Web"/>
        <w:spacing w:before="0" w:beforeAutospacing="0" w:after="0" w:afterAutospacing="0"/>
        <w:jc w:val="both"/>
        <w:rPr>
          <w:rFonts w:ascii="Arial" w:hAnsi="Arial" w:cs="Arial"/>
          <w:color w:val="000000"/>
          <w:sz w:val="26"/>
          <w:szCs w:val="26"/>
        </w:rPr>
      </w:pPr>
      <w:proofErr w:type="gramStart"/>
      <w:r w:rsidRPr="008075F4">
        <w:rPr>
          <w:rFonts w:ascii="Arial" w:hAnsi="Arial" w:cs="Arial"/>
          <w:color w:val="000000"/>
          <w:sz w:val="26"/>
          <w:szCs w:val="26"/>
        </w:rPr>
        <w:t>3.Beaker</w:t>
      </w:r>
      <w:proofErr w:type="gramEnd"/>
      <w:r w:rsidRPr="008075F4">
        <w:rPr>
          <w:rFonts w:ascii="Arial" w:hAnsi="Arial" w:cs="Arial"/>
          <w:color w:val="000000"/>
          <w:sz w:val="26"/>
          <w:szCs w:val="26"/>
        </w:rPr>
        <w:t xml:space="preserve"> (50 ml)</w:t>
      </w:r>
    </w:p>
    <w:p w:rsidR="008075F4" w:rsidRDefault="008075F4" w:rsidP="008075F4">
      <w:pPr>
        <w:pStyle w:val="Web"/>
        <w:spacing w:before="0" w:beforeAutospacing="0" w:after="0" w:afterAutospacing="0" w:line="360" w:lineRule="auto"/>
        <w:rPr>
          <w:rFonts w:ascii="Arial" w:hAnsi="Arial" w:cs="Arial"/>
          <w:bCs/>
          <w:color w:val="000000"/>
          <w:kern w:val="24"/>
          <w:sz w:val="52"/>
          <w:szCs w:val="52"/>
          <w:lang w:eastAsia="zh-TW"/>
        </w:rPr>
      </w:pPr>
      <w:r>
        <w:rPr>
          <w:rFonts w:ascii="新細明體" w:eastAsia="新細明體" w:hAnsi="新細明體" w:cs="新細明體"/>
          <w:noProof/>
          <w:lang w:eastAsia="zh-TW"/>
        </w:rPr>
        <w:drawing>
          <wp:inline distT="0" distB="0" distL="0" distR="0" wp14:anchorId="75C2E676" wp14:editId="51104071">
            <wp:extent cx="800100" cy="1200150"/>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0100" cy="1200150"/>
                    </a:xfrm>
                    <a:prstGeom prst="rect">
                      <a:avLst/>
                    </a:prstGeom>
                    <a:noFill/>
                    <a:ln>
                      <a:noFill/>
                    </a:ln>
                  </pic:spPr>
                </pic:pic>
              </a:graphicData>
            </a:graphic>
          </wp:inline>
        </w:drawing>
      </w:r>
      <w:r>
        <w:rPr>
          <w:rFonts w:ascii="Arial" w:hAnsi="Arial" w:cs="Arial" w:hint="eastAsia"/>
          <w:bCs/>
          <w:color w:val="000000"/>
          <w:kern w:val="24"/>
          <w:sz w:val="52"/>
          <w:szCs w:val="52"/>
          <w:lang w:eastAsia="zh-TW"/>
        </w:rPr>
        <w:t xml:space="preserve">       </w:t>
      </w:r>
      <w:r>
        <w:rPr>
          <w:rFonts w:ascii="Arial" w:hAnsi="Arial" w:cs="Arial"/>
          <w:bCs/>
          <w:color w:val="000000"/>
          <w:kern w:val="24"/>
          <w:sz w:val="52"/>
          <w:szCs w:val="52"/>
          <w:lang w:eastAsia="zh-TW"/>
        </w:rPr>
        <w:t xml:space="preserve"> </w:t>
      </w:r>
      <w:r>
        <w:rPr>
          <w:rFonts w:ascii="新細明體" w:eastAsia="新細明體" w:hAnsi="新細明體" w:cs="新細明體"/>
          <w:noProof/>
          <w:lang w:eastAsia="zh-TW"/>
        </w:rPr>
        <w:drawing>
          <wp:inline distT="0" distB="0" distL="0" distR="0" wp14:anchorId="4B1CC204" wp14:editId="294C0280">
            <wp:extent cx="752475" cy="1095375"/>
            <wp:effectExtent l="0" t="0" r="9525" b="952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1095375"/>
                    </a:xfrm>
                    <a:prstGeom prst="rect">
                      <a:avLst/>
                    </a:prstGeom>
                    <a:noFill/>
                    <a:ln>
                      <a:noFill/>
                    </a:ln>
                  </pic:spPr>
                </pic:pic>
              </a:graphicData>
            </a:graphic>
          </wp:inline>
        </w:drawing>
      </w:r>
      <w:r>
        <w:rPr>
          <w:rFonts w:ascii="Arial" w:hAnsi="Arial" w:cs="Arial"/>
          <w:bCs/>
          <w:color w:val="000000"/>
          <w:kern w:val="24"/>
          <w:sz w:val="52"/>
          <w:szCs w:val="52"/>
          <w:lang w:eastAsia="zh-TW"/>
        </w:rPr>
        <w:t xml:space="preserve">        </w:t>
      </w:r>
      <w:r>
        <w:rPr>
          <w:noProof/>
          <w:lang w:eastAsia="zh-TW"/>
        </w:rPr>
        <w:drawing>
          <wp:inline distT="0" distB="0" distL="0" distR="0" wp14:anchorId="37EFADF6" wp14:editId="00F19049">
            <wp:extent cx="647700" cy="1104900"/>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700" cy="1104900"/>
                    </a:xfrm>
                    <a:prstGeom prst="rect">
                      <a:avLst/>
                    </a:prstGeom>
                    <a:noFill/>
                    <a:ln>
                      <a:noFill/>
                    </a:ln>
                  </pic:spPr>
                </pic:pic>
              </a:graphicData>
            </a:graphic>
          </wp:inline>
        </w:drawing>
      </w:r>
      <w:r>
        <w:rPr>
          <w:rFonts w:ascii="Arial" w:hAnsi="Arial" w:cs="Arial"/>
          <w:bCs/>
          <w:color w:val="000000"/>
          <w:kern w:val="24"/>
          <w:sz w:val="52"/>
          <w:szCs w:val="52"/>
          <w:lang w:eastAsia="zh-TW"/>
        </w:rPr>
        <w:t xml:space="preserve">    </w:t>
      </w:r>
    </w:p>
    <w:p w:rsidR="008075F4" w:rsidRPr="008075F4" w:rsidRDefault="008075F4" w:rsidP="008075F4">
      <w:pPr>
        <w:pStyle w:val="Web"/>
        <w:spacing w:before="0" w:beforeAutospacing="0" w:after="0" w:afterAutospacing="0" w:line="360" w:lineRule="auto"/>
        <w:ind w:firstLineChars="50" w:firstLine="130"/>
        <w:rPr>
          <w:rFonts w:ascii="Arial" w:hAnsi="Arial" w:cs="Arial"/>
          <w:color w:val="000000"/>
          <w:sz w:val="26"/>
          <w:szCs w:val="26"/>
        </w:rPr>
      </w:pPr>
      <w:proofErr w:type="gramStart"/>
      <w:r w:rsidRPr="008075F4">
        <w:rPr>
          <w:rFonts w:ascii="Arial" w:hAnsi="Arial" w:cs="Arial"/>
          <w:color w:val="000000"/>
          <w:sz w:val="26"/>
          <w:szCs w:val="26"/>
        </w:rPr>
        <w:t>pH</w:t>
      </w:r>
      <w:proofErr w:type="gramEnd"/>
      <w:r w:rsidRPr="008075F4">
        <w:rPr>
          <w:rFonts w:ascii="Arial" w:hAnsi="Arial" w:cs="Arial"/>
          <w:color w:val="000000"/>
          <w:sz w:val="26"/>
          <w:szCs w:val="26"/>
        </w:rPr>
        <w:t xml:space="preserve"> Meter</w:t>
      </w:r>
      <w:r>
        <w:rPr>
          <w:rFonts w:ascii="Arial" w:hAnsi="Arial" w:cs="Arial"/>
          <w:color w:val="000000"/>
          <w:sz w:val="26"/>
          <w:szCs w:val="26"/>
        </w:rPr>
        <w:t xml:space="preserve">            </w:t>
      </w:r>
      <w:r w:rsidRPr="008075F4">
        <w:rPr>
          <w:rFonts w:ascii="Arial" w:hAnsi="Arial" w:cs="Arial"/>
          <w:color w:val="000000"/>
          <w:sz w:val="26"/>
          <w:szCs w:val="26"/>
        </w:rPr>
        <w:t>Thermo-Hygrometer           Beaker (50 ml)</w:t>
      </w:r>
    </w:p>
    <w:p w:rsidR="008075F4" w:rsidRDefault="008075F4" w:rsidP="008075F4">
      <w:pPr>
        <w:pStyle w:val="Web"/>
        <w:spacing w:before="0" w:beforeAutospacing="0" w:after="0" w:afterAutospacing="0" w:line="360" w:lineRule="auto"/>
        <w:jc w:val="center"/>
        <w:rPr>
          <w:rFonts w:ascii="Arial" w:hAnsi="Arial" w:cs="Arial"/>
          <w:bCs/>
          <w:color w:val="000000"/>
          <w:kern w:val="24"/>
          <w:sz w:val="52"/>
          <w:szCs w:val="52"/>
        </w:rPr>
      </w:pPr>
      <w:r w:rsidRPr="008075F4">
        <w:rPr>
          <w:rFonts w:ascii="Arial" w:hAnsi="Arial" w:cs="Arial"/>
          <w:bCs/>
          <w:color w:val="000000"/>
          <w:kern w:val="24"/>
          <w:sz w:val="52"/>
          <w:szCs w:val="52"/>
        </w:rPr>
        <w:t>Introduction of research area</w:t>
      </w:r>
    </w:p>
    <w:p w:rsidR="008075F4" w:rsidRPr="008075F4" w:rsidRDefault="008075F4" w:rsidP="008075F4">
      <w:pPr>
        <w:pStyle w:val="Web"/>
        <w:spacing w:before="0" w:beforeAutospacing="0" w:after="0" w:afterAutospacing="0" w:line="360" w:lineRule="auto"/>
        <w:jc w:val="both"/>
        <w:rPr>
          <w:rFonts w:ascii="Arial" w:hAnsi="Arial" w:cs="Arial"/>
          <w:color w:val="000000"/>
          <w:sz w:val="26"/>
          <w:szCs w:val="26"/>
        </w:rPr>
      </w:pPr>
      <w:r w:rsidRPr="008075F4">
        <w:rPr>
          <w:rFonts w:ascii="Arial" w:hAnsi="Arial" w:cs="Arial"/>
          <w:color w:val="000000"/>
          <w:sz w:val="26"/>
          <w:szCs w:val="26"/>
        </w:rPr>
        <w:t>&lt; Wu Yuan village &gt;</w:t>
      </w:r>
    </w:p>
    <w:p w:rsidR="008075F4" w:rsidRDefault="008075F4" w:rsidP="00D76532">
      <w:pPr>
        <w:pStyle w:val="Web"/>
        <w:spacing w:before="0" w:beforeAutospacing="0" w:after="0" w:afterAutospacing="0" w:line="360" w:lineRule="auto"/>
        <w:rPr>
          <w:rFonts w:ascii="Arial" w:hAnsi="Arial" w:cs="Arial"/>
          <w:bCs/>
          <w:color w:val="000000"/>
          <w:kern w:val="24"/>
          <w:sz w:val="52"/>
          <w:szCs w:val="52"/>
        </w:rPr>
      </w:pPr>
      <w:r>
        <w:rPr>
          <w:rFonts w:ascii="新細明體" w:eastAsia="新細明體" w:hAnsi="新細明體" w:cs="新細明體"/>
          <w:noProof/>
          <w:lang w:eastAsia="zh-TW"/>
        </w:rPr>
        <w:drawing>
          <wp:inline distT="0" distB="0" distL="0" distR="0" wp14:anchorId="29DCAFA8" wp14:editId="124B82B8">
            <wp:extent cx="2198712" cy="2259106"/>
            <wp:effectExtent l="0" t="0" r="0" b="8255"/>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34441" cy="2295817"/>
                    </a:xfrm>
                    <a:prstGeom prst="rect">
                      <a:avLst/>
                    </a:prstGeom>
                    <a:noFill/>
                    <a:ln>
                      <a:noFill/>
                    </a:ln>
                  </pic:spPr>
                </pic:pic>
              </a:graphicData>
            </a:graphic>
          </wp:inline>
        </w:drawing>
      </w:r>
      <w:r w:rsidR="00D76532">
        <w:rPr>
          <w:rFonts w:ascii="Arial" w:hAnsi="Arial" w:cs="Arial" w:hint="eastAsia"/>
          <w:bCs/>
          <w:color w:val="000000"/>
          <w:kern w:val="24"/>
          <w:sz w:val="52"/>
          <w:szCs w:val="52"/>
          <w:lang w:eastAsia="zh-TW"/>
        </w:rPr>
        <w:t xml:space="preserve">    </w:t>
      </w:r>
      <w:r>
        <w:rPr>
          <w:rFonts w:ascii="新細明體" w:eastAsia="新細明體" w:hAnsi="新細明體" w:cs="新細明體"/>
          <w:noProof/>
          <w:lang w:eastAsia="zh-TW"/>
        </w:rPr>
        <w:drawing>
          <wp:inline distT="0" distB="0" distL="0" distR="0" wp14:anchorId="0D8DA64E" wp14:editId="0E31B1BD">
            <wp:extent cx="2312424" cy="2269864"/>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2137" cy="2299030"/>
                    </a:xfrm>
                    <a:prstGeom prst="rect">
                      <a:avLst/>
                    </a:prstGeom>
                    <a:noFill/>
                    <a:ln>
                      <a:noFill/>
                    </a:ln>
                  </pic:spPr>
                </pic:pic>
              </a:graphicData>
            </a:graphic>
          </wp:inline>
        </w:drawing>
      </w:r>
    </w:p>
    <w:p w:rsidR="008075F4" w:rsidRPr="008075F4" w:rsidRDefault="008075F4" w:rsidP="008075F4">
      <w:pPr>
        <w:pStyle w:val="Web"/>
        <w:spacing w:before="0" w:beforeAutospacing="0" w:after="0" w:afterAutospacing="0" w:line="360" w:lineRule="auto"/>
        <w:jc w:val="both"/>
        <w:rPr>
          <w:rFonts w:ascii="Arial" w:hAnsi="Arial" w:cs="Arial"/>
          <w:color w:val="000000"/>
          <w:sz w:val="26"/>
          <w:szCs w:val="26"/>
        </w:rPr>
      </w:pPr>
      <w:proofErr w:type="gramStart"/>
      <w:r w:rsidRPr="008075F4">
        <w:rPr>
          <w:rFonts w:ascii="Arial" w:hAnsi="Arial" w:cs="Arial"/>
          <w:color w:val="000000"/>
          <w:sz w:val="26"/>
          <w:szCs w:val="26"/>
        </w:rPr>
        <w:t>the</w:t>
      </w:r>
      <w:proofErr w:type="gramEnd"/>
      <w:r w:rsidRPr="008075F4">
        <w:rPr>
          <w:rFonts w:ascii="Arial" w:hAnsi="Arial" w:cs="Arial"/>
          <w:color w:val="000000"/>
          <w:sz w:val="26"/>
          <w:szCs w:val="26"/>
        </w:rPr>
        <w:t xml:space="preserve"> location of Wu Yuan in Taiwan</w:t>
      </w:r>
      <w:r w:rsidRPr="008075F4">
        <w:rPr>
          <w:rFonts w:ascii="Arial" w:hAnsi="Arial" w:cs="Arial" w:hint="eastAsia"/>
          <w:color w:val="000000"/>
          <w:sz w:val="26"/>
          <w:szCs w:val="26"/>
        </w:rPr>
        <w:t xml:space="preserve"> </w:t>
      </w:r>
      <w:r w:rsidR="00D76532">
        <w:rPr>
          <w:rFonts w:ascii="Arial" w:hAnsi="Arial" w:cs="Arial" w:hint="eastAsia"/>
          <w:color w:val="000000"/>
          <w:sz w:val="26"/>
          <w:szCs w:val="26"/>
        </w:rPr>
        <w:t xml:space="preserve">   </w:t>
      </w:r>
      <w:r w:rsidRPr="008075F4">
        <w:rPr>
          <w:rFonts w:ascii="Arial" w:hAnsi="Arial" w:cs="Arial"/>
          <w:color w:val="000000"/>
          <w:sz w:val="26"/>
          <w:szCs w:val="26"/>
        </w:rPr>
        <w:t xml:space="preserve">the location of Wu Yuan in </w:t>
      </w:r>
      <w:proofErr w:type="spellStart"/>
      <w:r w:rsidRPr="008075F4">
        <w:rPr>
          <w:rFonts w:ascii="Arial" w:hAnsi="Arial" w:cs="Arial"/>
          <w:color w:val="000000"/>
          <w:sz w:val="26"/>
          <w:szCs w:val="26"/>
        </w:rPr>
        <w:t>Yilan</w:t>
      </w:r>
      <w:proofErr w:type="spellEnd"/>
    </w:p>
    <w:p w:rsidR="008075F4" w:rsidRDefault="008075F4" w:rsidP="008075F4">
      <w:pPr>
        <w:pStyle w:val="Web"/>
        <w:spacing w:before="0" w:beforeAutospacing="0" w:after="0" w:afterAutospacing="0" w:line="360" w:lineRule="auto"/>
        <w:jc w:val="center"/>
        <w:rPr>
          <w:rFonts w:ascii="Arial" w:hAnsi="Arial" w:cs="Arial"/>
          <w:bCs/>
          <w:color w:val="000000"/>
          <w:kern w:val="24"/>
          <w:sz w:val="52"/>
          <w:szCs w:val="52"/>
        </w:rPr>
      </w:pPr>
    </w:p>
    <w:p w:rsidR="008075F4" w:rsidRDefault="008075F4" w:rsidP="008075F4">
      <w:pPr>
        <w:pStyle w:val="Web"/>
        <w:spacing w:before="0" w:beforeAutospacing="0" w:after="0" w:afterAutospacing="0" w:line="360" w:lineRule="auto"/>
        <w:jc w:val="center"/>
        <w:rPr>
          <w:rFonts w:ascii="Arial" w:hAnsi="Arial" w:cs="Arial"/>
          <w:bCs/>
          <w:color w:val="000000"/>
          <w:kern w:val="24"/>
          <w:sz w:val="52"/>
          <w:szCs w:val="52"/>
        </w:rPr>
      </w:pPr>
      <w:r>
        <w:rPr>
          <w:noProof/>
          <w:lang w:eastAsia="zh-TW"/>
        </w:rPr>
        <w:lastRenderedPageBreak/>
        <w:drawing>
          <wp:inline distT="0" distB="0" distL="0" distR="0" wp14:anchorId="2A38F926" wp14:editId="66BB036A">
            <wp:extent cx="5153025" cy="2647950"/>
            <wp:effectExtent l="0" t="0" r="9525" b="0"/>
            <wp:docPr id="30" name="圖片 30" descr="行政區域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行政區域圖"/>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53025" cy="2647950"/>
                    </a:xfrm>
                    <a:prstGeom prst="rect">
                      <a:avLst/>
                    </a:prstGeom>
                    <a:noFill/>
                    <a:ln>
                      <a:noFill/>
                    </a:ln>
                  </pic:spPr>
                </pic:pic>
              </a:graphicData>
            </a:graphic>
          </wp:inline>
        </w:drawing>
      </w:r>
    </w:p>
    <w:p w:rsidR="008075F4" w:rsidRPr="008075F4" w:rsidRDefault="008075F4" w:rsidP="008075F4">
      <w:pPr>
        <w:pStyle w:val="Web"/>
        <w:spacing w:before="0" w:beforeAutospacing="0" w:after="0" w:afterAutospacing="0" w:line="360" w:lineRule="auto"/>
        <w:jc w:val="both"/>
        <w:rPr>
          <w:rFonts w:ascii="Arial" w:hAnsi="Arial" w:cs="Arial"/>
          <w:color w:val="000000"/>
          <w:sz w:val="26"/>
          <w:szCs w:val="26"/>
        </w:rPr>
      </w:pPr>
      <w:proofErr w:type="gramStart"/>
      <w:r w:rsidRPr="008075F4">
        <w:rPr>
          <w:rFonts w:ascii="Arial" w:hAnsi="Arial" w:cs="Arial"/>
          <w:color w:val="000000"/>
          <w:sz w:val="26"/>
          <w:szCs w:val="26"/>
        </w:rPr>
        <w:t>the</w:t>
      </w:r>
      <w:proofErr w:type="gramEnd"/>
      <w:r w:rsidRPr="008075F4">
        <w:rPr>
          <w:rFonts w:ascii="Arial" w:hAnsi="Arial" w:cs="Arial"/>
          <w:color w:val="000000"/>
          <w:sz w:val="26"/>
          <w:szCs w:val="26"/>
        </w:rPr>
        <w:t xml:space="preserve"> administrative Region of </w:t>
      </w:r>
      <w:proofErr w:type="spellStart"/>
      <w:r w:rsidRPr="008075F4">
        <w:rPr>
          <w:rFonts w:ascii="Arial" w:hAnsi="Arial" w:cs="Arial"/>
          <w:color w:val="000000"/>
          <w:sz w:val="26"/>
          <w:szCs w:val="26"/>
        </w:rPr>
        <w:t>Dongshan</w:t>
      </w:r>
      <w:proofErr w:type="spellEnd"/>
      <w:r w:rsidRPr="008075F4">
        <w:rPr>
          <w:rFonts w:ascii="Arial" w:hAnsi="Arial" w:cs="Arial"/>
          <w:color w:val="000000"/>
          <w:sz w:val="26"/>
          <w:szCs w:val="26"/>
        </w:rPr>
        <w:t xml:space="preserve"> Township</w:t>
      </w:r>
    </w:p>
    <w:p w:rsidR="008075F4" w:rsidRDefault="008075F4" w:rsidP="008075F4">
      <w:pPr>
        <w:pStyle w:val="Web"/>
        <w:spacing w:before="0" w:beforeAutospacing="0" w:after="0" w:afterAutospacing="0" w:line="360" w:lineRule="auto"/>
        <w:rPr>
          <w:rFonts w:ascii="新細明體" w:eastAsia="新細明體" w:hAnsi="新細明體" w:cs="新細明體"/>
        </w:rPr>
      </w:pPr>
    </w:p>
    <w:p w:rsidR="008075F4" w:rsidRPr="00D76532" w:rsidRDefault="008075F4" w:rsidP="00035E77">
      <w:pPr>
        <w:pStyle w:val="Web"/>
        <w:spacing w:before="0" w:beforeAutospacing="0" w:after="0" w:afterAutospacing="0"/>
        <w:jc w:val="both"/>
        <w:rPr>
          <w:rFonts w:ascii="Arial" w:hAnsi="Arial" w:cs="Arial"/>
          <w:color w:val="000000"/>
          <w:sz w:val="26"/>
          <w:szCs w:val="26"/>
        </w:rPr>
      </w:pPr>
      <w:proofErr w:type="spellStart"/>
      <w:r w:rsidRPr="00D76532">
        <w:rPr>
          <w:rFonts w:ascii="Arial" w:hAnsi="Arial" w:cs="Arial"/>
          <w:color w:val="000000"/>
          <w:sz w:val="26"/>
          <w:szCs w:val="26"/>
        </w:rPr>
        <w:t>Wuyuan</w:t>
      </w:r>
      <w:proofErr w:type="spellEnd"/>
      <w:r w:rsidRPr="00D76532">
        <w:rPr>
          <w:rFonts w:ascii="Arial" w:hAnsi="Arial" w:cs="Arial"/>
          <w:color w:val="000000"/>
          <w:sz w:val="26"/>
          <w:szCs w:val="26"/>
        </w:rPr>
        <w:t xml:space="preserve"> is located at southeast of </w:t>
      </w:r>
      <w:proofErr w:type="spellStart"/>
      <w:r w:rsidRPr="00D76532">
        <w:rPr>
          <w:rFonts w:ascii="Arial" w:hAnsi="Arial" w:cs="Arial"/>
          <w:color w:val="000000"/>
          <w:sz w:val="26"/>
          <w:szCs w:val="26"/>
        </w:rPr>
        <w:t>Yilan</w:t>
      </w:r>
      <w:proofErr w:type="spellEnd"/>
      <w:r w:rsidRPr="00D76532">
        <w:rPr>
          <w:rFonts w:ascii="Arial" w:hAnsi="Arial" w:cs="Arial"/>
          <w:color w:val="000000"/>
          <w:sz w:val="26"/>
          <w:szCs w:val="26"/>
        </w:rPr>
        <w:t xml:space="preserve">, it faces </w:t>
      </w:r>
      <w:proofErr w:type="spellStart"/>
      <w:r w:rsidRPr="00D76532">
        <w:rPr>
          <w:rFonts w:ascii="Arial" w:hAnsi="Arial" w:cs="Arial"/>
          <w:color w:val="000000"/>
          <w:sz w:val="26"/>
          <w:szCs w:val="26"/>
        </w:rPr>
        <w:t>Wujie</w:t>
      </w:r>
      <w:proofErr w:type="spellEnd"/>
      <w:r w:rsidRPr="00D76532">
        <w:rPr>
          <w:rFonts w:ascii="Arial" w:hAnsi="Arial" w:cs="Arial"/>
          <w:color w:val="000000"/>
          <w:sz w:val="26"/>
          <w:szCs w:val="26"/>
        </w:rPr>
        <w:t xml:space="preserve"> Township on the east, and </w:t>
      </w:r>
      <w:proofErr w:type="spellStart"/>
      <w:r w:rsidRPr="00D76532">
        <w:rPr>
          <w:rFonts w:ascii="Arial" w:hAnsi="Arial" w:cs="Arial"/>
          <w:color w:val="000000"/>
          <w:sz w:val="26"/>
          <w:szCs w:val="26"/>
        </w:rPr>
        <w:t>Qunying</w:t>
      </w:r>
      <w:proofErr w:type="spellEnd"/>
      <w:r w:rsidRPr="00D76532">
        <w:rPr>
          <w:rFonts w:ascii="Arial" w:hAnsi="Arial" w:cs="Arial"/>
          <w:color w:val="000000"/>
          <w:sz w:val="26"/>
          <w:szCs w:val="26"/>
        </w:rPr>
        <w:t xml:space="preserve"> Village on the west. It roughly lies in northeast of </w:t>
      </w:r>
      <w:proofErr w:type="spellStart"/>
      <w:r w:rsidRPr="00D76532">
        <w:rPr>
          <w:rFonts w:ascii="Arial" w:hAnsi="Arial" w:cs="Arial"/>
          <w:color w:val="000000"/>
          <w:sz w:val="26"/>
          <w:szCs w:val="26"/>
        </w:rPr>
        <w:t>Dongshan</w:t>
      </w:r>
      <w:proofErr w:type="spellEnd"/>
      <w:r w:rsidRPr="00D76532">
        <w:rPr>
          <w:rFonts w:ascii="Arial" w:hAnsi="Arial" w:cs="Arial"/>
          <w:color w:val="000000"/>
          <w:sz w:val="26"/>
          <w:szCs w:val="26"/>
        </w:rPr>
        <w:t xml:space="preserve"> Township.</w:t>
      </w:r>
    </w:p>
    <w:p w:rsidR="008075F4" w:rsidRPr="00D76532" w:rsidRDefault="008075F4" w:rsidP="00035E77">
      <w:pPr>
        <w:rPr>
          <w:rFonts w:ascii="Arial" w:hAnsi="Arial" w:cs="Arial"/>
          <w:color w:val="000000"/>
          <w:kern w:val="0"/>
          <w:sz w:val="26"/>
          <w:szCs w:val="26"/>
          <w:lang w:eastAsia="en-US"/>
        </w:rPr>
      </w:pPr>
    </w:p>
    <w:p w:rsidR="008075F4" w:rsidRPr="00D76532" w:rsidRDefault="008075F4" w:rsidP="00035E77">
      <w:pPr>
        <w:pStyle w:val="Web"/>
        <w:spacing w:before="0" w:beforeAutospacing="0" w:after="0" w:afterAutospacing="0"/>
        <w:jc w:val="both"/>
        <w:rPr>
          <w:rFonts w:ascii="Arial" w:hAnsi="Arial" w:cs="Arial"/>
          <w:color w:val="000000"/>
          <w:sz w:val="26"/>
          <w:szCs w:val="26"/>
        </w:rPr>
      </w:pPr>
      <w:r w:rsidRPr="00D76532">
        <w:rPr>
          <w:rFonts w:ascii="Arial" w:hAnsi="Arial" w:cs="Arial"/>
          <w:color w:val="000000"/>
          <w:sz w:val="26"/>
          <w:szCs w:val="26"/>
        </w:rPr>
        <w:t xml:space="preserve">The Water Quality of </w:t>
      </w:r>
      <w:proofErr w:type="spellStart"/>
      <w:r w:rsidRPr="00D76532">
        <w:rPr>
          <w:rFonts w:ascii="Arial" w:hAnsi="Arial" w:cs="Arial"/>
          <w:color w:val="000000"/>
          <w:sz w:val="26"/>
          <w:szCs w:val="26"/>
        </w:rPr>
        <w:t>Wuyuan</w:t>
      </w:r>
      <w:proofErr w:type="spellEnd"/>
      <w:r w:rsidRPr="00D76532">
        <w:rPr>
          <w:rFonts w:ascii="Arial" w:hAnsi="Arial" w:cs="Arial"/>
          <w:color w:val="000000"/>
          <w:sz w:val="26"/>
          <w:szCs w:val="26"/>
        </w:rPr>
        <w:t>:</w:t>
      </w:r>
    </w:p>
    <w:p w:rsidR="008075F4" w:rsidRPr="00D76532" w:rsidRDefault="008075F4" w:rsidP="00035E77">
      <w:pPr>
        <w:pStyle w:val="Web"/>
        <w:spacing w:before="0" w:beforeAutospacing="0" w:after="0" w:afterAutospacing="0"/>
        <w:jc w:val="both"/>
        <w:rPr>
          <w:rFonts w:ascii="Arial" w:hAnsi="Arial" w:cs="Arial"/>
          <w:color w:val="000000"/>
          <w:sz w:val="26"/>
          <w:szCs w:val="26"/>
        </w:rPr>
      </w:pPr>
      <w:r w:rsidRPr="00D76532">
        <w:rPr>
          <w:rFonts w:ascii="Arial" w:hAnsi="Arial" w:cs="Arial"/>
          <w:color w:val="000000"/>
          <w:sz w:val="26"/>
          <w:szCs w:val="26"/>
        </w:rPr>
        <w:t>There is a great quantity of natural gas flows with natural fountain. The record of using the natural gas has been kept since 1922. The residents collect the natural gas by metal pails and then they use tubes to convey the gas. With the gift from Mother Nature, the locals save a little expense of fuel. In the meantime, they developed some special cultures, such as urn chicken and clothes dryer rooms.</w:t>
      </w:r>
    </w:p>
    <w:p w:rsidR="008075F4" w:rsidRPr="00D76532" w:rsidRDefault="008075F4" w:rsidP="00035E77">
      <w:pPr>
        <w:pStyle w:val="Web"/>
        <w:spacing w:before="0" w:beforeAutospacing="0" w:after="0" w:afterAutospacing="0"/>
        <w:jc w:val="both"/>
        <w:rPr>
          <w:rFonts w:ascii="Arial" w:hAnsi="Arial" w:cs="Arial"/>
          <w:color w:val="000000"/>
          <w:sz w:val="26"/>
          <w:szCs w:val="26"/>
        </w:rPr>
      </w:pPr>
      <w:r w:rsidRPr="00D76532">
        <w:rPr>
          <w:rFonts w:ascii="Arial" w:hAnsi="Arial" w:cs="Arial"/>
          <w:color w:val="000000"/>
          <w:sz w:val="26"/>
          <w:szCs w:val="26"/>
        </w:rPr>
        <w:t xml:space="preserve">In these years, the government started to use the special resource of </w:t>
      </w:r>
      <w:proofErr w:type="spellStart"/>
      <w:r w:rsidRPr="00D76532">
        <w:rPr>
          <w:rFonts w:ascii="Arial" w:hAnsi="Arial" w:cs="Arial"/>
          <w:color w:val="000000"/>
          <w:sz w:val="26"/>
          <w:szCs w:val="26"/>
        </w:rPr>
        <w:t>Wuyuan</w:t>
      </w:r>
      <w:proofErr w:type="spellEnd"/>
      <w:r w:rsidRPr="00D76532">
        <w:rPr>
          <w:rFonts w:ascii="Arial" w:hAnsi="Arial" w:cs="Arial"/>
          <w:color w:val="000000"/>
          <w:sz w:val="26"/>
          <w:szCs w:val="26"/>
        </w:rPr>
        <w:t xml:space="preserve"> and built a tourist attraction “fire and water spring” under the high speed rail. It not only draws tourists well but also makes people pay attention to the natural resource of </w:t>
      </w:r>
      <w:proofErr w:type="spellStart"/>
      <w:r w:rsidRPr="00D76532">
        <w:rPr>
          <w:rFonts w:ascii="Arial" w:hAnsi="Arial" w:cs="Arial"/>
          <w:color w:val="000000"/>
          <w:sz w:val="26"/>
          <w:szCs w:val="26"/>
        </w:rPr>
        <w:t>Wuyuan</w:t>
      </w:r>
      <w:proofErr w:type="spellEnd"/>
      <w:r w:rsidRPr="00D76532">
        <w:rPr>
          <w:rFonts w:ascii="Arial" w:hAnsi="Arial" w:cs="Arial"/>
          <w:color w:val="000000"/>
          <w:sz w:val="26"/>
          <w:szCs w:val="26"/>
        </w:rPr>
        <w:t>.</w:t>
      </w:r>
    </w:p>
    <w:p w:rsidR="00035E77" w:rsidRDefault="00035E77" w:rsidP="00D76532">
      <w:pPr>
        <w:pStyle w:val="Web"/>
        <w:spacing w:before="0" w:beforeAutospacing="0" w:after="0" w:afterAutospacing="0" w:line="360" w:lineRule="auto"/>
        <w:jc w:val="center"/>
        <w:rPr>
          <w:rFonts w:ascii="Arial" w:hAnsi="Arial" w:cs="Arial"/>
          <w:bCs/>
          <w:color w:val="000000"/>
          <w:kern w:val="24"/>
          <w:sz w:val="52"/>
          <w:szCs w:val="52"/>
        </w:rPr>
      </w:pPr>
    </w:p>
    <w:p w:rsidR="00035E77" w:rsidRDefault="00035E77" w:rsidP="00D76532">
      <w:pPr>
        <w:pStyle w:val="Web"/>
        <w:spacing w:before="0" w:beforeAutospacing="0" w:after="0" w:afterAutospacing="0" w:line="360" w:lineRule="auto"/>
        <w:jc w:val="center"/>
        <w:rPr>
          <w:rFonts w:ascii="Arial" w:hAnsi="Arial" w:cs="Arial"/>
          <w:bCs/>
          <w:color w:val="000000"/>
          <w:kern w:val="24"/>
          <w:sz w:val="52"/>
          <w:szCs w:val="52"/>
        </w:rPr>
      </w:pPr>
    </w:p>
    <w:p w:rsidR="00035E77" w:rsidRDefault="00035E77" w:rsidP="00D76532">
      <w:pPr>
        <w:pStyle w:val="Web"/>
        <w:spacing w:before="0" w:beforeAutospacing="0" w:after="0" w:afterAutospacing="0" w:line="360" w:lineRule="auto"/>
        <w:jc w:val="center"/>
        <w:rPr>
          <w:rFonts w:ascii="Arial" w:hAnsi="Arial" w:cs="Arial"/>
          <w:bCs/>
          <w:color w:val="000000"/>
          <w:kern w:val="24"/>
          <w:sz w:val="52"/>
          <w:szCs w:val="52"/>
        </w:rPr>
      </w:pPr>
    </w:p>
    <w:p w:rsidR="00035E77" w:rsidRDefault="00035E77" w:rsidP="00D76532">
      <w:pPr>
        <w:pStyle w:val="Web"/>
        <w:spacing w:before="0" w:beforeAutospacing="0" w:after="0" w:afterAutospacing="0" w:line="360" w:lineRule="auto"/>
        <w:jc w:val="center"/>
        <w:rPr>
          <w:rFonts w:ascii="Arial" w:hAnsi="Arial" w:cs="Arial"/>
          <w:bCs/>
          <w:color w:val="000000"/>
          <w:kern w:val="24"/>
          <w:sz w:val="52"/>
          <w:szCs w:val="52"/>
        </w:rPr>
      </w:pPr>
    </w:p>
    <w:p w:rsidR="00BA6A59" w:rsidRDefault="00013253" w:rsidP="00D76532">
      <w:pPr>
        <w:pStyle w:val="Web"/>
        <w:spacing w:before="0" w:beforeAutospacing="0" w:after="0" w:afterAutospacing="0" w:line="360" w:lineRule="auto"/>
        <w:jc w:val="center"/>
        <w:rPr>
          <w:rFonts w:ascii="Arial" w:hAnsi="Arial" w:cs="Arial"/>
          <w:bCs/>
          <w:color w:val="000000"/>
          <w:kern w:val="24"/>
          <w:sz w:val="52"/>
          <w:szCs w:val="52"/>
        </w:rPr>
      </w:pPr>
      <w:r w:rsidRPr="00BA6A59">
        <w:rPr>
          <w:rFonts w:ascii="Arial" w:hAnsi="Arial" w:cs="Arial"/>
          <w:bCs/>
          <w:color w:val="000000"/>
          <w:kern w:val="24"/>
          <w:sz w:val="52"/>
          <w:szCs w:val="52"/>
        </w:rPr>
        <w:lastRenderedPageBreak/>
        <w:t>Procedures</w:t>
      </w:r>
    </w:p>
    <w:p w:rsidR="00D76532" w:rsidRPr="00D76532" w:rsidRDefault="00D76532" w:rsidP="00D76532">
      <w:pPr>
        <w:rPr>
          <w:rFonts w:ascii="Arial" w:hAnsi="Arial" w:cs="Arial"/>
          <w:color w:val="000000"/>
          <w:kern w:val="0"/>
          <w:sz w:val="26"/>
          <w:szCs w:val="26"/>
          <w:lang w:eastAsia="en-US"/>
        </w:rPr>
      </w:pPr>
      <w:proofErr w:type="gramStart"/>
      <w:r w:rsidRPr="00D76532">
        <w:rPr>
          <w:rFonts w:ascii="Arial" w:hAnsi="Arial" w:cs="Arial" w:hint="eastAsia"/>
          <w:color w:val="000000"/>
          <w:kern w:val="0"/>
          <w:sz w:val="26"/>
          <w:szCs w:val="26"/>
          <w:lang w:eastAsia="en-US"/>
        </w:rPr>
        <w:t>1</w:t>
      </w:r>
      <w:r w:rsidRPr="00D76532">
        <w:rPr>
          <w:rFonts w:ascii="Arial" w:hAnsi="Arial" w:cs="Arial"/>
          <w:color w:val="000000"/>
          <w:kern w:val="0"/>
          <w:sz w:val="26"/>
          <w:szCs w:val="26"/>
          <w:lang w:eastAsia="en-US"/>
        </w:rPr>
        <w:t>.Investigate</w:t>
      </w:r>
      <w:proofErr w:type="gramEnd"/>
      <w:r w:rsidRPr="00D76532">
        <w:rPr>
          <w:rFonts w:ascii="Arial" w:hAnsi="Arial" w:cs="Arial"/>
          <w:color w:val="000000"/>
          <w:kern w:val="0"/>
          <w:sz w:val="26"/>
          <w:szCs w:val="26"/>
          <w:lang w:eastAsia="en-US"/>
        </w:rPr>
        <w:t xml:space="preserve"> the distribution of dissolved gas in water in </w:t>
      </w:r>
      <w:proofErr w:type="spellStart"/>
      <w:r w:rsidRPr="00D76532">
        <w:rPr>
          <w:rFonts w:ascii="Arial" w:hAnsi="Arial" w:cs="Arial"/>
          <w:color w:val="000000"/>
          <w:kern w:val="0"/>
          <w:sz w:val="26"/>
          <w:szCs w:val="26"/>
          <w:lang w:eastAsia="en-US"/>
        </w:rPr>
        <w:t>Wuyuan</w:t>
      </w:r>
      <w:proofErr w:type="spellEnd"/>
      <w:r w:rsidRPr="00D76532">
        <w:rPr>
          <w:rFonts w:ascii="Arial" w:hAnsi="Arial" w:cs="Arial"/>
          <w:color w:val="000000"/>
          <w:kern w:val="0"/>
          <w:sz w:val="26"/>
          <w:szCs w:val="26"/>
          <w:lang w:eastAsia="en-US"/>
        </w:rPr>
        <w:t>.</w:t>
      </w:r>
    </w:p>
    <w:p w:rsidR="00D76532" w:rsidRPr="00D76532" w:rsidRDefault="00D76532" w:rsidP="00D35A4F">
      <w:pPr>
        <w:rPr>
          <w:rFonts w:ascii="Arial" w:hAnsi="Arial" w:cs="Arial"/>
          <w:color w:val="000000"/>
          <w:kern w:val="0"/>
          <w:sz w:val="26"/>
          <w:szCs w:val="26"/>
          <w:lang w:eastAsia="en-US"/>
        </w:rPr>
      </w:pPr>
      <w:r w:rsidRPr="00D76532">
        <w:rPr>
          <w:rFonts w:ascii="Arial" w:hAnsi="Arial" w:cs="Arial"/>
          <w:color w:val="000000"/>
          <w:kern w:val="0"/>
          <w:sz w:val="26"/>
          <w:szCs w:val="26"/>
          <w:lang w:eastAsia="en-US"/>
        </w:rPr>
        <w:t xml:space="preserve">(1).Inspect the locations of groundwater wells in </w:t>
      </w:r>
      <w:proofErr w:type="spellStart"/>
      <w:r w:rsidRPr="00D76532">
        <w:rPr>
          <w:rFonts w:ascii="Arial" w:hAnsi="Arial" w:cs="Arial"/>
          <w:color w:val="000000"/>
          <w:kern w:val="0"/>
          <w:sz w:val="26"/>
          <w:szCs w:val="26"/>
          <w:lang w:eastAsia="en-US"/>
        </w:rPr>
        <w:t>Wuyuan</w:t>
      </w:r>
      <w:proofErr w:type="spellEnd"/>
      <w:r w:rsidRPr="00D76532">
        <w:rPr>
          <w:rFonts w:ascii="Arial" w:hAnsi="Arial" w:cs="Arial"/>
          <w:color w:val="000000"/>
          <w:kern w:val="0"/>
          <w:sz w:val="26"/>
          <w:szCs w:val="26"/>
          <w:lang w:eastAsia="en-US"/>
        </w:rPr>
        <w:t>.</w:t>
      </w:r>
    </w:p>
    <w:p w:rsidR="00D76532" w:rsidRPr="00D76532" w:rsidRDefault="00D76532" w:rsidP="00D35A4F">
      <w:pPr>
        <w:rPr>
          <w:rFonts w:ascii="Arial" w:hAnsi="Arial" w:cs="Arial"/>
          <w:color w:val="000000"/>
          <w:kern w:val="0"/>
          <w:sz w:val="26"/>
          <w:szCs w:val="26"/>
          <w:lang w:eastAsia="en-US"/>
        </w:rPr>
      </w:pPr>
      <w:r w:rsidRPr="00D76532">
        <w:rPr>
          <w:rFonts w:ascii="Arial" w:hAnsi="Arial" w:cs="Arial"/>
          <w:color w:val="000000"/>
          <w:kern w:val="0"/>
          <w:sz w:val="26"/>
          <w:szCs w:val="26"/>
          <w:lang w:eastAsia="en-US"/>
        </w:rPr>
        <w:t>(2).Mark the longitude and latitude of the wells by Google Map</w:t>
      </w:r>
    </w:p>
    <w:p w:rsidR="00D76532" w:rsidRPr="00D76532" w:rsidRDefault="00D76532" w:rsidP="00D76532">
      <w:pPr>
        <w:ind w:left="260" w:hangingChars="100" w:hanging="260"/>
        <w:rPr>
          <w:rFonts w:ascii="Arial" w:hAnsi="Arial" w:cs="Arial"/>
          <w:color w:val="000000"/>
          <w:kern w:val="0"/>
          <w:sz w:val="26"/>
          <w:szCs w:val="26"/>
          <w:lang w:eastAsia="en-US"/>
        </w:rPr>
      </w:pPr>
      <w:proofErr w:type="gramStart"/>
      <w:r w:rsidRPr="00D76532">
        <w:rPr>
          <w:rFonts w:ascii="Arial" w:hAnsi="Arial" w:cs="Arial" w:hint="eastAsia"/>
          <w:color w:val="000000"/>
          <w:kern w:val="0"/>
          <w:sz w:val="26"/>
          <w:szCs w:val="26"/>
          <w:lang w:eastAsia="en-US"/>
        </w:rPr>
        <w:t>2</w:t>
      </w:r>
      <w:r w:rsidRPr="00D76532">
        <w:rPr>
          <w:rFonts w:ascii="Arial" w:hAnsi="Arial" w:cs="Arial"/>
          <w:color w:val="000000"/>
          <w:kern w:val="0"/>
          <w:sz w:val="26"/>
          <w:szCs w:val="26"/>
          <w:lang w:eastAsia="en-US"/>
        </w:rPr>
        <w:t>..Analyze</w:t>
      </w:r>
      <w:proofErr w:type="gramEnd"/>
      <w:r w:rsidRPr="00D76532">
        <w:rPr>
          <w:rFonts w:ascii="Arial" w:hAnsi="Arial" w:cs="Arial"/>
          <w:color w:val="000000"/>
          <w:kern w:val="0"/>
          <w:sz w:val="26"/>
          <w:szCs w:val="26"/>
          <w:lang w:eastAsia="en-US"/>
        </w:rPr>
        <w:t xml:space="preserve"> the difference between the wells (A site and B site) and the water channel (C site).</w:t>
      </w:r>
    </w:p>
    <w:p w:rsidR="00D76532" w:rsidRPr="00D76532" w:rsidRDefault="00D76532" w:rsidP="00D76532">
      <w:pPr>
        <w:ind w:left="240" w:hangingChars="100" w:hanging="240"/>
        <w:rPr>
          <w:rFonts w:ascii="Arial" w:hAnsi="Arial" w:cs="Arial"/>
          <w:color w:val="000000"/>
          <w:kern w:val="0"/>
          <w:sz w:val="28"/>
          <w:szCs w:val="28"/>
          <w:lang w:eastAsia="en-US"/>
        </w:rPr>
      </w:pPr>
      <w:r>
        <w:rPr>
          <w:rFonts w:ascii="新細明體" w:eastAsia="新細明體" w:hAnsi="新細明體" w:cs="新細明體"/>
          <w:noProof/>
          <w:szCs w:val="24"/>
        </w:rPr>
        <w:drawing>
          <wp:inline distT="0" distB="0" distL="0" distR="0" wp14:anchorId="4E4BE6CB" wp14:editId="50E1D815">
            <wp:extent cx="5589376" cy="6325497"/>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92276" cy="6328779"/>
                    </a:xfrm>
                    <a:prstGeom prst="rect">
                      <a:avLst/>
                    </a:prstGeom>
                    <a:noFill/>
                    <a:ln>
                      <a:noFill/>
                    </a:ln>
                  </pic:spPr>
                </pic:pic>
              </a:graphicData>
            </a:graphic>
          </wp:inline>
        </w:drawing>
      </w:r>
    </w:p>
    <w:p w:rsidR="00BA6A59" w:rsidRPr="00D76532" w:rsidRDefault="00D76532" w:rsidP="00D76532">
      <w:pPr>
        <w:pStyle w:val="Web"/>
        <w:spacing w:before="0" w:beforeAutospacing="0" w:after="0" w:afterAutospacing="0" w:line="360" w:lineRule="auto"/>
        <w:rPr>
          <w:rFonts w:ascii="Arial" w:hAnsi="Arial" w:cs="Arial"/>
          <w:color w:val="000000"/>
          <w:sz w:val="26"/>
          <w:szCs w:val="26"/>
        </w:rPr>
      </w:pPr>
      <w:proofErr w:type="gramStart"/>
      <w:r w:rsidRPr="00D76532">
        <w:rPr>
          <w:rFonts w:ascii="Arial" w:hAnsi="Arial" w:cs="Arial"/>
          <w:color w:val="000000"/>
          <w:sz w:val="26"/>
          <w:szCs w:val="26"/>
        </w:rPr>
        <w:t>the</w:t>
      </w:r>
      <w:proofErr w:type="gramEnd"/>
      <w:r w:rsidRPr="00D76532">
        <w:rPr>
          <w:rFonts w:ascii="Arial" w:hAnsi="Arial" w:cs="Arial"/>
          <w:color w:val="000000"/>
          <w:sz w:val="26"/>
          <w:szCs w:val="26"/>
        </w:rPr>
        <w:t xml:space="preserve"> located of distribution of A.B.C site</w:t>
      </w:r>
    </w:p>
    <w:p w:rsidR="00D76532" w:rsidRDefault="00D76532" w:rsidP="00D76532">
      <w:pPr>
        <w:rPr>
          <w:rFonts w:ascii="Arial" w:hAnsi="Arial" w:cs="Arial"/>
          <w:bCs/>
          <w:color w:val="000000"/>
          <w:kern w:val="24"/>
          <w:sz w:val="52"/>
          <w:szCs w:val="52"/>
          <w:lang w:eastAsia="en-US"/>
        </w:rPr>
      </w:pPr>
    </w:p>
    <w:p w:rsidR="00D76532" w:rsidRPr="00D76532" w:rsidRDefault="00D76532" w:rsidP="00D76532">
      <w:pPr>
        <w:rPr>
          <w:rFonts w:ascii="Arial" w:hAnsi="Arial" w:cs="Arial"/>
          <w:color w:val="000000"/>
          <w:kern w:val="0"/>
          <w:sz w:val="26"/>
          <w:szCs w:val="26"/>
          <w:lang w:eastAsia="en-US"/>
        </w:rPr>
      </w:pPr>
      <w:r>
        <w:rPr>
          <w:rFonts w:ascii="Arial" w:hAnsi="Arial" w:cs="Arial"/>
          <w:color w:val="000000"/>
          <w:kern w:val="0"/>
          <w:sz w:val="26"/>
          <w:szCs w:val="26"/>
          <w:lang w:eastAsia="en-US"/>
        </w:rPr>
        <w:lastRenderedPageBreak/>
        <w:t>Table of</w:t>
      </w:r>
      <w:r w:rsidRPr="00D76532">
        <w:rPr>
          <w:rFonts w:ascii="Arial" w:hAnsi="Arial" w:cs="Arial"/>
          <w:color w:val="000000"/>
          <w:kern w:val="0"/>
          <w:sz w:val="26"/>
          <w:szCs w:val="26"/>
          <w:lang w:eastAsia="en-US"/>
        </w:rPr>
        <w:t xml:space="preserve"> the latitude and longitude and the relative direction of A and B and C</w:t>
      </w:r>
    </w:p>
    <w:tbl>
      <w:tblPr>
        <w:tblW w:w="8789" w:type="dxa"/>
        <w:tblInd w:w="-294" w:type="dxa"/>
        <w:tblCellMar>
          <w:top w:w="15" w:type="dxa"/>
          <w:left w:w="15" w:type="dxa"/>
          <w:bottom w:w="15" w:type="dxa"/>
          <w:right w:w="15" w:type="dxa"/>
        </w:tblCellMar>
        <w:tblLook w:val="04A0" w:firstRow="1" w:lastRow="0" w:firstColumn="1" w:lastColumn="0" w:noHBand="0" w:noVBand="1"/>
      </w:tblPr>
      <w:tblGrid>
        <w:gridCol w:w="841"/>
        <w:gridCol w:w="3660"/>
        <w:gridCol w:w="1978"/>
        <w:gridCol w:w="2310"/>
      </w:tblGrid>
      <w:tr w:rsidR="00D76532" w:rsidRPr="0021638C" w:rsidTr="00D76532">
        <w:trPr>
          <w:trHeight w:val="713"/>
        </w:trPr>
        <w:tc>
          <w:tcPr>
            <w:tcW w:w="8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76532" w:rsidRPr="00D7567D" w:rsidRDefault="00D76532" w:rsidP="00D76532">
            <w:pPr>
              <w:rPr>
                <w:rFonts w:ascii="新細明體" w:eastAsia="新細明體" w:hAnsi="新細明體" w:cs="新細明體"/>
                <w:sz w:val="44"/>
                <w:szCs w:val="44"/>
              </w:rPr>
            </w:pPr>
            <w:r>
              <w:rPr>
                <w:rFonts w:eastAsia="新細明體"/>
                <w:sz w:val="44"/>
                <w:szCs w:val="44"/>
              </w:rPr>
              <w:t>site</w:t>
            </w:r>
          </w:p>
        </w:tc>
        <w:tc>
          <w:tcPr>
            <w:tcW w:w="3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76532" w:rsidRPr="00C14513" w:rsidRDefault="00D35A4F" w:rsidP="00D76532">
            <w:pPr>
              <w:rPr>
                <w:rFonts w:ascii="新細明體" w:eastAsia="新細明體" w:hAnsi="新細明體" w:cs="新細明體"/>
                <w:sz w:val="52"/>
                <w:szCs w:val="52"/>
              </w:rPr>
            </w:pPr>
            <w:r w:rsidRPr="00D35A4F">
              <w:rPr>
                <w:rFonts w:eastAsia="新細明體" w:hint="eastAsia"/>
                <w:sz w:val="52"/>
                <w:szCs w:val="52"/>
              </w:rPr>
              <w:t>Locate</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76532" w:rsidRPr="009B7A96" w:rsidRDefault="00D76532" w:rsidP="00D76532">
            <w:pPr>
              <w:rPr>
                <w:rFonts w:ascii="新細明體" w:eastAsia="新細明體" w:hAnsi="新細明體" w:cs="新細明體"/>
                <w:sz w:val="52"/>
                <w:szCs w:val="52"/>
              </w:rPr>
            </w:pPr>
            <w:r w:rsidRPr="009B7A96">
              <w:rPr>
                <w:rFonts w:eastAsia="新細明體" w:hint="eastAsia"/>
                <w:sz w:val="52"/>
                <w:szCs w:val="52"/>
              </w:rPr>
              <w:t>L</w:t>
            </w:r>
            <w:r w:rsidRPr="009B7A96">
              <w:rPr>
                <w:rFonts w:eastAsia="新細明體"/>
                <w:sz w:val="52"/>
                <w:szCs w:val="52"/>
              </w:rPr>
              <w:t>atitude</w:t>
            </w:r>
          </w:p>
        </w:tc>
        <w:tc>
          <w:tcPr>
            <w:tcW w:w="1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76532" w:rsidRPr="00C14513" w:rsidRDefault="00D76532" w:rsidP="00D76532">
            <w:pPr>
              <w:rPr>
                <w:rFonts w:ascii="新細明體" w:eastAsia="新細明體" w:hAnsi="新細明體" w:cs="新細明體"/>
                <w:sz w:val="52"/>
                <w:szCs w:val="52"/>
              </w:rPr>
            </w:pPr>
            <w:r>
              <w:rPr>
                <w:rFonts w:eastAsia="新細明體" w:hint="eastAsia"/>
                <w:sz w:val="52"/>
                <w:szCs w:val="52"/>
              </w:rPr>
              <w:t>L</w:t>
            </w:r>
            <w:r w:rsidRPr="00C14513">
              <w:rPr>
                <w:rFonts w:eastAsia="新細明體"/>
                <w:sz w:val="52"/>
                <w:szCs w:val="52"/>
              </w:rPr>
              <w:t>ongitude</w:t>
            </w:r>
          </w:p>
        </w:tc>
      </w:tr>
      <w:tr w:rsidR="00D76532" w:rsidRPr="0021638C" w:rsidTr="00D76532">
        <w:trPr>
          <w:trHeight w:val="921"/>
        </w:trPr>
        <w:tc>
          <w:tcPr>
            <w:tcW w:w="8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76532" w:rsidRPr="00D76532" w:rsidRDefault="00D76532" w:rsidP="00CC186F">
            <w:pPr>
              <w:rPr>
                <w:rFonts w:ascii="新細明體" w:eastAsia="新細明體" w:hAnsi="新細明體" w:cs="新細明體"/>
                <w:sz w:val="44"/>
                <w:szCs w:val="44"/>
              </w:rPr>
            </w:pPr>
            <w:r w:rsidRPr="00D76532">
              <w:rPr>
                <w:rFonts w:eastAsia="新細明體"/>
                <w:sz w:val="44"/>
                <w:szCs w:val="44"/>
              </w:rPr>
              <w:t>A</w:t>
            </w:r>
          </w:p>
        </w:tc>
        <w:tc>
          <w:tcPr>
            <w:tcW w:w="3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76532" w:rsidRPr="0021638C" w:rsidRDefault="00D35A4F" w:rsidP="00CC186F">
            <w:pPr>
              <w:rPr>
                <w:rFonts w:ascii="新細明體" w:eastAsia="新細明體" w:hAnsi="新細明體" w:cs="新細明體"/>
                <w:szCs w:val="24"/>
              </w:rPr>
            </w:pPr>
            <w:r w:rsidRPr="00D76532">
              <w:rPr>
                <w:rFonts w:ascii="Arial" w:hAnsi="Arial" w:cs="Arial"/>
                <w:color w:val="000000"/>
                <w:kern w:val="0"/>
                <w:sz w:val="26"/>
                <w:szCs w:val="26"/>
                <w:lang w:eastAsia="en-US"/>
              </w:rPr>
              <w:t>Site A is one hundred meter to the south east of the main entrance of Wu Yuan elementary school</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76532" w:rsidRPr="0021638C" w:rsidRDefault="00D76532" w:rsidP="00CC186F">
            <w:pPr>
              <w:rPr>
                <w:rFonts w:ascii="新細明體" w:eastAsia="新細明體" w:hAnsi="新細明體" w:cs="新細明體"/>
                <w:szCs w:val="24"/>
              </w:rPr>
            </w:pPr>
            <w:r w:rsidRPr="0021638C">
              <w:rPr>
                <w:rFonts w:eastAsia="新細明體"/>
              </w:rPr>
              <w:t>24.6609230</w:t>
            </w:r>
          </w:p>
        </w:tc>
        <w:tc>
          <w:tcPr>
            <w:tcW w:w="1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76532" w:rsidRPr="0021638C" w:rsidRDefault="00D76532" w:rsidP="00CC186F">
            <w:pPr>
              <w:rPr>
                <w:rFonts w:ascii="新細明體" w:eastAsia="新細明體" w:hAnsi="新細明體" w:cs="新細明體"/>
                <w:szCs w:val="24"/>
              </w:rPr>
            </w:pPr>
            <w:r w:rsidRPr="0021638C">
              <w:rPr>
                <w:rFonts w:eastAsia="新細明體"/>
              </w:rPr>
              <w:t>121.7988600</w:t>
            </w:r>
          </w:p>
        </w:tc>
      </w:tr>
      <w:tr w:rsidR="00D76532" w:rsidRPr="0021638C" w:rsidTr="00D76532">
        <w:tc>
          <w:tcPr>
            <w:tcW w:w="8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76532" w:rsidRPr="00D76532" w:rsidRDefault="00D76532" w:rsidP="00CC186F">
            <w:pPr>
              <w:rPr>
                <w:rFonts w:ascii="新細明體" w:eastAsia="新細明體" w:hAnsi="新細明體" w:cs="新細明體"/>
                <w:sz w:val="44"/>
                <w:szCs w:val="44"/>
              </w:rPr>
            </w:pPr>
            <w:r w:rsidRPr="00D76532">
              <w:rPr>
                <w:rFonts w:eastAsia="新細明體"/>
                <w:sz w:val="44"/>
                <w:szCs w:val="44"/>
              </w:rPr>
              <w:t>B</w:t>
            </w:r>
          </w:p>
        </w:tc>
        <w:tc>
          <w:tcPr>
            <w:tcW w:w="3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76532" w:rsidRPr="0021638C" w:rsidRDefault="00D35A4F" w:rsidP="00CC186F">
            <w:pPr>
              <w:rPr>
                <w:rFonts w:ascii="新細明體" w:eastAsia="新細明體" w:hAnsi="新細明體" w:cs="新細明體"/>
                <w:szCs w:val="24"/>
              </w:rPr>
            </w:pPr>
            <w:r w:rsidRPr="00D76532">
              <w:rPr>
                <w:rFonts w:ascii="Arial" w:hAnsi="Arial" w:cs="Arial"/>
                <w:color w:val="000000"/>
                <w:kern w:val="0"/>
                <w:sz w:val="26"/>
                <w:szCs w:val="26"/>
                <w:lang w:eastAsia="en-US"/>
              </w:rPr>
              <w:t>Site B is about one hundred and sixty meter to the east north east of Wu Yuan elementary school</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76532" w:rsidRPr="0021638C" w:rsidRDefault="00D76532" w:rsidP="00CC186F">
            <w:pPr>
              <w:rPr>
                <w:rFonts w:ascii="新細明體" w:eastAsia="新細明體" w:hAnsi="新細明體" w:cs="新細明體"/>
                <w:szCs w:val="24"/>
              </w:rPr>
            </w:pPr>
            <w:r w:rsidRPr="0021638C">
              <w:rPr>
                <w:rFonts w:eastAsia="新細明體"/>
              </w:rPr>
              <w:t>24.6617310</w:t>
            </w:r>
          </w:p>
        </w:tc>
        <w:tc>
          <w:tcPr>
            <w:tcW w:w="1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76532" w:rsidRPr="0021638C" w:rsidRDefault="00D76532" w:rsidP="00CC186F">
            <w:pPr>
              <w:rPr>
                <w:rFonts w:ascii="新細明體" w:eastAsia="新細明體" w:hAnsi="新細明體" w:cs="新細明體"/>
                <w:szCs w:val="24"/>
              </w:rPr>
            </w:pPr>
            <w:r w:rsidRPr="0021638C">
              <w:rPr>
                <w:rFonts w:eastAsia="新細明體"/>
              </w:rPr>
              <w:t>121.7994500</w:t>
            </w:r>
          </w:p>
        </w:tc>
      </w:tr>
      <w:tr w:rsidR="00D76532" w:rsidRPr="0021638C" w:rsidTr="00D76532">
        <w:trPr>
          <w:trHeight w:val="1308"/>
        </w:trPr>
        <w:tc>
          <w:tcPr>
            <w:tcW w:w="8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76532" w:rsidRPr="00D76532" w:rsidRDefault="00D76532" w:rsidP="00CC186F">
            <w:pPr>
              <w:rPr>
                <w:rFonts w:ascii="新細明體" w:eastAsia="新細明體" w:hAnsi="新細明體" w:cs="新細明體"/>
                <w:sz w:val="44"/>
                <w:szCs w:val="44"/>
              </w:rPr>
            </w:pPr>
            <w:r w:rsidRPr="00D76532">
              <w:rPr>
                <w:rFonts w:eastAsia="新細明體"/>
                <w:sz w:val="44"/>
                <w:szCs w:val="44"/>
              </w:rPr>
              <w:t>C</w:t>
            </w:r>
          </w:p>
        </w:tc>
        <w:tc>
          <w:tcPr>
            <w:tcW w:w="3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76532" w:rsidRPr="0021638C" w:rsidRDefault="00D35A4F" w:rsidP="00CC186F">
            <w:pPr>
              <w:rPr>
                <w:rFonts w:ascii="新細明體" w:eastAsia="新細明體" w:hAnsi="新細明體" w:cs="新細明體"/>
                <w:szCs w:val="24"/>
              </w:rPr>
            </w:pPr>
            <w:r w:rsidRPr="00D76532">
              <w:rPr>
                <w:rFonts w:ascii="Arial" w:hAnsi="Arial" w:cs="Arial"/>
                <w:color w:val="000000"/>
                <w:kern w:val="0"/>
                <w:sz w:val="26"/>
                <w:szCs w:val="26"/>
                <w:lang w:eastAsia="en-US"/>
              </w:rPr>
              <w:t xml:space="preserve">Site C is </w:t>
            </w:r>
            <w:proofErr w:type="gramStart"/>
            <w:r w:rsidRPr="00D76532">
              <w:rPr>
                <w:rFonts w:ascii="Arial" w:hAnsi="Arial" w:cs="Arial"/>
                <w:color w:val="000000"/>
                <w:kern w:val="0"/>
                <w:sz w:val="26"/>
                <w:szCs w:val="26"/>
                <w:lang w:eastAsia="en-US"/>
              </w:rPr>
              <w:t>an</w:t>
            </w:r>
            <w:proofErr w:type="gramEnd"/>
            <w:r w:rsidRPr="00D76532">
              <w:rPr>
                <w:rFonts w:ascii="Arial" w:hAnsi="Arial" w:cs="Arial"/>
                <w:color w:val="000000"/>
                <w:kern w:val="0"/>
                <w:sz w:val="26"/>
                <w:szCs w:val="26"/>
                <w:lang w:eastAsia="en-US"/>
              </w:rPr>
              <w:t xml:space="preserve"> water channel, which is located about one hundred and twenty meter to the east south east of Wu Yuan elementary school.</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76532" w:rsidRPr="0021638C" w:rsidRDefault="00D76532" w:rsidP="00CC186F">
            <w:pPr>
              <w:rPr>
                <w:rFonts w:ascii="新細明體" w:eastAsia="新細明體" w:hAnsi="新細明體" w:cs="新細明體"/>
                <w:szCs w:val="24"/>
              </w:rPr>
            </w:pPr>
            <w:r w:rsidRPr="0021638C">
              <w:rPr>
                <w:rFonts w:eastAsia="新細明體"/>
              </w:rPr>
              <w:t>24.6611610</w:t>
            </w:r>
          </w:p>
        </w:tc>
        <w:tc>
          <w:tcPr>
            <w:tcW w:w="1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76532" w:rsidRPr="0021638C" w:rsidRDefault="00D76532" w:rsidP="00CC186F">
            <w:pPr>
              <w:rPr>
                <w:rFonts w:ascii="新細明體" w:eastAsia="新細明體" w:hAnsi="新細明體" w:cs="新細明體"/>
                <w:szCs w:val="24"/>
              </w:rPr>
            </w:pPr>
            <w:r w:rsidRPr="0021638C">
              <w:rPr>
                <w:rFonts w:eastAsia="新細明體"/>
              </w:rPr>
              <w:t>121.7991890</w:t>
            </w:r>
          </w:p>
        </w:tc>
      </w:tr>
    </w:tbl>
    <w:p w:rsidR="00D76532" w:rsidRPr="005B06FD" w:rsidRDefault="00D76532" w:rsidP="00D76532">
      <w:pPr>
        <w:rPr>
          <w:rFonts w:ascii="新細明體" w:eastAsia="新細明體" w:hAnsi="新細明體" w:cs="新細明體"/>
          <w:szCs w:val="24"/>
        </w:rPr>
      </w:pPr>
    </w:p>
    <w:p w:rsidR="00D76532" w:rsidRPr="00D76532" w:rsidRDefault="00D76532" w:rsidP="00D76532">
      <w:pPr>
        <w:ind w:firstLineChars="100" w:firstLine="260"/>
        <w:rPr>
          <w:rFonts w:ascii="Arial" w:hAnsi="Arial" w:cs="Arial"/>
          <w:color w:val="000000"/>
          <w:kern w:val="0"/>
          <w:sz w:val="26"/>
          <w:szCs w:val="26"/>
          <w:lang w:eastAsia="en-US"/>
        </w:rPr>
      </w:pPr>
      <w:proofErr w:type="gramStart"/>
      <w:r w:rsidRPr="00D76532">
        <w:rPr>
          <w:rFonts w:ascii="Arial" w:hAnsi="Arial" w:cs="Arial"/>
          <w:color w:val="000000"/>
          <w:kern w:val="0"/>
          <w:sz w:val="26"/>
          <w:szCs w:val="26"/>
          <w:lang w:eastAsia="en-US"/>
        </w:rPr>
        <w:t>Generally ,</w:t>
      </w:r>
      <w:proofErr w:type="gramEnd"/>
      <w:r w:rsidRPr="00D76532">
        <w:rPr>
          <w:rFonts w:ascii="Arial" w:hAnsi="Arial" w:cs="Arial"/>
          <w:color w:val="000000"/>
          <w:kern w:val="0"/>
          <w:sz w:val="26"/>
          <w:szCs w:val="26"/>
          <w:lang w:eastAsia="en-US"/>
        </w:rPr>
        <w:t xml:space="preserve"> our study areas are in three site </w:t>
      </w:r>
      <w:r w:rsidRPr="00D76532">
        <w:rPr>
          <w:rFonts w:ascii="Arial" w:hAnsi="Arial" w:cs="Arial" w:hint="eastAsia"/>
          <w:color w:val="000000"/>
          <w:kern w:val="0"/>
          <w:sz w:val="26"/>
          <w:szCs w:val="26"/>
          <w:lang w:eastAsia="en-US"/>
        </w:rPr>
        <w:t>(s</w:t>
      </w:r>
      <w:r w:rsidRPr="00D76532">
        <w:rPr>
          <w:rFonts w:ascii="Arial" w:hAnsi="Arial" w:cs="Arial"/>
          <w:color w:val="000000"/>
          <w:kern w:val="0"/>
          <w:sz w:val="26"/>
          <w:szCs w:val="26"/>
          <w:lang w:eastAsia="en-US"/>
        </w:rPr>
        <w:t>ee</w:t>
      </w:r>
      <w:bookmarkStart w:id="0" w:name="_Hlk507619375"/>
      <w:r w:rsidRPr="00D76532">
        <w:rPr>
          <w:rFonts w:ascii="Arial" w:hAnsi="Arial" w:cs="Arial"/>
          <w:color w:val="000000"/>
          <w:kern w:val="0"/>
          <w:sz w:val="26"/>
          <w:szCs w:val="26"/>
          <w:lang w:eastAsia="en-US"/>
        </w:rPr>
        <w:t xml:space="preserve"> figure</w:t>
      </w:r>
      <w:bookmarkEnd w:id="0"/>
      <w:r w:rsidRPr="00D76532">
        <w:rPr>
          <w:rFonts w:ascii="Arial" w:hAnsi="Arial" w:cs="Arial" w:hint="eastAsia"/>
          <w:color w:val="000000"/>
          <w:kern w:val="0"/>
          <w:sz w:val="26"/>
          <w:szCs w:val="26"/>
          <w:lang w:eastAsia="en-US"/>
        </w:rPr>
        <w:t xml:space="preserve"> 10)</w:t>
      </w:r>
      <w:r w:rsidRPr="00D76532">
        <w:rPr>
          <w:rFonts w:ascii="Arial" w:hAnsi="Arial" w:cs="Arial"/>
          <w:color w:val="000000"/>
          <w:kern w:val="0"/>
          <w:sz w:val="26"/>
          <w:szCs w:val="26"/>
          <w:lang w:eastAsia="en-US"/>
        </w:rPr>
        <w:t xml:space="preserve">. Site A and site B are the underground well with nature </w:t>
      </w:r>
      <w:proofErr w:type="gramStart"/>
      <w:r w:rsidRPr="00D76532">
        <w:rPr>
          <w:rFonts w:ascii="Arial" w:hAnsi="Arial" w:cs="Arial"/>
          <w:color w:val="000000"/>
          <w:kern w:val="0"/>
          <w:sz w:val="26"/>
          <w:szCs w:val="26"/>
          <w:lang w:eastAsia="en-US"/>
        </w:rPr>
        <w:t>gas .</w:t>
      </w:r>
      <w:proofErr w:type="gramEnd"/>
      <w:r w:rsidRPr="00D76532">
        <w:rPr>
          <w:rFonts w:ascii="Arial" w:hAnsi="Arial" w:cs="Arial"/>
          <w:color w:val="000000"/>
          <w:kern w:val="0"/>
          <w:sz w:val="26"/>
          <w:szCs w:val="26"/>
          <w:lang w:eastAsia="en-US"/>
        </w:rPr>
        <w:t xml:space="preserve"> Site A is one hundred meter to the south east of the main entrance of Wu Yuan elementary school. Site B is </w:t>
      </w:r>
      <w:bookmarkStart w:id="1" w:name="_Hlk507623141"/>
      <w:r w:rsidRPr="00D76532">
        <w:rPr>
          <w:rFonts w:ascii="Arial" w:hAnsi="Arial" w:cs="Arial"/>
          <w:color w:val="000000"/>
          <w:kern w:val="0"/>
          <w:sz w:val="26"/>
          <w:szCs w:val="26"/>
          <w:lang w:eastAsia="en-US"/>
        </w:rPr>
        <w:t>about one hundred and sixty meter to the east north east of Wu Yuan elementary school</w:t>
      </w:r>
      <w:r w:rsidRPr="00D76532">
        <w:rPr>
          <w:rFonts w:ascii="Arial" w:hAnsi="Arial" w:cs="Arial" w:hint="eastAsia"/>
          <w:color w:val="000000"/>
          <w:kern w:val="0"/>
          <w:sz w:val="26"/>
          <w:szCs w:val="26"/>
          <w:lang w:eastAsia="en-US"/>
        </w:rPr>
        <w:t>.</w:t>
      </w:r>
      <w:r w:rsidRPr="00D76532">
        <w:rPr>
          <w:rFonts w:ascii="Arial" w:hAnsi="Arial" w:cs="Arial"/>
          <w:color w:val="000000"/>
          <w:kern w:val="0"/>
          <w:sz w:val="26"/>
          <w:szCs w:val="26"/>
          <w:lang w:eastAsia="en-US"/>
        </w:rPr>
        <w:t xml:space="preserve"> </w:t>
      </w:r>
      <w:bookmarkEnd w:id="1"/>
      <w:r w:rsidRPr="00D76532">
        <w:rPr>
          <w:rFonts w:ascii="Arial" w:hAnsi="Arial" w:cs="Arial"/>
          <w:color w:val="000000"/>
          <w:kern w:val="0"/>
          <w:sz w:val="26"/>
          <w:szCs w:val="26"/>
          <w:lang w:eastAsia="en-US"/>
        </w:rPr>
        <w:t xml:space="preserve">Site C is </w:t>
      </w:r>
      <w:proofErr w:type="gramStart"/>
      <w:r w:rsidRPr="00D76532">
        <w:rPr>
          <w:rFonts w:ascii="Arial" w:hAnsi="Arial" w:cs="Arial"/>
          <w:color w:val="000000"/>
          <w:kern w:val="0"/>
          <w:sz w:val="26"/>
          <w:szCs w:val="26"/>
          <w:lang w:eastAsia="en-US"/>
        </w:rPr>
        <w:t>an</w:t>
      </w:r>
      <w:proofErr w:type="gramEnd"/>
      <w:r w:rsidRPr="00D76532">
        <w:rPr>
          <w:rFonts w:ascii="Arial" w:hAnsi="Arial" w:cs="Arial"/>
          <w:color w:val="000000"/>
          <w:kern w:val="0"/>
          <w:sz w:val="26"/>
          <w:szCs w:val="26"/>
          <w:lang w:eastAsia="en-US"/>
        </w:rPr>
        <w:t xml:space="preserve"> water channel, which is located about one hundred and twenty meter to the east south east of Wu Yuan elementary school. </w:t>
      </w:r>
    </w:p>
    <w:p w:rsidR="00D76532" w:rsidRPr="00D76532" w:rsidRDefault="00D76532" w:rsidP="00D76532">
      <w:pPr>
        <w:ind w:firstLineChars="100" w:firstLine="260"/>
        <w:rPr>
          <w:rFonts w:ascii="Arial" w:hAnsi="Arial" w:cs="Arial"/>
          <w:color w:val="000000"/>
          <w:kern w:val="0"/>
          <w:sz w:val="26"/>
          <w:szCs w:val="26"/>
          <w:lang w:eastAsia="en-US"/>
        </w:rPr>
      </w:pPr>
      <w:r w:rsidRPr="00D76532">
        <w:rPr>
          <w:rFonts w:ascii="Arial" w:hAnsi="Arial" w:cs="Arial"/>
          <w:color w:val="000000"/>
          <w:kern w:val="0"/>
          <w:sz w:val="26"/>
          <w:szCs w:val="26"/>
          <w:lang w:eastAsia="en-US"/>
        </w:rPr>
        <w:t xml:space="preserve">　　</w:t>
      </w:r>
      <w:r w:rsidRPr="00D76532">
        <w:rPr>
          <w:rFonts w:ascii="Arial" w:hAnsi="Arial" w:cs="Arial" w:hint="eastAsia"/>
          <w:color w:val="000000"/>
          <w:kern w:val="0"/>
          <w:sz w:val="26"/>
          <w:szCs w:val="26"/>
          <w:lang w:eastAsia="en-US"/>
        </w:rPr>
        <w:t>T</w:t>
      </w:r>
      <w:r w:rsidRPr="00D76532">
        <w:rPr>
          <w:rFonts w:ascii="Arial" w:hAnsi="Arial" w:cs="Arial"/>
          <w:color w:val="000000"/>
          <w:kern w:val="0"/>
          <w:sz w:val="26"/>
          <w:szCs w:val="26"/>
          <w:lang w:eastAsia="en-US"/>
        </w:rPr>
        <w:t xml:space="preserve">he underground well in Site A and B site are closer to ordinary </w:t>
      </w:r>
      <w:proofErr w:type="gramStart"/>
      <w:r w:rsidRPr="00D76532">
        <w:rPr>
          <w:rFonts w:ascii="Arial" w:hAnsi="Arial" w:cs="Arial"/>
          <w:color w:val="000000"/>
          <w:kern w:val="0"/>
          <w:sz w:val="26"/>
          <w:szCs w:val="26"/>
          <w:lang w:eastAsia="en-US"/>
        </w:rPr>
        <w:t>drains ,</w:t>
      </w:r>
      <w:proofErr w:type="gramEnd"/>
      <w:r w:rsidRPr="00D76532">
        <w:rPr>
          <w:rFonts w:ascii="Arial" w:hAnsi="Arial" w:cs="Arial"/>
          <w:color w:val="000000"/>
          <w:kern w:val="0"/>
          <w:sz w:val="26"/>
          <w:szCs w:val="26"/>
          <w:lang w:eastAsia="en-US"/>
        </w:rPr>
        <w:t xml:space="preserve"> compared to others well (</w:t>
      </w:r>
      <w:r w:rsidRPr="00D76532">
        <w:rPr>
          <w:rFonts w:ascii="Arial" w:hAnsi="Arial" w:cs="Arial" w:hint="eastAsia"/>
          <w:color w:val="000000"/>
          <w:kern w:val="0"/>
          <w:sz w:val="26"/>
          <w:szCs w:val="26"/>
          <w:lang w:eastAsia="en-US"/>
        </w:rPr>
        <w:t>s</w:t>
      </w:r>
      <w:r w:rsidRPr="00D76532">
        <w:rPr>
          <w:rFonts w:ascii="Arial" w:hAnsi="Arial" w:cs="Arial"/>
          <w:color w:val="000000"/>
          <w:kern w:val="0"/>
          <w:sz w:val="26"/>
          <w:szCs w:val="26"/>
          <w:lang w:eastAsia="en-US"/>
        </w:rPr>
        <w:t>ee figure 18)</w:t>
      </w:r>
      <w:r w:rsidRPr="00D76532">
        <w:rPr>
          <w:rFonts w:ascii="Arial" w:hAnsi="Arial" w:cs="Arial" w:hint="eastAsia"/>
          <w:color w:val="000000"/>
          <w:kern w:val="0"/>
          <w:sz w:val="26"/>
          <w:szCs w:val="26"/>
          <w:lang w:eastAsia="en-US"/>
        </w:rPr>
        <w:t xml:space="preserve"> </w:t>
      </w:r>
      <w:r w:rsidRPr="00D76532">
        <w:rPr>
          <w:rFonts w:ascii="Arial" w:hAnsi="Arial" w:cs="Arial"/>
          <w:color w:val="000000"/>
          <w:kern w:val="0"/>
          <w:sz w:val="26"/>
          <w:szCs w:val="26"/>
          <w:lang w:eastAsia="en-US"/>
        </w:rPr>
        <w:t>, and measuring spot for ordinary drains are in between.</w:t>
      </w:r>
      <w:r w:rsidRPr="00D76532">
        <w:rPr>
          <w:rFonts w:ascii="Arial" w:hAnsi="Arial" w:cs="Arial" w:hint="eastAsia"/>
          <w:color w:val="000000"/>
          <w:kern w:val="0"/>
          <w:sz w:val="26"/>
          <w:szCs w:val="26"/>
          <w:lang w:eastAsia="en-US"/>
        </w:rPr>
        <w:t xml:space="preserve"> S</w:t>
      </w:r>
      <w:r w:rsidRPr="00D76532">
        <w:rPr>
          <w:rFonts w:ascii="Arial" w:hAnsi="Arial" w:cs="Arial"/>
          <w:color w:val="000000"/>
          <w:kern w:val="0"/>
          <w:sz w:val="26"/>
          <w:szCs w:val="26"/>
          <w:lang w:eastAsia="en-US"/>
        </w:rPr>
        <w:t>ite A is about fifty meters to the south west of site C</w:t>
      </w:r>
      <w:r w:rsidRPr="00D76532">
        <w:rPr>
          <w:rFonts w:ascii="Arial" w:hAnsi="Arial" w:cs="Arial" w:hint="eastAsia"/>
          <w:color w:val="000000"/>
          <w:kern w:val="0"/>
          <w:sz w:val="26"/>
          <w:szCs w:val="26"/>
          <w:lang w:eastAsia="en-US"/>
        </w:rPr>
        <w:t>.</w:t>
      </w:r>
      <w:r w:rsidRPr="00D76532">
        <w:rPr>
          <w:rFonts w:ascii="Arial" w:hAnsi="Arial" w:cs="Arial"/>
          <w:color w:val="000000"/>
          <w:kern w:val="0"/>
          <w:sz w:val="26"/>
          <w:szCs w:val="26"/>
          <w:lang w:eastAsia="en-US"/>
        </w:rPr>
        <w:t xml:space="preserve"> Site B is about one hundred and fifty meter to the east north </w:t>
      </w:r>
      <w:proofErr w:type="spellStart"/>
      <w:r w:rsidRPr="00D76532">
        <w:rPr>
          <w:rFonts w:ascii="Arial" w:hAnsi="Arial" w:cs="Arial"/>
          <w:color w:val="000000"/>
          <w:kern w:val="0"/>
          <w:sz w:val="26"/>
          <w:szCs w:val="26"/>
          <w:lang w:eastAsia="en-US"/>
        </w:rPr>
        <w:t>north</w:t>
      </w:r>
      <w:proofErr w:type="spellEnd"/>
      <w:r w:rsidRPr="00D76532">
        <w:rPr>
          <w:rFonts w:ascii="Arial" w:hAnsi="Arial" w:cs="Arial"/>
          <w:color w:val="000000"/>
          <w:kern w:val="0"/>
          <w:sz w:val="26"/>
          <w:szCs w:val="26"/>
          <w:lang w:eastAsia="en-US"/>
        </w:rPr>
        <w:t xml:space="preserve"> of site C</w:t>
      </w:r>
      <w:r w:rsidRPr="00D76532">
        <w:rPr>
          <w:rFonts w:ascii="Arial" w:hAnsi="Arial" w:cs="Arial" w:hint="eastAsia"/>
          <w:color w:val="000000"/>
          <w:kern w:val="0"/>
          <w:sz w:val="26"/>
          <w:szCs w:val="26"/>
          <w:lang w:eastAsia="en-US"/>
        </w:rPr>
        <w:t>.</w:t>
      </w:r>
    </w:p>
    <w:p w:rsidR="00BA6A59" w:rsidRDefault="00BA6A59" w:rsidP="00D76532">
      <w:pPr>
        <w:pStyle w:val="Web"/>
        <w:spacing w:before="0" w:beforeAutospacing="0" w:after="0" w:afterAutospacing="0" w:line="360" w:lineRule="auto"/>
        <w:rPr>
          <w:rFonts w:ascii="Arial" w:hAnsi="Arial" w:cs="Arial"/>
          <w:bCs/>
          <w:color w:val="000000"/>
          <w:kern w:val="24"/>
          <w:sz w:val="52"/>
          <w:szCs w:val="52"/>
        </w:rPr>
      </w:pPr>
    </w:p>
    <w:p w:rsidR="00BA6A59" w:rsidRDefault="00BA6A59" w:rsidP="00BA6A59">
      <w:pPr>
        <w:pStyle w:val="Web"/>
        <w:spacing w:before="0" w:beforeAutospacing="0" w:after="0" w:afterAutospacing="0" w:line="360" w:lineRule="auto"/>
        <w:jc w:val="center"/>
        <w:rPr>
          <w:rFonts w:ascii="Arial" w:hAnsi="Arial" w:cs="Arial"/>
          <w:bCs/>
          <w:color w:val="000000"/>
          <w:kern w:val="24"/>
          <w:sz w:val="52"/>
          <w:szCs w:val="52"/>
        </w:rPr>
      </w:pPr>
    </w:p>
    <w:p w:rsidR="008075F4" w:rsidRDefault="008075F4" w:rsidP="00D76532">
      <w:pPr>
        <w:widowControl/>
        <w:rPr>
          <w:rFonts w:ascii="Arial" w:eastAsia="新細明體" w:hAnsi="Arial" w:cs="Arial"/>
          <w:color w:val="000000"/>
          <w:kern w:val="0"/>
          <w:sz w:val="52"/>
          <w:szCs w:val="52"/>
        </w:rPr>
      </w:pPr>
    </w:p>
    <w:p w:rsidR="00D35A4F" w:rsidRPr="00D35A4F" w:rsidRDefault="00D35A4F" w:rsidP="00035E77">
      <w:pPr>
        <w:pStyle w:val="Web"/>
        <w:spacing w:before="0" w:beforeAutospacing="0" w:after="0" w:afterAutospacing="0"/>
        <w:jc w:val="both"/>
        <w:rPr>
          <w:rFonts w:ascii="Arial" w:hAnsi="Arial" w:cs="Arial"/>
          <w:color w:val="000000"/>
          <w:sz w:val="26"/>
          <w:szCs w:val="26"/>
        </w:rPr>
      </w:pPr>
      <w:r w:rsidRPr="00D35A4F">
        <w:rPr>
          <w:rFonts w:ascii="Arial" w:hAnsi="Arial" w:cs="Arial"/>
          <w:color w:val="000000"/>
          <w:sz w:val="26"/>
          <w:szCs w:val="26"/>
        </w:rPr>
        <w:lastRenderedPageBreak/>
        <w:t>(</w:t>
      </w:r>
      <w:r>
        <w:rPr>
          <w:rFonts w:ascii="Arial" w:hAnsi="Arial" w:cs="Arial"/>
          <w:color w:val="000000"/>
          <w:sz w:val="26"/>
          <w:szCs w:val="26"/>
        </w:rPr>
        <w:t>1</w:t>
      </w:r>
      <w:proofErr w:type="gramStart"/>
      <w:r w:rsidRPr="00D35A4F">
        <w:rPr>
          <w:rFonts w:ascii="Arial" w:hAnsi="Arial" w:cs="Arial"/>
          <w:color w:val="000000"/>
          <w:sz w:val="26"/>
          <w:szCs w:val="26"/>
        </w:rPr>
        <w:t>)the</w:t>
      </w:r>
      <w:proofErr w:type="gramEnd"/>
      <w:r w:rsidRPr="00D35A4F">
        <w:rPr>
          <w:rFonts w:ascii="Arial" w:hAnsi="Arial" w:cs="Arial"/>
          <w:color w:val="000000"/>
          <w:sz w:val="26"/>
          <w:szCs w:val="26"/>
        </w:rPr>
        <w:t xml:space="preserve"> temperature of water:</w:t>
      </w:r>
      <w:r w:rsidRPr="00D35A4F">
        <w:rPr>
          <w:rFonts w:ascii="Arial" w:hAnsi="Arial" w:cs="Arial"/>
          <w:color w:val="000000"/>
          <w:sz w:val="26"/>
          <w:szCs w:val="26"/>
        </w:rPr>
        <w:t>：</w:t>
      </w:r>
    </w:p>
    <w:p w:rsidR="00D35A4F" w:rsidRPr="00D35A4F" w:rsidRDefault="00D35A4F" w:rsidP="00035E77">
      <w:pPr>
        <w:pStyle w:val="Web"/>
        <w:spacing w:before="0" w:beforeAutospacing="0" w:after="0" w:afterAutospacing="0"/>
        <w:jc w:val="both"/>
        <w:rPr>
          <w:rFonts w:ascii="Arial" w:hAnsi="Arial" w:cs="Arial"/>
          <w:color w:val="000000"/>
          <w:sz w:val="26"/>
          <w:szCs w:val="26"/>
        </w:rPr>
      </w:pPr>
      <w:r>
        <w:rPr>
          <w:rFonts w:ascii="Arial" w:hAnsi="Arial" w:cs="Arial"/>
          <w:color w:val="000000"/>
          <w:sz w:val="26"/>
          <w:szCs w:val="26"/>
        </w:rPr>
        <w:t>A</w:t>
      </w:r>
      <w:r w:rsidRPr="00D35A4F">
        <w:rPr>
          <w:rFonts w:ascii="Arial" w:hAnsi="Arial" w:cs="Arial"/>
          <w:color w:val="000000"/>
          <w:sz w:val="26"/>
          <w:szCs w:val="26"/>
        </w:rPr>
        <w:t>. use timing measurement of thermometer to measure water temperature of well at 9 a.m. every Sunday</w:t>
      </w:r>
    </w:p>
    <w:p w:rsidR="00D35A4F" w:rsidRDefault="00D35A4F" w:rsidP="00035E77">
      <w:pPr>
        <w:pStyle w:val="Web"/>
        <w:spacing w:before="0" w:beforeAutospacing="0" w:after="0" w:afterAutospacing="0"/>
        <w:jc w:val="both"/>
        <w:rPr>
          <w:rFonts w:ascii="Arial" w:hAnsi="Arial" w:cs="Arial"/>
          <w:color w:val="000000"/>
          <w:sz w:val="26"/>
          <w:szCs w:val="26"/>
        </w:rPr>
      </w:pPr>
      <w:r>
        <w:rPr>
          <w:rFonts w:ascii="Arial" w:hAnsi="Arial" w:cs="Arial"/>
          <w:color w:val="000000"/>
          <w:sz w:val="26"/>
          <w:szCs w:val="26"/>
        </w:rPr>
        <w:t>B</w:t>
      </w:r>
      <w:r w:rsidRPr="00D35A4F">
        <w:rPr>
          <w:rFonts w:ascii="Arial" w:hAnsi="Arial" w:cs="Arial"/>
          <w:color w:val="000000"/>
          <w:sz w:val="26"/>
          <w:szCs w:val="26"/>
        </w:rPr>
        <w:t xml:space="preserve">. use thermometer </w:t>
      </w:r>
      <w:proofErr w:type="gramStart"/>
      <w:r w:rsidRPr="00D35A4F">
        <w:rPr>
          <w:rFonts w:ascii="Arial" w:hAnsi="Arial" w:cs="Arial"/>
          <w:color w:val="000000"/>
          <w:sz w:val="26"/>
          <w:szCs w:val="26"/>
        </w:rPr>
        <w:t>to  measure</w:t>
      </w:r>
      <w:proofErr w:type="gramEnd"/>
      <w:r w:rsidRPr="00D35A4F">
        <w:rPr>
          <w:rFonts w:ascii="Arial" w:hAnsi="Arial" w:cs="Arial"/>
          <w:color w:val="000000"/>
          <w:sz w:val="26"/>
          <w:szCs w:val="26"/>
        </w:rPr>
        <w:t xml:space="preserve"> temperature and moisture at 9 a.m. every Sunday</w:t>
      </w:r>
    </w:p>
    <w:p w:rsidR="00D35A4F" w:rsidRPr="00D35A4F" w:rsidRDefault="00D35A4F" w:rsidP="00035E77">
      <w:pPr>
        <w:pStyle w:val="Web"/>
        <w:spacing w:before="0" w:beforeAutospacing="0" w:after="0" w:afterAutospacing="0"/>
        <w:jc w:val="both"/>
        <w:rPr>
          <w:rFonts w:ascii="Arial" w:hAnsi="Arial" w:cs="Arial"/>
          <w:color w:val="000000"/>
          <w:sz w:val="26"/>
          <w:szCs w:val="26"/>
        </w:rPr>
      </w:pPr>
      <w:r>
        <w:rPr>
          <w:rFonts w:ascii="Arial" w:hAnsi="Arial" w:cs="Arial"/>
          <w:color w:val="000000"/>
          <w:sz w:val="26"/>
          <w:szCs w:val="26"/>
        </w:rPr>
        <w:t>C</w:t>
      </w:r>
      <w:r w:rsidRPr="00D35A4F">
        <w:rPr>
          <w:rFonts w:ascii="Arial" w:hAnsi="Arial" w:cs="Arial"/>
          <w:color w:val="000000"/>
          <w:sz w:val="26"/>
          <w:szCs w:val="26"/>
        </w:rPr>
        <w:t xml:space="preserve">. set the timing measurement of thermometer to measure temperature and </w:t>
      </w:r>
      <w:proofErr w:type="gramStart"/>
      <w:r w:rsidRPr="00D35A4F">
        <w:rPr>
          <w:rFonts w:ascii="Arial" w:hAnsi="Arial" w:cs="Arial"/>
          <w:color w:val="000000"/>
          <w:sz w:val="26"/>
          <w:szCs w:val="26"/>
        </w:rPr>
        <w:t>water  temperature</w:t>
      </w:r>
      <w:proofErr w:type="gramEnd"/>
      <w:r w:rsidRPr="00D35A4F">
        <w:rPr>
          <w:rFonts w:ascii="Arial" w:hAnsi="Arial" w:cs="Arial"/>
          <w:color w:val="000000"/>
          <w:sz w:val="26"/>
          <w:szCs w:val="26"/>
        </w:rPr>
        <w:t xml:space="preserve"> of A site and B site</w:t>
      </w:r>
    </w:p>
    <w:p w:rsidR="00D35A4F" w:rsidRDefault="00D35A4F" w:rsidP="00D35A4F">
      <w:pPr>
        <w:widowControl/>
        <w:rPr>
          <w:szCs w:val="24"/>
        </w:rPr>
      </w:pPr>
      <w:r>
        <w:rPr>
          <w:noProof/>
          <w:szCs w:val="24"/>
        </w:rPr>
        <w:drawing>
          <wp:inline distT="0" distB="0" distL="0" distR="0" wp14:anchorId="211CCDEE" wp14:editId="6914EEE9">
            <wp:extent cx="1645920" cy="2182495"/>
            <wp:effectExtent l="0" t="0" r="0" b="0"/>
            <wp:docPr id="13"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4"/>
                    <a:srcRect/>
                    <a:stretch>
                      <a:fillRect/>
                    </a:stretch>
                  </pic:blipFill>
                  <pic:spPr>
                    <a:xfrm>
                      <a:off x="0" y="0"/>
                      <a:ext cx="1645920" cy="2182495"/>
                    </a:xfrm>
                    <a:prstGeom prst="rect">
                      <a:avLst/>
                    </a:prstGeom>
                    <a:ln/>
                  </pic:spPr>
                </pic:pic>
              </a:graphicData>
            </a:graphic>
          </wp:inline>
        </w:drawing>
      </w:r>
      <w:r>
        <w:rPr>
          <w:szCs w:val="24"/>
        </w:rPr>
        <w:t xml:space="preserve"> </w:t>
      </w:r>
      <w:r>
        <w:rPr>
          <w:noProof/>
          <w:szCs w:val="24"/>
        </w:rPr>
        <w:drawing>
          <wp:inline distT="0" distB="0" distL="0" distR="0" wp14:anchorId="631E5D79" wp14:editId="1EF4DC53">
            <wp:extent cx="1621790" cy="2152015"/>
            <wp:effectExtent l="0" t="0" r="0" b="0"/>
            <wp:docPr id="12"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5"/>
                    <a:srcRect/>
                    <a:stretch>
                      <a:fillRect/>
                    </a:stretch>
                  </pic:blipFill>
                  <pic:spPr>
                    <a:xfrm>
                      <a:off x="0" y="0"/>
                      <a:ext cx="1621790" cy="2152015"/>
                    </a:xfrm>
                    <a:prstGeom prst="rect">
                      <a:avLst/>
                    </a:prstGeom>
                    <a:ln/>
                  </pic:spPr>
                </pic:pic>
              </a:graphicData>
            </a:graphic>
          </wp:inline>
        </w:drawing>
      </w:r>
      <w:r>
        <w:rPr>
          <w:szCs w:val="24"/>
        </w:rPr>
        <w:t xml:space="preserve"> </w:t>
      </w:r>
      <w:r>
        <w:rPr>
          <w:noProof/>
          <w:szCs w:val="24"/>
        </w:rPr>
        <w:drawing>
          <wp:inline distT="0" distB="0" distL="0" distR="0" wp14:anchorId="7A72D340" wp14:editId="221F3743">
            <wp:extent cx="1844320" cy="2116990"/>
            <wp:effectExtent l="0" t="0" r="3810" b="0"/>
            <wp:docPr id="16"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6"/>
                    <a:srcRect/>
                    <a:stretch>
                      <a:fillRect/>
                    </a:stretch>
                  </pic:blipFill>
                  <pic:spPr>
                    <a:xfrm>
                      <a:off x="0" y="0"/>
                      <a:ext cx="1860379" cy="2135424"/>
                    </a:xfrm>
                    <a:prstGeom prst="rect">
                      <a:avLst/>
                    </a:prstGeom>
                    <a:ln/>
                  </pic:spPr>
                </pic:pic>
              </a:graphicData>
            </a:graphic>
          </wp:inline>
        </w:drawing>
      </w:r>
    </w:p>
    <w:p w:rsidR="00D35A4F" w:rsidRDefault="00D35A4F" w:rsidP="00D35A4F">
      <w:pPr>
        <w:widowControl/>
        <w:rPr>
          <w:rFonts w:ascii="新細明體" w:eastAsia="新細明體" w:hAnsi="新細明體" w:cs="新細明體"/>
          <w:szCs w:val="24"/>
        </w:rPr>
      </w:pPr>
      <w:proofErr w:type="gramStart"/>
      <w:r w:rsidRPr="006B2E24">
        <w:rPr>
          <w:rFonts w:ascii="新細明體" w:eastAsia="新細明體" w:hAnsi="新細明體" w:cs="新細明體"/>
          <w:szCs w:val="24"/>
        </w:rPr>
        <w:t>use</w:t>
      </w:r>
      <w:proofErr w:type="gramEnd"/>
      <w:r w:rsidRPr="006B2E24">
        <w:rPr>
          <w:rFonts w:ascii="新細明體" w:eastAsia="新細明體" w:hAnsi="新細明體" w:cs="新細明體"/>
          <w:szCs w:val="24"/>
        </w:rPr>
        <w:t xml:space="preserve"> timing measurement of </w:t>
      </w:r>
      <w:r>
        <w:rPr>
          <w:rFonts w:ascii="新細明體" w:eastAsia="新細明體" w:hAnsi="新細明體" w:cs="新細明體"/>
          <w:szCs w:val="24"/>
        </w:rPr>
        <w:t xml:space="preserve"> </w:t>
      </w:r>
      <w:r w:rsidRPr="00E82007">
        <w:rPr>
          <w:rFonts w:ascii="新細明體" w:eastAsia="新細明體" w:hAnsi="新細明體" w:cs="新細明體"/>
          <w:szCs w:val="24"/>
        </w:rPr>
        <w:t>use thermometer to measure</w:t>
      </w:r>
      <w:r w:rsidR="00035E77">
        <w:rPr>
          <w:rFonts w:ascii="新細明體" w:eastAsia="新細明體" w:hAnsi="新細明體" w:cs="新細明體"/>
          <w:szCs w:val="24"/>
        </w:rPr>
        <w:t xml:space="preserve">  </w:t>
      </w:r>
      <w:r w:rsidRPr="00E82007">
        <w:rPr>
          <w:rFonts w:ascii="新細明體" w:eastAsia="新細明體" w:hAnsi="新細明體" w:cs="新細明體"/>
          <w:szCs w:val="24"/>
        </w:rPr>
        <w:t xml:space="preserve">use timing measurement of </w:t>
      </w:r>
    </w:p>
    <w:p w:rsidR="00D35A4F" w:rsidRDefault="00D35A4F" w:rsidP="00D35A4F">
      <w:pPr>
        <w:widowControl/>
        <w:rPr>
          <w:rFonts w:ascii="新細明體" w:eastAsia="新細明體" w:hAnsi="新細明體" w:cs="新細明體"/>
          <w:szCs w:val="24"/>
        </w:rPr>
      </w:pPr>
      <w:proofErr w:type="gramStart"/>
      <w:r w:rsidRPr="006B2E24">
        <w:rPr>
          <w:rFonts w:ascii="新細明體" w:eastAsia="新細明體" w:hAnsi="新細明體" w:cs="新細明體"/>
          <w:szCs w:val="24"/>
        </w:rPr>
        <w:t>thermometer</w:t>
      </w:r>
      <w:proofErr w:type="gramEnd"/>
      <w:r w:rsidRPr="006B2E24">
        <w:rPr>
          <w:rFonts w:ascii="新細明體" w:eastAsia="新細明體" w:hAnsi="新細明體" w:cs="新細明體"/>
          <w:szCs w:val="24"/>
        </w:rPr>
        <w:t xml:space="preserve"> to measure</w:t>
      </w:r>
      <w:r>
        <w:rPr>
          <w:rFonts w:ascii="新細明體" w:eastAsia="新細明體" w:hAnsi="新細明體" w:cs="新細明體"/>
          <w:szCs w:val="24"/>
        </w:rPr>
        <w:t xml:space="preserve">    </w:t>
      </w:r>
      <w:r w:rsidRPr="00E82007">
        <w:rPr>
          <w:rFonts w:ascii="新細明體" w:eastAsia="新細明體" w:hAnsi="新細明體" w:cs="新細明體"/>
          <w:szCs w:val="24"/>
        </w:rPr>
        <w:t>temperature and moisture</w:t>
      </w:r>
      <w:r w:rsidR="00035E77" w:rsidRPr="00035E77">
        <w:rPr>
          <w:rFonts w:ascii="新細明體" w:eastAsia="新細明體" w:hAnsi="新細明體" w:cs="新細明體"/>
          <w:szCs w:val="24"/>
        </w:rPr>
        <w:t xml:space="preserve"> </w:t>
      </w:r>
      <w:r w:rsidR="00035E77">
        <w:rPr>
          <w:rFonts w:ascii="新細明體" w:eastAsia="新細明體" w:hAnsi="新細明體" w:cs="新細明體"/>
          <w:szCs w:val="24"/>
        </w:rPr>
        <w:t xml:space="preserve">   </w:t>
      </w:r>
      <w:r w:rsidR="00035E77" w:rsidRPr="00E82007">
        <w:rPr>
          <w:rFonts w:ascii="新細明體" w:eastAsia="新細明體" w:hAnsi="新細明體" w:cs="新細明體"/>
          <w:szCs w:val="24"/>
        </w:rPr>
        <w:t xml:space="preserve">thermometer to measure water </w:t>
      </w:r>
    </w:p>
    <w:p w:rsidR="00D35A4F" w:rsidRDefault="00D35A4F" w:rsidP="00D35A4F">
      <w:pPr>
        <w:widowControl/>
        <w:rPr>
          <w:rFonts w:ascii="新細明體" w:eastAsia="新細明體" w:hAnsi="新細明體" w:cs="新細明體"/>
          <w:szCs w:val="24"/>
        </w:rPr>
      </w:pPr>
      <w:proofErr w:type="gramStart"/>
      <w:r w:rsidRPr="006B2E24">
        <w:rPr>
          <w:rFonts w:ascii="新細明體" w:eastAsia="新細明體" w:hAnsi="新細明體" w:cs="新細明體"/>
          <w:szCs w:val="24"/>
        </w:rPr>
        <w:t>temperature</w:t>
      </w:r>
      <w:proofErr w:type="gramEnd"/>
      <w:r w:rsidR="00035E77" w:rsidRPr="00035E77">
        <w:rPr>
          <w:rFonts w:ascii="新細明體" w:eastAsia="新細明體" w:hAnsi="新細明體" w:cs="新細明體"/>
          <w:szCs w:val="24"/>
        </w:rPr>
        <w:t xml:space="preserve"> </w:t>
      </w:r>
      <w:r w:rsidR="00035E77">
        <w:rPr>
          <w:rFonts w:ascii="新細明體" w:eastAsia="新細明體" w:hAnsi="新細明體" w:cs="新細明體"/>
          <w:szCs w:val="24"/>
        </w:rPr>
        <w:t xml:space="preserve">                                    </w:t>
      </w:r>
      <w:proofErr w:type="spellStart"/>
      <w:r w:rsidR="00035E77" w:rsidRPr="00E82007">
        <w:rPr>
          <w:rFonts w:ascii="新細明體" w:eastAsia="新細明體" w:hAnsi="新細明體" w:cs="新細明體"/>
          <w:szCs w:val="24"/>
        </w:rPr>
        <w:t>temperature</w:t>
      </w:r>
      <w:proofErr w:type="spellEnd"/>
    </w:p>
    <w:p w:rsidR="00035E77" w:rsidRDefault="00035E77" w:rsidP="00D35A4F">
      <w:pPr>
        <w:widowControl/>
        <w:rPr>
          <w:rFonts w:ascii="新細明體" w:eastAsia="新細明體" w:hAnsi="新細明體" w:cs="新細明體"/>
          <w:szCs w:val="24"/>
        </w:rPr>
      </w:pPr>
    </w:p>
    <w:p w:rsidR="00035E77" w:rsidRPr="00035E77" w:rsidRDefault="00035E77" w:rsidP="00035E77">
      <w:pPr>
        <w:rPr>
          <w:rFonts w:ascii="Arial" w:hAnsi="Arial" w:cs="Arial"/>
          <w:color w:val="000000"/>
          <w:kern w:val="0"/>
          <w:sz w:val="26"/>
          <w:szCs w:val="26"/>
          <w:lang w:eastAsia="en-US"/>
        </w:rPr>
      </w:pPr>
      <w:r w:rsidRPr="00035E77">
        <w:rPr>
          <w:rFonts w:ascii="Arial" w:hAnsi="Arial" w:cs="Arial"/>
          <w:color w:val="000000"/>
          <w:kern w:val="0"/>
          <w:sz w:val="26"/>
          <w:szCs w:val="26"/>
          <w:lang w:eastAsia="en-US"/>
        </w:rPr>
        <w:t>(2)</w:t>
      </w:r>
      <w:r w:rsidRPr="00035E77">
        <w:rPr>
          <w:rFonts w:ascii="Arial" w:hAnsi="Arial" w:cs="Arial"/>
          <w:color w:val="000000"/>
          <w:kern w:val="0"/>
          <w:sz w:val="26"/>
          <w:szCs w:val="26"/>
          <w:lang w:eastAsia="en-US"/>
        </w:rPr>
        <w:t>、</w:t>
      </w:r>
      <w:r w:rsidRPr="00035E77">
        <w:rPr>
          <w:rFonts w:ascii="Arial" w:hAnsi="Arial" w:cs="Arial"/>
          <w:color w:val="000000"/>
          <w:kern w:val="0"/>
          <w:sz w:val="26"/>
          <w:szCs w:val="26"/>
          <w:lang w:eastAsia="en-US"/>
        </w:rPr>
        <w:t>the pH of water :</w:t>
      </w:r>
    </w:p>
    <w:p w:rsidR="00035E77" w:rsidRPr="00035E77" w:rsidRDefault="00035E77" w:rsidP="00035E77">
      <w:pPr>
        <w:ind w:left="1300" w:hangingChars="500" w:hanging="1300"/>
        <w:rPr>
          <w:rFonts w:ascii="Arial" w:hAnsi="Arial" w:cs="Arial"/>
          <w:color w:val="000000"/>
          <w:kern w:val="0"/>
          <w:sz w:val="26"/>
          <w:szCs w:val="26"/>
          <w:lang w:eastAsia="en-US"/>
        </w:rPr>
      </w:pPr>
      <w:r w:rsidRPr="00035E77">
        <w:rPr>
          <w:rFonts w:ascii="Arial" w:hAnsi="Arial" w:cs="Arial"/>
          <w:color w:val="000000"/>
          <w:kern w:val="0"/>
          <w:sz w:val="26"/>
          <w:szCs w:val="26"/>
          <w:lang w:eastAsia="en-US"/>
        </w:rPr>
        <w:t xml:space="preserve">　　　　</w:t>
      </w:r>
      <w:r w:rsidRPr="00035E77">
        <w:rPr>
          <w:rFonts w:ascii="Arial" w:hAnsi="Arial" w:cs="Arial"/>
          <w:color w:val="000000"/>
          <w:kern w:val="0"/>
          <w:sz w:val="26"/>
          <w:szCs w:val="26"/>
          <w:lang w:eastAsia="en-US"/>
        </w:rPr>
        <w:t>A</w:t>
      </w:r>
      <w:r>
        <w:rPr>
          <w:rFonts w:ascii="Arial" w:hAnsi="Arial" w:cs="Arial"/>
          <w:color w:val="000000"/>
          <w:kern w:val="0"/>
          <w:sz w:val="26"/>
          <w:szCs w:val="26"/>
          <w:lang w:eastAsia="en-US"/>
        </w:rPr>
        <w:t>.</w:t>
      </w:r>
      <w:r w:rsidRPr="00035E77">
        <w:rPr>
          <w:rFonts w:ascii="Arial" w:hAnsi="Arial" w:cs="Arial"/>
          <w:color w:val="000000"/>
          <w:kern w:val="0"/>
          <w:sz w:val="26"/>
          <w:szCs w:val="26"/>
          <w:lang w:eastAsia="en-US"/>
        </w:rPr>
        <w:t xml:space="preserve"> use pH meter to measure the pH of water at 9 a.m. every Sunday</w:t>
      </w:r>
    </w:p>
    <w:p w:rsidR="00035E77" w:rsidRPr="00600F73" w:rsidRDefault="00035E77" w:rsidP="00035E77">
      <w:pPr>
        <w:rPr>
          <w:rFonts w:ascii="新細明體" w:eastAsia="新細明體" w:hAnsi="新細明體" w:cs="新細明體"/>
          <w:szCs w:val="24"/>
        </w:rPr>
      </w:pPr>
    </w:p>
    <w:p w:rsidR="00035E77" w:rsidRDefault="00035E77" w:rsidP="00035E77">
      <w:pPr>
        <w:rPr>
          <w:rFonts w:ascii="新細明體" w:eastAsia="新細明體" w:hAnsi="新細明體" w:cs="新細明體"/>
          <w:szCs w:val="24"/>
        </w:rPr>
      </w:pPr>
      <w:r>
        <w:rPr>
          <w:rFonts w:ascii="Arimo" w:eastAsia="Arimo" w:hAnsi="Arimo" w:cs="Arimo"/>
          <w:noProof/>
          <w:szCs w:val="24"/>
        </w:rPr>
        <w:drawing>
          <wp:inline distT="0" distB="0" distL="0" distR="0" wp14:anchorId="1A9E49AD" wp14:editId="457D3FD9">
            <wp:extent cx="1443380" cy="1924126"/>
            <wp:effectExtent l="0" t="0" r="0" b="0"/>
            <wp:docPr id="14" name="image35.jpg" descr="D:\BACKUP\Downloads\IMG_0436.JPG"/>
            <wp:cNvGraphicFramePr/>
            <a:graphic xmlns:a="http://schemas.openxmlformats.org/drawingml/2006/main">
              <a:graphicData uri="http://schemas.openxmlformats.org/drawingml/2006/picture">
                <pic:pic xmlns:pic="http://schemas.openxmlformats.org/drawingml/2006/picture">
                  <pic:nvPicPr>
                    <pic:cNvPr id="0" name="image35.jpg" descr="D:\BACKUP\Downloads\IMG_0436.JPG"/>
                    <pic:cNvPicPr preferRelativeResize="0"/>
                  </pic:nvPicPr>
                  <pic:blipFill>
                    <a:blip r:embed="rId17"/>
                    <a:srcRect/>
                    <a:stretch>
                      <a:fillRect/>
                    </a:stretch>
                  </pic:blipFill>
                  <pic:spPr>
                    <a:xfrm>
                      <a:off x="0" y="0"/>
                      <a:ext cx="1443380" cy="1924126"/>
                    </a:xfrm>
                    <a:prstGeom prst="rect">
                      <a:avLst/>
                    </a:prstGeom>
                    <a:ln/>
                  </pic:spPr>
                </pic:pic>
              </a:graphicData>
            </a:graphic>
          </wp:inline>
        </w:drawing>
      </w:r>
      <w:r>
        <w:rPr>
          <w:rFonts w:ascii="Arial Unicode MS" w:eastAsia="Arial Unicode MS" w:hAnsi="Arial Unicode MS" w:cs="Arial Unicode MS"/>
          <w:szCs w:val="24"/>
        </w:rPr>
        <w:t xml:space="preserve">　</w:t>
      </w:r>
      <w:r>
        <w:rPr>
          <w:rFonts w:ascii="Arial Unicode MS" w:eastAsia="Arial Unicode MS" w:hAnsi="Arial Unicode MS" w:cs="Arial Unicode MS" w:hint="eastAsia"/>
          <w:szCs w:val="24"/>
        </w:rPr>
        <w:t xml:space="preserve"> </w:t>
      </w:r>
      <w:r>
        <w:rPr>
          <w:rFonts w:ascii="Arial Unicode MS" w:eastAsia="Arial Unicode MS" w:hAnsi="Arial Unicode MS" w:cs="Arial Unicode MS"/>
          <w:szCs w:val="24"/>
        </w:rPr>
        <w:t xml:space="preserve">　</w:t>
      </w:r>
      <w:r>
        <w:rPr>
          <w:rFonts w:ascii="Arimo" w:eastAsia="Arimo" w:hAnsi="Arimo" w:cs="Arimo"/>
          <w:noProof/>
          <w:szCs w:val="24"/>
        </w:rPr>
        <w:drawing>
          <wp:inline distT="0" distB="0" distL="0" distR="0" wp14:anchorId="6D32FA34" wp14:editId="57B59C1E">
            <wp:extent cx="1447008" cy="1929343"/>
            <wp:effectExtent l="0" t="0" r="0" b="0"/>
            <wp:docPr id="15" name="image36.jpg" descr="D:\BACKUP\Downloads\IMG_20180225_091917.jpg"/>
            <wp:cNvGraphicFramePr/>
            <a:graphic xmlns:a="http://schemas.openxmlformats.org/drawingml/2006/main">
              <a:graphicData uri="http://schemas.openxmlformats.org/drawingml/2006/picture">
                <pic:pic xmlns:pic="http://schemas.openxmlformats.org/drawingml/2006/picture">
                  <pic:nvPicPr>
                    <pic:cNvPr id="0" name="image36.jpg" descr="D:\BACKUP\Downloads\IMG_20180225_091917.jpg"/>
                    <pic:cNvPicPr preferRelativeResize="0"/>
                  </pic:nvPicPr>
                  <pic:blipFill>
                    <a:blip r:embed="rId18"/>
                    <a:srcRect/>
                    <a:stretch>
                      <a:fillRect/>
                    </a:stretch>
                  </pic:blipFill>
                  <pic:spPr>
                    <a:xfrm>
                      <a:off x="0" y="0"/>
                      <a:ext cx="1447008" cy="1929343"/>
                    </a:xfrm>
                    <a:prstGeom prst="rect">
                      <a:avLst/>
                    </a:prstGeom>
                    <a:ln/>
                  </pic:spPr>
                </pic:pic>
              </a:graphicData>
            </a:graphic>
          </wp:inline>
        </w:drawing>
      </w:r>
      <w:r>
        <w:rPr>
          <w:rFonts w:ascii="Arial Unicode MS" w:eastAsia="Arial Unicode MS" w:hAnsi="Arial Unicode MS" w:cs="Arial Unicode MS" w:hint="eastAsia"/>
          <w:szCs w:val="24"/>
        </w:rPr>
        <w:t xml:space="preserve"> </w:t>
      </w:r>
      <w:r>
        <w:rPr>
          <w:rFonts w:ascii="Arial Unicode MS" w:eastAsia="Arial Unicode MS" w:hAnsi="Arial Unicode MS" w:cs="Arial Unicode MS"/>
          <w:szCs w:val="24"/>
        </w:rPr>
        <w:t xml:space="preserve"> </w:t>
      </w:r>
      <w:r>
        <w:rPr>
          <w:rFonts w:ascii="Arial Unicode MS" w:eastAsia="Arial Unicode MS" w:hAnsi="Arial Unicode MS" w:cs="Arial Unicode MS" w:hint="eastAsia"/>
          <w:szCs w:val="24"/>
        </w:rPr>
        <w:t xml:space="preserve">  </w:t>
      </w:r>
      <w:r>
        <w:rPr>
          <w:rFonts w:ascii="Arial Unicode MS" w:eastAsia="Arial Unicode MS" w:hAnsi="Arial Unicode MS" w:cs="Arial Unicode MS"/>
          <w:szCs w:val="24"/>
        </w:rPr>
        <w:t xml:space="preserve">　</w:t>
      </w:r>
      <w:r>
        <w:rPr>
          <w:rFonts w:ascii="新細明體" w:eastAsia="新細明體" w:hAnsi="新細明體" w:cs="新細明體"/>
          <w:noProof/>
          <w:szCs w:val="24"/>
        </w:rPr>
        <w:drawing>
          <wp:inline distT="0" distB="0" distL="0" distR="0" wp14:anchorId="738D82F0" wp14:editId="16E52AB9">
            <wp:extent cx="1451930" cy="1935907"/>
            <wp:effectExtent l="0" t="0" r="0" b="0"/>
            <wp:docPr id="17" name="image38.jpg" descr="D:\BACKUP\Downloads\IMG_20180225_091832.jpg"/>
            <wp:cNvGraphicFramePr/>
            <a:graphic xmlns:a="http://schemas.openxmlformats.org/drawingml/2006/main">
              <a:graphicData uri="http://schemas.openxmlformats.org/drawingml/2006/picture">
                <pic:pic xmlns:pic="http://schemas.openxmlformats.org/drawingml/2006/picture">
                  <pic:nvPicPr>
                    <pic:cNvPr id="0" name="image38.jpg" descr="D:\BACKUP\Downloads\IMG_20180225_091832.jpg"/>
                    <pic:cNvPicPr preferRelativeResize="0"/>
                  </pic:nvPicPr>
                  <pic:blipFill>
                    <a:blip r:embed="rId19"/>
                    <a:srcRect/>
                    <a:stretch>
                      <a:fillRect/>
                    </a:stretch>
                  </pic:blipFill>
                  <pic:spPr>
                    <a:xfrm>
                      <a:off x="0" y="0"/>
                      <a:ext cx="1451930" cy="1935907"/>
                    </a:xfrm>
                    <a:prstGeom prst="rect">
                      <a:avLst/>
                    </a:prstGeom>
                    <a:ln/>
                  </pic:spPr>
                </pic:pic>
              </a:graphicData>
            </a:graphic>
          </wp:inline>
        </w:drawing>
      </w:r>
      <w:proofErr w:type="gramStart"/>
      <w:r w:rsidRPr="006B2E24">
        <w:rPr>
          <w:rFonts w:ascii="新細明體" w:eastAsia="新細明體" w:hAnsi="新細明體" w:cs="新細明體"/>
          <w:szCs w:val="24"/>
        </w:rPr>
        <w:t>use</w:t>
      </w:r>
      <w:proofErr w:type="gramEnd"/>
      <w:r w:rsidRPr="006B2E24">
        <w:rPr>
          <w:rFonts w:ascii="新細明體" w:eastAsia="新細明體" w:hAnsi="新細明體" w:cs="新細明體"/>
          <w:szCs w:val="24"/>
        </w:rPr>
        <w:t xml:space="preserve"> pH meter to measure </w:t>
      </w:r>
      <w:r>
        <w:rPr>
          <w:rFonts w:ascii="新細明體" w:eastAsia="新細明體" w:hAnsi="新細明體" w:cs="新細明體"/>
          <w:szCs w:val="24"/>
        </w:rPr>
        <w:t xml:space="preserve">    </w:t>
      </w:r>
      <w:r w:rsidRPr="006B2E24">
        <w:rPr>
          <w:rFonts w:ascii="新細明體" w:eastAsia="新細明體" w:hAnsi="新細明體" w:cs="新細明體"/>
          <w:szCs w:val="24"/>
        </w:rPr>
        <w:t>the method of gaining</w:t>
      </w:r>
      <w:r>
        <w:rPr>
          <w:rFonts w:ascii="新細明體" w:eastAsia="新細明體" w:hAnsi="新細明體" w:cs="新細明體"/>
          <w:szCs w:val="24"/>
        </w:rPr>
        <w:t xml:space="preserve">       </w:t>
      </w:r>
      <w:r w:rsidR="008A64FF" w:rsidRPr="006B2E24">
        <w:rPr>
          <w:rFonts w:ascii="新細明體" w:eastAsia="新細明體" w:hAnsi="新細明體" w:cs="新細明體"/>
          <w:szCs w:val="24"/>
        </w:rPr>
        <w:t>use pH meter to measure</w:t>
      </w:r>
    </w:p>
    <w:p w:rsidR="008A64FF" w:rsidRDefault="00035E77" w:rsidP="008A64FF">
      <w:pPr>
        <w:rPr>
          <w:szCs w:val="24"/>
        </w:rPr>
      </w:pPr>
      <w:proofErr w:type="gramStart"/>
      <w:r w:rsidRPr="006B2E24">
        <w:rPr>
          <w:rFonts w:ascii="新細明體" w:eastAsia="新細明體" w:hAnsi="新細明體" w:cs="新細明體"/>
          <w:szCs w:val="24"/>
        </w:rPr>
        <w:t>the</w:t>
      </w:r>
      <w:proofErr w:type="gramEnd"/>
      <w:r w:rsidRPr="006B2E24">
        <w:rPr>
          <w:rFonts w:ascii="新細明體" w:eastAsia="新細明體" w:hAnsi="新細明體" w:cs="新細明體"/>
          <w:szCs w:val="24"/>
        </w:rPr>
        <w:t xml:space="preserve"> pH of well</w:t>
      </w:r>
      <w:r>
        <w:rPr>
          <w:rFonts w:ascii="新細明體" w:eastAsia="新細明體" w:hAnsi="新細明體" w:cs="新細明體"/>
          <w:szCs w:val="24"/>
        </w:rPr>
        <w:t xml:space="preserve">            </w:t>
      </w:r>
      <w:r w:rsidRPr="006B2E24">
        <w:rPr>
          <w:rFonts w:ascii="新細明體" w:eastAsia="新細明體" w:hAnsi="新細明體" w:cs="新細明體"/>
          <w:szCs w:val="24"/>
        </w:rPr>
        <w:t xml:space="preserve"> C site sample</w:t>
      </w:r>
      <w:r>
        <w:rPr>
          <w:rFonts w:ascii="新細明體" w:eastAsia="新細明體" w:hAnsi="新細明體" w:cs="新細明體"/>
          <w:szCs w:val="24"/>
        </w:rPr>
        <w:t xml:space="preserve">             </w:t>
      </w:r>
      <w:r w:rsidRPr="00035E77">
        <w:rPr>
          <w:rFonts w:ascii="新細明體" w:eastAsia="新細明體" w:hAnsi="新細明體" w:cs="新細明體"/>
          <w:szCs w:val="24"/>
        </w:rPr>
        <w:t xml:space="preserve"> </w:t>
      </w:r>
      <w:r w:rsidR="008A64FF" w:rsidRPr="006B2E24">
        <w:rPr>
          <w:rFonts w:ascii="新細明體" w:eastAsia="新細明體" w:hAnsi="新細明體" w:cs="新細明體"/>
          <w:szCs w:val="24"/>
        </w:rPr>
        <w:t>pH of C site</w:t>
      </w:r>
    </w:p>
    <w:p w:rsidR="00035E77" w:rsidRDefault="00035E77" w:rsidP="00035E77">
      <w:pPr>
        <w:rPr>
          <w:szCs w:val="24"/>
        </w:rPr>
      </w:pPr>
      <w:r>
        <w:rPr>
          <w:rFonts w:ascii="新細明體" w:eastAsia="新細明體" w:hAnsi="新細明體" w:cs="新細明體"/>
          <w:szCs w:val="24"/>
        </w:rPr>
        <w:t xml:space="preserve">                                                          </w:t>
      </w:r>
    </w:p>
    <w:p w:rsidR="00035E77" w:rsidRPr="00035E77" w:rsidRDefault="00035E77" w:rsidP="00D35A4F">
      <w:pPr>
        <w:widowControl/>
        <w:rPr>
          <w:rFonts w:ascii="新細明體" w:eastAsia="新細明體" w:hAnsi="新細明體" w:cs="新細明體"/>
          <w:szCs w:val="24"/>
        </w:rPr>
      </w:pPr>
    </w:p>
    <w:p w:rsidR="00035E77" w:rsidRPr="00035E77" w:rsidRDefault="00035E77" w:rsidP="00035E77">
      <w:pPr>
        <w:widowControl/>
        <w:rPr>
          <w:rFonts w:ascii="Arial" w:eastAsia="新細明體" w:hAnsi="Arial" w:cs="Arial"/>
          <w:color w:val="000000"/>
          <w:kern w:val="0"/>
          <w:sz w:val="26"/>
          <w:szCs w:val="26"/>
        </w:rPr>
      </w:pPr>
    </w:p>
    <w:p w:rsidR="00BA6A59" w:rsidRPr="00BA6A59" w:rsidRDefault="00BA6A59" w:rsidP="008A64FF">
      <w:pPr>
        <w:widowControl/>
        <w:jc w:val="center"/>
        <w:rPr>
          <w:rFonts w:ascii="新細明體" w:eastAsia="新細明體" w:hAnsi="新細明體" w:cs="新細明體"/>
          <w:kern w:val="0"/>
          <w:sz w:val="52"/>
          <w:szCs w:val="52"/>
        </w:rPr>
      </w:pPr>
      <w:r w:rsidRPr="00BA6A59">
        <w:rPr>
          <w:rFonts w:ascii="Arial" w:eastAsia="新細明體" w:hAnsi="Arial" w:cs="Arial"/>
          <w:color w:val="000000"/>
          <w:kern w:val="0"/>
          <w:sz w:val="52"/>
          <w:szCs w:val="52"/>
        </w:rPr>
        <w:t>Research Results</w:t>
      </w:r>
    </w:p>
    <w:p w:rsidR="00C14513" w:rsidRPr="00D76532" w:rsidRDefault="00BA6A59" w:rsidP="00035E77">
      <w:pPr>
        <w:pStyle w:val="Web"/>
        <w:spacing w:before="0" w:beforeAutospacing="0" w:after="0" w:afterAutospacing="0"/>
        <w:jc w:val="both"/>
        <w:rPr>
          <w:rFonts w:ascii="Arial" w:hAnsi="Arial" w:cs="Arial"/>
          <w:color w:val="000000"/>
          <w:sz w:val="26"/>
          <w:szCs w:val="26"/>
        </w:rPr>
      </w:pPr>
      <w:r w:rsidRPr="00D76532">
        <w:rPr>
          <w:rFonts w:ascii="Arial" w:hAnsi="Arial" w:cs="Arial"/>
          <w:color w:val="000000"/>
          <w:sz w:val="26"/>
          <w:szCs w:val="26"/>
        </w:rPr>
        <w:t>1</w:t>
      </w:r>
      <w:r w:rsidRPr="00D76532">
        <w:rPr>
          <w:rFonts w:ascii="Arial" w:hAnsi="Arial" w:cs="Arial"/>
          <w:color w:val="000000"/>
          <w:sz w:val="26"/>
          <w:szCs w:val="26"/>
        </w:rPr>
        <w:br/>
        <w:t xml:space="preserve">Investigation of </w:t>
      </w:r>
      <w:proofErr w:type="spellStart"/>
      <w:r w:rsidRPr="00D76532">
        <w:rPr>
          <w:rFonts w:ascii="Arial" w:hAnsi="Arial" w:cs="Arial"/>
          <w:color w:val="000000"/>
          <w:sz w:val="26"/>
          <w:szCs w:val="26"/>
        </w:rPr>
        <w:t>Wuyuan</w:t>
      </w:r>
      <w:proofErr w:type="spellEnd"/>
      <w:r w:rsidRPr="00D76532">
        <w:rPr>
          <w:rFonts w:ascii="Arial" w:hAnsi="Arial" w:cs="Arial"/>
          <w:color w:val="000000"/>
          <w:sz w:val="26"/>
          <w:szCs w:val="26"/>
        </w:rPr>
        <w:t xml:space="preserve"> groundwater well containing natural gas distribution:</w:t>
      </w:r>
    </w:p>
    <w:p w:rsidR="00BA6A59" w:rsidRPr="00D76532" w:rsidRDefault="00BA6A59" w:rsidP="00035E77">
      <w:pPr>
        <w:pStyle w:val="Web"/>
        <w:spacing w:before="0" w:beforeAutospacing="0" w:after="0" w:afterAutospacing="0"/>
        <w:jc w:val="both"/>
        <w:rPr>
          <w:rFonts w:ascii="Arial" w:hAnsi="Arial" w:cs="Arial"/>
          <w:color w:val="000000"/>
          <w:sz w:val="26"/>
          <w:szCs w:val="26"/>
        </w:rPr>
      </w:pPr>
      <w:r w:rsidRPr="00D76532">
        <w:rPr>
          <w:rFonts w:ascii="Arial" w:hAnsi="Arial" w:cs="Arial"/>
          <w:color w:val="000000"/>
          <w:sz w:val="26"/>
          <w:szCs w:val="26"/>
        </w:rPr>
        <w:t xml:space="preserve">Through door-to-door visits and the help of village heads and residents, we found nine groundwater wells containing natural gas. After that, we roughly depicting the wells distribution in </w:t>
      </w:r>
      <w:proofErr w:type="spellStart"/>
      <w:r w:rsidRPr="00D76532">
        <w:rPr>
          <w:rFonts w:ascii="Arial" w:hAnsi="Arial" w:cs="Arial"/>
          <w:color w:val="000000"/>
          <w:sz w:val="26"/>
          <w:szCs w:val="26"/>
        </w:rPr>
        <w:t>Wuyuan</w:t>
      </w:r>
      <w:proofErr w:type="spellEnd"/>
      <w:r w:rsidRPr="00D76532">
        <w:rPr>
          <w:rFonts w:ascii="Arial" w:hAnsi="Arial" w:cs="Arial"/>
          <w:color w:val="000000"/>
          <w:sz w:val="26"/>
          <w:szCs w:val="26"/>
        </w:rPr>
        <w:t xml:space="preserve">, marking its own code name and their latitude and longitude of each well we investigated. Since some of the wells are located in the fields or on the roadside, we cannot find out the address of the </w:t>
      </w:r>
      <w:proofErr w:type="spellStart"/>
      <w:r w:rsidRPr="00D76532">
        <w:rPr>
          <w:rFonts w:ascii="Arial" w:hAnsi="Arial" w:cs="Arial"/>
          <w:color w:val="000000"/>
          <w:sz w:val="26"/>
          <w:szCs w:val="26"/>
        </w:rPr>
        <w:t>well.We</w:t>
      </w:r>
      <w:proofErr w:type="spellEnd"/>
      <w:r w:rsidRPr="00D76532">
        <w:rPr>
          <w:rFonts w:ascii="Arial" w:hAnsi="Arial" w:cs="Arial"/>
          <w:color w:val="000000"/>
          <w:sz w:val="26"/>
          <w:szCs w:val="26"/>
        </w:rPr>
        <w:t xml:space="preserve"> will continue to further visit nearby residents, and then conduct extensive surveys on well locations in </w:t>
      </w:r>
      <w:proofErr w:type="spellStart"/>
      <w:r w:rsidRPr="00D76532">
        <w:rPr>
          <w:rFonts w:ascii="Arial" w:hAnsi="Arial" w:cs="Arial"/>
          <w:color w:val="000000"/>
          <w:sz w:val="26"/>
          <w:szCs w:val="26"/>
        </w:rPr>
        <w:t>Wuyuan</w:t>
      </w:r>
      <w:proofErr w:type="spellEnd"/>
      <w:r w:rsidRPr="00D76532">
        <w:rPr>
          <w:rFonts w:ascii="Arial" w:hAnsi="Arial" w:cs="Arial"/>
          <w:color w:val="000000"/>
          <w:sz w:val="26"/>
          <w:szCs w:val="26"/>
        </w:rPr>
        <w:t>.</w:t>
      </w:r>
    </w:p>
    <w:p w:rsidR="00013253" w:rsidRDefault="00013253" w:rsidP="00013253">
      <w:pPr>
        <w:widowControl/>
        <w:spacing w:line="276" w:lineRule="auto"/>
        <w:ind w:firstLineChars="450" w:firstLine="1260"/>
        <w:rPr>
          <w:rFonts w:ascii="Arial" w:hAnsi="Arial" w:cs="Arial"/>
          <w:color w:val="000000"/>
          <w:kern w:val="0"/>
          <w:szCs w:val="24"/>
          <w:lang w:eastAsia="en-US"/>
        </w:rPr>
      </w:pPr>
      <w:r>
        <w:rPr>
          <w:rFonts w:ascii="Arial" w:hAnsi="Arial" w:cs="Arial"/>
          <w:noProof/>
          <w:color w:val="000000"/>
          <w:kern w:val="0"/>
          <w:sz w:val="28"/>
          <w:szCs w:val="28"/>
        </w:rPr>
        <w:drawing>
          <wp:anchor distT="0" distB="0" distL="114300" distR="114300" simplePos="0" relativeHeight="251658240" behindDoc="0" locked="0" layoutInCell="1" allowOverlap="1" wp14:anchorId="5B87921C" wp14:editId="7AFD14CF">
            <wp:simplePos x="0" y="0"/>
            <wp:positionH relativeFrom="margin">
              <wp:posOffset>213995</wp:posOffset>
            </wp:positionH>
            <wp:positionV relativeFrom="paragraph">
              <wp:posOffset>9949</wp:posOffset>
            </wp:positionV>
            <wp:extent cx="3888740" cy="4794885"/>
            <wp:effectExtent l="0" t="0" r="0" b="5715"/>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未命名95846.png"/>
                    <pic:cNvPicPr/>
                  </pic:nvPicPr>
                  <pic:blipFill>
                    <a:blip r:embed="rId20">
                      <a:extLst>
                        <a:ext uri="{28A0092B-C50C-407E-A947-70E740481C1C}">
                          <a14:useLocalDpi xmlns:a14="http://schemas.microsoft.com/office/drawing/2010/main" val="0"/>
                        </a:ext>
                      </a:extLst>
                    </a:blip>
                    <a:stretch>
                      <a:fillRect/>
                    </a:stretch>
                  </pic:blipFill>
                  <pic:spPr>
                    <a:xfrm>
                      <a:off x="0" y="0"/>
                      <a:ext cx="3888740" cy="4794885"/>
                    </a:xfrm>
                    <a:prstGeom prst="rect">
                      <a:avLst/>
                    </a:prstGeom>
                  </pic:spPr>
                </pic:pic>
              </a:graphicData>
            </a:graphic>
          </wp:anchor>
        </w:drawing>
      </w:r>
    </w:p>
    <w:p w:rsidR="00013253" w:rsidRDefault="00013253" w:rsidP="00013253">
      <w:pPr>
        <w:widowControl/>
        <w:spacing w:line="276" w:lineRule="auto"/>
        <w:ind w:firstLineChars="450" w:firstLine="1080"/>
        <w:rPr>
          <w:rFonts w:ascii="Arial" w:hAnsi="Arial" w:cs="Arial"/>
          <w:color w:val="000000"/>
          <w:kern w:val="0"/>
          <w:szCs w:val="24"/>
          <w:lang w:eastAsia="en-US"/>
        </w:rPr>
      </w:pPr>
    </w:p>
    <w:p w:rsidR="00BA6A59" w:rsidRPr="00D76532" w:rsidRDefault="00C14513" w:rsidP="00013253">
      <w:pPr>
        <w:widowControl/>
        <w:spacing w:line="276" w:lineRule="auto"/>
        <w:ind w:firstLineChars="450" w:firstLine="1170"/>
        <w:rPr>
          <w:rFonts w:ascii="Arial" w:hAnsi="Arial" w:cs="Arial"/>
          <w:color w:val="000000"/>
          <w:kern w:val="0"/>
          <w:sz w:val="26"/>
          <w:szCs w:val="26"/>
          <w:lang w:eastAsia="en-US"/>
        </w:rPr>
      </w:pPr>
      <w:r w:rsidRPr="00D76532">
        <w:rPr>
          <w:rFonts w:ascii="Arial" w:hAnsi="Arial" w:cs="Arial"/>
          <w:color w:val="000000"/>
          <w:kern w:val="0"/>
          <w:sz w:val="26"/>
          <w:szCs w:val="26"/>
          <w:lang w:eastAsia="en-US"/>
        </w:rPr>
        <w:t xml:space="preserve">Investigation of </w:t>
      </w:r>
      <w:proofErr w:type="spellStart"/>
      <w:r w:rsidRPr="00D76532">
        <w:rPr>
          <w:rFonts w:ascii="Arial" w:hAnsi="Arial" w:cs="Arial"/>
          <w:color w:val="000000"/>
          <w:kern w:val="0"/>
          <w:sz w:val="26"/>
          <w:szCs w:val="26"/>
          <w:lang w:eastAsia="en-US"/>
        </w:rPr>
        <w:t>Wuyuan</w:t>
      </w:r>
      <w:proofErr w:type="spellEnd"/>
      <w:r w:rsidRPr="00D76532">
        <w:rPr>
          <w:rFonts w:ascii="Arial" w:hAnsi="Arial" w:cs="Arial"/>
          <w:color w:val="000000"/>
          <w:kern w:val="0"/>
          <w:sz w:val="26"/>
          <w:szCs w:val="26"/>
          <w:lang w:eastAsia="en-US"/>
        </w:rPr>
        <w:t xml:space="preserve"> groundwater well</w:t>
      </w:r>
    </w:p>
    <w:p w:rsidR="00C14513" w:rsidRPr="00D76532" w:rsidRDefault="00C14513" w:rsidP="00C14513">
      <w:pPr>
        <w:widowControl/>
        <w:spacing w:line="276" w:lineRule="auto"/>
        <w:rPr>
          <w:rFonts w:ascii="Arial" w:hAnsi="Arial" w:cs="Arial"/>
          <w:color w:val="000000"/>
          <w:kern w:val="0"/>
          <w:sz w:val="26"/>
          <w:szCs w:val="26"/>
          <w:lang w:eastAsia="en-US"/>
        </w:rPr>
      </w:pPr>
    </w:p>
    <w:tbl>
      <w:tblPr>
        <w:tblW w:w="9808" w:type="dxa"/>
        <w:tblCellMar>
          <w:top w:w="15" w:type="dxa"/>
          <w:left w:w="15" w:type="dxa"/>
          <w:bottom w:w="15" w:type="dxa"/>
          <w:right w:w="15" w:type="dxa"/>
        </w:tblCellMar>
        <w:tblLook w:val="04A0" w:firstRow="1" w:lastRow="0" w:firstColumn="1" w:lastColumn="0" w:noHBand="0" w:noVBand="1"/>
      </w:tblPr>
      <w:tblGrid>
        <w:gridCol w:w="1213"/>
        <w:gridCol w:w="4349"/>
        <w:gridCol w:w="1936"/>
        <w:gridCol w:w="2310"/>
      </w:tblGrid>
      <w:tr w:rsidR="00C14513" w:rsidRPr="0021638C" w:rsidTr="009054F6">
        <w:tc>
          <w:tcPr>
            <w:tcW w:w="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D7567D" w:rsidRDefault="00C14513" w:rsidP="009054F6">
            <w:pPr>
              <w:rPr>
                <w:rFonts w:ascii="新細明體" w:eastAsia="新細明體" w:hAnsi="新細明體" w:cs="新細明體"/>
                <w:sz w:val="44"/>
                <w:szCs w:val="44"/>
              </w:rPr>
            </w:pPr>
            <w:r w:rsidRPr="00D7567D">
              <w:rPr>
                <w:rFonts w:eastAsia="新細明體"/>
                <w:sz w:val="44"/>
                <w:szCs w:val="44"/>
              </w:rPr>
              <w:lastRenderedPageBreak/>
              <w:t>C</w:t>
            </w:r>
            <w:r w:rsidRPr="00D7567D">
              <w:rPr>
                <w:rFonts w:eastAsia="新細明體" w:hint="eastAsia"/>
                <w:sz w:val="44"/>
                <w:szCs w:val="44"/>
              </w:rPr>
              <w:t>od</w:t>
            </w:r>
            <w:r w:rsidRPr="00D7567D">
              <w:rPr>
                <w:rFonts w:eastAsia="新細明體"/>
                <w:sz w:val="44"/>
                <w:szCs w:val="44"/>
              </w:rPr>
              <w:t>e name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C14513" w:rsidRDefault="00C14513" w:rsidP="009054F6">
            <w:pPr>
              <w:rPr>
                <w:rFonts w:ascii="新細明體" w:eastAsia="新細明體" w:hAnsi="新細明體" w:cs="新細明體"/>
                <w:sz w:val="52"/>
                <w:szCs w:val="52"/>
              </w:rPr>
            </w:pPr>
            <w:r w:rsidRPr="00C14513">
              <w:rPr>
                <w:rFonts w:eastAsia="新細明體" w:hint="eastAsia"/>
                <w:sz w:val="52"/>
                <w:szCs w:val="52"/>
              </w:rPr>
              <w:t>Address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9B7A96" w:rsidRDefault="00C14513" w:rsidP="009054F6">
            <w:pPr>
              <w:rPr>
                <w:rFonts w:ascii="新細明體" w:eastAsia="新細明體" w:hAnsi="新細明體" w:cs="新細明體"/>
                <w:sz w:val="52"/>
                <w:szCs w:val="52"/>
              </w:rPr>
            </w:pPr>
            <w:r w:rsidRPr="009B7A96">
              <w:rPr>
                <w:rFonts w:eastAsia="新細明體" w:hint="eastAsia"/>
                <w:sz w:val="52"/>
                <w:szCs w:val="52"/>
              </w:rPr>
              <w:t>L</w:t>
            </w:r>
            <w:r w:rsidRPr="009B7A96">
              <w:rPr>
                <w:rFonts w:eastAsia="新細明體"/>
                <w:sz w:val="52"/>
                <w:szCs w:val="52"/>
              </w:rPr>
              <w:t>atitude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C14513" w:rsidRDefault="009B7A96" w:rsidP="009054F6">
            <w:pPr>
              <w:rPr>
                <w:rFonts w:ascii="新細明體" w:eastAsia="新細明體" w:hAnsi="新細明體" w:cs="新細明體"/>
                <w:sz w:val="52"/>
                <w:szCs w:val="52"/>
              </w:rPr>
            </w:pPr>
            <w:r>
              <w:rPr>
                <w:rFonts w:eastAsia="新細明體" w:hint="eastAsia"/>
                <w:sz w:val="52"/>
                <w:szCs w:val="52"/>
              </w:rPr>
              <w:t>L</w:t>
            </w:r>
            <w:r w:rsidR="00C14513" w:rsidRPr="00C14513">
              <w:rPr>
                <w:rFonts w:eastAsia="新細明體"/>
                <w:sz w:val="52"/>
                <w:szCs w:val="52"/>
              </w:rPr>
              <w:t>ongitude</w:t>
            </w:r>
          </w:p>
        </w:tc>
      </w:tr>
      <w:tr w:rsidR="00C14513" w:rsidRPr="0021638C" w:rsidTr="009054F6">
        <w:tc>
          <w:tcPr>
            <w:tcW w:w="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D7567D" w:rsidRDefault="00C14513" w:rsidP="009054F6">
            <w:pPr>
              <w:rPr>
                <w:rFonts w:ascii="新細明體" w:eastAsia="新細明體" w:hAnsi="新細明體" w:cs="新細明體"/>
                <w:sz w:val="72"/>
                <w:szCs w:val="72"/>
              </w:rPr>
            </w:pPr>
            <w:r w:rsidRPr="00D7567D">
              <w:rPr>
                <w:rFonts w:eastAsia="新細明體"/>
                <w:sz w:val="72"/>
                <w:szCs w:val="72"/>
              </w:rPr>
              <w: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21638C" w:rsidRDefault="00D7567D" w:rsidP="009054F6">
            <w:pPr>
              <w:rPr>
                <w:rFonts w:ascii="新細明體" w:eastAsia="新細明體" w:hAnsi="新細明體" w:cs="新細明體"/>
                <w:szCs w:val="24"/>
              </w:rPr>
            </w:pPr>
            <w:r w:rsidRPr="00D7567D">
              <w:rPr>
                <w:rFonts w:eastAsia="新細明體"/>
              </w:rPr>
              <w:t xml:space="preserve">No.19, </w:t>
            </w:r>
            <w:proofErr w:type="spellStart"/>
            <w:r w:rsidRPr="00D7567D">
              <w:rPr>
                <w:rFonts w:eastAsia="新細明體"/>
              </w:rPr>
              <w:t>Wuyuan</w:t>
            </w:r>
            <w:proofErr w:type="spellEnd"/>
            <w:r w:rsidRPr="00D7567D">
              <w:rPr>
                <w:rFonts w:eastAsia="新細明體"/>
              </w:rPr>
              <w:t xml:space="preserve"> Rd., </w:t>
            </w:r>
            <w:proofErr w:type="spellStart"/>
            <w:r w:rsidRPr="00D7567D">
              <w:rPr>
                <w:rFonts w:eastAsia="新細明體"/>
              </w:rPr>
              <w:t>Dongshan</w:t>
            </w:r>
            <w:proofErr w:type="spellEnd"/>
            <w:r w:rsidRPr="00D7567D">
              <w:rPr>
                <w:rFonts w:eastAsia="新細明體"/>
              </w:rPr>
              <w:t xml:space="preserve"> Township, </w:t>
            </w:r>
            <w:proofErr w:type="spellStart"/>
            <w:r w:rsidRPr="00D7567D">
              <w:rPr>
                <w:rFonts w:eastAsia="新細明體"/>
              </w:rPr>
              <w:t>Yilan</w:t>
            </w:r>
            <w:proofErr w:type="spellEnd"/>
            <w:r w:rsidRPr="00D7567D">
              <w:rPr>
                <w:rFonts w:eastAsia="新細明體"/>
              </w:rPr>
              <w:t xml:space="preserve"> County 26966, Taiwan (R.O.C.)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21638C" w:rsidRDefault="00C14513" w:rsidP="009054F6">
            <w:pPr>
              <w:rPr>
                <w:rFonts w:ascii="新細明體" w:eastAsia="新細明體" w:hAnsi="新細明體" w:cs="新細明體"/>
                <w:szCs w:val="24"/>
              </w:rPr>
            </w:pPr>
            <w:r w:rsidRPr="0021638C">
              <w:rPr>
                <w:rFonts w:eastAsia="新細明體"/>
              </w:rPr>
              <w:t>24.6609230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21638C" w:rsidRDefault="00C14513" w:rsidP="009054F6">
            <w:pPr>
              <w:rPr>
                <w:rFonts w:ascii="新細明體" w:eastAsia="新細明體" w:hAnsi="新細明體" w:cs="新細明體"/>
                <w:szCs w:val="24"/>
              </w:rPr>
            </w:pPr>
            <w:r w:rsidRPr="0021638C">
              <w:rPr>
                <w:rFonts w:eastAsia="新細明體"/>
              </w:rPr>
              <w:t>121.7988600</w:t>
            </w:r>
          </w:p>
        </w:tc>
      </w:tr>
      <w:tr w:rsidR="00C14513" w:rsidRPr="0021638C" w:rsidTr="009054F6">
        <w:tc>
          <w:tcPr>
            <w:tcW w:w="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D7567D" w:rsidRDefault="00C14513" w:rsidP="009054F6">
            <w:pPr>
              <w:rPr>
                <w:rFonts w:ascii="新細明體" w:eastAsia="新細明體" w:hAnsi="新細明體" w:cs="新細明體"/>
                <w:sz w:val="72"/>
                <w:szCs w:val="72"/>
              </w:rPr>
            </w:pPr>
            <w:r w:rsidRPr="00D7567D">
              <w:rPr>
                <w:rFonts w:eastAsia="新細明體"/>
                <w:sz w:val="72"/>
                <w:szCs w:val="72"/>
              </w:rPr>
              <w:t>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21638C" w:rsidRDefault="00D7567D" w:rsidP="009054F6">
            <w:pPr>
              <w:rPr>
                <w:rFonts w:ascii="新細明體" w:eastAsia="新細明體" w:hAnsi="新細明體" w:cs="新細明體"/>
                <w:szCs w:val="24"/>
              </w:rPr>
            </w:pPr>
            <w:r w:rsidRPr="00D7567D">
              <w:rPr>
                <w:rFonts w:eastAsia="新細明體"/>
              </w:rPr>
              <w:t xml:space="preserve">No.35, Ln. 91, </w:t>
            </w:r>
            <w:proofErr w:type="spellStart"/>
            <w:r w:rsidRPr="00D7567D">
              <w:rPr>
                <w:rFonts w:eastAsia="新細明體"/>
              </w:rPr>
              <w:t>Wuyuan</w:t>
            </w:r>
            <w:proofErr w:type="spellEnd"/>
            <w:r w:rsidRPr="00D7567D">
              <w:rPr>
                <w:rFonts w:eastAsia="新細明體"/>
              </w:rPr>
              <w:t xml:space="preserve"> Rd., </w:t>
            </w:r>
            <w:proofErr w:type="spellStart"/>
            <w:r w:rsidRPr="00D7567D">
              <w:rPr>
                <w:rFonts w:eastAsia="新細明體"/>
              </w:rPr>
              <w:t>Dongshan</w:t>
            </w:r>
            <w:proofErr w:type="spellEnd"/>
            <w:r w:rsidRPr="00D7567D">
              <w:rPr>
                <w:rFonts w:eastAsia="新細明體"/>
              </w:rPr>
              <w:t xml:space="preserve"> Township, </w:t>
            </w:r>
            <w:proofErr w:type="spellStart"/>
            <w:r w:rsidRPr="00D7567D">
              <w:rPr>
                <w:rFonts w:eastAsia="新細明體"/>
              </w:rPr>
              <w:t>Yilan</w:t>
            </w:r>
            <w:proofErr w:type="spellEnd"/>
            <w:r w:rsidRPr="00D7567D">
              <w:rPr>
                <w:rFonts w:eastAsia="新細明體"/>
              </w:rPr>
              <w:t xml:space="preserve"> County 26966, Taiwan (R.O.C.)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21638C" w:rsidRDefault="00C14513" w:rsidP="009054F6">
            <w:pPr>
              <w:rPr>
                <w:rFonts w:ascii="新細明體" w:eastAsia="新細明體" w:hAnsi="新細明體" w:cs="新細明體"/>
                <w:szCs w:val="24"/>
              </w:rPr>
            </w:pPr>
            <w:r w:rsidRPr="0021638C">
              <w:rPr>
                <w:rFonts w:eastAsia="新細明體"/>
              </w:rPr>
              <w:t>24.6617310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21638C" w:rsidRDefault="00C14513" w:rsidP="009054F6">
            <w:pPr>
              <w:rPr>
                <w:rFonts w:ascii="新細明體" w:eastAsia="新細明體" w:hAnsi="新細明體" w:cs="新細明體"/>
                <w:szCs w:val="24"/>
              </w:rPr>
            </w:pPr>
            <w:r w:rsidRPr="0021638C">
              <w:rPr>
                <w:rFonts w:eastAsia="新細明體"/>
              </w:rPr>
              <w:t>121.7994500</w:t>
            </w:r>
          </w:p>
        </w:tc>
      </w:tr>
      <w:tr w:rsidR="00C14513" w:rsidRPr="0021638C" w:rsidTr="009054F6">
        <w:tc>
          <w:tcPr>
            <w:tcW w:w="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D7567D" w:rsidRDefault="00C14513" w:rsidP="009054F6">
            <w:pPr>
              <w:rPr>
                <w:rFonts w:ascii="新細明體" w:eastAsia="新細明體" w:hAnsi="新細明體" w:cs="新細明體"/>
                <w:sz w:val="72"/>
                <w:szCs w:val="72"/>
              </w:rPr>
            </w:pPr>
            <w:r w:rsidRPr="00D7567D">
              <w:rPr>
                <w:rFonts w:eastAsia="新細明體" w:hint="eastAsia"/>
                <w:sz w:val="72"/>
                <w:szCs w:val="72"/>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21638C" w:rsidRDefault="00D7567D" w:rsidP="009054F6">
            <w:pPr>
              <w:rPr>
                <w:rFonts w:ascii="新細明體" w:eastAsia="新細明體" w:hAnsi="新細明體" w:cs="新細明體"/>
                <w:szCs w:val="24"/>
              </w:rPr>
            </w:pPr>
            <w:r w:rsidRPr="00D7567D">
              <w:rPr>
                <w:rFonts w:eastAsia="新細明體"/>
              </w:rPr>
              <w:t xml:space="preserve">No.103, </w:t>
            </w:r>
            <w:proofErr w:type="spellStart"/>
            <w:r w:rsidRPr="00D7567D">
              <w:rPr>
                <w:rFonts w:eastAsia="新細明體"/>
              </w:rPr>
              <w:t>Wuyuan</w:t>
            </w:r>
            <w:proofErr w:type="spellEnd"/>
            <w:r w:rsidRPr="00D7567D">
              <w:rPr>
                <w:rFonts w:eastAsia="新細明體"/>
              </w:rPr>
              <w:t xml:space="preserve"> Rd., </w:t>
            </w:r>
            <w:proofErr w:type="spellStart"/>
            <w:r w:rsidRPr="00D7567D">
              <w:rPr>
                <w:rFonts w:eastAsia="新細明體"/>
              </w:rPr>
              <w:t>Dongshan</w:t>
            </w:r>
            <w:proofErr w:type="spellEnd"/>
            <w:r w:rsidRPr="00D7567D">
              <w:rPr>
                <w:rFonts w:eastAsia="新細明體"/>
              </w:rPr>
              <w:t xml:space="preserve"> Township, </w:t>
            </w:r>
            <w:proofErr w:type="spellStart"/>
            <w:r w:rsidRPr="00D7567D">
              <w:rPr>
                <w:rFonts w:eastAsia="新細明體"/>
              </w:rPr>
              <w:t>Yilan</w:t>
            </w:r>
            <w:proofErr w:type="spellEnd"/>
            <w:r w:rsidRPr="00D7567D">
              <w:rPr>
                <w:rFonts w:eastAsia="新細明體"/>
              </w:rPr>
              <w:t xml:space="preserve"> County 26966, Taiwan (R.O.C.)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21638C" w:rsidRDefault="00C14513" w:rsidP="009054F6">
            <w:pPr>
              <w:rPr>
                <w:rFonts w:ascii="新細明體" w:eastAsia="新細明體" w:hAnsi="新細明體" w:cs="新細明體"/>
                <w:szCs w:val="24"/>
              </w:rPr>
            </w:pPr>
            <w:r w:rsidRPr="0021638C">
              <w:rPr>
                <w:rFonts w:eastAsia="新細明體"/>
              </w:rPr>
              <w:t>24.6619704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21638C" w:rsidRDefault="00C14513" w:rsidP="009054F6">
            <w:pPr>
              <w:rPr>
                <w:rFonts w:ascii="新細明體" w:eastAsia="新細明體" w:hAnsi="新細明體" w:cs="新細明體"/>
                <w:szCs w:val="24"/>
              </w:rPr>
            </w:pPr>
            <w:r w:rsidRPr="0021638C">
              <w:rPr>
                <w:rFonts w:eastAsia="新細明體"/>
              </w:rPr>
              <w:t>121.8004088</w:t>
            </w:r>
          </w:p>
        </w:tc>
      </w:tr>
      <w:tr w:rsidR="00C14513" w:rsidRPr="0021638C" w:rsidTr="009054F6">
        <w:tc>
          <w:tcPr>
            <w:tcW w:w="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D7567D" w:rsidRDefault="00C14513" w:rsidP="009054F6">
            <w:pPr>
              <w:rPr>
                <w:rFonts w:ascii="新細明體" w:eastAsia="新細明體" w:hAnsi="新細明體" w:cs="新細明體"/>
                <w:sz w:val="72"/>
                <w:szCs w:val="72"/>
              </w:rPr>
            </w:pPr>
            <w:r w:rsidRPr="00D7567D">
              <w:rPr>
                <w:rFonts w:eastAsia="新細明體" w:hint="eastAsia"/>
                <w:sz w:val="72"/>
                <w:szCs w:val="72"/>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21638C" w:rsidRDefault="00D7567D" w:rsidP="009054F6">
            <w:pPr>
              <w:rPr>
                <w:rFonts w:ascii="新細明體" w:eastAsia="新細明體" w:hAnsi="新細明體" w:cs="新細明體"/>
                <w:szCs w:val="24"/>
              </w:rPr>
            </w:pPr>
            <w:r>
              <w:rPr>
                <w:rFonts w:eastAsia="新細明體"/>
              </w:rPr>
              <w:t>No.97</w:t>
            </w:r>
            <w:r w:rsidRPr="00D7567D">
              <w:rPr>
                <w:rFonts w:eastAsia="新細明體"/>
              </w:rPr>
              <w:t xml:space="preserve">, </w:t>
            </w:r>
            <w:proofErr w:type="spellStart"/>
            <w:r w:rsidRPr="00D7567D">
              <w:rPr>
                <w:rFonts w:eastAsia="新細明體"/>
              </w:rPr>
              <w:t>Wuyuan</w:t>
            </w:r>
            <w:proofErr w:type="spellEnd"/>
            <w:r w:rsidRPr="00D7567D">
              <w:rPr>
                <w:rFonts w:eastAsia="新細明體"/>
              </w:rPr>
              <w:t xml:space="preserve"> Rd., </w:t>
            </w:r>
            <w:proofErr w:type="spellStart"/>
            <w:r w:rsidRPr="00D7567D">
              <w:rPr>
                <w:rFonts w:eastAsia="新細明體"/>
              </w:rPr>
              <w:t>Dongshan</w:t>
            </w:r>
            <w:proofErr w:type="spellEnd"/>
            <w:r w:rsidRPr="00D7567D">
              <w:rPr>
                <w:rFonts w:eastAsia="新細明體"/>
              </w:rPr>
              <w:t xml:space="preserve"> Township, </w:t>
            </w:r>
            <w:proofErr w:type="spellStart"/>
            <w:r w:rsidRPr="00D7567D">
              <w:rPr>
                <w:rFonts w:eastAsia="新細明體"/>
              </w:rPr>
              <w:t>Yilan</w:t>
            </w:r>
            <w:proofErr w:type="spellEnd"/>
            <w:r w:rsidRPr="00D7567D">
              <w:rPr>
                <w:rFonts w:eastAsia="新細明體"/>
              </w:rPr>
              <w:t xml:space="preserve"> County 26966, Taiwan (R.O.C.)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21638C" w:rsidRDefault="00C14513" w:rsidP="009054F6">
            <w:pPr>
              <w:rPr>
                <w:rFonts w:ascii="新細明體" w:eastAsia="新細明體" w:hAnsi="新細明體" w:cs="新細明體"/>
                <w:szCs w:val="24"/>
              </w:rPr>
            </w:pPr>
            <w:r w:rsidRPr="0021638C">
              <w:rPr>
                <w:rFonts w:eastAsia="新細明體"/>
              </w:rPr>
              <w:t>24.6613890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21638C" w:rsidRDefault="00C14513" w:rsidP="009054F6">
            <w:pPr>
              <w:rPr>
                <w:rFonts w:ascii="新細明體" w:eastAsia="新細明體" w:hAnsi="新細明體" w:cs="新細明體"/>
                <w:szCs w:val="24"/>
              </w:rPr>
            </w:pPr>
            <w:r w:rsidRPr="0021638C">
              <w:rPr>
                <w:rFonts w:eastAsia="新細明體"/>
              </w:rPr>
              <w:t>121.8003880</w:t>
            </w:r>
          </w:p>
        </w:tc>
      </w:tr>
      <w:tr w:rsidR="00C14513" w:rsidRPr="0021638C" w:rsidTr="009054F6">
        <w:tc>
          <w:tcPr>
            <w:tcW w:w="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D7567D" w:rsidRDefault="00C14513" w:rsidP="009054F6">
            <w:pPr>
              <w:rPr>
                <w:rFonts w:ascii="新細明體" w:eastAsia="新細明體" w:hAnsi="新細明體" w:cs="新細明體"/>
                <w:sz w:val="72"/>
                <w:szCs w:val="72"/>
              </w:rPr>
            </w:pPr>
            <w:r w:rsidRPr="00D7567D">
              <w:rPr>
                <w:rFonts w:eastAsia="新細明體" w:hint="eastAsia"/>
                <w:sz w:val="72"/>
                <w:szCs w:val="72"/>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21638C" w:rsidRDefault="00D7567D" w:rsidP="009054F6">
            <w:pPr>
              <w:rPr>
                <w:rFonts w:ascii="新細明體" w:eastAsia="新細明體" w:hAnsi="新細明體" w:cs="新細明體"/>
                <w:szCs w:val="24"/>
              </w:rPr>
            </w:pPr>
            <w:r>
              <w:rPr>
                <w:rFonts w:eastAsia="新細明體"/>
              </w:rPr>
              <w:t>No.2</w:t>
            </w:r>
            <w:r w:rsidRPr="00D7567D">
              <w:rPr>
                <w:rFonts w:eastAsia="新細明體"/>
              </w:rPr>
              <w:t xml:space="preserve">, </w:t>
            </w:r>
            <w:proofErr w:type="spellStart"/>
            <w:r w:rsidRPr="00D7567D">
              <w:rPr>
                <w:rFonts w:eastAsia="新細明體"/>
              </w:rPr>
              <w:t>Wuyuan</w:t>
            </w:r>
            <w:proofErr w:type="spellEnd"/>
            <w:r w:rsidRPr="00D7567D">
              <w:rPr>
                <w:rFonts w:eastAsia="新細明體"/>
              </w:rPr>
              <w:t xml:space="preserve"> Rd., </w:t>
            </w:r>
            <w:proofErr w:type="spellStart"/>
            <w:r w:rsidRPr="00D7567D">
              <w:rPr>
                <w:rFonts w:eastAsia="新細明體"/>
              </w:rPr>
              <w:t>Dongshan</w:t>
            </w:r>
            <w:proofErr w:type="spellEnd"/>
            <w:r w:rsidRPr="00D7567D">
              <w:rPr>
                <w:rFonts w:eastAsia="新細明體"/>
              </w:rPr>
              <w:t xml:space="preserve"> Township, </w:t>
            </w:r>
            <w:proofErr w:type="spellStart"/>
            <w:r w:rsidRPr="00D7567D">
              <w:rPr>
                <w:rFonts w:eastAsia="新細明體"/>
              </w:rPr>
              <w:t>Yilan</w:t>
            </w:r>
            <w:proofErr w:type="spellEnd"/>
            <w:r w:rsidRPr="00D7567D">
              <w:rPr>
                <w:rFonts w:eastAsia="新細明體"/>
              </w:rPr>
              <w:t xml:space="preserve"> County 26966, Taiwan (R.O.C.)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21638C" w:rsidRDefault="00C14513" w:rsidP="009054F6">
            <w:pPr>
              <w:rPr>
                <w:rFonts w:ascii="新細明體" w:eastAsia="新細明體" w:hAnsi="新細明體" w:cs="新細明體"/>
                <w:szCs w:val="24"/>
              </w:rPr>
            </w:pPr>
            <w:r w:rsidRPr="0021638C">
              <w:rPr>
                <w:rFonts w:eastAsia="新細明體"/>
              </w:rPr>
              <w:t>24.6604380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21638C" w:rsidRDefault="00C14513" w:rsidP="009054F6">
            <w:pPr>
              <w:rPr>
                <w:rFonts w:ascii="新細明體" w:eastAsia="新細明體" w:hAnsi="新細明體" w:cs="新細明體"/>
                <w:szCs w:val="24"/>
              </w:rPr>
            </w:pPr>
            <w:r w:rsidRPr="0021638C">
              <w:rPr>
                <w:rFonts w:eastAsia="新細明體"/>
              </w:rPr>
              <w:t>121.7982620</w:t>
            </w:r>
          </w:p>
        </w:tc>
      </w:tr>
      <w:tr w:rsidR="00C14513" w:rsidRPr="0021638C" w:rsidTr="009054F6">
        <w:tc>
          <w:tcPr>
            <w:tcW w:w="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D7567D" w:rsidRDefault="00C14513" w:rsidP="009054F6">
            <w:pPr>
              <w:rPr>
                <w:rFonts w:ascii="新細明體" w:eastAsia="新細明體" w:hAnsi="新細明體" w:cs="新細明體"/>
                <w:sz w:val="72"/>
                <w:szCs w:val="72"/>
              </w:rPr>
            </w:pPr>
            <w:r w:rsidRPr="00D7567D">
              <w:rPr>
                <w:rFonts w:eastAsia="新細明體" w:hint="eastAsia"/>
                <w:sz w:val="72"/>
                <w:szCs w:val="72"/>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21638C" w:rsidRDefault="00D7567D" w:rsidP="009054F6">
            <w:pPr>
              <w:rPr>
                <w:rFonts w:ascii="新細明體" w:eastAsia="新細明體" w:hAnsi="新細明體" w:cs="新細明體"/>
                <w:szCs w:val="24"/>
              </w:rPr>
            </w:pPr>
            <w:r>
              <w:rPr>
                <w:rFonts w:eastAsia="新細明體"/>
              </w:rPr>
              <w:t>No.50</w:t>
            </w:r>
            <w:r w:rsidRPr="00D7567D">
              <w:rPr>
                <w:rFonts w:eastAsia="新細明體"/>
              </w:rPr>
              <w:t xml:space="preserve">, </w:t>
            </w:r>
            <w:proofErr w:type="spellStart"/>
            <w:r w:rsidRPr="00D7567D">
              <w:rPr>
                <w:rFonts w:eastAsia="新細明體"/>
              </w:rPr>
              <w:t>Wuyuan</w:t>
            </w:r>
            <w:proofErr w:type="spellEnd"/>
            <w:r w:rsidRPr="00D7567D">
              <w:rPr>
                <w:rFonts w:eastAsia="新細明體"/>
              </w:rPr>
              <w:t xml:space="preserve"> Rd., </w:t>
            </w:r>
            <w:proofErr w:type="spellStart"/>
            <w:r w:rsidRPr="00D7567D">
              <w:rPr>
                <w:rFonts w:eastAsia="新細明體"/>
              </w:rPr>
              <w:t>Dongshan</w:t>
            </w:r>
            <w:proofErr w:type="spellEnd"/>
            <w:r w:rsidRPr="00D7567D">
              <w:rPr>
                <w:rFonts w:eastAsia="新細明體"/>
              </w:rPr>
              <w:t xml:space="preserve"> Township, </w:t>
            </w:r>
            <w:proofErr w:type="spellStart"/>
            <w:r w:rsidRPr="00D7567D">
              <w:rPr>
                <w:rFonts w:eastAsia="新細明體"/>
              </w:rPr>
              <w:t>Yilan</w:t>
            </w:r>
            <w:proofErr w:type="spellEnd"/>
            <w:r w:rsidRPr="00D7567D">
              <w:rPr>
                <w:rFonts w:eastAsia="新細明體"/>
              </w:rPr>
              <w:t xml:space="preserve"> County 26966, Taiwan (R.O.C.)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21638C" w:rsidRDefault="00C14513" w:rsidP="009054F6">
            <w:pPr>
              <w:rPr>
                <w:rFonts w:ascii="新細明體" w:eastAsia="新細明體" w:hAnsi="新細明體" w:cs="新細明體"/>
                <w:szCs w:val="24"/>
              </w:rPr>
            </w:pPr>
            <w:r w:rsidRPr="0021638C">
              <w:rPr>
                <w:rFonts w:eastAsia="新細明體"/>
              </w:rPr>
              <w:t>24.6602049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21638C" w:rsidRDefault="00C14513" w:rsidP="009054F6">
            <w:pPr>
              <w:rPr>
                <w:rFonts w:ascii="新細明體" w:eastAsia="新細明體" w:hAnsi="新細明體" w:cs="新細明體"/>
                <w:szCs w:val="24"/>
              </w:rPr>
            </w:pPr>
            <w:r w:rsidRPr="0021638C">
              <w:rPr>
                <w:rFonts w:eastAsia="新細明體"/>
              </w:rPr>
              <w:t>121.7993836</w:t>
            </w:r>
          </w:p>
        </w:tc>
      </w:tr>
      <w:tr w:rsidR="00C14513" w:rsidRPr="0021638C" w:rsidTr="009054F6">
        <w:tc>
          <w:tcPr>
            <w:tcW w:w="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D7567D" w:rsidRDefault="00C14513" w:rsidP="009054F6">
            <w:pPr>
              <w:rPr>
                <w:rFonts w:ascii="新細明體" w:eastAsia="新細明體" w:hAnsi="新細明體" w:cs="新細明體"/>
                <w:sz w:val="72"/>
                <w:szCs w:val="72"/>
              </w:rPr>
            </w:pPr>
            <w:r w:rsidRPr="00D7567D">
              <w:rPr>
                <w:rFonts w:eastAsia="新細明體" w:hint="eastAsia"/>
                <w:sz w:val="72"/>
                <w:szCs w:val="72"/>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21638C" w:rsidRDefault="00D7567D" w:rsidP="009054F6">
            <w:pPr>
              <w:rPr>
                <w:rFonts w:ascii="新細明體" w:eastAsia="新細明體" w:hAnsi="新細明體" w:cs="新細明體"/>
                <w:szCs w:val="24"/>
              </w:rPr>
            </w:pPr>
            <w:r w:rsidRPr="00D7567D">
              <w:rPr>
                <w:rFonts w:eastAsia="新細明體"/>
              </w:rPr>
              <w:t xml:space="preserve">No.23, </w:t>
            </w:r>
            <w:proofErr w:type="spellStart"/>
            <w:r w:rsidRPr="00D7567D">
              <w:rPr>
                <w:rFonts w:eastAsia="新細明體"/>
              </w:rPr>
              <w:t>Pitou</w:t>
            </w:r>
            <w:proofErr w:type="spellEnd"/>
            <w:r w:rsidRPr="00D7567D">
              <w:rPr>
                <w:rFonts w:eastAsia="新細明體"/>
              </w:rPr>
              <w:t xml:space="preserve"> Rd., </w:t>
            </w:r>
            <w:proofErr w:type="spellStart"/>
            <w:r w:rsidRPr="00D7567D">
              <w:rPr>
                <w:rFonts w:eastAsia="新細明體"/>
              </w:rPr>
              <w:t>Dongshan</w:t>
            </w:r>
            <w:proofErr w:type="spellEnd"/>
            <w:r w:rsidRPr="00D7567D">
              <w:rPr>
                <w:rFonts w:eastAsia="新細明體"/>
              </w:rPr>
              <w:t xml:space="preserve"> Township, </w:t>
            </w:r>
            <w:proofErr w:type="spellStart"/>
            <w:r w:rsidRPr="00D7567D">
              <w:rPr>
                <w:rFonts w:eastAsia="新細明體"/>
              </w:rPr>
              <w:t>Yilan</w:t>
            </w:r>
            <w:proofErr w:type="spellEnd"/>
            <w:r w:rsidRPr="00D7567D">
              <w:rPr>
                <w:rFonts w:eastAsia="新細明體"/>
              </w:rPr>
              <w:t xml:space="preserve"> County 26966, Taiwan (R.O.C.)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21638C" w:rsidRDefault="00C14513" w:rsidP="009054F6">
            <w:pPr>
              <w:rPr>
                <w:rFonts w:ascii="新細明體" w:eastAsia="新細明體" w:hAnsi="新細明體" w:cs="新細明體"/>
                <w:szCs w:val="24"/>
              </w:rPr>
            </w:pPr>
            <w:r w:rsidRPr="0021638C">
              <w:rPr>
                <w:rFonts w:eastAsia="新細明體"/>
              </w:rPr>
              <w:t>24.6599160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21638C" w:rsidRDefault="00C14513" w:rsidP="009054F6">
            <w:pPr>
              <w:rPr>
                <w:rFonts w:ascii="新細明體" w:eastAsia="新細明體" w:hAnsi="新細明體" w:cs="新細明體"/>
                <w:szCs w:val="24"/>
              </w:rPr>
            </w:pPr>
            <w:r w:rsidRPr="0021638C">
              <w:rPr>
                <w:rFonts w:eastAsia="新細明體"/>
              </w:rPr>
              <w:t>121.7985790</w:t>
            </w:r>
          </w:p>
        </w:tc>
      </w:tr>
      <w:tr w:rsidR="00C14513" w:rsidRPr="0021638C" w:rsidTr="009054F6">
        <w:tc>
          <w:tcPr>
            <w:tcW w:w="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D7567D" w:rsidRDefault="00C14513" w:rsidP="009054F6">
            <w:pPr>
              <w:rPr>
                <w:rFonts w:ascii="新細明體" w:eastAsia="新細明體" w:hAnsi="新細明體" w:cs="新細明體"/>
                <w:sz w:val="72"/>
                <w:szCs w:val="72"/>
              </w:rPr>
            </w:pPr>
            <w:r w:rsidRPr="00D7567D">
              <w:rPr>
                <w:rFonts w:eastAsia="新細明體" w:hint="eastAsia"/>
                <w:sz w:val="72"/>
                <w:szCs w:val="7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21638C" w:rsidRDefault="00D7567D" w:rsidP="009054F6">
            <w:pPr>
              <w:rPr>
                <w:rFonts w:ascii="新細明體" w:eastAsia="新細明體" w:hAnsi="新細明體" w:cs="新細明體"/>
                <w:szCs w:val="24"/>
              </w:rPr>
            </w:pPr>
            <w:r w:rsidRPr="00D7567D">
              <w:rPr>
                <w:rFonts w:eastAsia="新細明體"/>
              </w:rPr>
              <w:t xml:space="preserve">No.52, Ln. 75, </w:t>
            </w:r>
            <w:proofErr w:type="spellStart"/>
            <w:r w:rsidRPr="00D7567D">
              <w:rPr>
                <w:rFonts w:eastAsia="新細明體"/>
              </w:rPr>
              <w:t>Jiadong</w:t>
            </w:r>
            <w:proofErr w:type="spellEnd"/>
            <w:r w:rsidRPr="00D7567D">
              <w:rPr>
                <w:rFonts w:eastAsia="新細明體"/>
              </w:rPr>
              <w:t xml:space="preserve"> Rd., </w:t>
            </w:r>
            <w:proofErr w:type="spellStart"/>
            <w:r w:rsidRPr="00D7567D">
              <w:rPr>
                <w:rFonts w:eastAsia="新細明體"/>
              </w:rPr>
              <w:t>Dongshan</w:t>
            </w:r>
            <w:proofErr w:type="spellEnd"/>
            <w:r w:rsidRPr="00D7567D">
              <w:rPr>
                <w:rFonts w:eastAsia="新細明體"/>
              </w:rPr>
              <w:t xml:space="preserve"> Township, </w:t>
            </w:r>
            <w:proofErr w:type="spellStart"/>
            <w:r w:rsidRPr="00D7567D">
              <w:rPr>
                <w:rFonts w:eastAsia="新細明體"/>
              </w:rPr>
              <w:t>Yilan</w:t>
            </w:r>
            <w:proofErr w:type="spellEnd"/>
            <w:r w:rsidRPr="00D7567D">
              <w:rPr>
                <w:rFonts w:eastAsia="新細明體"/>
              </w:rPr>
              <w:t xml:space="preserve"> County 26966, Taiwan (R.O.C.)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21638C" w:rsidRDefault="00C14513" w:rsidP="009054F6">
            <w:pPr>
              <w:rPr>
                <w:rFonts w:ascii="新細明體" w:eastAsia="新細明體" w:hAnsi="新細明體" w:cs="新細明體"/>
                <w:szCs w:val="24"/>
              </w:rPr>
            </w:pPr>
            <w:r w:rsidRPr="0021638C">
              <w:rPr>
                <w:rFonts w:eastAsia="新細明體"/>
              </w:rPr>
              <w:t>24.6595696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21638C" w:rsidRDefault="00C14513" w:rsidP="009054F6">
            <w:pPr>
              <w:rPr>
                <w:rFonts w:ascii="新細明體" w:eastAsia="新細明體" w:hAnsi="新細明體" w:cs="新細明體"/>
                <w:szCs w:val="24"/>
              </w:rPr>
            </w:pPr>
            <w:r w:rsidRPr="0021638C">
              <w:rPr>
                <w:rFonts w:eastAsia="新細明體"/>
              </w:rPr>
              <w:t>121.8000166</w:t>
            </w:r>
          </w:p>
        </w:tc>
      </w:tr>
      <w:tr w:rsidR="00C14513" w:rsidRPr="0021638C" w:rsidTr="009054F6">
        <w:tc>
          <w:tcPr>
            <w:tcW w:w="8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D7567D" w:rsidRDefault="00C14513" w:rsidP="009054F6">
            <w:pPr>
              <w:rPr>
                <w:rFonts w:ascii="新細明體" w:eastAsia="新細明體" w:hAnsi="新細明體" w:cs="新細明體"/>
                <w:sz w:val="72"/>
                <w:szCs w:val="72"/>
              </w:rPr>
            </w:pPr>
            <w:r w:rsidRPr="00D7567D">
              <w:rPr>
                <w:rFonts w:eastAsia="新細明體" w:hint="eastAsia"/>
                <w:sz w:val="72"/>
                <w:szCs w:val="72"/>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21638C" w:rsidRDefault="00D7567D" w:rsidP="009054F6">
            <w:pPr>
              <w:rPr>
                <w:rFonts w:ascii="新細明體" w:eastAsia="新細明體" w:hAnsi="新細明體" w:cs="新細明體"/>
                <w:szCs w:val="24"/>
              </w:rPr>
            </w:pPr>
            <w:r w:rsidRPr="00D7567D">
              <w:rPr>
                <w:rFonts w:eastAsia="新細明體"/>
              </w:rPr>
              <w:t xml:space="preserve">No.32-1, Ln. 75, </w:t>
            </w:r>
            <w:proofErr w:type="spellStart"/>
            <w:r w:rsidRPr="00D7567D">
              <w:rPr>
                <w:rFonts w:eastAsia="新細明體"/>
              </w:rPr>
              <w:t>Jiadong</w:t>
            </w:r>
            <w:proofErr w:type="spellEnd"/>
            <w:r w:rsidRPr="00D7567D">
              <w:rPr>
                <w:rFonts w:eastAsia="新細明體"/>
              </w:rPr>
              <w:t xml:space="preserve"> Rd., </w:t>
            </w:r>
            <w:proofErr w:type="spellStart"/>
            <w:r w:rsidRPr="00D7567D">
              <w:rPr>
                <w:rFonts w:eastAsia="新細明體"/>
              </w:rPr>
              <w:t>Dongshan</w:t>
            </w:r>
            <w:proofErr w:type="spellEnd"/>
            <w:r w:rsidRPr="00D7567D">
              <w:rPr>
                <w:rFonts w:eastAsia="新細明體"/>
              </w:rPr>
              <w:t xml:space="preserve"> Township, </w:t>
            </w:r>
            <w:proofErr w:type="spellStart"/>
            <w:r w:rsidRPr="00D7567D">
              <w:rPr>
                <w:rFonts w:eastAsia="新細明體"/>
              </w:rPr>
              <w:t>Yilan</w:t>
            </w:r>
            <w:proofErr w:type="spellEnd"/>
            <w:r w:rsidRPr="00D7567D">
              <w:rPr>
                <w:rFonts w:eastAsia="新細明體"/>
              </w:rPr>
              <w:t xml:space="preserve"> County 26966, Taiwan (R.O.C.)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21638C" w:rsidRDefault="00C14513" w:rsidP="009054F6">
            <w:pPr>
              <w:rPr>
                <w:rFonts w:ascii="新細明體" w:eastAsia="新細明體" w:hAnsi="新細明體" w:cs="新細明體"/>
                <w:szCs w:val="24"/>
              </w:rPr>
            </w:pPr>
            <w:r w:rsidRPr="0021638C">
              <w:rPr>
                <w:rFonts w:eastAsia="新細明體"/>
              </w:rPr>
              <w:t>24.6593860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14513" w:rsidRPr="0021638C" w:rsidRDefault="00C14513" w:rsidP="009054F6">
            <w:pPr>
              <w:rPr>
                <w:rFonts w:ascii="新細明體" w:eastAsia="新細明體" w:hAnsi="新細明體" w:cs="新細明體"/>
                <w:szCs w:val="24"/>
              </w:rPr>
            </w:pPr>
            <w:r w:rsidRPr="0021638C">
              <w:rPr>
                <w:rFonts w:eastAsia="新細明體"/>
              </w:rPr>
              <w:t>121.7994520</w:t>
            </w:r>
          </w:p>
        </w:tc>
      </w:tr>
    </w:tbl>
    <w:p w:rsidR="00C14513" w:rsidRPr="00D76532" w:rsidRDefault="00D7567D" w:rsidP="00013253">
      <w:pPr>
        <w:widowControl/>
        <w:spacing w:line="276" w:lineRule="auto"/>
        <w:ind w:firstLineChars="550" w:firstLine="1430"/>
        <w:rPr>
          <w:rFonts w:ascii="Arial" w:hAnsi="Arial" w:cs="Arial"/>
          <w:color w:val="000000"/>
          <w:kern w:val="0"/>
          <w:sz w:val="26"/>
          <w:szCs w:val="26"/>
          <w:lang w:eastAsia="en-US"/>
        </w:rPr>
      </w:pPr>
      <w:r w:rsidRPr="00D76532">
        <w:rPr>
          <w:rFonts w:ascii="Arial" w:hAnsi="Arial" w:cs="Arial"/>
          <w:color w:val="000000"/>
          <w:kern w:val="0"/>
          <w:sz w:val="26"/>
          <w:szCs w:val="26"/>
          <w:lang w:eastAsia="en-US"/>
        </w:rPr>
        <w:t>T</w:t>
      </w:r>
      <w:r w:rsidRPr="00D76532">
        <w:rPr>
          <w:rFonts w:ascii="Arial" w:hAnsi="Arial" w:cs="Arial" w:hint="eastAsia"/>
          <w:color w:val="000000"/>
          <w:kern w:val="0"/>
          <w:sz w:val="26"/>
          <w:szCs w:val="26"/>
          <w:lang w:eastAsia="en-US"/>
        </w:rPr>
        <w:t xml:space="preserve">able </w:t>
      </w:r>
      <w:r w:rsidRPr="00D76532">
        <w:rPr>
          <w:rFonts w:ascii="Arial" w:hAnsi="Arial" w:cs="Arial"/>
          <w:color w:val="000000"/>
          <w:kern w:val="0"/>
          <w:sz w:val="26"/>
          <w:szCs w:val="26"/>
          <w:lang w:eastAsia="en-US"/>
        </w:rPr>
        <w:t>of well</w:t>
      </w:r>
      <w:r w:rsidR="009B7A96" w:rsidRPr="00D76532">
        <w:rPr>
          <w:rFonts w:ascii="Arial" w:hAnsi="Arial" w:cs="Arial"/>
          <w:color w:val="000000"/>
          <w:kern w:val="0"/>
          <w:sz w:val="26"/>
          <w:szCs w:val="26"/>
          <w:lang w:eastAsia="en-US"/>
        </w:rPr>
        <w:t xml:space="preserve">’s </w:t>
      </w:r>
      <w:proofErr w:type="spellStart"/>
      <w:r w:rsidR="009B7A96" w:rsidRPr="00D76532">
        <w:rPr>
          <w:rFonts w:ascii="Arial" w:hAnsi="Arial" w:cs="Arial"/>
          <w:color w:val="000000"/>
          <w:kern w:val="0"/>
          <w:sz w:val="26"/>
          <w:szCs w:val="26"/>
          <w:lang w:eastAsia="en-US"/>
        </w:rPr>
        <w:t>address</w:t>
      </w:r>
      <w:proofErr w:type="gramStart"/>
      <w:r w:rsidR="009B7A96" w:rsidRPr="00D76532">
        <w:rPr>
          <w:rFonts w:ascii="Arial" w:hAnsi="Arial" w:cs="Arial"/>
          <w:color w:val="000000"/>
          <w:kern w:val="0"/>
          <w:sz w:val="26"/>
          <w:szCs w:val="26"/>
          <w:lang w:eastAsia="en-US"/>
        </w:rPr>
        <w:t>,latitude</w:t>
      </w:r>
      <w:proofErr w:type="spellEnd"/>
      <w:proofErr w:type="gramEnd"/>
      <w:r w:rsidR="009B7A96" w:rsidRPr="00D76532">
        <w:rPr>
          <w:rFonts w:ascii="Arial" w:hAnsi="Arial" w:cs="Arial"/>
          <w:color w:val="000000"/>
          <w:kern w:val="0"/>
          <w:sz w:val="26"/>
          <w:szCs w:val="26"/>
          <w:lang w:eastAsia="en-US"/>
        </w:rPr>
        <w:t xml:space="preserve"> and longitude</w:t>
      </w:r>
    </w:p>
    <w:p w:rsidR="009B7A96" w:rsidRDefault="00C14513" w:rsidP="008075F4">
      <w:pPr>
        <w:widowControl/>
        <w:spacing w:line="276" w:lineRule="auto"/>
        <w:jc w:val="both"/>
        <w:rPr>
          <w:rFonts w:ascii="Arial" w:hAnsi="Arial" w:cs="Arial"/>
          <w:color w:val="000000"/>
          <w:kern w:val="0"/>
          <w:sz w:val="28"/>
          <w:szCs w:val="28"/>
          <w:lang w:eastAsia="en-US"/>
        </w:rPr>
      </w:pPr>
      <w:r w:rsidRPr="00D76532">
        <w:rPr>
          <w:rFonts w:ascii="Arial" w:hAnsi="Arial" w:cs="Arial"/>
          <w:color w:val="000000"/>
          <w:kern w:val="0"/>
          <w:sz w:val="26"/>
          <w:szCs w:val="26"/>
          <w:lang w:eastAsia="en-US"/>
        </w:rPr>
        <w:lastRenderedPageBreak/>
        <w:t>2</w:t>
      </w:r>
      <w:r>
        <w:rPr>
          <w:rFonts w:ascii="Arial" w:hAnsi="Arial" w:cs="Arial"/>
          <w:color w:val="000000"/>
          <w:kern w:val="0"/>
          <w:sz w:val="28"/>
          <w:szCs w:val="28"/>
          <w:lang w:eastAsia="en-US"/>
        </w:rPr>
        <w:br/>
      </w:r>
      <w:r w:rsidRPr="00D76532">
        <w:rPr>
          <w:rFonts w:ascii="Arial" w:hAnsi="Arial" w:cs="Arial"/>
          <w:color w:val="000000"/>
          <w:kern w:val="0"/>
          <w:sz w:val="26"/>
          <w:szCs w:val="26"/>
          <w:lang w:eastAsia="en-US"/>
        </w:rPr>
        <w:t>pH comparison</w:t>
      </w:r>
      <w:proofErr w:type="gramStart"/>
      <w:r w:rsidRPr="00D76532">
        <w:rPr>
          <w:rFonts w:ascii="Arial" w:hAnsi="Arial" w:cs="Arial"/>
          <w:color w:val="000000"/>
          <w:kern w:val="0"/>
          <w:sz w:val="26"/>
          <w:szCs w:val="26"/>
          <w:lang w:eastAsia="en-US"/>
        </w:rPr>
        <w:t>:</w:t>
      </w:r>
      <w:proofErr w:type="gramEnd"/>
      <w:r w:rsidR="00BA6A59" w:rsidRPr="00D76532">
        <w:rPr>
          <w:rFonts w:ascii="Arial" w:hAnsi="Arial" w:cs="Arial"/>
          <w:color w:val="000000"/>
          <w:kern w:val="0"/>
          <w:sz w:val="26"/>
          <w:szCs w:val="26"/>
          <w:lang w:eastAsia="en-US"/>
        </w:rPr>
        <w:br/>
      </w:r>
      <w:r w:rsidR="00FA5C5E">
        <w:rPr>
          <w:rFonts w:ascii="Arial" w:hAnsi="Arial" w:cs="Arial"/>
          <w:color w:val="000000"/>
          <w:kern w:val="0"/>
          <w:sz w:val="26"/>
          <w:szCs w:val="26"/>
          <w:lang w:eastAsia="en-US"/>
        </w:rPr>
        <w:t>Take</w:t>
      </w:r>
      <w:r w:rsidR="00BA6A59" w:rsidRPr="00D76532">
        <w:rPr>
          <w:rFonts w:ascii="Arial" w:hAnsi="Arial" w:cs="Arial"/>
          <w:color w:val="000000"/>
          <w:kern w:val="0"/>
          <w:sz w:val="26"/>
          <w:szCs w:val="26"/>
          <w:lang w:eastAsia="en-US"/>
        </w:rPr>
        <w:t xml:space="preserve"> site</w:t>
      </w:r>
      <w:r w:rsidR="00FA5C5E">
        <w:rPr>
          <w:rFonts w:ascii="Arial" w:hAnsi="Arial" w:cs="Arial"/>
          <w:color w:val="000000"/>
          <w:kern w:val="0"/>
          <w:sz w:val="26"/>
          <w:szCs w:val="26"/>
          <w:lang w:eastAsia="en-US"/>
        </w:rPr>
        <w:t xml:space="preserve"> A</w:t>
      </w:r>
      <w:r w:rsidR="00BA6A59" w:rsidRPr="00D76532">
        <w:rPr>
          <w:rFonts w:ascii="Arial" w:hAnsi="Arial" w:cs="Arial"/>
          <w:color w:val="000000"/>
          <w:kern w:val="0"/>
          <w:sz w:val="26"/>
          <w:szCs w:val="26"/>
          <w:lang w:eastAsia="en-US"/>
        </w:rPr>
        <w:t xml:space="preserve"> of the three measuring points were "Inside the well"(blue), "The outlet of the well" (red), "Outside the pool of the well" (orange).After 4 months of measurement, the pH of the three measuring points at site </w:t>
      </w:r>
      <w:r w:rsidR="00FA5C5E">
        <w:rPr>
          <w:rFonts w:ascii="Arial" w:hAnsi="Arial" w:cs="Arial"/>
          <w:color w:val="000000"/>
          <w:kern w:val="0"/>
          <w:sz w:val="26"/>
          <w:szCs w:val="26"/>
          <w:lang w:eastAsia="en-US"/>
        </w:rPr>
        <w:t xml:space="preserve">A </w:t>
      </w:r>
      <w:r w:rsidR="00BA6A59" w:rsidRPr="00D76532">
        <w:rPr>
          <w:rFonts w:ascii="Arial" w:hAnsi="Arial" w:cs="Arial"/>
          <w:color w:val="000000"/>
          <w:kern w:val="0"/>
          <w:sz w:val="26"/>
          <w:szCs w:val="26"/>
          <w:lang w:eastAsia="en-US"/>
        </w:rPr>
        <w:t>are maintained at 7.8 ~ 8.1, while the site</w:t>
      </w:r>
      <w:r w:rsidR="00FA5C5E">
        <w:rPr>
          <w:rFonts w:ascii="Arial" w:hAnsi="Arial" w:cs="Arial"/>
          <w:color w:val="000000"/>
          <w:kern w:val="0"/>
          <w:sz w:val="26"/>
          <w:szCs w:val="26"/>
          <w:lang w:eastAsia="en-US"/>
        </w:rPr>
        <w:t xml:space="preserve"> C</w:t>
      </w:r>
      <w:r w:rsidR="00BA6A59" w:rsidRPr="00D76532">
        <w:rPr>
          <w:rFonts w:ascii="Arial" w:hAnsi="Arial" w:cs="Arial"/>
          <w:color w:val="000000"/>
          <w:kern w:val="0"/>
          <w:sz w:val="26"/>
          <w:szCs w:val="26"/>
          <w:lang w:eastAsia="en-US"/>
        </w:rPr>
        <w:t xml:space="preserve"> pH data are maintained at 7.3 to 7.6. Between the two can be clearly found that the water in groundwater wells is relatively alkaline in comparison of normal drainage. Last but not least, there is no obvious difference between the pH of the three measuring points at site</w:t>
      </w:r>
      <w:r w:rsidR="00FA5C5E">
        <w:rPr>
          <w:rFonts w:ascii="Arial" w:hAnsi="Arial" w:cs="Arial"/>
          <w:color w:val="000000"/>
          <w:kern w:val="0"/>
          <w:sz w:val="26"/>
          <w:szCs w:val="26"/>
          <w:lang w:eastAsia="en-US"/>
        </w:rPr>
        <w:t xml:space="preserve"> A</w:t>
      </w:r>
      <w:r w:rsidR="00BA6A59" w:rsidRPr="00D76532">
        <w:rPr>
          <w:rFonts w:ascii="Arial" w:hAnsi="Arial" w:cs="Arial"/>
          <w:color w:val="000000"/>
          <w:kern w:val="0"/>
          <w:sz w:val="26"/>
          <w:szCs w:val="26"/>
          <w:lang w:eastAsia="en-US"/>
        </w:rPr>
        <w:t xml:space="preserve"> which indicates that the pH between them almost the same.</w:t>
      </w:r>
      <w:r w:rsidR="00BA6A59" w:rsidRPr="00BA6A59">
        <w:rPr>
          <w:rFonts w:ascii="Arial" w:hAnsi="Arial" w:cs="Arial"/>
          <w:color w:val="000000"/>
          <w:kern w:val="0"/>
          <w:sz w:val="28"/>
          <w:szCs w:val="28"/>
          <w:lang w:eastAsia="en-US"/>
        </w:rPr>
        <w:br/>
      </w:r>
      <w:r w:rsidR="009B7A96">
        <w:rPr>
          <w:rFonts w:ascii="Arial" w:hAnsi="Arial" w:cs="Arial"/>
          <w:noProof/>
          <w:color w:val="000000"/>
          <w:kern w:val="0"/>
          <w:sz w:val="28"/>
          <w:szCs w:val="28"/>
        </w:rPr>
        <w:drawing>
          <wp:inline distT="0" distB="0" distL="0" distR="0">
            <wp:extent cx="5317066" cy="3284167"/>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rt (12).png"/>
                    <pic:cNvPicPr/>
                  </pic:nvPicPr>
                  <pic:blipFill>
                    <a:blip r:embed="rId21">
                      <a:extLst>
                        <a:ext uri="{28A0092B-C50C-407E-A947-70E740481C1C}">
                          <a14:useLocalDpi xmlns:a14="http://schemas.microsoft.com/office/drawing/2010/main" val="0"/>
                        </a:ext>
                      </a:extLst>
                    </a:blip>
                    <a:stretch>
                      <a:fillRect/>
                    </a:stretch>
                  </pic:blipFill>
                  <pic:spPr>
                    <a:xfrm>
                      <a:off x="0" y="0"/>
                      <a:ext cx="5351644" cy="3305525"/>
                    </a:xfrm>
                    <a:prstGeom prst="rect">
                      <a:avLst/>
                    </a:prstGeom>
                  </pic:spPr>
                </pic:pic>
              </a:graphicData>
            </a:graphic>
          </wp:inline>
        </w:drawing>
      </w:r>
    </w:p>
    <w:p w:rsidR="00013253" w:rsidRPr="00D76532" w:rsidRDefault="009B7A96" w:rsidP="00013253">
      <w:pPr>
        <w:widowControl/>
        <w:spacing w:line="276" w:lineRule="auto"/>
        <w:ind w:firstLineChars="650" w:firstLine="1690"/>
        <w:rPr>
          <w:rFonts w:ascii="Arial" w:hAnsi="Arial" w:cs="Arial"/>
          <w:color w:val="000000"/>
          <w:kern w:val="0"/>
          <w:sz w:val="26"/>
          <w:szCs w:val="26"/>
          <w:lang w:eastAsia="en-US"/>
        </w:rPr>
      </w:pPr>
      <w:r w:rsidRPr="00D76532">
        <w:rPr>
          <w:rFonts w:ascii="Arial" w:hAnsi="Arial" w:cs="Arial"/>
          <w:color w:val="000000"/>
          <w:kern w:val="0"/>
          <w:sz w:val="26"/>
          <w:szCs w:val="26"/>
          <w:lang w:eastAsia="en-US"/>
        </w:rPr>
        <w:t xml:space="preserve">Line chart of pH </w:t>
      </w:r>
      <w:r w:rsidR="00013253" w:rsidRPr="00D76532">
        <w:rPr>
          <w:rFonts w:ascii="Arial" w:hAnsi="Arial" w:cs="Arial"/>
          <w:color w:val="000000"/>
          <w:kern w:val="0"/>
          <w:sz w:val="26"/>
          <w:szCs w:val="26"/>
          <w:lang w:eastAsia="en-US"/>
        </w:rPr>
        <w:t>value</w:t>
      </w:r>
    </w:p>
    <w:p w:rsidR="009B7A96" w:rsidRPr="00D76532" w:rsidRDefault="00BA6A59" w:rsidP="008075F4">
      <w:pPr>
        <w:widowControl/>
        <w:spacing w:line="276" w:lineRule="auto"/>
        <w:jc w:val="both"/>
        <w:rPr>
          <w:rFonts w:ascii="Arial" w:hAnsi="Arial" w:cs="Arial"/>
          <w:color w:val="000000"/>
          <w:kern w:val="0"/>
          <w:sz w:val="26"/>
          <w:szCs w:val="26"/>
          <w:lang w:eastAsia="en-US"/>
        </w:rPr>
      </w:pPr>
      <w:r w:rsidRPr="00BA6A59">
        <w:rPr>
          <w:rFonts w:ascii="Arial" w:hAnsi="Arial" w:cs="Arial"/>
          <w:color w:val="000000"/>
          <w:kern w:val="0"/>
          <w:sz w:val="28"/>
          <w:szCs w:val="28"/>
          <w:lang w:eastAsia="en-US"/>
        </w:rPr>
        <w:br/>
      </w:r>
      <w:r w:rsidRPr="00D76532">
        <w:rPr>
          <w:rFonts w:ascii="Arial" w:hAnsi="Arial" w:cs="Arial"/>
          <w:color w:val="000000"/>
          <w:kern w:val="0"/>
          <w:sz w:val="26"/>
          <w:szCs w:val="26"/>
          <w:lang w:eastAsia="en-US"/>
        </w:rPr>
        <w:t>(1)After many measurements, the measuring data of three measuring points of site</w:t>
      </w:r>
      <w:r w:rsidR="00FA5C5E">
        <w:rPr>
          <w:rFonts w:ascii="Arial" w:hAnsi="Arial" w:cs="Arial"/>
          <w:color w:val="000000"/>
          <w:kern w:val="0"/>
          <w:sz w:val="26"/>
          <w:szCs w:val="26"/>
          <w:lang w:eastAsia="en-US"/>
        </w:rPr>
        <w:t xml:space="preserve"> A</w:t>
      </w:r>
      <w:r w:rsidRPr="00D76532">
        <w:rPr>
          <w:rFonts w:ascii="Arial" w:hAnsi="Arial" w:cs="Arial"/>
          <w:color w:val="000000"/>
          <w:kern w:val="0"/>
          <w:sz w:val="26"/>
          <w:szCs w:val="26"/>
          <w:lang w:eastAsia="en-US"/>
        </w:rPr>
        <w:t xml:space="preserve"> are nearly the </w:t>
      </w:r>
      <w:proofErr w:type="spellStart"/>
      <w:r w:rsidRPr="00D76532">
        <w:rPr>
          <w:rFonts w:ascii="Arial" w:hAnsi="Arial" w:cs="Arial"/>
          <w:color w:val="000000"/>
          <w:kern w:val="0"/>
          <w:sz w:val="26"/>
          <w:szCs w:val="26"/>
          <w:lang w:eastAsia="en-US"/>
        </w:rPr>
        <w:t>same.They</w:t>
      </w:r>
      <w:proofErr w:type="spellEnd"/>
      <w:r w:rsidRPr="00D76532">
        <w:rPr>
          <w:rFonts w:ascii="Arial" w:hAnsi="Arial" w:cs="Arial"/>
          <w:color w:val="000000"/>
          <w:kern w:val="0"/>
          <w:sz w:val="26"/>
          <w:szCs w:val="26"/>
          <w:lang w:eastAsia="en-US"/>
        </w:rPr>
        <w:t xml:space="preserve"> can be measured as a reference point in the future. </w:t>
      </w:r>
    </w:p>
    <w:p w:rsidR="00C14513" w:rsidRPr="00D76532" w:rsidRDefault="00BA6A59" w:rsidP="008075F4">
      <w:pPr>
        <w:widowControl/>
        <w:spacing w:line="276" w:lineRule="auto"/>
        <w:jc w:val="both"/>
        <w:rPr>
          <w:rFonts w:ascii="Arial" w:hAnsi="Arial" w:cs="Arial"/>
          <w:color w:val="000000"/>
          <w:kern w:val="0"/>
          <w:sz w:val="26"/>
          <w:szCs w:val="26"/>
          <w:lang w:eastAsia="en-US"/>
        </w:rPr>
      </w:pPr>
      <w:r w:rsidRPr="00D76532">
        <w:rPr>
          <w:rFonts w:ascii="Arial" w:hAnsi="Arial" w:cs="Arial"/>
          <w:color w:val="000000"/>
          <w:kern w:val="0"/>
          <w:sz w:val="26"/>
          <w:szCs w:val="26"/>
          <w:lang w:eastAsia="en-US"/>
        </w:rPr>
        <w:t>(2) The pH ​​of the three measuring points in the well are all higher than that in the normal drainage, so the former are more alkaline than the latter.</w:t>
      </w:r>
    </w:p>
    <w:p w:rsidR="00FA5C5E" w:rsidRDefault="00FA5C5E" w:rsidP="008075F4">
      <w:pPr>
        <w:widowControl/>
        <w:spacing w:line="276" w:lineRule="auto"/>
        <w:jc w:val="both"/>
        <w:rPr>
          <w:rFonts w:ascii="Arial" w:hAnsi="Arial" w:cs="Arial"/>
          <w:color w:val="000000"/>
          <w:kern w:val="0"/>
          <w:sz w:val="26"/>
          <w:szCs w:val="26"/>
          <w:lang w:eastAsia="en-US"/>
        </w:rPr>
      </w:pPr>
    </w:p>
    <w:p w:rsidR="00FA5C5E" w:rsidRDefault="00FA5C5E" w:rsidP="008075F4">
      <w:pPr>
        <w:widowControl/>
        <w:spacing w:line="276" w:lineRule="auto"/>
        <w:jc w:val="both"/>
        <w:rPr>
          <w:rFonts w:ascii="Arial" w:hAnsi="Arial" w:cs="Arial"/>
          <w:color w:val="000000"/>
          <w:kern w:val="0"/>
          <w:sz w:val="26"/>
          <w:szCs w:val="26"/>
          <w:lang w:eastAsia="en-US"/>
        </w:rPr>
      </w:pPr>
    </w:p>
    <w:p w:rsidR="00BA6A59" w:rsidRPr="00FA5C5E" w:rsidRDefault="00FA5C5E" w:rsidP="008075F4">
      <w:pPr>
        <w:widowControl/>
        <w:spacing w:line="276" w:lineRule="auto"/>
        <w:jc w:val="both"/>
        <w:rPr>
          <w:rFonts w:ascii="Arial" w:hAnsi="Arial" w:cs="Arial"/>
          <w:color w:val="000000"/>
          <w:kern w:val="0"/>
          <w:sz w:val="26"/>
          <w:szCs w:val="26"/>
          <w:lang w:eastAsia="en-US"/>
        </w:rPr>
      </w:pPr>
      <w:r>
        <w:rPr>
          <w:rFonts w:ascii="Arial" w:hAnsi="Arial" w:cs="Arial"/>
          <w:color w:val="000000"/>
          <w:kern w:val="0"/>
          <w:sz w:val="26"/>
          <w:szCs w:val="26"/>
          <w:lang w:eastAsia="en-US"/>
        </w:rPr>
        <w:lastRenderedPageBreak/>
        <w:t>3</w:t>
      </w:r>
      <w:r w:rsidR="00BA6A59" w:rsidRPr="00D76532">
        <w:rPr>
          <w:rFonts w:ascii="Arial" w:hAnsi="Arial" w:cs="Arial"/>
          <w:color w:val="000000"/>
          <w:kern w:val="0"/>
          <w:sz w:val="26"/>
          <w:szCs w:val="26"/>
          <w:lang w:eastAsia="en-US"/>
        </w:rPr>
        <w:t>Temperature</w:t>
      </w:r>
      <w:proofErr w:type="gramStart"/>
      <w:r w:rsidR="00C14513" w:rsidRPr="00D76532">
        <w:rPr>
          <w:rFonts w:ascii="Arial" w:hAnsi="Arial" w:cs="Arial"/>
          <w:color w:val="000000"/>
          <w:kern w:val="0"/>
          <w:sz w:val="26"/>
          <w:szCs w:val="26"/>
          <w:lang w:eastAsia="en-US"/>
        </w:rPr>
        <w:t>:</w:t>
      </w:r>
      <w:bookmarkStart w:id="2" w:name="_GoBack"/>
      <w:bookmarkEnd w:id="2"/>
      <w:proofErr w:type="gramEnd"/>
      <w:r w:rsidR="00BA6A59" w:rsidRPr="00D76532">
        <w:rPr>
          <w:rFonts w:ascii="Arial" w:hAnsi="Arial" w:cs="Arial"/>
          <w:color w:val="000000"/>
          <w:kern w:val="0"/>
          <w:sz w:val="26"/>
          <w:szCs w:val="26"/>
          <w:lang w:eastAsia="en-US"/>
        </w:rPr>
        <w:br/>
        <w:t>The trend</w:t>
      </w:r>
      <w:r w:rsidR="00ED2529" w:rsidRPr="00D76532">
        <w:rPr>
          <w:rFonts w:ascii="Arial" w:hAnsi="Arial" w:cs="Arial"/>
          <w:color w:val="000000"/>
          <w:kern w:val="0"/>
          <w:sz w:val="26"/>
          <w:szCs w:val="26"/>
          <w:lang w:eastAsia="en-US"/>
        </w:rPr>
        <w:t xml:space="preserve"> lines (dotted line in Figure</w:t>
      </w:r>
      <w:r w:rsidR="00BA6A59" w:rsidRPr="00D76532">
        <w:rPr>
          <w:rFonts w:ascii="Arial" w:hAnsi="Arial" w:cs="Arial"/>
          <w:color w:val="000000"/>
          <w:kern w:val="0"/>
          <w:sz w:val="26"/>
          <w:szCs w:val="26"/>
          <w:lang w:eastAsia="en-US"/>
        </w:rPr>
        <w:t>) of the "inside the</w:t>
      </w:r>
      <w:r w:rsidR="00BA6A59" w:rsidRPr="00C14513">
        <w:rPr>
          <w:rFonts w:ascii="Arial" w:hAnsi="Arial" w:cs="Arial"/>
          <w:color w:val="000000"/>
          <w:kern w:val="0"/>
          <w:sz w:val="28"/>
          <w:szCs w:val="28"/>
          <w:lang w:eastAsia="en-US"/>
        </w:rPr>
        <w:t xml:space="preserve"> </w:t>
      </w:r>
      <w:r w:rsidR="00BA6A59" w:rsidRPr="00D76532">
        <w:rPr>
          <w:rFonts w:ascii="Arial" w:hAnsi="Arial" w:cs="Arial"/>
          <w:color w:val="000000"/>
          <w:kern w:val="0"/>
          <w:sz w:val="26"/>
          <w:szCs w:val="26"/>
          <w:lang w:eastAsia="en-US"/>
        </w:rPr>
        <w:t>well"(green)</w:t>
      </w:r>
      <w:r w:rsidR="00ED2529" w:rsidRPr="00D76532">
        <w:rPr>
          <w:rFonts w:ascii="Arial" w:hAnsi="Arial" w:cs="Arial"/>
          <w:color w:val="000000"/>
          <w:kern w:val="0"/>
          <w:sz w:val="26"/>
          <w:szCs w:val="26"/>
          <w:lang w:eastAsia="en-US"/>
        </w:rPr>
        <w:t>,"the outlet of the well"(orange</w:t>
      </w:r>
      <w:r w:rsidR="00BA6A59" w:rsidRPr="00D76532">
        <w:rPr>
          <w:rFonts w:ascii="Arial" w:hAnsi="Arial" w:cs="Arial"/>
          <w:color w:val="000000"/>
          <w:kern w:val="0"/>
          <w:sz w:val="26"/>
          <w:szCs w:val="26"/>
          <w:lang w:eastAsia="en-US"/>
        </w:rPr>
        <w:t xml:space="preserve">) </w:t>
      </w:r>
      <w:proofErr w:type="spellStart"/>
      <w:r w:rsidR="00BA6A59" w:rsidRPr="00D76532">
        <w:rPr>
          <w:rFonts w:ascii="Arial" w:hAnsi="Arial" w:cs="Arial"/>
          <w:color w:val="000000"/>
          <w:kern w:val="0"/>
          <w:sz w:val="26"/>
          <w:szCs w:val="26"/>
          <w:lang w:eastAsia="en-US"/>
        </w:rPr>
        <w:t>and"o</w:t>
      </w:r>
      <w:r w:rsidR="00ED2529" w:rsidRPr="00D76532">
        <w:rPr>
          <w:rFonts w:ascii="Arial" w:hAnsi="Arial" w:cs="Arial"/>
          <w:color w:val="000000"/>
          <w:kern w:val="0"/>
          <w:sz w:val="26"/>
          <w:szCs w:val="26"/>
          <w:lang w:eastAsia="en-US"/>
        </w:rPr>
        <w:t>utside</w:t>
      </w:r>
      <w:proofErr w:type="spellEnd"/>
      <w:r w:rsidR="00ED2529" w:rsidRPr="00D76532">
        <w:rPr>
          <w:rFonts w:ascii="Arial" w:hAnsi="Arial" w:cs="Arial"/>
          <w:color w:val="000000"/>
          <w:kern w:val="0"/>
          <w:sz w:val="26"/>
          <w:szCs w:val="26"/>
          <w:lang w:eastAsia="en-US"/>
        </w:rPr>
        <w:t xml:space="preserve"> the pool of the well"(purple</w:t>
      </w:r>
      <w:r w:rsidR="00BA6A59" w:rsidRPr="00D76532">
        <w:rPr>
          <w:rFonts w:ascii="Arial" w:hAnsi="Arial" w:cs="Arial"/>
          <w:color w:val="000000"/>
          <w:kern w:val="0"/>
          <w:sz w:val="26"/>
          <w:szCs w:val="26"/>
          <w:lang w:eastAsia="en-US"/>
        </w:rPr>
        <w:t xml:space="preserve">) indicate that the temperature of three measuring points of groundwater well A Site almost maintained constant temperature. The temperature of the </w:t>
      </w:r>
      <w:proofErr w:type="gramStart"/>
      <w:r w:rsidR="00BA6A59" w:rsidRPr="00D76532">
        <w:rPr>
          <w:rFonts w:ascii="Arial" w:hAnsi="Arial" w:cs="Arial"/>
          <w:color w:val="000000"/>
          <w:kern w:val="0"/>
          <w:sz w:val="26"/>
          <w:szCs w:val="26"/>
          <w:lang w:eastAsia="en-US"/>
        </w:rPr>
        <w:t>water  is</w:t>
      </w:r>
      <w:proofErr w:type="gramEnd"/>
      <w:r w:rsidR="00BA6A59" w:rsidRPr="00D76532">
        <w:rPr>
          <w:rFonts w:ascii="Arial" w:hAnsi="Arial" w:cs="Arial"/>
          <w:color w:val="000000"/>
          <w:kern w:val="0"/>
          <w:sz w:val="26"/>
          <w:szCs w:val="26"/>
          <w:lang w:eastAsia="en-US"/>
        </w:rPr>
        <w:t xml:space="preserve"> about 29-30 ° C anytime. In contrast, the water temperature of the "control grou</w:t>
      </w:r>
      <w:r w:rsidR="00ED2529" w:rsidRPr="00D76532">
        <w:rPr>
          <w:rFonts w:ascii="Arial" w:hAnsi="Arial" w:cs="Arial"/>
          <w:color w:val="000000"/>
          <w:kern w:val="0"/>
          <w:sz w:val="26"/>
          <w:szCs w:val="26"/>
          <w:lang w:eastAsia="en-US"/>
        </w:rPr>
        <w:t>p" normal drainage C site (yellow</w:t>
      </w:r>
      <w:r w:rsidR="00BA6A59" w:rsidRPr="00D76532">
        <w:rPr>
          <w:rFonts w:ascii="Arial" w:hAnsi="Arial" w:cs="Arial"/>
          <w:color w:val="000000"/>
          <w:kern w:val="0"/>
          <w:sz w:val="26"/>
          <w:szCs w:val="26"/>
          <w:lang w:eastAsia="en-US"/>
        </w:rPr>
        <w:t>) is about 28 ° C decline to about 15 ° C, which temperature relatively lower than that of groundwater wells, and the amount of temperature change is larger. Besides, the trend line of C site and the air temperature trend line (blue) have similar tendencies, and the temperature of the C site is also affected by the air temperature and straight down. It is obvious that the groundwater wells temperature is relatively constant, while the water temperature of the normal drainage is relatively easy to be affected by environment air temperature.</w:t>
      </w:r>
      <w:r w:rsidR="00BA6A59" w:rsidRPr="00D76532">
        <w:rPr>
          <w:rFonts w:ascii="Arial" w:hAnsi="Arial" w:cs="Arial"/>
          <w:color w:val="000000"/>
          <w:kern w:val="0"/>
          <w:sz w:val="26"/>
          <w:szCs w:val="26"/>
          <w:lang w:eastAsia="en-US"/>
        </w:rPr>
        <w:br/>
      </w:r>
      <w:r w:rsidR="00013253">
        <w:rPr>
          <w:rFonts w:ascii="Arial" w:hAnsi="Arial" w:cs="Arial"/>
          <w:noProof/>
          <w:color w:val="000000"/>
          <w:kern w:val="0"/>
          <w:sz w:val="28"/>
          <w:szCs w:val="28"/>
        </w:rPr>
        <w:drawing>
          <wp:inline distT="0" distB="0" distL="0" distR="0">
            <wp:extent cx="5274310" cy="2613025"/>
            <wp:effectExtent l="0" t="0" r="254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LOBE A SITE 圖表.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74310" cy="2613025"/>
                    </a:xfrm>
                    <a:prstGeom prst="rect">
                      <a:avLst/>
                    </a:prstGeom>
                  </pic:spPr>
                </pic:pic>
              </a:graphicData>
            </a:graphic>
          </wp:inline>
        </w:drawing>
      </w:r>
      <w:r w:rsidR="00BA6A59" w:rsidRPr="00C14513">
        <w:rPr>
          <w:rFonts w:ascii="Arial" w:hAnsi="Arial" w:cs="Arial"/>
          <w:color w:val="000000"/>
          <w:kern w:val="0"/>
          <w:sz w:val="28"/>
          <w:szCs w:val="28"/>
          <w:lang w:eastAsia="en-US"/>
        </w:rPr>
        <w:br/>
      </w:r>
      <w:r w:rsidR="00BA6A59" w:rsidRPr="00D76532">
        <w:rPr>
          <w:rFonts w:ascii="Arial" w:hAnsi="Arial" w:cs="Arial"/>
          <w:color w:val="000000"/>
          <w:kern w:val="0"/>
          <w:sz w:val="26"/>
          <w:szCs w:val="26"/>
          <w:lang w:eastAsia="en-US"/>
        </w:rPr>
        <w:t>(1) The temperature of groundwater is almost constant and the temperature is higher than the water in normal drainages.</w:t>
      </w:r>
      <w:r w:rsidR="00BA6A59" w:rsidRPr="00D76532">
        <w:rPr>
          <w:rFonts w:ascii="Arial" w:hAnsi="Arial" w:cs="Arial"/>
          <w:color w:val="000000"/>
          <w:kern w:val="0"/>
          <w:sz w:val="26"/>
          <w:szCs w:val="26"/>
          <w:lang w:eastAsia="en-US"/>
        </w:rPr>
        <w:br/>
        <w:t xml:space="preserve">(2) The water temperature tendency of normal drainages is similar to that of the air temperature, and the temperature between the two are nearly the </w:t>
      </w:r>
      <w:proofErr w:type="gramStart"/>
      <w:r w:rsidR="00BA6A59" w:rsidRPr="00D76532">
        <w:rPr>
          <w:rFonts w:ascii="Arial" w:hAnsi="Arial" w:cs="Arial"/>
          <w:color w:val="000000"/>
          <w:kern w:val="0"/>
          <w:sz w:val="26"/>
          <w:szCs w:val="26"/>
          <w:lang w:eastAsia="en-US"/>
        </w:rPr>
        <w:t>same.</w:t>
      </w:r>
      <w:proofErr w:type="gramEnd"/>
      <w:r w:rsidR="00BA6A59" w:rsidRPr="00C14513">
        <w:rPr>
          <w:rFonts w:ascii="Arial" w:hAnsi="Arial" w:cs="Arial"/>
          <w:color w:val="000000"/>
          <w:kern w:val="0"/>
          <w:sz w:val="28"/>
          <w:szCs w:val="28"/>
          <w:lang w:eastAsia="en-US"/>
        </w:rPr>
        <w:br/>
      </w:r>
    </w:p>
    <w:p w:rsidR="00E22230" w:rsidRDefault="00E22230" w:rsidP="00013253">
      <w:pPr>
        <w:pStyle w:val="Web"/>
        <w:spacing w:before="0" w:beforeAutospacing="0" w:after="0" w:afterAutospacing="0" w:line="360" w:lineRule="auto"/>
        <w:jc w:val="center"/>
        <w:rPr>
          <w:rFonts w:ascii="Arial" w:hAnsi="Arial" w:cs="Arial"/>
          <w:bCs/>
          <w:color w:val="000000"/>
          <w:kern w:val="24"/>
          <w:sz w:val="52"/>
          <w:szCs w:val="52"/>
        </w:rPr>
      </w:pPr>
    </w:p>
    <w:p w:rsidR="00BA6A59" w:rsidRDefault="00BA6A59" w:rsidP="00013253">
      <w:pPr>
        <w:pStyle w:val="Web"/>
        <w:spacing w:before="0" w:beforeAutospacing="0" w:after="0" w:afterAutospacing="0" w:line="360" w:lineRule="auto"/>
        <w:jc w:val="center"/>
        <w:rPr>
          <w:rFonts w:ascii="Arial" w:hAnsi="Arial" w:cs="Arial"/>
          <w:bCs/>
          <w:color w:val="000000"/>
          <w:kern w:val="24"/>
          <w:sz w:val="52"/>
          <w:szCs w:val="52"/>
        </w:rPr>
      </w:pPr>
      <w:r w:rsidRPr="00BA6A59">
        <w:rPr>
          <w:rFonts w:ascii="Arial" w:hAnsi="Arial" w:cs="Arial"/>
          <w:bCs/>
          <w:color w:val="000000"/>
          <w:kern w:val="24"/>
          <w:sz w:val="52"/>
          <w:szCs w:val="52"/>
        </w:rPr>
        <w:lastRenderedPageBreak/>
        <w:t>Conclusion</w:t>
      </w:r>
    </w:p>
    <w:p w:rsidR="00013253" w:rsidRPr="00D76532" w:rsidRDefault="00013253" w:rsidP="008075F4">
      <w:pPr>
        <w:widowControl/>
        <w:jc w:val="both"/>
        <w:rPr>
          <w:rFonts w:ascii="Arial" w:hAnsi="Arial" w:cs="Arial"/>
          <w:color w:val="000000"/>
          <w:kern w:val="0"/>
          <w:sz w:val="26"/>
          <w:szCs w:val="26"/>
          <w:lang w:eastAsia="en-US"/>
        </w:rPr>
      </w:pPr>
      <w:r w:rsidRPr="00D76532">
        <w:rPr>
          <w:rFonts w:ascii="Arial" w:hAnsi="Arial" w:cs="Arial"/>
          <w:color w:val="000000"/>
          <w:kern w:val="0"/>
          <w:sz w:val="26"/>
          <w:szCs w:val="26"/>
          <w:lang w:eastAsia="en-US"/>
        </w:rPr>
        <w:t xml:space="preserve">After a few months of visit and investigation, we arranged the distribution of groundwater wells containing natural </w:t>
      </w:r>
      <w:proofErr w:type="gramStart"/>
      <w:r w:rsidRPr="00D76532">
        <w:rPr>
          <w:rFonts w:ascii="Arial" w:hAnsi="Arial" w:cs="Arial"/>
          <w:color w:val="000000"/>
          <w:kern w:val="0"/>
          <w:sz w:val="26"/>
          <w:szCs w:val="26"/>
          <w:lang w:eastAsia="en-US"/>
        </w:rPr>
        <w:t>gas  in</w:t>
      </w:r>
      <w:proofErr w:type="gramEnd"/>
      <w:r w:rsidRPr="00D76532">
        <w:rPr>
          <w:rFonts w:ascii="Arial" w:hAnsi="Arial" w:cs="Arial"/>
          <w:color w:val="000000"/>
          <w:kern w:val="0"/>
          <w:sz w:val="26"/>
          <w:szCs w:val="26"/>
          <w:lang w:eastAsia="en-US"/>
        </w:rPr>
        <w:t xml:space="preserve"> </w:t>
      </w:r>
      <w:proofErr w:type="spellStart"/>
      <w:r w:rsidRPr="00D76532">
        <w:rPr>
          <w:rFonts w:ascii="Arial" w:hAnsi="Arial" w:cs="Arial"/>
          <w:color w:val="000000"/>
          <w:kern w:val="0"/>
          <w:sz w:val="26"/>
          <w:szCs w:val="26"/>
          <w:lang w:eastAsia="en-US"/>
        </w:rPr>
        <w:t>Wuyuan</w:t>
      </w:r>
      <w:proofErr w:type="spellEnd"/>
      <w:r w:rsidRPr="00D76532">
        <w:rPr>
          <w:rFonts w:ascii="Arial" w:hAnsi="Arial" w:cs="Arial"/>
          <w:color w:val="000000"/>
          <w:kern w:val="0"/>
          <w:sz w:val="26"/>
          <w:szCs w:val="26"/>
          <w:lang w:eastAsia="en-US"/>
        </w:rPr>
        <w:t xml:space="preserve">, and also completed the scatter diagram. In the measurement of pH, we obtained the result of the pH </w:t>
      </w:r>
      <w:proofErr w:type="gramStart"/>
      <w:r w:rsidRPr="00D76532">
        <w:rPr>
          <w:rFonts w:ascii="Arial" w:hAnsi="Arial" w:cs="Arial"/>
          <w:color w:val="000000"/>
          <w:kern w:val="0"/>
          <w:sz w:val="26"/>
          <w:szCs w:val="26"/>
          <w:lang w:eastAsia="en-US"/>
        </w:rPr>
        <w:t>in  </w:t>
      </w:r>
      <w:proofErr w:type="spellStart"/>
      <w:r w:rsidRPr="00D76532">
        <w:rPr>
          <w:rFonts w:ascii="Arial" w:hAnsi="Arial" w:cs="Arial"/>
          <w:color w:val="000000"/>
          <w:kern w:val="0"/>
          <w:sz w:val="26"/>
          <w:szCs w:val="26"/>
          <w:lang w:eastAsia="en-US"/>
        </w:rPr>
        <w:t>gruondwater</w:t>
      </w:r>
      <w:proofErr w:type="spellEnd"/>
      <w:proofErr w:type="gramEnd"/>
      <w:r w:rsidRPr="00D76532">
        <w:rPr>
          <w:rFonts w:ascii="Arial" w:hAnsi="Arial" w:cs="Arial"/>
          <w:color w:val="000000"/>
          <w:kern w:val="0"/>
          <w:sz w:val="26"/>
          <w:szCs w:val="26"/>
          <w:lang w:eastAsia="en-US"/>
        </w:rPr>
        <w:t xml:space="preserve"> is higher than that in normal drainage. Another aspect, the measurement of temperature, the results indicated that the temperature of groundwater containing natural gas tends to be constant anytime, and it is higher than that in normal drainage. </w:t>
      </w:r>
      <w:proofErr w:type="spellStart"/>
      <w:r w:rsidRPr="00D76532">
        <w:rPr>
          <w:rFonts w:ascii="Arial" w:hAnsi="Arial" w:cs="Arial"/>
          <w:color w:val="000000"/>
          <w:kern w:val="0"/>
          <w:sz w:val="26"/>
          <w:szCs w:val="26"/>
          <w:lang w:eastAsia="en-US"/>
        </w:rPr>
        <w:t>Infering</w:t>
      </w:r>
      <w:proofErr w:type="spellEnd"/>
      <w:r w:rsidRPr="00D76532">
        <w:rPr>
          <w:rFonts w:ascii="Arial" w:hAnsi="Arial" w:cs="Arial"/>
          <w:color w:val="000000"/>
          <w:kern w:val="0"/>
          <w:sz w:val="26"/>
          <w:szCs w:val="26"/>
          <w:lang w:eastAsia="en-US"/>
        </w:rPr>
        <w:t xml:space="preserve"> to the result of the tendency diagram, the temperature of normal drainage is affected by the air temperature. Both of them have the same tendency and similar temperature while the temperature in groundwater is hardly affected by air temperature.</w:t>
      </w:r>
    </w:p>
    <w:p w:rsidR="00BA6A59" w:rsidRDefault="00BA6A59" w:rsidP="00BA6A59">
      <w:pPr>
        <w:pStyle w:val="Web"/>
        <w:spacing w:before="0" w:beforeAutospacing="0" w:after="0" w:afterAutospacing="0" w:line="360" w:lineRule="auto"/>
        <w:jc w:val="center"/>
        <w:rPr>
          <w:rFonts w:ascii="Arial" w:hAnsi="Arial" w:cs="Arial"/>
          <w:bCs/>
          <w:color w:val="000000"/>
          <w:kern w:val="24"/>
          <w:sz w:val="52"/>
          <w:szCs w:val="52"/>
        </w:rPr>
      </w:pPr>
    </w:p>
    <w:p w:rsidR="00BA6A59" w:rsidRDefault="00BA6A59" w:rsidP="00BA6A59">
      <w:pPr>
        <w:pStyle w:val="Web"/>
        <w:spacing w:before="0" w:beforeAutospacing="0" w:after="0" w:afterAutospacing="0" w:line="360" w:lineRule="auto"/>
        <w:jc w:val="center"/>
        <w:rPr>
          <w:rFonts w:ascii="Arial" w:hAnsi="Arial" w:cs="Arial"/>
          <w:bCs/>
          <w:color w:val="000000"/>
          <w:kern w:val="24"/>
          <w:sz w:val="52"/>
          <w:szCs w:val="52"/>
        </w:rPr>
      </w:pPr>
    </w:p>
    <w:p w:rsidR="00013253" w:rsidRPr="00013253" w:rsidRDefault="00013253" w:rsidP="00BA6A59">
      <w:pPr>
        <w:pStyle w:val="Web"/>
        <w:spacing w:before="0" w:beforeAutospacing="0" w:after="0" w:afterAutospacing="0" w:line="360" w:lineRule="auto"/>
        <w:jc w:val="center"/>
        <w:rPr>
          <w:rFonts w:ascii="Arial" w:hAnsi="Arial" w:cs="Arial"/>
          <w:bCs/>
          <w:color w:val="000000"/>
          <w:kern w:val="24"/>
          <w:sz w:val="52"/>
          <w:szCs w:val="52"/>
        </w:rPr>
      </w:pPr>
    </w:p>
    <w:p w:rsidR="00BA6A59" w:rsidRDefault="00BA6A59" w:rsidP="00BA6A59">
      <w:pPr>
        <w:pStyle w:val="Web"/>
        <w:spacing w:before="0" w:beforeAutospacing="0" w:after="0" w:afterAutospacing="0" w:line="360" w:lineRule="auto"/>
        <w:jc w:val="center"/>
        <w:rPr>
          <w:rFonts w:ascii="Arial" w:hAnsi="Arial" w:cs="Arial"/>
          <w:bCs/>
          <w:color w:val="000000"/>
          <w:kern w:val="24"/>
          <w:sz w:val="52"/>
          <w:szCs w:val="52"/>
        </w:rPr>
      </w:pPr>
    </w:p>
    <w:p w:rsidR="00BA6A59" w:rsidRDefault="00BA6A59" w:rsidP="00BA6A59">
      <w:pPr>
        <w:pStyle w:val="Web"/>
        <w:spacing w:before="0" w:beforeAutospacing="0" w:after="0" w:afterAutospacing="0" w:line="360" w:lineRule="auto"/>
        <w:jc w:val="center"/>
        <w:rPr>
          <w:rFonts w:ascii="Arial" w:hAnsi="Arial" w:cs="Arial"/>
          <w:bCs/>
          <w:color w:val="000000"/>
          <w:kern w:val="24"/>
          <w:sz w:val="52"/>
          <w:szCs w:val="52"/>
        </w:rPr>
      </w:pPr>
    </w:p>
    <w:p w:rsidR="00BA6A59" w:rsidRDefault="00BA6A59" w:rsidP="00BA6A59">
      <w:pPr>
        <w:pStyle w:val="Web"/>
        <w:spacing w:before="0" w:beforeAutospacing="0" w:after="0" w:afterAutospacing="0" w:line="360" w:lineRule="auto"/>
        <w:jc w:val="center"/>
        <w:rPr>
          <w:rFonts w:ascii="Arial" w:hAnsi="Arial" w:cs="Arial"/>
          <w:bCs/>
          <w:color w:val="000000"/>
          <w:kern w:val="24"/>
          <w:sz w:val="52"/>
          <w:szCs w:val="52"/>
        </w:rPr>
      </w:pPr>
    </w:p>
    <w:p w:rsidR="00BA6A59" w:rsidRDefault="00BA6A59" w:rsidP="00BA6A59">
      <w:pPr>
        <w:pStyle w:val="Web"/>
        <w:spacing w:before="0" w:beforeAutospacing="0" w:after="0" w:afterAutospacing="0" w:line="360" w:lineRule="auto"/>
        <w:jc w:val="center"/>
        <w:rPr>
          <w:rFonts w:ascii="Arial" w:hAnsi="Arial" w:cs="Arial"/>
          <w:bCs/>
          <w:color w:val="000000"/>
          <w:kern w:val="24"/>
          <w:sz w:val="52"/>
          <w:szCs w:val="52"/>
        </w:rPr>
      </w:pPr>
    </w:p>
    <w:p w:rsidR="00BA6A59" w:rsidRDefault="00BA6A59" w:rsidP="00BA6A59">
      <w:pPr>
        <w:pStyle w:val="Web"/>
        <w:spacing w:before="0" w:beforeAutospacing="0" w:after="0" w:afterAutospacing="0" w:line="360" w:lineRule="auto"/>
        <w:jc w:val="center"/>
        <w:rPr>
          <w:rFonts w:ascii="Arial" w:hAnsi="Arial" w:cs="Arial"/>
          <w:bCs/>
          <w:color w:val="000000"/>
          <w:kern w:val="24"/>
          <w:sz w:val="52"/>
          <w:szCs w:val="52"/>
        </w:rPr>
      </w:pPr>
    </w:p>
    <w:p w:rsidR="00BA6A59" w:rsidRDefault="00BA6A59" w:rsidP="00BA6A59">
      <w:pPr>
        <w:pStyle w:val="Web"/>
        <w:spacing w:before="0" w:beforeAutospacing="0" w:after="0" w:afterAutospacing="0" w:line="360" w:lineRule="auto"/>
        <w:jc w:val="center"/>
        <w:rPr>
          <w:rFonts w:ascii="Arial" w:hAnsi="Arial" w:cs="Arial"/>
          <w:bCs/>
          <w:color w:val="000000"/>
          <w:kern w:val="24"/>
          <w:sz w:val="52"/>
          <w:szCs w:val="52"/>
        </w:rPr>
      </w:pPr>
    </w:p>
    <w:p w:rsidR="00BA6A59" w:rsidRDefault="00BA6A59" w:rsidP="00BA6A59">
      <w:pPr>
        <w:pStyle w:val="Web"/>
        <w:spacing w:before="0" w:beforeAutospacing="0" w:after="0" w:afterAutospacing="0" w:line="360" w:lineRule="auto"/>
        <w:jc w:val="center"/>
        <w:rPr>
          <w:rFonts w:ascii="Arial" w:hAnsi="Arial" w:cs="Arial"/>
          <w:bCs/>
          <w:color w:val="000000"/>
          <w:kern w:val="24"/>
          <w:sz w:val="52"/>
          <w:szCs w:val="52"/>
        </w:rPr>
      </w:pPr>
    </w:p>
    <w:p w:rsidR="00BA6A59" w:rsidRDefault="00BA6A59" w:rsidP="00BA6A59">
      <w:pPr>
        <w:pStyle w:val="Web"/>
        <w:spacing w:before="0" w:beforeAutospacing="0" w:after="0" w:afterAutospacing="0" w:line="360" w:lineRule="auto"/>
        <w:jc w:val="center"/>
        <w:rPr>
          <w:rFonts w:ascii="Arial" w:hAnsi="Arial" w:cs="Arial"/>
          <w:bCs/>
          <w:color w:val="000000"/>
          <w:kern w:val="24"/>
          <w:sz w:val="52"/>
          <w:szCs w:val="52"/>
        </w:rPr>
      </w:pPr>
    </w:p>
    <w:p w:rsidR="000468E1" w:rsidRPr="00BA6A59" w:rsidRDefault="000468E1" w:rsidP="00BA6A59"/>
    <w:sectPr w:rsidR="000468E1" w:rsidRPr="00BA6A59" w:rsidSect="008A64FF">
      <w:footerReference w:type="default" r:id="rId23"/>
      <w:pgSz w:w="11906" w:h="16838"/>
      <w:pgMar w:top="1440" w:right="1800" w:bottom="1440" w:left="1800" w:header="851" w:footer="992"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388D" w:rsidRDefault="0091388D" w:rsidP="007C5935">
      <w:r>
        <w:separator/>
      </w:r>
    </w:p>
  </w:endnote>
  <w:endnote w:type="continuationSeparator" w:id="0">
    <w:p w:rsidR="0091388D" w:rsidRDefault="0091388D" w:rsidP="007C5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Arimo">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377221"/>
      <w:docPartObj>
        <w:docPartGallery w:val="Page Numbers (Bottom of Page)"/>
        <w:docPartUnique/>
      </w:docPartObj>
    </w:sdtPr>
    <w:sdtEndPr/>
    <w:sdtContent>
      <w:p w:rsidR="008A64FF" w:rsidRDefault="008A64FF">
        <w:pPr>
          <w:pStyle w:val="a7"/>
          <w:jc w:val="center"/>
        </w:pPr>
        <w:r>
          <w:fldChar w:fldCharType="begin"/>
        </w:r>
        <w:r>
          <w:instrText>PAGE   \* MERGEFORMAT</w:instrText>
        </w:r>
        <w:r>
          <w:fldChar w:fldCharType="separate"/>
        </w:r>
        <w:r w:rsidR="00FA5C5E" w:rsidRPr="00FA5C5E">
          <w:rPr>
            <w:noProof/>
            <w:lang w:val="zh-TW"/>
          </w:rPr>
          <w:t>11</w:t>
        </w:r>
        <w:r>
          <w:fldChar w:fldCharType="end"/>
        </w:r>
      </w:p>
    </w:sdtContent>
  </w:sdt>
  <w:p w:rsidR="008A64FF" w:rsidRDefault="008A64F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388D" w:rsidRDefault="0091388D" w:rsidP="007C5935">
      <w:r>
        <w:separator/>
      </w:r>
    </w:p>
  </w:footnote>
  <w:footnote w:type="continuationSeparator" w:id="0">
    <w:p w:rsidR="0091388D" w:rsidRDefault="0091388D" w:rsidP="007C59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A59"/>
    <w:rsid w:val="00013253"/>
    <w:rsid w:val="00035E77"/>
    <w:rsid w:val="000468E1"/>
    <w:rsid w:val="00736B0C"/>
    <w:rsid w:val="007C5935"/>
    <w:rsid w:val="008075F4"/>
    <w:rsid w:val="008A64FF"/>
    <w:rsid w:val="0091388D"/>
    <w:rsid w:val="009B7A96"/>
    <w:rsid w:val="009F10E0"/>
    <w:rsid w:val="00BA6A59"/>
    <w:rsid w:val="00C14513"/>
    <w:rsid w:val="00D35A4F"/>
    <w:rsid w:val="00D7567D"/>
    <w:rsid w:val="00D76532"/>
    <w:rsid w:val="00E22230"/>
    <w:rsid w:val="00E87187"/>
    <w:rsid w:val="00ED2529"/>
    <w:rsid w:val="00FA5C5E"/>
    <w:rsid w:val="00FB29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55D9664-EF7D-4763-B9A0-E3B75565C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BA6A59"/>
    <w:pPr>
      <w:widowControl/>
      <w:spacing w:before="100" w:beforeAutospacing="1" w:after="100" w:afterAutospacing="1"/>
    </w:pPr>
    <w:rPr>
      <w:rFonts w:ascii="Times New Roman" w:hAnsi="Times New Roman" w:cs="Times New Roman"/>
      <w:kern w:val="0"/>
      <w:szCs w:val="24"/>
      <w:lang w:eastAsia="en-US"/>
    </w:rPr>
  </w:style>
  <w:style w:type="paragraph" w:styleId="a3">
    <w:name w:val="Title"/>
    <w:basedOn w:val="a"/>
    <w:next w:val="a"/>
    <w:link w:val="a4"/>
    <w:rsid w:val="00BA6A59"/>
    <w:pPr>
      <w:keepNext/>
      <w:keepLines/>
      <w:widowControl/>
      <w:spacing w:after="60" w:line="276" w:lineRule="auto"/>
      <w:contextualSpacing/>
    </w:pPr>
    <w:rPr>
      <w:rFonts w:ascii="Arial" w:hAnsi="Arial" w:cs="Arial"/>
      <w:color w:val="000000"/>
      <w:kern w:val="0"/>
      <w:sz w:val="52"/>
      <w:szCs w:val="52"/>
      <w:lang w:eastAsia="en-US"/>
    </w:rPr>
  </w:style>
  <w:style w:type="character" w:customStyle="1" w:styleId="a4">
    <w:name w:val="標題 字元"/>
    <w:basedOn w:val="a0"/>
    <w:link w:val="a3"/>
    <w:rsid w:val="00BA6A59"/>
    <w:rPr>
      <w:rFonts w:ascii="Arial" w:hAnsi="Arial" w:cs="Arial"/>
      <w:color w:val="000000"/>
      <w:kern w:val="0"/>
      <w:sz w:val="52"/>
      <w:szCs w:val="52"/>
      <w:lang w:eastAsia="en-US"/>
    </w:rPr>
  </w:style>
  <w:style w:type="paragraph" w:styleId="a5">
    <w:name w:val="header"/>
    <w:basedOn w:val="a"/>
    <w:link w:val="a6"/>
    <w:uiPriority w:val="99"/>
    <w:unhideWhenUsed/>
    <w:rsid w:val="007C5935"/>
    <w:pPr>
      <w:tabs>
        <w:tab w:val="center" w:pos="4153"/>
        <w:tab w:val="right" w:pos="8306"/>
      </w:tabs>
      <w:snapToGrid w:val="0"/>
    </w:pPr>
    <w:rPr>
      <w:sz w:val="20"/>
      <w:szCs w:val="20"/>
    </w:rPr>
  </w:style>
  <w:style w:type="character" w:customStyle="1" w:styleId="a6">
    <w:name w:val="頁首 字元"/>
    <w:basedOn w:val="a0"/>
    <w:link w:val="a5"/>
    <w:uiPriority w:val="99"/>
    <w:rsid w:val="007C5935"/>
    <w:rPr>
      <w:sz w:val="20"/>
      <w:szCs w:val="20"/>
    </w:rPr>
  </w:style>
  <w:style w:type="paragraph" w:styleId="a7">
    <w:name w:val="footer"/>
    <w:basedOn w:val="a"/>
    <w:link w:val="a8"/>
    <w:uiPriority w:val="99"/>
    <w:unhideWhenUsed/>
    <w:rsid w:val="007C5935"/>
    <w:pPr>
      <w:tabs>
        <w:tab w:val="center" w:pos="4153"/>
        <w:tab w:val="right" w:pos="8306"/>
      </w:tabs>
      <w:snapToGrid w:val="0"/>
    </w:pPr>
    <w:rPr>
      <w:sz w:val="20"/>
      <w:szCs w:val="20"/>
    </w:rPr>
  </w:style>
  <w:style w:type="character" w:customStyle="1" w:styleId="a8">
    <w:name w:val="頁尾 字元"/>
    <w:basedOn w:val="a0"/>
    <w:link w:val="a7"/>
    <w:uiPriority w:val="99"/>
    <w:rsid w:val="007C5935"/>
    <w:rPr>
      <w:sz w:val="20"/>
      <w:szCs w:val="20"/>
    </w:rPr>
  </w:style>
  <w:style w:type="paragraph" w:styleId="a9">
    <w:name w:val="List Paragraph"/>
    <w:basedOn w:val="a"/>
    <w:uiPriority w:val="34"/>
    <w:qFormat/>
    <w:rsid w:val="007C5935"/>
    <w:pPr>
      <w:widowControl/>
      <w:pBdr>
        <w:top w:val="nil"/>
        <w:left w:val="nil"/>
        <w:bottom w:val="nil"/>
        <w:right w:val="nil"/>
        <w:between w:val="nil"/>
      </w:pBdr>
      <w:spacing w:line="276" w:lineRule="auto"/>
      <w:ind w:leftChars="200" w:left="480"/>
    </w:pPr>
    <w:rPr>
      <w:rFonts w:ascii="Arial" w:hAnsi="Arial" w:cs="Arial"/>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41714">
      <w:bodyDiv w:val="1"/>
      <w:marLeft w:val="0"/>
      <w:marRight w:val="0"/>
      <w:marTop w:val="0"/>
      <w:marBottom w:val="0"/>
      <w:divBdr>
        <w:top w:val="none" w:sz="0" w:space="0" w:color="auto"/>
        <w:left w:val="none" w:sz="0" w:space="0" w:color="auto"/>
        <w:bottom w:val="none" w:sz="0" w:space="0" w:color="auto"/>
        <w:right w:val="none" w:sz="0" w:space="0" w:color="auto"/>
      </w:divBdr>
    </w:div>
    <w:div w:id="205272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gif"/><Relationship Id="rId17" Type="http://schemas.openxmlformats.org/officeDocument/2006/relationships/image" Target="media/image11.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56569-54D7-4D83-9E9A-B3CE7D030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12</Pages>
  <Words>1480</Words>
  <Characters>8438</Characters>
  <Application>Microsoft Office Word</Application>
  <DocSecurity>0</DocSecurity>
  <Lines>70</Lines>
  <Paragraphs>19</Paragraphs>
  <ScaleCrop>false</ScaleCrop>
  <Company/>
  <LinksUpToDate>false</LinksUpToDate>
  <CharactersWithSpaces>9899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99988</dc:creator>
  <cp:keywords/>
  <dc:description/>
  <cp:lastModifiedBy>99988</cp:lastModifiedBy>
  <cp:revision>4</cp:revision>
  <dcterms:created xsi:type="dcterms:W3CDTF">2018-02-28T11:25:00Z</dcterms:created>
  <dcterms:modified xsi:type="dcterms:W3CDTF">2018-02-28T17:07:00Z</dcterms:modified>
</cp:coreProperties>
</file>