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450"/>
        <w:rPr/>
      </w:pPr>
      <w:r w:rsidDel="00000000" w:rsidR="00000000" w:rsidRPr="00000000">
        <w:rPr>
          <w:rtl w:val="0"/>
        </w:rPr>
      </w:r>
    </w:p>
    <w:p w:rsidR="00000000" w:rsidDel="00000000" w:rsidP="00000000" w:rsidRDefault="00000000" w:rsidRPr="00000000" w14:paraId="00000002">
      <w:pPr>
        <w:spacing w:line="240" w:lineRule="auto"/>
        <w:jc w:val="center"/>
        <w:rPr>
          <w:b w:val="1"/>
          <w:sz w:val="20"/>
          <w:szCs w:val="20"/>
        </w:rPr>
      </w:pPr>
      <w:r w:rsidDel="00000000" w:rsidR="00000000" w:rsidRPr="00000000">
        <w:rPr>
          <w:b w:val="1"/>
          <w:sz w:val="20"/>
          <w:szCs w:val="20"/>
          <w:rtl w:val="0"/>
        </w:rPr>
        <w:t xml:space="preserve">Atmosphere Learning Progression</w:t>
      </w:r>
    </w:p>
    <w:p w:rsidR="00000000" w:rsidDel="00000000" w:rsidP="00000000" w:rsidRDefault="00000000" w:rsidRPr="00000000" w14:paraId="00000003">
      <w:pPr>
        <w:spacing w:line="240" w:lineRule="auto"/>
        <w:jc w:val="center"/>
        <w:rPr>
          <w:b w:val="1"/>
          <w:sz w:val="20"/>
          <w:szCs w:val="20"/>
        </w:rPr>
      </w:pPr>
      <w:r w:rsidDel="00000000" w:rsidR="00000000" w:rsidRPr="00000000">
        <w:rPr>
          <w:b w:val="1"/>
          <w:sz w:val="20"/>
          <w:szCs w:val="20"/>
          <w:rtl w:val="0"/>
        </w:rPr>
        <w:t xml:space="preserve"> Grades 6-8: GLOBE Protocols Aligned with NASA Resources and NGSS Standards</w:t>
      </w:r>
    </w:p>
    <w:p w:rsidR="00000000" w:rsidDel="00000000" w:rsidP="00000000" w:rsidRDefault="00000000" w:rsidRPr="00000000" w14:paraId="00000004">
      <w:pPr>
        <w:spacing w:after="120" w:line="240" w:lineRule="auto"/>
        <w:ind w:left="-360" w:right="-540"/>
        <w:rPr>
          <w:sz w:val="18"/>
          <w:szCs w:val="18"/>
        </w:rPr>
      </w:pPr>
      <w:r w:rsidDel="00000000" w:rsidR="00000000" w:rsidRPr="00000000">
        <w:rPr>
          <w:b w:val="1"/>
          <w:sz w:val="18"/>
          <w:szCs w:val="18"/>
          <w:rtl w:val="0"/>
        </w:rPr>
        <w:t xml:space="preserve">NGSS Disciplinary Core Ideas Progression of Learning</w:t>
      </w:r>
      <w:r w:rsidDel="00000000" w:rsidR="00000000" w:rsidRPr="00000000">
        <w:rPr>
          <w:sz w:val="18"/>
          <w:szCs w:val="18"/>
          <w:rtl w:val="0"/>
        </w:rPr>
        <w:t xml:space="preserve">: Building on the concepts developed in grades 3-5 that looked at the relationship between climate and patterns of typical weather conditions over different time scales, students in grades 6-8 will take this a step further as they examine how complex interactions determine local weather patterns and influence climate, including the role of the ocean. Using GLOBE and My NASA Data users will access NASA satellite data to examine a variety of interactions within the atmosphere and how these interactions affect the Earth system as a whole. Through the implementation of the learning activities and GLOBE protocols, teachers will bring authentic data collection into their classrooms.</w:t>
      </w:r>
    </w:p>
    <w:tbl>
      <w:tblPr>
        <w:tblStyle w:val="Table1"/>
        <w:tblW w:w="15060.0" w:type="dxa"/>
        <w:jc w:val="left"/>
        <w:tblInd w:w="-33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05"/>
        <w:gridCol w:w="1545"/>
        <w:gridCol w:w="4335"/>
        <w:gridCol w:w="1800"/>
        <w:gridCol w:w="4575"/>
        <w:tblGridChange w:id="0">
          <w:tblGrid>
            <w:gridCol w:w="2805"/>
            <w:gridCol w:w="1545"/>
            <w:gridCol w:w="4335"/>
            <w:gridCol w:w="1800"/>
            <w:gridCol w:w="4575"/>
          </w:tblGrid>
        </w:tblGridChange>
      </w:tblGrid>
      <w:tr>
        <w:trPr>
          <w:trHeight w:val="420" w:hRule="atLeast"/>
        </w:trPr>
        <w:tc>
          <w:tcPr>
            <w:gridSpan w:val="5"/>
            <w:tcBorders>
              <w:top w:color="000000" w:space="0" w:sz="8" w:val="single"/>
              <w:left w:color="000000" w:space="0" w:sz="8" w:val="single"/>
              <w:bottom w:color="000000" w:space="0" w:sz="8" w:val="single"/>
              <w:right w:color="000000" w:space="0" w:sz="8" w:val="single"/>
            </w:tcBorders>
            <w:shd w:fill="ededed" w:val="clear"/>
            <w:tcMar>
              <w:top w:w="100.0" w:type="dxa"/>
              <w:left w:w="100.0" w:type="dxa"/>
              <w:bottom w:w="100.0" w:type="dxa"/>
              <w:right w:w="100.0" w:type="dxa"/>
            </w:tcMar>
          </w:tcPr>
          <w:p w:rsidR="00000000" w:rsidDel="00000000" w:rsidP="00000000" w:rsidRDefault="00000000" w:rsidRPr="00000000" w14:paraId="00000005">
            <w:pPr>
              <w:spacing w:line="240" w:lineRule="auto"/>
              <w:ind w:left="100"/>
              <w:rPr>
                <w:b w:val="1"/>
                <w:sz w:val="16"/>
                <w:szCs w:val="16"/>
              </w:rPr>
            </w:pPr>
            <w:r w:rsidDel="00000000" w:rsidR="00000000" w:rsidRPr="00000000">
              <w:rPr>
                <w:b w:val="1"/>
                <w:sz w:val="16"/>
                <w:szCs w:val="16"/>
                <w:rtl w:val="0"/>
              </w:rPr>
              <w:t xml:space="preserve">NGSS Performance Expectations:</w:t>
            </w:r>
          </w:p>
          <w:p w:rsidR="00000000" w:rsidDel="00000000" w:rsidP="00000000" w:rsidRDefault="00000000" w:rsidRPr="00000000" w14:paraId="00000006">
            <w:pPr>
              <w:spacing w:line="240" w:lineRule="auto"/>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16"/>
                <w:szCs w:val="16"/>
                <w:rtl w:val="0"/>
              </w:rPr>
              <w:t xml:space="preserve">MS-ESS2-5:</w:t>
            </w:r>
            <w:r w:rsidDel="00000000" w:rsidR="00000000" w:rsidRPr="00000000">
              <w:rPr>
                <w:sz w:val="16"/>
                <w:szCs w:val="16"/>
                <w:rtl w:val="0"/>
              </w:rPr>
              <w:t xml:space="preserve"> Collect data to provide evidence for how the motions and complex interactions of air masses result in changes in weather conditions.</w:t>
            </w:r>
          </w:p>
          <w:p w:rsidR="00000000" w:rsidDel="00000000" w:rsidP="00000000" w:rsidRDefault="00000000" w:rsidRPr="00000000" w14:paraId="00000007">
            <w:pPr>
              <w:spacing w:line="240" w:lineRule="auto"/>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16"/>
                <w:szCs w:val="16"/>
                <w:rtl w:val="0"/>
              </w:rPr>
              <w:t xml:space="preserve">MS-ESS2-6:</w:t>
            </w:r>
            <w:r w:rsidDel="00000000" w:rsidR="00000000" w:rsidRPr="00000000">
              <w:rPr>
                <w:sz w:val="16"/>
                <w:szCs w:val="16"/>
                <w:rtl w:val="0"/>
              </w:rPr>
              <w:t xml:space="preserve"> Develop and use a model to describe how unequal heating and rotation of the Earth cause patterns of atmospheric and oceanic circulation that determine regional climates.</w:t>
            </w:r>
          </w:p>
          <w:p w:rsidR="00000000" w:rsidDel="00000000" w:rsidP="00000000" w:rsidRDefault="00000000" w:rsidRPr="00000000" w14:paraId="00000008">
            <w:pPr>
              <w:spacing w:line="240" w:lineRule="auto"/>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16"/>
                <w:szCs w:val="16"/>
                <w:rtl w:val="0"/>
              </w:rPr>
              <w:t xml:space="preserve">MS-ESS3-5:</w:t>
            </w:r>
            <w:r w:rsidDel="00000000" w:rsidR="00000000" w:rsidRPr="00000000">
              <w:rPr>
                <w:sz w:val="16"/>
                <w:szCs w:val="16"/>
                <w:rtl w:val="0"/>
              </w:rPr>
              <w:t xml:space="preserve"> Ask questions to clarify evidence of the factors that have caused the rise in global temperatures over the past century.</w:t>
            </w:r>
          </w:p>
        </w:tc>
      </w:tr>
      <w:tr>
        <w:trPr>
          <w:trHeight w:val="2760" w:hRule="atLeast"/>
        </w:trPr>
        <w:tc>
          <w:tcPr>
            <w:tcBorders>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00D">
            <w:pPr>
              <w:spacing w:line="240" w:lineRule="auto"/>
              <w:ind w:left="100"/>
              <w:rPr>
                <w:b w:val="1"/>
                <w:sz w:val="16"/>
                <w:szCs w:val="16"/>
              </w:rPr>
            </w:pPr>
            <w:r w:rsidDel="00000000" w:rsidR="00000000" w:rsidRPr="00000000">
              <w:rPr>
                <w:b w:val="1"/>
                <w:sz w:val="16"/>
                <w:szCs w:val="16"/>
                <w:rtl w:val="0"/>
              </w:rPr>
              <w:t xml:space="preserve">NGSS Science Practices:</w:t>
            </w:r>
          </w:p>
          <w:p w:rsidR="00000000" w:rsidDel="00000000" w:rsidP="00000000" w:rsidRDefault="00000000" w:rsidRPr="00000000" w14:paraId="0000000E">
            <w:pPr>
              <w:spacing w:line="240" w:lineRule="auto"/>
              <w:ind w:left="100"/>
              <w:rPr>
                <w:sz w:val="16"/>
                <w:szCs w:val="16"/>
              </w:rPr>
            </w:pPr>
            <w:r w:rsidDel="00000000" w:rsidR="00000000" w:rsidRPr="00000000">
              <w:rPr>
                <w:b w:val="1"/>
                <w:sz w:val="16"/>
                <w:szCs w:val="16"/>
                <w:rtl w:val="0"/>
              </w:rPr>
              <w:t xml:space="preserve">Asking Questions and Defining Problems</w:t>
            </w:r>
            <w:r w:rsidDel="00000000" w:rsidR="00000000" w:rsidRPr="00000000">
              <w:rPr>
                <w:sz w:val="16"/>
                <w:szCs w:val="16"/>
                <w:rtl w:val="0"/>
              </w:rPr>
              <w:t xml:space="preserve"> – Ask questions to identify and clarify evidence of an argument. (MS-ESS3-5)</w:t>
            </w:r>
          </w:p>
          <w:p w:rsidR="00000000" w:rsidDel="00000000" w:rsidP="00000000" w:rsidRDefault="00000000" w:rsidRPr="00000000" w14:paraId="0000000F">
            <w:pPr>
              <w:spacing w:line="240" w:lineRule="auto"/>
              <w:ind w:left="100"/>
              <w:rPr>
                <w:sz w:val="16"/>
                <w:szCs w:val="16"/>
              </w:rPr>
            </w:pPr>
            <w:r w:rsidDel="00000000" w:rsidR="00000000" w:rsidRPr="00000000">
              <w:rPr>
                <w:b w:val="1"/>
                <w:sz w:val="16"/>
                <w:szCs w:val="16"/>
                <w:rtl w:val="0"/>
              </w:rPr>
              <w:t xml:space="preserve">Planning and Carrying out Investigations</w:t>
            </w:r>
            <w:r w:rsidDel="00000000" w:rsidR="00000000" w:rsidRPr="00000000">
              <w:rPr>
                <w:sz w:val="16"/>
                <w:szCs w:val="16"/>
                <w:rtl w:val="0"/>
              </w:rPr>
              <w:t xml:space="preserve"> - Collect data to serve as the basis for evidence to answer scientific questions. (MS-ESS2-5)</w:t>
            </w:r>
          </w:p>
          <w:p w:rsidR="00000000" w:rsidDel="00000000" w:rsidP="00000000" w:rsidRDefault="00000000" w:rsidRPr="00000000" w14:paraId="00000010">
            <w:pPr>
              <w:spacing w:line="240" w:lineRule="auto"/>
              <w:ind w:left="100"/>
              <w:rPr>
                <w:sz w:val="16"/>
                <w:szCs w:val="16"/>
              </w:rPr>
            </w:pPr>
            <w:r w:rsidDel="00000000" w:rsidR="00000000" w:rsidRPr="00000000">
              <w:rPr>
                <w:b w:val="1"/>
                <w:sz w:val="16"/>
                <w:szCs w:val="16"/>
                <w:rtl w:val="0"/>
              </w:rPr>
              <w:t xml:space="preserve">Developing and Using Models</w:t>
            </w:r>
            <w:r w:rsidDel="00000000" w:rsidR="00000000" w:rsidRPr="00000000">
              <w:rPr>
                <w:sz w:val="16"/>
                <w:szCs w:val="16"/>
                <w:rtl w:val="0"/>
              </w:rPr>
              <w:t xml:space="preserve">- Develop and use a model to describe phenomena. (MS-ESS2-6)</w:t>
            </w:r>
          </w:p>
        </w:tc>
        <w:tc>
          <w:tcPr>
            <w:gridSpan w:val="3"/>
            <w:tcBorders>
              <w:bottom w:color="000000" w:space="0" w:sz="8" w:val="single"/>
              <w:right w:color="000000" w:space="0" w:sz="8" w:val="single"/>
            </w:tcBorders>
            <w:shd w:fill="f4b083" w:val="clear"/>
            <w:tcMar>
              <w:top w:w="100.0" w:type="dxa"/>
              <w:left w:w="100.0" w:type="dxa"/>
              <w:bottom w:w="100.0" w:type="dxa"/>
              <w:right w:w="100.0" w:type="dxa"/>
            </w:tcMar>
          </w:tcPr>
          <w:p w:rsidR="00000000" w:rsidDel="00000000" w:rsidP="00000000" w:rsidRDefault="00000000" w:rsidRPr="00000000" w14:paraId="00000011">
            <w:pPr>
              <w:spacing w:line="240" w:lineRule="auto"/>
              <w:ind w:left="80" w:firstLine="20"/>
              <w:rPr>
                <w:b w:val="1"/>
                <w:sz w:val="16"/>
                <w:szCs w:val="16"/>
              </w:rPr>
            </w:pPr>
            <w:r w:rsidDel="00000000" w:rsidR="00000000" w:rsidRPr="00000000">
              <w:rPr>
                <w:b w:val="1"/>
                <w:sz w:val="16"/>
                <w:szCs w:val="16"/>
                <w:rtl w:val="0"/>
              </w:rPr>
              <w:t xml:space="preserve">NGSS Disciplinary Core Idea:</w:t>
            </w:r>
          </w:p>
          <w:p w:rsidR="00000000" w:rsidDel="00000000" w:rsidP="00000000" w:rsidRDefault="00000000" w:rsidRPr="00000000" w14:paraId="00000012">
            <w:pPr>
              <w:spacing w:line="240" w:lineRule="auto"/>
              <w:ind w:left="80" w:firstLine="20"/>
              <w:rPr>
                <w:sz w:val="16"/>
                <w:szCs w:val="16"/>
              </w:rPr>
            </w:pPr>
            <w:r w:rsidDel="00000000" w:rsidR="00000000" w:rsidRPr="00000000">
              <w:rPr>
                <w:b w:val="1"/>
                <w:sz w:val="16"/>
                <w:szCs w:val="16"/>
                <w:rtl w:val="0"/>
              </w:rPr>
              <w:t xml:space="preserve">ESS2.C The Roles of Water in Earth’s Surface Processes: </w:t>
            </w:r>
            <w:r w:rsidDel="00000000" w:rsidR="00000000" w:rsidRPr="00000000">
              <w:rPr>
                <w:sz w:val="16"/>
                <w:szCs w:val="16"/>
                <w:rtl w:val="0"/>
              </w:rPr>
              <w:t xml:space="preserve">The complex patterns of the changes and the movement of water in the atmosphere, determined by winds, landforms, and ocean temperatures and currents, are major determinants of local weather patterns.(MS-ESS2-5)</w:t>
            </w:r>
          </w:p>
          <w:p w:rsidR="00000000" w:rsidDel="00000000" w:rsidP="00000000" w:rsidRDefault="00000000" w:rsidRPr="00000000" w14:paraId="00000013">
            <w:pPr>
              <w:spacing w:line="240" w:lineRule="auto"/>
              <w:ind w:left="80" w:firstLine="20"/>
              <w:rPr>
                <w:sz w:val="16"/>
                <w:szCs w:val="16"/>
              </w:rPr>
            </w:pPr>
            <w:r w:rsidDel="00000000" w:rsidR="00000000" w:rsidRPr="00000000">
              <w:rPr>
                <w:b w:val="1"/>
                <w:sz w:val="16"/>
                <w:szCs w:val="16"/>
                <w:rtl w:val="0"/>
              </w:rPr>
              <w:t xml:space="preserve">ESS2.D Weather and Climate: </w:t>
            </w:r>
            <w:r w:rsidDel="00000000" w:rsidR="00000000" w:rsidRPr="00000000">
              <w:rPr>
                <w:sz w:val="16"/>
                <w:szCs w:val="16"/>
                <w:rtl w:val="0"/>
              </w:rPr>
              <w:t xml:space="preserve">Weather and climate are influenced by interactions involving sunlight, the ocean, the atmosphere, ice, landforms, and living things. These interactions vary with latitude, altitude, and local and regional geography, all of which can affect oceanic and atmospheric flow patterns. (MS-ESS2-6)</w:t>
            </w:r>
          </w:p>
          <w:p w:rsidR="00000000" w:rsidDel="00000000" w:rsidP="00000000" w:rsidRDefault="00000000" w:rsidRPr="00000000" w14:paraId="00000014">
            <w:pPr>
              <w:spacing w:line="240" w:lineRule="auto"/>
              <w:ind w:left="80" w:firstLine="20"/>
              <w:rPr>
                <w:sz w:val="16"/>
                <w:szCs w:val="16"/>
              </w:rPr>
            </w:pPr>
            <w:r w:rsidDel="00000000" w:rsidR="00000000" w:rsidRPr="00000000">
              <w:rPr>
                <w:b w:val="1"/>
                <w:sz w:val="16"/>
                <w:szCs w:val="16"/>
                <w:rtl w:val="0"/>
              </w:rPr>
              <w:t xml:space="preserve">ESS3.D Global Climate Change: </w:t>
            </w:r>
            <w:r w:rsidDel="00000000" w:rsidR="00000000" w:rsidRPr="00000000">
              <w:rPr>
                <w:sz w:val="16"/>
                <w:szCs w:val="16"/>
                <w:rtl w:val="0"/>
              </w:rPr>
              <w:t xml:space="preserve">Human activities, such as the release of greenhouse gases from burning fossil fuels, are major factors in the current rise in Earth’s mean surface temperature (global warming). Reducing the level of climate change and reducing human vulnerability to whatever climate changes do occur depend on the understanding of climate science, engineering capabilities, and other kinds of knowledge, such as understanding of human behavior and on applying that knowledge wisely in decisions and activities. (MS-ESS3-5)</w:t>
            </w:r>
          </w:p>
        </w:tc>
        <w:tc>
          <w:tcPr>
            <w:tcBorders>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17">
            <w:pPr>
              <w:spacing w:line="240" w:lineRule="auto"/>
              <w:ind w:left="100"/>
              <w:rPr>
                <w:b w:val="1"/>
                <w:sz w:val="16"/>
                <w:szCs w:val="16"/>
              </w:rPr>
            </w:pPr>
            <w:r w:rsidDel="00000000" w:rsidR="00000000" w:rsidRPr="00000000">
              <w:rPr>
                <w:b w:val="1"/>
                <w:sz w:val="16"/>
                <w:szCs w:val="16"/>
                <w:rtl w:val="0"/>
              </w:rPr>
              <w:t xml:space="preserve">NGSS Crosscutting Concepts:</w:t>
            </w:r>
          </w:p>
          <w:p w:rsidR="00000000" w:rsidDel="00000000" w:rsidP="00000000" w:rsidRDefault="00000000" w:rsidRPr="00000000" w14:paraId="00000018">
            <w:pPr>
              <w:spacing w:line="240" w:lineRule="auto"/>
              <w:ind w:left="100"/>
              <w:rPr>
                <w:b w:val="1"/>
                <w:sz w:val="16"/>
                <w:szCs w:val="16"/>
              </w:rPr>
            </w:pPr>
            <w:r w:rsidDel="00000000" w:rsidR="00000000" w:rsidRPr="00000000">
              <w:rPr>
                <w:b w:val="1"/>
                <w:sz w:val="16"/>
                <w:szCs w:val="16"/>
                <w:rtl w:val="0"/>
              </w:rPr>
              <w:t xml:space="preserve">Stability and Change</w:t>
            </w:r>
          </w:p>
          <w:p w:rsidR="00000000" w:rsidDel="00000000" w:rsidP="00000000" w:rsidRDefault="00000000" w:rsidRPr="00000000" w14:paraId="00000019">
            <w:pPr>
              <w:spacing w:line="240" w:lineRule="auto"/>
              <w:ind w:left="100"/>
              <w:rPr>
                <w:sz w:val="16"/>
                <w:szCs w:val="16"/>
              </w:rPr>
            </w:pPr>
            <w:r w:rsidDel="00000000" w:rsidR="00000000" w:rsidRPr="00000000">
              <w:rPr>
                <w:sz w:val="16"/>
                <w:szCs w:val="16"/>
                <w:rtl w:val="0"/>
              </w:rPr>
              <w:t xml:space="preserve">Stability might be disturbed either by sudden events or gradual changes that accumulate over time. (MS-ESS3-5)</w:t>
            </w:r>
          </w:p>
          <w:p w:rsidR="00000000" w:rsidDel="00000000" w:rsidP="00000000" w:rsidRDefault="00000000" w:rsidRPr="00000000" w14:paraId="0000001A">
            <w:pPr>
              <w:spacing w:line="240" w:lineRule="auto"/>
              <w:ind w:left="100"/>
              <w:rPr>
                <w:b w:val="1"/>
                <w:sz w:val="16"/>
                <w:szCs w:val="16"/>
              </w:rPr>
            </w:pPr>
            <w:r w:rsidDel="00000000" w:rsidR="00000000" w:rsidRPr="00000000">
              <w:rPr>
                <w:b w:val="1"/>
                <w:sz w:val="16"/>
                <w:szCs w:val="16"/>
                <w:rtl w:val="0"/>
              </w:rPr>
              <w:t xml:space="preserve">Cause and Effect</w:t>
            </w:r>
          </w:p>
          <w:p w:rsidR="00000000" w:rsidDel="00000000" w:rsidP="00000000" w:rsidRDefault="00000000" w:rsidRPr="00000000" w14:paraId="0000001B">
            <w:pPr>
              <w:spacing w:line="240" w:lineRule="auto"/>
              <w:ind w:left="100"/>
              <w:rPr>
                <w:sz w:val="16"/>
                <w:szCs w:val="16"/>
              </w:rPr>
            </w:pPr>
            <w:r w:rsidDel="00000000" w:rsidR="00000000" w:rsidRPr="00000000">
              <w:rPr>
                <w:sz w:val="16"/>
                <w:szCs w:val="16"/>
                <w:rtl w:val="0"/>
              </w:rPr>
              <w:t xml:space="preserve">Cause and effect relationships may be used to predict phenomena in natural or designed systems.  (MS-ESS2-5)</w:t>
            </w:r>
          </w:p>
          <w:p w:rsidR="00000000" w:rsidDel="00000000" w:rsidP="00000000" w:rsidRDefault="00000000" w:rsidRPr="00000000" w14:paraId="0000001C">
            <w:pPr>
              <w:spacing w:line="240" w:lineRule="auto"/>
              <w:ind w:left="100"/>
              <w:rPr>
                <w:b w:val="1"/>
                <w:sz w:val="16"/>
                <w:szCs w:val="16"/>
              </w:rPr>
            </w:pPr>
            <w:r w:rsidDel="00000000" w:rsidR="00000000" w:rsidRPr="00000000">
              <w:rPr>
                <w:b w:val="1"/>
                <w:sz w:val="16"/>
                <w:szCs w:val="16"/>
                <w:rtl w:val="0"/>
              </w:rPr>
              <w:t xml:space="preserve">Systems and System Models</w:t>
            </w:r>
          </w:p>
          <w:p w:rsidR="00000000" w:rsidDel="00000000" w:rsidP="00000000" w:rsidRDefault="00000000" w:rsidRPr="00000000" w14:paraId="0000001D">
            <w:pPr>
              <w:spacing w:line="240" w:lineRule="auto"/>
              <w:ind w:left="100"/>
              <w:rPr>
                <w:sz w:val="16"/>
                <w:szCs w:val="16"/>
              </w:rPr>
            </w:pPr>
            <w:r w:rsidDel="00000000" w:rsidR="00000000" w:rsidRPr="00000000">
              <w:rPr>
                <w:sz w:val="16"/>
                <w:szCs w:val="16"/>
                <w:rtl w:val="0"/>
              </w:rPr>
              <w:t xml:space="preserve">Models can be used to represent systems and their interactions—such as inputs, processes and outputs—and energy, matter, and information flows within systems. (MS-ESS2-6)</w:t>
            </w:r>
          </w:p>
        </w:tc>
      </w:tr>
      <w:tr>
        <w:tc>
          <w:tcPr>
            <w:gridSpan w:val="5"/>
            <w:tcBorders>
              <w:left w:color="000000" w:space="0" w:sz="8" w:val="single"/>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01E">
            <w:pPr>
              <w:spacing w:line="240" w:lineRule="auto"/>
              <w:ind w:left="100"/>
              <w:jc w:val="center"/>
              <w:rPr>
                <w:b w:val="1"/>
                <w:sz w:val="16"/>
                <w:szCs w:val="16"/>
              </w:rPr>
            </w:pPr>
            <w:r w:rsidDel="00000000" w:rsidR="00000000" w:rsidRPr="00000000">
              <w:rPr>
                <w:b w:val="1"/>
                <w:sz w:val="16"/>
                <w:szCs w:val="16"/>
                <w:rtl w:val="0"/>
              </w:rPr>
              <w:t xml:space="preserve">GLOBE Application: Environmental observations, data collection and learning activities to develop Earth science concepts.</w:t>
            </w:r>
          </w:p>
        </w:tc>
      </w:tr>
      <w:tr>
        <w:trPr>
          <w:trHeight w:val="2760" w:hRule="atLeast"/>
        </w:trPr>
        <w:tc>
          <w:tcPr>
            <w:tcBorders>
              <w:left w:color="000000" w:space="0" w:sz="8" w:val="single"/>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023">
            <w:pPr>
              <w:spacing w:line="240" w:lineRule="auto"/>
              <w:ind w:left="100"/>
              <w:rPr>
                <w:b w:val="1"/>
                <w:sz w:val="16"/>
                <w:szCs w:val="16"/>
              </w:rPr>
            </w:pPr>
            <w:r w:rsidDel="00000000" w:rsidR="00000000" w:rsidRPr="00000000">
              <w:rPr>
                <w:b w:val="1"/>
                <w:sz w:val="16"/>
                <w:szCs w:val="16"/>
                <w:rtl w:val="0"/>
              </w:rPr>
              <w:t xml:space="preserve">Atmosphere Protocols:</w:t>
            </w:r>
          </w:p>
          <w:p w:rsidR="00000000" w:rsidDel="00000000" w:rsidP="00000000" w:rsidRDefault="00000000" w:rsidRPr="00000000" w14:paraId="00000024">
            <w:pPr>
              <w:numPr>
                <w:ilvl w:val="0"/>
                <w:numId w:val="4"/>
              </w:numPr>
              <w:spacing w:line="240" w:lineRule="auto"/>
              <w:ind w:left="420" w:hanging="360"/>
              <w:rPr>
                <w:sz w:val="16"/>
                <w:szCs w:val="16"/>
              </w:rPr>
            </w:pPr>
            <w:hyperlink r:id="rId6">
              <w:r w:rsidDel="00000000" w:rsidR="00000000" w:rsidRPr="00000000">
                <w:rPr>
                  <w:color w:val="1155cc"/>
                  <w:sz w:val="16"/>
                  <w:szCs w:val="16"/>
                  <w:u w:val="single"/>
                  <w:rtl w:val="0"/>
                </w:rPr>
                <w:t xml:space="preserve">Air Temperature</w:t>
              </w:r>
            </w:hyperlink>
            <w:r w:rsidDel="00000000" w:rsidR="00000000" w:rsidRPr="00000000">
              <w:rPr>
                <w:rtl w:val="0"/>
              </w:rPr>
            </w:r>
          </w:p>
          <w:p w:rsidR="00000000" w:rsidDel="00000000" w:rsidP="00000000" w:rsidRDefault="00000000" w:rsidRPr="00000000" w14:paraId="00000025">
            <w:pPr>
              <w:numPr>
                <w:ilvl w:val="0"/>
                <w:numId w:val="4"/>
              </w:numPr>
              <w:spacing w:line="240" w:lineRule="auto"/>
              <w:ind w:left="420" w:hanging="360"/>
              <w:rPr>
                <w:sz w:val="16"/>
                <w:szCs w:val="16"/>
              </w:rPr>
            </w:pPr>
            <w:hyperlink r:id="rId7">
              <w:r w:rsidDel="00000000" w:rsidR="00000000" w:rsidRPr="00000000">
                <w:rPr>
                  <w:color w:val="1155cc"/>
                  <w:sz w:val="16"/>
                  <w:szCs w:val="16"/>
                  <w:u w:val="single"/>
                  <w:rtl w:val="0"/>
                </w:rPr>
                <w:t xml:space="preserve">Clouds</w:t>
              </w:r>
            </w:hyperlink>
            <w:r w:rsidDel="00000000" w:rsidR="00000000" w:rsidRPr="00000000">
              <w:rPr>
                <w:rtl w:val="0"/>
              </w:rPr>
            </w:r>
          </w:p>
          <w:p w:rsidR="00000000" w:rsidDel="00000000" w:rsidP="00000000" w:rsidRDefault="00000000" w:rsidRPr="00000000" w14:paraId="00000026">
            <w:pPr>
              <w:numPr>
                <w:ilvl w:val="0"/>
                <w:numId w:val="4"/>
              </w:numPr>
              <w:spacing w:line="240" w:lineRule="auto"/>
              <w:ind w:left="420" w:hanging="360"/>
              <w:rPr>
                <w:sz w:val="16"/>
                <w:szCs w:val="16"/>
              </w:rPr>
            </w:pPr>
            <w:hyperlink r:id="rId8">
              <w:r w:rsidDel="00000000" w:rsidR="00000000" w:rsidRPr="00000000">
                <w:rPr>
                  <w:color w:val="1155cc"/>
                  <w:sz w:val="16"/>
                  <w:szCs w:val="16"/>
                  <w:u w:val="single"/>
                  <w:rtl w:val="0"/>
                </w:rPr>
                <w:t xml:space="preserve">Surface Temperature</w:t>
              </w:r>
            </w:hyperlink>
            <w:r w:rsidDel="00000000" w:rsidR="00000000" w:rsidRPr="00000000">
              <w:rPr>
                <w:rtl w:val="0"/>
              </w:rPr>
            </w:r>
          </w:p>
          <w:p w:rsidR="00000000" w:rsidDel="00000000" w:rsidP="00000000" w:rsidRDefault="00000000" w:rsidRPr="00000000" w14:paraId="00000027">
            <w:pPr>
              <w:numPr>
                <w:ilvl w:val="0"/>
                <w:numId w:val="4"/>
              </w:numPr>
              <w:spacing w:line="240" w:lineRule="auto"/>
              <w:ind w:left="420" w:hanging="360"/>
              <w:rPr>
                <w:sz w:val="16"/>
                <w:szCs w:val="16"/>
              </w:rPr>
            </w:pPr>
            <w:hyperlink r:id="rId9">
              <w:r w:rsidDel="00000000" w:rsidR="00000000" w:rsidRPr="00000000">
                <w:rPr>
                  <w:color w:val="1155cc"/>
                  <w:sz w:val="16"/>
                  <w:szCs w:val="16"/>
                  <w:u w:val="single"/>
                  <w:rtl w:val="0"/>
                </w:rPr>
                <w:t xml:space="preserve">Precipitation</w:t>
              </w:r>
            </w:hyperlink>
            <w:r w:rsidDel="00000000" w:rsidR="00000000" w:rsidRPr="00000000">
              <w:rPr>
                <w:rtl w:val="0"/>
              </w:rPr>
            </w:r>
          </w:p>
          <w:p w:rsidR="00000000" w:rsidDel="00000000" w:rsidP="00000000" w:rsidRDefault="00000000" w:rsidRPr="00000000" w14:paraId="00000028">
            <w:pPr>
              <w:spacing w:line="240" w:lineRule="auto"/>
              <w:ind w:left="100"/>
              <w:rPr>
                <w:sz w:val="16"/>
                <w:szCs w:val="16"/>
              </w:rPr>
            </w:pPr>
            <w:r w:rsidDel="00000000" w:rsidR="00000000" w:rsidRPr="00000000">
              <w:rPr>
                <w:rtl w:val="0"/>
              </w:rPr>
            </w:r>
          </w:p>
          <w:p w:rsidR="00000000" w:rsidDel="00000000" w:rsidP="00000000" w:rsidRDefault="00000000" w:rsidRPr="00000000" w14:paraId="00000029">
            <w:pPr>
              <w:spacing w:line="240" w:lineRule="auto"/>
              <w:ind w:left="100"/>
              <w:rPr>
                <w:b w:val="1"/>
                <w:sz w:val="16"/>
                <w:szCs w:val="16"/>
              </w:rPr>
            </w:pPr>
            <w:r w:rsidDel="00000000" w:rsidR="00000000" w:rsidRPr="00000000">
              <w:rPr>
                <w:b w:val="1"/>
                <w:sz w:val="16"/>
                <w:szCs w:val="16"/>
                <w:rtl w:val="0"/>
              </w:rPr>
              <w:t xml:space="preserve">Data Investigation Sheets:</w:t>
            </w:r>
          </w:p>
          <w:p w:rsidR="00000000" w:rsidDel="00000000" w:rsidP="00000000" w:rsidRDefault="00000000" w:rsidRPr="00000000" w14:paraId="0000002A">
            <w:pPr>
              <w:numPr>
                <w:ilvl w:val="0"/>
                <w:numId w:val="3"/>
              </w:numPr>
              <w:spacing w:line="240" w:lineRule="auto"/>
              <w:ind w:left="420" w:hanging="360"/>
              <w:rPr>
                <w:sz w:val="16"/>
                <w:szCs w:val="16"/>
              </w:rPr>
            </w:pPr>
            <w:hyperlink r:id="rId10">
              <w:r w:rsidDel="00000000" w:rsidR="00000000" w:rsidRPr="00000000">
                <w:rPr>
                  <w:color w:val="1155cc"/>
                  <w:sz w:val="16"/>
                  <w:szCs w:val="16"/>
                  <w:u w:val="single"/>
                  <w:rtl w:val="0"/>
                </w:rPr>
                <w:t xml:space="preserve">Atmosphere Investigation Integrated 1-Day</w:t>
              </w:r>
            </w:hyperlink>
            <w:r w:rsidDel="00000000" w:rsidR="00000000" w:rsidRPr="00000000">
              <w:rPr>
                <w:rtl w:val="0"/>
              </w:rPr>
            </w:r>
          </w:p>
          <w:p w:rsidR="00000000" w:rsidDel="00000000" w:rsidP="00000000" w:rsidRDefault="00000000" w:rsidRPr="00000000" w14:paraId="0000002B">
            <w:pPr>
              <w:numPr>
                <w:ilvl w:val="0"/>
                <w:numId w:val="3"/>
              </w:numPr>
              <w:spacing w:line="240" w:lineRule="auto"/>
              <w:ind w:left="420" w:hanging="360"/>
              <w:rPr>
                <w:sz w:val="16"/>
                <w:szCs w:val="16"/>
              </w:rPr>
            </w:pPr>
            <w:hyperlink r:id="rId11">
              <w:r w:rsidDel="00000000" w:rsidR="00000000" w:rsidRPr="00000000">
                <w:rPr>
                  <w:color w:val="1155cc"/>
                  <w:sz w:val="16"/>
                  <w:szCs w:val="16"/>
                  <w:u w:val="single"/>
                  <w:rtl w:val="0"/>
                </w:rPr>
                <w:t xml:space="preserve">Atmosphere Investigation Clouds 1-Day</w:t>
              </w:r>
            </w:hyperlink>
            <w:r w:rsidDel="00000000" w:rsidR="00000000" w:rsidRPr="00000000">
              <w:rPr>
                <w:rtl w:val="0"/>
              </w:rPr>
            </w:r>
          </w:p>
          <w:p w:rsidR="00000000" w:rsidDel="00000000" w:rsidP="00000000" w:rsidRDefault="00000000" w:rsidRPr="00000000" w14:paraId="0000002C">
            <w:pPr>
              <w:numPr>
                <w:ilvl w:val="0"/>
                <w:numId w:val="3"/>
              </w:numPr>
              <w:spacing w:line="240" w:lineRule="auto"/>
              <w:ind w:left="420" w:hanging="360"/>
              <w:rPr>
                <w:sz w:val="16"/>
                <w:szCs w:val="16"/>
              </w:rPr>
            </w:pPr>
            <w:hyperlink r:id="rId12">
              <w:r w:rsidDel="00000000" w:rsidR="00000000" w:rsidRPr="00000000">
                <w:rPr>
                  <w:color w:val="1155cc"/>
                  <w:sz w:val="16"/>
                  <w:szCs w:val="16"/>
                  <w:u w:val="single"/>
                  <w:rtl w:val="0"/>
                </w:rPr>
                <w:t xml:space="preserve">Atmosphere Investigation Surface Temperature</w:t>
              </w:r>
            </w:hyperlink>
            <w:r w:rsidDel="00000000" w:rsidR="00000000" w:rsidRPr="00000000">
              <w:rPr>
                <w:rtl w:val="0"/>
              </w:rPr>
            </w:r>
          </w:p>
        </w:tc>
        <w:tc>
          <w:tcPr>
            <w:gridSpan w:val="3"/>
            <w:tcBorders>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02D">
            <w:pPr>
              <w:spacing w:line="240" w:lineRule="auto"/>
              <w:ind w:left="100"/>
              <w:rPr>
                <w:sz w:val="16"/>
                <w:szCs w:val="16"/>
              </w:rPr>
            </w:pPr>
            <w:r w:rsidDel="00000000" w:rsidR="00000000" w:rsidRPr="00000000">
              <w:rPr>
                <w:b w:val="1"/>
                <w:sz w:val="16"/>
                <w:szCs w:val="16"/>
                <w:rtl w:val="0"/>
              </w:rPr>
              <w:t xml:space="preserve">GLOBE Learning Activities:  </w:t>
            </w:r>
            <w:r w:rsidDel="00000000" w:rsidR="00000000" w:rsidRPr="00000000">
              <w:rPr>
                <w:sz w:val="16"/>
                <w:szCs w:val="16"/>
                <w:rtl w:val="0"/>
              </w:rPr>
              <w:t xml:space="preserve">(Learning activities can be used to develop concepts associated with the NGSS Performance Expectations.)</w:t>
            </w:r>
          </w:p>
          <w:p w:rsidR="00000000" w:rsidDel="00000000" w:rsidP="00000000" w:rsidRDefault="00000000" w:rsidRPr="00000000" w14:paraId="0000002E">
            <w:pPr>
              <w:numPr>
                <w:ilvl w:val="0"/>
                <w:numId w:val="2"/>
              </w:numPr>
              <w:spacing w:line="240" w:lineRule="auto"/>
              <w:ind w:left="360" w:hanging="360"/>
              <w:rPr>
                <w:sz w:val="16"/>
                <w:szCs w:val="16"/>
                <w:u w:val="none"/>
              </w:rPr>
            </w:pPr>
            <w:hyperlink r:id="rId13">
              <w:r w:rsidDel="00000000" w:rsidR="00000000" w:rsidRPr="00000000">
                <w:rPr>
                  <w:color w:val="1155cc"/>
                  <w:sz w:val="16"/>
                  <w:szCs w:val="16"/>
                  <w:u w:val="single"/>
                  <w:rtl w:val="0"/>
                </w:rPr>
                <w:t xml:space="preserve">Climate and Latitude: A GLOBE Data Exploration</w:t>
              </w:r>
            </w:hyperlink>
            <w:r w:rsidDel="00000000" w:rsidR="00000000" w:rsidRPr="00000000">
              <w:rPr>
                <w:sz w:val="16"/>
                <w:szCs w:val="16"/>
                <w:rtl w:val="0"/>
              </w:rPr>
              <w:t xml:space="preserve"> (MS-ESS2-5, MS-ESS2-6, MS-ESS3-5)</w:t>
            </w:r>
          </w:p>
          <w:p w:rsidR="00000000" w:rsidDel="00000000" w:rsidP="00000000" w:rsidRDefault="00000000" w:rsidRPr="00000000" w14:paraId="0000002F">
            <w:pPr>
              <w:numPr>
                <w:ilvl w:val="0"/>
                <w:numId w:val="2"/>
              </w:numPr>
              <w:spacing w:line="240" w:lineRule="auto"/>
              <w:ind w:left="360" w:hanging="360"/>
              <w:rPr>
                <w:sz w:val="16"/>
                <w:szCs w:val="16"/>
                <w:u w:val="none"/>
              </w:rPr>
            </w:pPr>
            <w:hyperlink r:id="rId14">
              <w:r w:rsidDel="00000000" w:rsidR="00000000" w:rsidRPr="00000000">
                <w:rPr>
                  <w:color w:val="1155cc"/>
                  <w:sz w:val="16"/>
                  <w:szCs w:val="16"/>
                  <w:u w:val="single"/>
                  <w:rtl w:val="0"/>
                </w:rPr>
                <w:t xml:space="preserve">Modeling the Reason for Seasonal Change</w:t>
              </w:r>
            </w:hyperlink>
            <w:r w:rsidDel="00000000" w:rsidR="00000000" w:rsidRPr="00000000">
              <w:rPr>
                <w:sz w:val="16"/>
                <w:szCs w:val="16"/>
                <w:rtl w:val="0"/>
              </w:rPr>
              <w:t xml:space="preserve"> (MS-ESS2-6)</w:t>
            </w:r>
          </w:p>
          <w:p w:rsidR="00000000" w:rsidDel="00000000" w:rsidP="00000000" w:rsidRDefault="00000000" w:rsidRPr="00000000" w14:paraId="00000030">
            <w:pPr>
              <w:numPr>
                <w:ilvl w:val="0"/>
                <w:numId w:val="2"/>
              </w:numPr>
              <w:spacing w:line="240" w:lineRule="auto"/>
              <w:ind w:left="360" w:hanging="360"/>
              <w:rPr>
                <w:sz w:val="16"/>
                <w:szCs w:val="16"/>
                <w:u w:val="none"/>
              </w:rPr>
            </w:pPr>
            <w:hyperlink r:id="rId15">
              <w:r w:rsidDel="00000000" w:rsidR="00000000" w:rsidRPr="00000000">
                <w:rPr>
                  <w:color w:val="1155cc"/>
                  <w:sz w:val="16"/>
                  <w:szCs w:val="16"/>
                  <w:u w:val="single"/>
                  <w:rtl w:val="0"/>
                </w:rPr>
                <w:t xml:space="preserve">How do Seasonal Temperature Patterns Vary Among Different Regions of the World</w:t>
              </w:r>
            </w:hyperlink>
            <w:r w:rsidDel="00000000" w:rsidR="00000000" w:rsidRPr="00000000">
              <w:rPr>
                <w:sz w:val="16"/>
                <w:szCs w:val="16"/>
                <w:rtl w:val="0"/>
              </w:rPr>
              <w:t xml:space="preserve"> (MS-ESS2-6)</w:t>
            </w:r>
          </w:p>
          <w:p w:rsidR="00000000" w:rsidDel="00000000" w:rsidP="00000000" w:rsidRDefault="00000000" w:rsidRPr="00000000" w14:paraId="00000031">
            <w:pPr>
              <w:numPr>
                <w:ilvl w:val="0"/>
                <w:numId w:val="2"/>
              </w:numPr>
              <w:spacing w:line="240" w:lineRule="auto"/>
              <w:ind w:left="360" w:hanging="360"/>
              <w:rPr>
                <w:sz w:val="16"/>
                <w:szCs w:val="16"/>
                <w:u w:val="none"/>
              </w:rPr>
            </w:pPr>
            <w:r w:rsidDel="00000000" w:rsidR="00000000" w:rsidRPr="00000000">
              <w:rPr>
                <w:rFonts w:ascii="Times New Roman" w:cs="Times New Roman" w:eastAsia="Times New Roman" w:hAnsi="Times New Roman"/>
                <w:sz w:val="14"/>
                <w:szCs w:val="14"/>
                <w:rtl w:val="0"/>
              </w:rPr>
              <w:t xml:space="preserve"> </w:t>
            </w:r>
            <w:hyperlink r:id="rId16">
              <w:r w:rsidDel="00000000" w:rsidR="00000000" w:rsidRPr="00000000">
                <w:rPr>
                  <w:color w:val="1155cc"/>
                  <w:sz w:val="16"/>
                  <w:szCs w:val="16"/>
                  <w:u w:val="single"/>
                  <w:rtl w:val="0"/>
                </w:rPr>
                <w:t xml:space="preserve">What are Some Factors That Affect Seasonal Patterns?</w:t>
              </w:r>
            </w:hyperlink>
            <w:r w:rsidDel="00000000" w:rsidR="00000000" w:rsidRPr="00000000">
              <w:rPr>
                <w:sz w:val="16"/>
                <w:szCs w:val="16"/>
                <w:rtl w:val="0"/>
              </w:rPr>
              <w:t xml:space="preserve"> MS-ESS2-5, MS-ESS2-6)</w:t>
            </w:r>
          </w:p>
          <w:p w:rsidR="00000000" w:rsidDel="00000000" w:rsidP="00000000" w:rsidRDefault="00000000" w:rsidRPr="00000000" w14:paraId="00000032">
            <w:pPr>
              <w:numPr>
                <w:ilvl w:val="0"/>
                <w:numId w:val="2"/>
              </w:numPr>
              <w:spacing w:line="240" w:lineRule="auto"/>
              <w:ind w:left="360" w:hanging="360"/>
              <w:rPr>
                <w:sz w:val="16"/>
                <w:szCs w:val="16"/>
                <w:u w:val="none"/>
              </w:rPr>
            </w:pPr>
            <w:hyperlink r:id="rId17">
              <w:r w:rsidDel="00000000" w:rsidR="00000000" w:rsidRPr="00000000">
                <w:rPr>
                  <w:color w:val="1155cc"/>
                  <w:sz w:val="16"/>
                  <w:szCs w:val="16"/>
                  <w:u w:val="single"/>
                  <w:rtl w:val="0"/>
                </w:rPr>
                <w:t xml:space="preserve">GC1: Your Regional to Global Connection</w:t>
              </w:r>
            </w:hyperlink>
            <w:r w:rsidDel="00000000" w:rsidR="00000000" w:rsidRPr="00000000">
              <w:rPr>
                <w:sz w:val="16"/>
                <w:szCs w:val="16"/>
                <w:rtl w:val="0"/>
              </w:rPr>
              <w:t xml:space="preserve"> MS-ESS2-5, MS-ESS2-6)</w:t>
            </w:r>
          </w:p>
          <w:p w:rsidR="00000000" w:rsidDel="00000000" w:rsidP="00000000" w:rsidRDefault="00000000" w:rsidRPr="00000000" w14:paraId="00000033">
            <w:pPr>
              <w:numPr>
                <w:ilvl w:val="0"/>
                <w:numId w:val="2"/>
              </w:numPr>
              <w:spacing w:line="240" w:lineRule="auto"/>
              <w:ind w:left="360" w:hanging="360"/>
              <w:rPr>
                <w:sz w:val="16"/>
                <w:szCs w:val="16"/>
                <w:u w:val="none"/>
              </w:rPr>
            </w:pPr>
            <w:hyperlink r:id="rId18">
              <w:r w:rsidDel="00000000" w:rsidR="00000000" w:rsidRPr="00000000">
                <w:rPr>
                  <w:color w:val="1155cc"/>
                  <w:sz w:val="16"/>
                  <w:szCs w:val="16"/>
                  <w:u w:val="single"/>
                  <w:rtl w:val="0"/>
                </w:rPr>
                <w:t xml:space="preserve">Learning to Use Visualizations</w:t>
              </w:r>
            </w:hyperlink>
            <w:r w:rsidDel="00000000" w:rsidR="00000000" w:rsidRPr="00000000">
              <w:rPr>
                <w:sz w:val="16"/>
                <w:szCs w:val="16"/>
                <w:rtl w:val="0"/>
              </w:rPr>
              <w:t xml:space="preserve"> (All)</w:t>
            </w:r>
          </w:p>
          <w:p w:rsidR="00000000" w:rsidDel="00000000" w:rsidP="00000000" w:rsidRDefault="00000000" w:rsidRPr="00000000" w14:paraId="00000034">
            <w:pPr>
              <w:numPr>
                <w:ilvl w:val="0"/>
                <w:numId w:val="2"/>
              </w:numPr>
              <w:spacing w:line="240" w:lineRule="auto"/>
              <w:ind w:left="360" w:hanging="360"/>
              <w:rPr>
                <w:sz w:val="16"/>
                <w:szCs w:val="16"/>
                <w:u w:val="none"/>
              </w:rPr>
            </w:pPr>
            <w:hyperlink r:id="rId19">
              <w:r w:rsidDel="00000000" w:rsidR="00000000" w:rsidRPr="00000000">
                <w:rPr>
                  <w:color w:val="1155cc"/>
                  <w:sz w:val="16"/>
                  <w:szCs w:val="16"/>
                  <w:u w:val="single"/>
                  <w:rtl w:val="0"/>
                </w:rPr>
                <w:t xml:space="preserve">Draw Your Own Visualization</w:t>
              </w:r>
            </w:hyperlink>
            <w:r w:rsidDel="00000000" w:rsidR="00000000" w:rsidRPr="00000000">
              <w:rPr>
                <w:sz w:val="16"/>
                <w:szCs w:val="16"/>
                <w:rtl w:val="0"/>
              </w:rPr>
              <w:t xml:space="preserve"> (All)</w:t>
            </w:r>
          </w:p>
          <w:p w:rsidR="00000000" w:rsidDel="00000000" w:rsidP="00000000" w:rsidRDefault="00000000" w:rsidRPr="00000000" w14:paraId="00000035">
            <w:pPr>
              <w:spacing w:line="240" w:lineRule="auto"/>
              <w:ind w:left="420" w:hanging="320"/>
              <w:rPr>
                <w:sz w:val="16"/>
                <w:szCs w:val="16"/>
              </w:rPr>
            </w:pPr>
            <w:r w:rsidDel="00000000" w:rsidR="00000000" w:rsidRPr="00000000">
              <w:rPr>
                <w:b w:val="1"/>
                <w:sz w:val="16"/>
                <w:szCs w:val="16"/>
                <w:rtl w:val="0"/>
              </w:rPr>
              <w:t xml:space="preserve">Cross-Curricular Connections: </w:t>
            </w:r>
            <w:r w:rsidDel="00000000" w:rsidR="00000000" w:rsidRPr="00000000">
              <w:rPr>
                <w:sz w:val="16"/>
                <w:szCs w:val="16"/>
                <w:rtl w:val="0"/>
              </w:rPr>
              <w:t xml:space="preserve">GLOBE Learning Activities</w:t>
            </w:r>
          </w:p>
          <w:p w:rsidR="00000000" w:rsidDel="00000000" w:rsidP="00000000" w:rsidRDefault="00000000" w:rsidRPr="00000000" w14:paraId="00000036">
            <w:pPr>
              <w:spacing w:line="240" w:lineRule="auto"/>
              <w:ind w:left="360" w:hanging="27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6"/>
                <w:szCs w:val="16"/>
                <w:rtl w:val="0"/>
              </w:rPr>
              <w:t xml:space="preserve">Math Connection: </w:t>
            </w:r>
            <w:hyperlink r:id="rId20">
              <w:r w:rsidDel="00000000" w:rsidR="00000000" w:rsidRPr="00000000">
                <w:rPr>
                  <w:color w:val="1155cc"/>
                  <w:sz w:val="16"/>
                  <w:szCs w:val="16"/>
                  <w:u w:val="single"/>
                  <w:rtl w:val="0"/>
                </w:rPr>
                <w:t xml:space="preserve">Calculating Relative Air Mass</w:t>
              </w:r>
            </w:hyperlink>
            <w:r w:rsidDel="00000000" w:rsidR="00000000" w:rsidRPr="00000000">
              <w:rPr>
                <w:rtl w:val="0"/>
              </w:rPr>
            </w:r>
          </w:p>
          <w:p w:rsidR="00000000" w:rsidDel="00000000" w:rsidP="00000000" w:rsidRDefault="00000000" w:rsidRPr="00000000" w14:paraId="00000037">
            <w:pPr>
              <w:spacing w:line="240" w:lineRule="auto"/>
              <w:ind w:left="360" w:hanging="27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6"/>
                <w:szCs w:val="16"/>
                <w:rtl w:val="0"/>
              </w:rPr>
              <w:t xml:space="preserve">Geography Connectio</w:t>
            </w:r>
            <w:r w:rsidDel="00000000" w:rsidR="00000000" w:rsidRPr="00000000">
              <w:rPr>
                <w:b w:val="1"/>
                <w:sz w:val="16"/>
                <w:szCs w:val="16"/>
                <w:rtl w:val="0"/>
              </w:rPr>
              <w:t xml:space="preserve">n</w:t>
            </w:r>
            <w:r w:rsidDel="00000000" w:rsidR="00000000" w:rsidRPr="00000000">
              <w:rPr>
                <w:sz w:val="16"/>
                <w:szCs w:val="16"/>
                <w:rtl w:val="0"/>
              </w:rPr>
              <w:t xml:space="preserve">: </w:t>
            </w:r>
            <w:hyperlink r:id="rId21">
              <w:r w:rsidDel="00000000" w:rsidR="00000000" w:rsidRPr="00000000">
                <w:rPr>
                  <w:color w:val="1155cc"/>
                  <w:sz w:val="16"/>
                  <w:szCs w:val="16"/>
                  <w:u w:val="single"/>
                  <w:rtl w:val="0"/>
                </w:rPr>
                <w:t xml:space="preserve">Making a Contour Map</w:t>
              </w:r>
            </w:hyperlink>
            <w:r w:rsidDel="00000000" w:rsidR="00000000" w:rsidRPr="00000000">
              <w:rPr>
                <w:rtl w:val="0"/>
              </w:rPr>
            </w:r>
          </w:p>
          <w:p w:rsidR="00000000" w:rsidDel="00000000" w:rsidP="00000000" w:rsidRDefault="00000000" w:rsidRPr="00000000" w14:paraId="00000038">
            <w:pPr>
              <w:spacing w:line="240" w:lineRule="auto"/>
              <w:ind w:left="360" w:hanging="27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6"/>
                <w:szCs w:val="16"/>
                <w:rtl w:val="0"/>
              </w:rPr>
              <w:t xml:space="preserve">Geography Connection: </w:t>
            </w:r>
            <w:hyperlink r:id="rId22">
              <w:r w:rsidDel="00000000" w:rsidR="00000000" w:rsidRPr="00000000">
                <w:rPr>
                  <w:color w:val="1155cc"/>
                  <w:sz w:val="16"/>
                  <w:szCs w:val="16"/>
                  <w:u w:val="single"/>
                  <w:rtl w:val="0"/>
                </w:rPr>
                <w:t xml:space="preserve">Weather Tourist: A GLOBE Data Exploration</w:t>
              </w:r>
            </w:hyperlink>
            <w:r w:rsidDel="00000000" w:rsidR="00000000" w:rsidRPr="00000000">
              <w:rPr>
                <w:rtl w:val="0"/>
              </w:rPr>
            </w:r>
          </w:p>
        </w:tc>
        <w:tc>
          <w:tcPr>
            <w:tcBorders>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03B">
            <w:pPr>
              <w:spacing w:after="120" w:line="240" w:lineRule="auto"/>
              <w:ind w:left="100"/>
              <w:rPr>
                <w:b w:val="1"/>
                <w:sz w:val="16"/>
                <w:szCs w:val="16"/>
              </w:rPr>
            </w:pPr>
            <w:r w:rsidDel="00000000" w:rsidR="00000000" w:rsidRPr="00000000">
              <w:rPr>
                <w:b w:val="1"/>
                <w:sz w:val="16"/>
                <w:szCs w:val="16"/>
                <w:rtl w:val="0"/>
              </w:rPr>
              <w:t xml:space="preserve">Guiding Question(s):</w:t>
            </w:r>
          </w:p>
          <w:p w:rsidR="00000000" w:rsidDel="00000000" w:rsidP="00000000" w:rsidRDefault="00000000" w:rsidRPr="00000000" w14:paraId="0000003C">
            <w:pPr>
              <w:spacing w:line="240" w:lineRule="auto"/>
              <w:ind w:left="360" w:hanging="255"/>
              <w:rPr>
                <w:sz w:val="16"/>
                <w:szCs w:val="16"/>
              </w:rPr>
            </w:pPr>
            <w:r w:rsidDel="00000000" w:rsidR="00000000" w:rsidRPr="00000000">
              <w:rPr>
                <w:sz w:val="16"/>
                <w:szCs w:val="16"/>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How can satellite data combined with ground truth observations be used to identify trends and patterns associated with interactions that occur between the atmosphere and other Earth systems?</w:t>
            </w:r>
          </w:p>
          <w:p w:rsidR="00000000" w:rsidDel="00000000" w:rsidP="00000000" w:rsidRDefault="00000000" w:rsidRPr="00000000" w14:paraId="0000003D">
            <w:pPr>
              <w:spacing w:line="240" w:lineRule="auto"/>
              <w:ind w:left="360" w:hanging="255"/>
              <w:rPr>
                <w:sz w:val="16"/>
                <w:szCs w:val="16"/>
              </w:rPr>
            </w:pPr>
            <w:r w:rsidDel="00000000" w:rsidR="00000000" w:rsidRPr="00000000">
              <w:rPr>
                <w:sz w:val="16"/>
                <w:szCs w:val="16"/>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How are regional climates determined by patterns of atmospheric and oceanic circulation? What causes these patterns to occur?</w:t>
            </w:r>
          </w:p>
          <w:p w:rsidR="00000000" w:rsidDel="00000000" w:rsidP="00000000" w:rsidRDefault="00000000" w:rsidRPr="00000000" w14:paraId="0000003E">
            <w:pPr>
              <w:spacing w:line="240" w:lineRule="auto"/>
              <w:ind w:left="360" w:hanging="255"/>
              <w:rPr>
                <w:sz w:val="16"/>
                <w:szCs w:val="16"/>
              </w:rPr>
            </w:pPr>
            <w:r w:rsidDel="00000000" w:rsidR="00000000" w:rsidRPr="00000000">
              <w:rPr>
                <w:sz w:val="16"/>
                <w:szCs w:val="16"/>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Based on evidence that has been collected what factors are associated with the rise in global temperatures over the past century? Which of these factors can be attributed to human impacts? To natural hazards?</w:t>
            </w:r>
          </w:p>
        </w:tc>
      </w:tr>
      <w:tr>
        <w:tc>
          <w:tcPr>
            <w:gridSpan w:val="5"/>
            <w:tcBorders>
              <w:left w:color="000000" w:space="0" w:sz="8" w:val="single"/>
              <w:bottom w:color="000000" w:space="0" w:sz="8" w:val="single"/>
              <w:right w:color="000000" w:space="0" w:sz="8" w:val="single"/>
            </w:tcBorders>
            <w:shd w:fill="deeaf6" w:val="clear"/>
            <w:tcMar>
              <w:top w:w="100.0" w:type="dxa"/>
              <w:left w:w="100.0" w:type="dxa"/>
              <w:bottom w:w="100.0" w:type="dxa"/>
              <w:right w:w="100.0" w:type="dxa"/>
            </w:tcMar>
          </w:tcPr>
          <w:p w:rsidR="00000000" w:rsidDel="00000000" w:rsidP="00000000" w:rsidRDefault="00000000" w:rsidRPr="00000000" w14:paraId="0000003F">
            <w:pPr>
              <w:spacing w:line="240" w:lineRule="auto"/>
              <w:ind w:left="100"/>
              <w:jc w:val="center"/>
              <w:rPr>
                <w:b w:val="1"/>
                <w:sz w:val="16"/>
                <w:szCs w:val="16"/>
              </w:rPr>
            </w:pPr>
            <w:r w:rsidDel="00000000" w:rsidR="00000000" w:rsidRPr="00000000">
              <w:rPr>
                <w:b w:val="1"/>
                <w:sz w:val="16"/>
                <w:szCs w:val="16"/>
                <w:rtl w:val="0"/>
              </w:rPr>
              <w:t xml:space="preserve">NASA Resources: Data and lessons drawn from NASA’s Earth science research program.</w:t>
            </w:r>
          </w:p>
        </w:tc>
      </w:tr>
      <w:tr>
        <w:trPr>
          <w:trHeight w:val="1920" w:hRule="atLeast"/>
        </w:trPr>
        <w:tc>
          <w:tcPr>
            <w:gridSpan w:val="2"/>
            <w:tcBorders>
              <w:left w:color="000000" w:space="0" w:sz="8" w:val="single"/>
              <w:bottom w:color="000000" w:space="0" w:sz="8" w:val="single"/>
              <w:right w:color="000000" w:space="0" w:sz="8" w:val="single"/>
            </w:tcBorders>
            <w:shd w:fill="deeaf6" w:val="clear"/>
            <w:tcMar>
              <w:top w:w="100.0" w:type="dxa"/>
              <w:left w:w="100.0" w:type="dxa"/>
              <w:bottom w:w="100.0" w:type="dxa"/>
              <w:right w:w="100.0" w:type="dxa"/>
            </w:tcMar>
          </w:tcPr>
          <w:p w:rsidR="00000000" w:rsidDel="00000000" w:rsidP="00000000" w:rsidRDefault="00000000" w:rsidRPr="00000000" w14:paraId="00000044">
            <w:pPr>
              <w:spacing w:line="240" w:lineRule="auto"/>
              <w:rPr>
                <w:b w:val="1"/>
                <w:sz w:val="16"/>
                <w:szCs w:val="16"/>
              </w:rPr>
            </w:pPr>
            <w:r w:rsidDel="00000000" w:rsidR="00000000" w:rsidRPr="00000000">
              <w:rPr>
                <w:b w:val="1"/>
                <w:sz w:val="20"/>
                <w:szCs w:val="20"/>
                <w:rtl w:val="0"/>
              </w:rPr>
              <w:t xml:space="preserve">Extension Learning Activities/Resources</w:t>
            </w:r>
            <w:r w:rsidDel="00000000" w:rsidR="00000000" w:rsidRPr="00000000">
              <w:rPr>
                <w:b w:val="1"/>
                <w:sz w:val="16"/>
                <w:szCs w:val="16"/>
                <w:rtl w:val="0"/>
              </w:rPr>
              <w:t xml:space="preserve">:</w:t>
            </w:r>
          </w:p>
          <w:p w:rsidR="00000000" w:rsidDel="00000000" w:rsidP="00000000" w:rsidRDefault="00000000" w:rsidRPr="00000000" w14:paraId="00000045">
            <w:pPr>
              <w:spacing w:line="240" w:lineRule="auto"/>
              <w:ind w:left="100"/>
              <w:rPr>
                <w:sz w:val="16"/>
                <w:szCs w:val="16"/>
              </w:rPr>
            </w:pPr>
            <w:r w:rsidDel="00000000" w:rsidR="00000000" w:rsidRPr="00000000">
              <w:rPr>
                <w:rtl w:val="0"/>
              </w:rPr>
            </w:r>
          </w:p>
          <w:p w:rsidR="00000000" w:rsidDel="00000000" w:rsidP="00000000" w:rsidRDefault="00000000" w:rsidRPr="00000000" w14:paraId="00000046">
            <w:pPr>
              <w:numPr>
                <w:ilvl w:val="0"/>
                <w:numId w:val="5"/>
              </w:numPr>
              <w:spacing w:line="240" w:lineRule="auto"/>
              <w:ind w:left="720" w:hanging="360"/>
              <w:rPr>
                <w:sz w:val="16"/>
                <w:szCs w:val="16"/>
              </w:rPr>
            </w:pPr>
            <w:hyperlink r:id="rId23">
              <w:r w:rsidDel="00000000" w:rsidR="00000000" w:rsidRPr="00000000">
                <w:rPr>
                  <w:color w:val="1155cc"/>
                  <w:sz w:val="16"/>
                  <w:szCs w:val="16"/>
                  <w:u w:val="single"/>
                  <w:rtl w:val="0"/>
                </w:rPr>
                <w:t xml:space="preserve">NASA Climate Change Educational Modules</w:t>
              </w:r>
            </w:hyperlink>
            <w:r w:rsidDel="00000000" w:rsidR="00000000" w:rsidRPr="00000000">
              <w:rPr>
                <w:sz w:val="16"/>
                <w:szCs w:val="16"/>
                <w:rtl w:val="0"/>
              </w:rPr>
              <w:t xml:space="preserve"> </w:t>
            </w:r>
          </w:p>
          <w:p w:rsidR="00000000" w:rsidDel="00000000" w:rsidP="00000000" w:rsidRDefault="00000000" w:rsidRPr="00000000" w14:paraId="00000047">
            <w:pPr>
              <w:numPr>
                <w:ilvl w:val="0"/>
                <w:numId w:val="5"/>
              </w:numPr>
              <w:spacing w:line="240" w:lineRule="auto"/>
              <w:ind w:left="720" w:hanging="360"/>
              <w:rPr>
                <w:sz w:val="16"/>
                <w:szCs w:val="16"/>
              </w:rPr>
            </w:pPr>
            <w:hyperlink r:id="rId24">
              <w:r w:rsidDel="00000000" w:rsidR="00000000" w:rsidRPr="00000000">
                <w:rPr>
                  <w:color w:val="1155cc"/>
                  <w:sz w:val="16"/>
                  <w:szCs w:val="16"/>
                  <w:u w:val="single"/>
                  <w:rtl w:val="0"/>
                </w:rPr>
                <w:t xml:space="preserve">NASA Earth Observatory World Maps</w:t>
              </w:r>
            </w:hyperlink>
            <w:r w:rsidDel="00000000" w:rsidR="00000000" w:rsidRPr="00000000">
              <w:rPr>
                <w:sz w:val="16"/>
                <w:szCs w:val="16"/>
                <w:rtl w:val="0"/>
              </w:rPr>
              <w:t xml:space="preserve"> </w:t>
            </w:r>
          </w:p>
          <w:p w:rsidR="00000000" w:rsidDel="00000000" w:rsidP="00000000" w:rsidRDefault="00000000" w:rsidRPr="00000000" w14:paraId="00000048">
            <w:pPr>
              <w:numPr>
                <w:ilvl w:val="0"/>
                <w:numId w:val="5"/>
              </w:numPr>
              <w:spacing w:line="240" w:lineRule="auto"/>
              <w:ind w:left="720" w:hanging="360"/>
              <w:rPr>
                <w:sz w:val="16"/>
                <w:szCs w:val="16"/>
              </w:rPr>
            </w:pPr>
            <w:hyperlink r:id="rId25">
              <w:r w:rsidDel="00000000" w:rsidR="00000000" w:rsidRPr="00000000">
                <w:rPr>
                  <w:color w:val="1155cc"/>
                  <w:sz w:val="16"/>
                  <w:szCs w:val="16"/>
                  <w:u w:val="single"/>
                  <w:rtl w:val="0"/>
                </w:rPr>
                <w:t xml:space="preserve">NASA Wavelength 6-8 List of Learning Resources </w:t>
              </w:r>
            </w:hyperlink>
            <w:r w:rsidDel="00000000" w:rsidR="00000000" w:rsidRPr="00000000">
              <w:rPr>
                <w:rtl w:val="0"/>
              </w:rPr>
            </w:r>
          </w:p>
          <w:p w:rsidR="00000000" w:rsidDel="00000000" w:rsidP="00000000" w:rsidRDefault="00000000" w:rsidRPr="00000000" w14:paraId="00000049">
            <w:pPr>
              <w:numPr>
                <w:ilvl w:val="0"/>
                <w:numId w:val="5"/>
              </w:numPr>
              <w:spacing w:line="240" w:lineRule="auto"/>
              <w:ind w:left="720" w:hanging="360"/>
              <w:rPr>
                <w:sz w:val="16"/>
                <w:szCs w:val="16"/>
              </w:rPr>
            </w:pPr>
            <w:hyperlink r:id="rId26">
              <w:r w:rsidDel="00000000" w:rsidR="00000000" w:rsidRPr="00000000">
                <w:rPr>
                  <w:color w:val="1155cc"/>
                  <w:sz w:val="16"/>
                  <w:szCs w:val="16"/>
                  <w:u w:val="single"/>
                  <w:rtl w:val="0"/>
                </w:rPr>
                <w:t xml:space="preserve">MY NASA DATA-GLOBE Digital Earth System Poster</w:t>
              </w:r>
            </w:hyperlink>
            <w:r w:rsidDel="00000000" w:rsidR="00000000" w:rsidRPr="00000000">
              <w:rPr>
                <w:sz w:val="16"/>
                <w:szCs w:val="16"/>
                <w:rtl w:val="0"/>
              </w:rPr>
              <w:t xml:space="preserve"> </w:t>
            </w:r>
          </w:p>
        </w:tc>
        <w:tc>
          <w:tcPr>
            <w:tcBorders>
              <w:bottom w:color="000000" w:space="0" w:sz="8" w:val="single"/>
              <w:right w:color="000000" w:space="0" w:sz="8" w:val="single"/>
            </w:tcBorders>
            <w:shd w:fill="deeaf6" w:val="clear"/>
            <w:tcMar>
              <w:top w:w="100.0" w:type="dxa"/>
              <w:left w:w="100.0" w:type="dxa"/>
              <w:bottom w:w="100.0" w:type="dxa"/>
              <w:right w:w="100.0" w:type="dxa"/>
            </w:tcMar>
          </w:tcPr>
          <w:p w:rsidR="00000000" w:rsidDel="00000000" w:rsidP="00000000" w:rsidRDefault="00000000" w:rsidRPr="00000000" w14:paraId="0000004B">
            <w:pPr>
              <w:spacing w:line="240" w:lineRule="auto"/>
              <w:ind w:left="100"/>
              <w:rPr>
                <w:b w:val="1"/>
                <w:sz w:val="16"/>
                <w:szCs w:val="16"/>
              </w:rPr>
            </w:pPr>
            <w:r w:rsidDel="00000000" w:rsidR="00000000" w:rsidRPr="00000000">
              <w:rPr>
                <w:b w:val="1"/>
                <w:sz w:val="16"/>
                <w:szCs w:val="16"/>
                <w:rtl w:val="0"/>
              </w:rPr>
              <w:t xml:space="preserve">My NASA Data Live Access Server Data Visualization Tool:</w:t>
            </w:r>
          </w:p>
          <w:p w:rsidR="00000000" w:rsidDel="00000000" w:rsidP="00000000" w:rsidRDefault="00000000" w:rsidRPr="00000000" w14:paraId="0000004C">
            <w:pPr>
              <w:spacing w:line="240" w:lineRule="auto"/>
              <w:ind w:left="100"/>
              <w:rPr>
                <w:sz w:val="16"/>
                <w:szCs w:val="16"/>
              </w:rPr>
            </w:pPr>
            <w:hyperlink r:id="rId27">
              <w:r w:rsidDel="00000000" w:rsidR="00000000" w:rsidRPr="00000000">
                <w:rPr>
                  <w:b w:val="1"/>
                  <w:color w:val="1155cc"/>
                  <w:sz w:val="16"/>
                  <w:szCs w:val="16"/>
                  <w:u w:val="single"/>
                  <w:rtl w:val="0"/>
                </w:rPr>
                <w:t xml:space="preserve">Earth System Data Explorer</w:t>
              </w:r>
            </w:hyperlink>
            <w:r w:rsidDel="00000000" w:rsidR="00000000" w:rsidRPr="00000000">
              <w:rPr>
                <w:sz w:val="16"/>
                <w:szCs w:val="16"/>
                <w:rtl w:val="0"/>
              </w:rPr>
              <w:t xml:space="preserve">:</w:t>
            </w:r>
            <w:hyperlink r:id="rId28">
              <w:r w:rsidDel="00000000" w:rsidR="00000000" w:rsidRPr="00000000">
                <w:rPr>
                  <w:sz w:val="16"/>
                  <w:szCs w:val="16"/>
                  <w:rtl w:val="0"/>
                </w:rPr>
                <w:t xml:space="preserve"> </w:t>
              </w:r>
            </w:hyperlink>
            <w:r w:rsidDel="00000000" w:rsidR="00000000" w:rsidRPr="00000000">
              <w:rPr>
                <w:rtl w:val="0"/>
              </w:rPr>
            </w:r>
          </w:p>
          <w:p w:rsidR="00000000" w:rsidDel="00000000" w:rsidP="00000000" w:rsidRDefault="00000000" w:rsidRPr="00000000" w14:paraId="0000004D">
            <w:pPr>
              <w:spacing w:line="240" w:lineRule="auto"/>
              <w:ind w:left="100"/>
              <w:rPr>
                <w:b w:val="1"/>
                <w:sz w:val="16"/>
                <w:szCs w:val="16"/>
              </w:rPr>
            </w:pPr>
            <w:r w:rsidDel="00000000" w:rsidR="00000000" w:rsidRPr="00000000">
              <w:rPr>
                <w:b w:val="1"/>
                <w:sz w:val="16"/>
                <w:szCs w:val="16"/>
                <w:u w:val="single"/>
                <w:rtl w:val="0"/>
              </w:rPr>
              <w:t xml:space="preserve">My NASA Data Variable Suggestions</w:t>
            </w:r>
            <w:r w:rsidDel="00000000" w:rsidR="00000000" w:rsidRPr="00000000">
              <w:rPr>
                <w:b w:val="1"/>
                <w:sz w:val="16"/>
                <w:szCs w:val="16"/>
                <w:rtl w:val="0"/>
              </w:rPr>
              <w:t xml:space="preserve">:</w:t>
            </w:r>
          </w:p>
          <w:p w:rsidR="00000000" w:rsidDel="00000000" w:rsidP="00000000" w:rsidRDefault="00000000" w:rsidRPr="00000000" w14:paraId="0000004E">
            <w:pPr>
              <w:spacing w:line="240" w:lineRule="auto"/>
              <w:ind w:left="100"/>
              <w:rPr>
                <w:sz w:val="16"/>
                <w:szCs w:val="16"/>
              </w:rPr>
            </w:pPr>
            <w:r w:rsidDel="00000000" w:rsidR="00000000" w:rsidRPr="00000000">
              <w:rPr>
                <w:b w:val="1"/>
                <w:sz w:val="16"/>
                <w:szCs w:val="16"/>
                <w:rtl w:val="0"/>
              </w:rPr>
              <w:t xml:space="preserve">Air Temperature:</w:t>
            </w:r>
            <w:r w:rsidDel="00000000" w:rsidR="00000000" w:rsidRPr="00000000">
              <w:rPr>
                <w:sz w:val="16"/>
                <w:szCs w:val="16"/>
                <w:rtl w:val="0"/>
              </w:rPr>
              <w:t xml:space="preserve"> </w:t>
            </w:r>
            <w:hyperlink r:id="rId29">
              <w:r w:rsidDel="00000000" w:rsidR="00000000" w:rsidRPr="00000000">
                <w:rPr>
                  <w:color w:val="1155cc"/>
                  <w:sz w:val="16"/>
                  <w:szCs w:val="16"/>
                  <w:u w:val="single"/>
                  <w:rtl w:val="0"/>
                </w:rPr>
                <w:t xml:space="preserve">Monthly Surface Air Temperature</w:t>
              </w:r>
            </w:hyperlink>
            <w:r w:rsidDel="00000000" w:rsidR="00000000" w:rsidRPr="00000000">
              <w:rPr>
                <w:rtl w:val="0"/>
              </w:rPr>
            </w:r>
          </w:p>
          <w:p w:rsidR="00000000" w:rsidDel="00000000" w:rsidP="00000000" w:rsidRDefault="00000000" w:rsidRPr="00000000" w14:paraId="0000004F">
            <w:pPr>
              <w:spacing w:line="240" w:lineRule="auto"/>
              <w:ind w:left="100"/>
              <w:rPr>
                <w:sz w:val="16"/>
                <w:szCs w:val="16"/>
              </w:rPr>
            </w:pPr>
            <w:r w:rsidDel="00000000" w:rsidR="00000000" w:rsidRPr="00000000">
              <w:rPr>
                <w:b w:val="1"/>
                <w:sz w:val="16"/>
                <w:szCs w:val="16"/>
                <w:rtl w:val="0"/>
              </w:rPr>
              <w:t xml:space="preserve">Clouds:</w:t>
            </w:r>
            <w:r w:rsidDel="00000000" w:rsidR="00000000" w:rsidRPr="00000000">
              <w:rPr>
                <w:sz w:val="16"/>
                <w:szCs w:val="16"/>
                <w:rtl w:val="0"/>
              </w:rPr>
              <w:t xml:space="preserve"> </w:t>
            </w:r>
            <w:hyperlink r:id="rId30">
              <w:r w:rsidDel="00000000" w:rsidR="00000000" w:rsidRPr="00000000">
                <w:rPr>
                  <w:color w:val="1155cc"/>
                  <w:sz w:val="16"/>
                  <w:szCs w:val="16"/>
                  <w:u w:val="single"/>
                  <w:rtl w:val="0"/>
                </w:rPr>
                <w:t xml:space="preserve">Monthly Total Cloud Coverage</w:t>
              </w:r>
            </w:hyperlink>
            <w:r w:rsidDel="00000000" w:rsidR="00000000" w:rsidRPr="00000000">
              <w:rPr>
                <w:rtl w:val="0"/>
              </w:rPr>
            </w:r>
          </w:p>
          <w:p w:rsidR="00000000" w:rsidDel="00000000" w:rsidP="00000000" w:rsidRDefault="00000000" w:rsidRPr="00000000" w14:paraId="00000050">
            <w:pPr>
              <w:spacing w:line="240" w:lineRule="auto"/>
              <w:ind w:left="100"/>
              <w:rPr>
                <w:sz w:val="16"/>
                <w:szCs w:val="16"/>
              </w:rPr>
            </w:pPr>
            <w:r w:rsidDel="00000000" w:rsidR="00000000" w:rsidRPr="00000000">
              <w:rPr>
                <w:b w:val="1"/>
                <w:sz w:val="16"/>
                <w:szCs w:val="16"/>
                <w:rtl w:val="0"/>
              </w:rPr>
              <w:t xml:space="preserve">Surface Temperature</w:t>
            </w:r>
            <w:r w:rsidDel="00000000" w:rsidR="00000000" w:rsidRPr="00000000">
              <w:rPr>
                <w:sz w:val="16"/>
                <w:szCs w:val="16"/>
                <w:rtl w:val="0"/>
              </w:rPr>
              <w:t xml:space="preserve">: </w:t>
            </w:r>
            <w:hyperlink r:id="rId31">
              <w:r w:rsidDel="00000000" w:rsidR="00000000" w:rsidRPr="00000000">
                <w:rPr>
                  <w:color w:val="1155cc"/>
                  <w:sz w:val="16"/>
                  <w:szCs w:val="16"/>
                  <w:u w:val="single"/>
                  <w:rtl w:val="0"/>
                </w:rPr>
                <w:t xml:space="preserve">Daytime Skin Temperature</w:t>
              </w:r>
            </w:hyperlink>
            <w:r w:rsidDel="00000000" w:rsidR="00000000" w:rsidRPr="00000000">
              <w:rPr>
                <w:rtl w:val="0"/>
              </w:rPr>
            </w:r>
          </w:p>
          <w:p w:rsidR="00000000" w:rsidDel="00000000" w:rsidP="00000000" w:rsidRDefault="00000000" w:rsidRPr="00000000" w14:paraId="00000051">
            <w:pPr>
              <w:spacing w:line="240" w:lineRule="auto"/>
              <w:ind w:left="100"/>
              <w:rPr>
                <w:sz w:val="16"/>
                <w:szCs w:val="16"/>
              </w:rPr>
            </w:pPr>
            <w:r w:rsidDel="00000000" w:rsidR="00000000" w:rsidRPr="00000000">
              <w:rPr>
                <w:b w:val="1"/>
                <w:sz w:val="16"/>
                <w:szCs w:val="16"/>
                <w:rtl w:val="0"/>
              </w:rPr>
              <w:t xml:space="preserve">Precipitation</w:t>
            </w:r>
            <w:r w:rsidDel="00000000" w:rsidR="00000000" w:rsidRPr="00000000">
              <w:rPr>
                <w:sz w:val="16"/>
                <w:szCs w:val="16"/>
                <w:rtl w:val="0"/>
              </w:rPr>
              <w:t xml:space="preserve">: </w:t>
            </w:r>
            <w:hyperlink r:id="rId32">
              <w:r w:rsidDel="00000000" w:rsidR="00000000" w:rsidRPr="00000000">
                <w:rPr>
                  <w:color w:val="1155cc"/>
                  <w:sz w:val="16"/>
                  <w:szCs w:val="16"/>
                  <w:u w:val="single"/>
                  <w:rtl w:val="0"/>
                </w:rPr>
                <w:t xml:space="preserve">Monthly Precipitation</w:t>
              </w:r>
            </w:hyperlink>
            <w:r w:rsidDel="00000000" w:rsidR="00000000" w:rsidRPr="00000000">
              <w:rPr>
                <w:rtl w:val="0"/>
              </w:rPr>
            </w:r>
          </w:p>
        </w:tc>
        <w:tc>
          <w:tcPr>
            <w:gridSpan w:val="2"/>
            <w:tcBorders>
              <w:bottom w:color="000000" w:space="0" w:sz="8" w:val="single"/>
              <w:right w:color="000000" w:space="0" w:sz="8" w:val="single"/>
            </w:tcBorders>
            <w:shd w:fill="deeaf6" w:val="clear"/>
            <w:tcMar>
              <w:top w:w="100.0" w:type="dxa"/>
              <w:left w:w="100.0" w:type="dxa"/>
              <w:bottom w:w="100.0" w:type="dxa"/>
              <w:right w:w="100.0" w:type="dxa"/>
            </w:tcMar>
          </w:tcPr>
          <w:p w:rsidR="00000000" w:rsidDel="00000000" w:rsidP="00000000" w:rsidRDefault="00000000" w:rsidRPr="00000000" w14:paraId="00000052">
            <w:pPr>
              <w:spacing w:line="240" w:lineRule="auto"/>
              <w:ind w:left="100"/>
              <w:rPr>
                <w:b w:val="1"/>
                <w:sz w:val="16"/>
                <w:szCs w:val="16"/>
              </w:rPr>
            </w:pPr>
            <w:r w:rsidDel="00000000" w:rsidR="00000000" w:rsidRPr="00000000">
              <w:rPr>
                <w:b w:val="1"/>
                <w:sz w:val="16"/>
                <w:szCs w:val="16"/>
                <w:rtl w:val="0"/>
              </w:rPr>
              <w:t xml:space="preserve">MY NASA DATA Lessons/Activities:</w:t>
            </w:r>
            <w:r w:rsidDel="00000000" w:rsidR="00000000" w:rsidRPr="00000000">
              <w:rPr>
                <w:sz w:val="16"/>
                <w:szCs w:val="16"/>
                <w:rtl w:val="0"/>
              </w:rPr>
              <w:t xml:space="preserve">(My NASA Data Lessons can be used to develop concepts associated with the NGSS Performance Expectations)</w:t>
            </w:r>
            <w:r w:rsidDel="00000000" w:rsidR="00000000" w:rsidRPr="00000000">
              <w:rPr>
                <w:rtl w:val="0"/>
              </w:rPr>
            </w:r>
          </w:p>
          <w:p w:rsidR="00000000" w:rsidDel="00000000" w:rsidP="00000000" w:rsidRDefault="00000000" w:rsidRPr="00000000" w14:paraId="00000053">
            <w:pPr>
              <w:numPr>
                <w:ilvl w:val="0"/>
                <w:numId w:val="1"/>
              </w:numPr>
              <w:spacing w:line="240" w:lineRule="auto"/>
              <w:ind w:left="720" w:hanging="360"/>
              <w:rPr>
                <w:sz w:val="16"/>
                <w:szCs w:val="16"/>
              </w:rPr>
            </w:pPr>
            <w:hyperlink r:id="rId33">
              <w:r w:rsidDel="00000000" w:rsidR="00000000" w:rsidRPr="00000000">
                <w:rPr>
                  <w:color w:val="0563c1"/>
                  <w:sz w:val="16"/>
                  <w:szCs w:val="16"/>
                  <w:u w:val="single"/>
                  <w:rtl w:val="0"/>
                </w:rPr>
                <w:t xml:space="preserve">Using Models in Climate Change Research</w:t>
              </w:r>
            </w:hyperlink>
            <w:r w:rsidDel="00000000" w:rsidR="00000000" w:rsidRPr="00000000">
              <w:rPr>
                <w:sz w:val="16"/>
                <w:szCs w:val="16"/>
                <w:rtl w:val="0"/>
              </w:rPr>
              <w:t xml:space="preserve"> (MS-ESS2-2, MS-ESS3-2)</w:t>
            </w:r>
          </w:p>
          <w:p w:rsidR="00000000" w:rsidDel="00000000" w:rsidP="00000000" w:rsidRDefault="00000000" w:rsidRPr="00000000" w14:paraId="00000054">
            <w:pPr>
              <w:numPr>
                <w:ilvl w:val="0"/>
                <w:numId w:val="1"/>
              </w:numPr>
              <w:spacing w:line="240" w:lineRule="auto"/>
              <w:ind w:left="720" w:hanging="360"/>
              <w:rPr>
                <w:sz w:val="16"/>
                <w:szCs w:val="16"/>
              </w:rPr>
            </w:pPr>
            <w:hyperlink r:id="rId34">
              <w:r w:rsidDel="00000000" w:rsidR="00000000" w:rsidRPr="00000000">
                <w:rPr>
                  <w:color w:val="1155cc"/>
                  <w:sz w:val="16"/>
                  <w:szCs w:val="16"/>
                  <w:u w:val="single"/>
                  <w:rtl w:val="0"/>
                </w:rPr>
                <w:t xml:space="preserve">Comparing Temperature and Solar Radiation for Common Latitudes </w:t>
              </w:r>
            </w:hyperlink>
            <w:hyperlink r:id="rId35">
              <w:r w:rsidDel="00000000" w:rsidR="00000000" w:rsidRPr="00000000">
                <w:rPr>
                  <w:sz w:val="16"/>
                  <w:szCs w:val="16"/>
                  <w:rtl w:val="0"/>
                </w:rPr>
                <w:t xml:space="preserve">(MS-ESS2-5, MS-ESS2-6)</w:t>
              </w:r>
            </w:hyperlink>
            <w:r w:rsidDel="00000000" w:rsidR="00000000" w:rsidRPr="00000000">
              <w:fldChar w:fldCharType="begin"/>
              <w:instrText xml:space="preserve"> HYPERLINK "https://mynasadata.larc.nasa.gov/lesson-plans/comparing-temperature-solar-radiation-common-latitudes" </w:instrText>
              <w:fldChar w:fldCharType="separate"/>
            </w:r>
            <w:r w:rsidDel="00000000" w:rsidR="00000000" w:rsidRPr="00000000">
              <w:rPr>
                <w:rtl w:val="0"/>
              </w:rPr>
            </w:r>
          </w:p>
          <w:p w:rsidR="00000000" w:rsidDel="00000000" w:rsidP="00000000" w:rsidRDefault="00000000" w:rsidRPr="00000000" w14:paraId="00000055">
            <w:pPr>
              <w:numPr>
                <w:ilvl w:val="0"/>
                <w:numId w:val="1"/>
              </w:numPr>
              <w:spacing w:line="240" w:lineRule="auto"/>
              <w:ind w:left="720" w:hanging="360"/>
              <w:rPr>
                <w:sz w:val="16"/>
                <w:szCs w:val="16"/>
              </w:rPr>
            </w:pPr>
            <w:r w:rsidDel="00000000" w:rsidR="00000000" w:rsidRPr="00000000">
              <w:fldChar w:fldCharType="end"/>
            </w:r>
            <w:hyperlink r:id="rId36">
              <w:r w:rsidDel="00000000" w:rsidR="00000000" w:rsidRPr="00000000">
                <w:rPr>
                  <w:color w:val="1155cc"/>
                  <w:sz w:val="16"/>
                  <w:szCs w:val="16"/>
                  <w:u w:val="single"/>
                  <w:rtl w:val="0"/>
                </w:rPr>
                <w:t xml:space="preserve">Seasonal Science: Building Claims from Evidence</w:t>
              </w:r>
            </w:hyperlink>
            <w:r w:rsidDel="00000000" w:rsidR="00000000" w:rsidRPr="00000000">
              <w:rPr>
                <w:sz w:val="16"/>
                <w:szCs w:val="16"/>
                <w:rtl w:val="0"/>
              </w:rPr>
              <w:t xml:space="preserve"> (MS-ESS2-6)</w:t>
            </w:r>
          </w:p>
          <w:p w:rsidR="00000000" w:rsidDel="00000000" w:rsidP="00000000" w:rsidRDefault="00000000" w:rsidRPr="00000000" w14:paraId="00000056">
            <w:pPr>
              <w:numPr>
                <w:ilvl w:val="0"/>
                <w:numId w:val="1"/>
              </w:numPr>
              <w:spacing w:line="240" w:lineRule="auto"/>
              <w:ind w:left="720" w:hanging="360"/>
              <w:rPr>
                <w:sz w:val="16"/>
                <w:szCs w:val="16"/>
              </w:rPr>
            </w:pPr>
            <w:hyperlink r:id="rId37">
              <w:r w:rsidDel="00000000" w:rsidR="00000000" w:rsidRPr="00000000">
                <w:rPr>
                  <w:color w:val="1155cc"/>
                  <w:sz w:val="16"/>
                  <w:szCs w:val="16"/>
                  <w:u w:val="single"/>
                  <w:rtl w:val="0"/>
                </w:rPr>
                <w:t xml:space="preserve">Using Precipitation and Vegetation to Study Climate Zones</w:t>
              </w:r>
            </w:hyperlink>
            <w:r w:rsidDel="00000000" w:rsidR="00000000" w:rsidRPr="00000000">
              <w:rPr>
                <w:sz w:val="16"/>
                <w:szCs w:val="16"/>
                <w:rtl w:val="0"/>
              </w:rPr>
              <w:t xml:space="preserve">(MS-ESS2-4)</w:t>
            </w:r>
          </w:p>
          <w:p w:rsidR="00000000" w:rsidDel="00000000" w:rsidP="00000000" w:rsidRDefault="00000000" w:rsidRPr="00000000" w14:paraId="00000057">
            <w:pPr>
              <w:numPr>
                <w:ilvl w:val="0"/>
                <w:numId w:val="1"/>
              </w:numPr>
              <w:spacing w:line="240" w:lineRule="auto"/>
              <w:ind w:left="720" w:hanging="360"/>
              <w:rPr>
                <w:sz w:val="16"/>
                <w:szCs w:val="16"/>
              </w:rPr>
            </w:pPr>
            <w:hyperlink r:id="rId38">
              <w:r w:rsidDel="00000000" w:rsidR="00000000" w:rsidRPr="00000000">
                <w:rPr>
                  <w:color w:val="1155cc"/>
                  <w:sz w:val="16"/>
                  <w:szCs w:val="16"/>
                  <w:u w:val="single"/>
                  <w:rtl w:val="0"/>
                </w:rPr>
                <w:t xml:space="preserve">How Does the Earth’s Energy Budget Relate to Polar Ice?</w:t>
              </w:r>
            </w:hyperlink>
            <w:r w:rsidDel="00000000" w:rsidR="00000000" w:rsidRPr="00000000">
              <w:rPr>
                <w:rtl w:val="0"/>
              </w:rPr>
              <w:t xml:space="preserve"> </w:t>
            </w:r>
            <w:r w:rsidDel="00000000" w:rsidR="00000000" w:rsidRPr="00000000">
              <w:rPr>
                <w:sz w:val="16"/>
                <w:szCs w:val="16"/>
                <w:rtl w:val="0"/>
              </w:rPr>
              <w:t xml:space="preserve">(MS-ESS3-5)</w:t>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59">
      <w:pPr>
        <w:rPr/>
      </w:pPr>
      <w:r w:rsidDel="00000000" w:rsidR="00000000" w:rsidRPr="00000000">
        <w:rPr>
          <w:i w:val="1"/>
          <w:sz w:val="16"/>
          <w:szCs w:val="16"/>
          <w:rtl w:val="0"/>
        </w:rPr>
        <w:t xml:space="preserve">Prepared by NASA Langley Research Center Science Directorate: Tina R. Harte and Elizabeth Joyner (2017); Revised by NASA Langley Research Center Science Directorate, Science Education Team (2019)</w:t>
        <w:tab/>
      </w:r>
      <w:r w:rsidDel="00000000" w:rsidR="00000000" w:rsidRPr="00000000">
        <w:rPr>
          <w:rtl w:val="0"/>
        </w:rPr>
      </w:r>
    </w:p>
    <w:sectPr>
      <w:pgSz w:h="12240" w:w="15840"/>
      <w:pgMar w:bottom="215" w:top="215"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lobe.gov/documents/348614/b10a107b-3f24-476f-818a-f26835e6e0b7" TargetMode="External"/><Relationship Id="rId22" Type="http://schemas.openxmlformats.org/officeDocument/2006/relationships/hyperlink" Target="https://www.globe.gov/documents/348614/b9818aec-f82f-4cf4-a2c3-ecf34462267d" TargetMode="External"/><Relationship Id="rId21" Type="http://schemas.openxmlformats.org/officeDocument/2006/relationships/hyperlink" Target="https://www.globe.gov/documents/348614/7becec5e-4638-4cd7-b76f-8deb9290bbf3" TargetMode="External"/><Relationship Id="rId24" Type="http://schemas.openxmlformats.org/officeDocument/2006/relationships/hyperlink" Target="http://earthobservatory.nasa.gov/GlobalMaps/?eocn=topnav&amp;eoci=globalmaps" TargetMode="External"/><Relationship Id="rId23" Type="http://schemas.openxmlformats.org/officeDocument/2006/relationships/hyperlink" Target="http://esseacourses.strategies.org/module.nasa.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lobe.gov/documents/348614/97b9939c-7fb5-4b12-8113-59f988781bf5" TargetMode="External"/><Relationship Id="rId26" Type="http://schemas.openxmlformats.org/officeDocument/2006/relationships/hyperlink" Target="https://mynasadata.larc.nasa.gov/globe/" TargetMode="External"/><Relationship Id="rId25" Type="http://schemas.openxmlformats.org/officeDocument/2006/relationships/hyperlink" Target="http://nasawavelength.org/list/1744" TargetMode="External"/><Relationship Id="rId28" Type="http://schemas.openxmlformats.org/officeDocument/2006/relationships/hyperlink" Target="https://mynasadata.larc.nasa.gov/las1/UI.vm" TargetMode="External"/><Relationship Id="rId27" Type="http://schemas.openxmlformats.org/officeDocument/2006/relationships/hyperlink" Target="https://mynasadata.larc.nasa.gov/EarthSystemLAS/UI.vm" TargetMode="External"/><Relationship Id="rId5" Type="http://schemas.openxmlformats.org/officeDocument/2006/relationships/styles" Target="styles.xml"/><Relationship Id="rId6" Type="http://schemas.openxmlformats.org/officeDocument/2006/relationships/hyperlink" Target="https://www.globe.gov/documents/348614/93d4bb3c-79e3-4255-9fc8-537fc4f870dc" TargetMode="External"/><Relationship Id="rId29" Type="http://schemas.openxmlformats.org/officeDocument/2006/relationships/hyperlink" Target="https://mynasadata-d.larc.nasa.gov/EarthSystemLAS/UI.vm#panelHeaderHidden=false;differences=false;autoContour=false;xCATID=87E3BC5AAD11DE233211CDC3F416F9C0;xDSID=atmos_temp;varid=T2M-id-63ca87ebbe;imageSize=auto;over=xy;compute=Nonetoken;tlo=01-Jan-1980%2000:00;thi=01-Jan-1980%2000:00;catid=87E3BC5AAD11DE23321" TargetMode="External"/><Relationship Id="rId7" Type="http://schemas.openxmlformats.org/officeDocument/2006/relationships/hyperlink" Target="https://www.globe.gov/documents/348614/7b79ee82-ebd6-4382-9283-181a412f063f" TargetMode="External"/><Relationship Id="rId8" Type="http://schemas.openxmlformats.org/officeDocument/2006/relationships/hyperlink" Target="https://www.globe.gov/documents/348614/7537c1bd-ce82-4279-8cc6-4dbe1f2cc5b5" TargetMode="External"/><Relationship Id="rId31" Type="http://schemas.openxmlformats.org/officeDocument/2006/relationships/hyperlink" Target="https://mynasadata-d.larc.nasa.gov/EarthSystemLAS/UI.vm#panelHeaderHidden=false;differences=false;autoContour=false;xCATID=0A456C6EE1BEE5AC8A2D7BD0386C1A1F;xDSID=skinTemp;varid=SurfSkinTemp_A-id-4c24211c9a;imageSize=auto;over=xy;compute=Nonetoken;tlo=01-Sep-2002%2000:00;thi=01-Sep-2002%2000:00;catid=0A456C6EE1" TargetMode="External"/><Relationship Id="rId30" Type="http://schemas.openxmlformats.org/officeDocument/2006/relationships/hyperlink" Target="https://mynasadata-d.larc.nasa.gov/EarthSystemLAS/UI.vm#panelHeaderHidden=false;differences=false;autoContour=false;xCATID=E5DD6D486F31045515670FD1E9C0298A;xDSID=clouds;varid=cldarea_total_mon-id-81d9752396;imageSize=auto;over=xy;compute=Nonetoken;tlo=15-Mar-2000%2000:00;thi=15-Mar-2000%2000:00;catid=E5DD6D486" TargetMode="External"/><Relationship Id="rId11" Type="http://schemas.openxmlformats.org/officeDocument/2006/relationships/hyperlink" Target="https://www.globe.gov/documents/348614/624fab53-4159-438e-b974-4a79c402c3cb" TargetMode="External"/><Relationship Id="rId33" Type="http://schemas.openxmlformats.org/officeDocument/2006/relationships/hyperlink" Target="https://mynasadata.larc.nasa.gov/lesson-plans/using-models-climate-change-research" TargetMode="External"/><Relationship Id="rId10" Type="http://schemas.openxmlformats.org/officeDocument/2006/relationships/hyperlink" Target="https://www.globe.gov/documents/348614/81a42f5e-8f77-4d23-8fb0-9006b0b27063" TargetMode="External"/><Relationship Id="rId32" Type="http://schemas.openxmlformats.org/officeDocument/2006/relationships/hyperlink" Target="https://mynasadata-d.larc.nasa.gov/EarthSystemLAS/UI.vm#panelHeaderHidden=false;differences=false;autoContour=false;xCATID=917C7CEA2EE5654B6013BA0809005D77;xDSID=Precip;varid=precipitation-id-32889af644;imageSize=auto;over=xy;compute=Nonetoken;tlo=01-Jan-1979%2000:00;thi=01-Jan-1979%2000:00;catid=917C7CEA2EE56" TargetMode="External"/><Relationship Id="rId13" Type="http://schemas.openxmlformats.org/officeDocument/2006/relationships/hyperlink" Target="https://www.globe.gov/documents/348614/353086/Climate+and+Latitude-+A+GLOBE+Data+Exploration/d0eb755f-2b68-4bf9-a61c-68001af3f1cb" TargetMode="External"/><Relationship Id="rId35" Type="http://schemas.openxmlformats.org/officeDocument/2006/relationships/hyperlink" Target="https://mynasadata.larc.nasa.gov/lesson-plans/lesson-plans-middle-school-educators/?page_id=474?&amp;passid=67" TargetMode="External"/><Relationship Id="rId12" Type="http://schemas.openxmlformats.org/officeDocument/2006/relationships/hyperlink" Target="https://www.globe.gov/documents/348614/57388c8d-4774-422c-a104-ba72012d7a66" TargetMode="External"/><Relationship Id="rId34" Type="http://schemas.openxmlformats.org/officeDocument/2006/relationships/hyperlink" Target="https://mynasadata.larc.nasa.gov/lesson-plans/comparing-temperature-solar-radiation-common-latitudes" TargetMode="External"/><Relationship Id="rId15" Type="http://schemas.openxmlformats.org/officeDocument/2006/relationships/hyperlink" Target="https://www.globe.gov/documents/348614/de815d37-79f7-4f97-93a9-57df1fab6e8d" TargetMode="External"/><Relationship Id="rId37" Type="http://schemas.openxmlformats.org/officeDocument/2006/relationships/hyperlink" Target="https://mynasadata.larc.nasa.gov/lesson-plans/using-precipitation-and-vegetation-study-climate-zones" TargetMode="External"/><Relationship Id="rId14" Type="http://schemas.openxmlformats.org/officeDocument/2006/relationships/hyperlink" Target="https://www.globe.gov/documents/356823/e40fed2f-4476-4d27-b062-74a684d583db" TargetMode="External"/><Relationship Id="rId36" Type="http://schemas.openxmlformats.org/officeDocument/2006/relationships/hyperlink" Target="https://mynasadata.larc.nasa.gov/lesson-plans/seasonal-science-building-claims-evidence" TargetMode="External"/><Relationship Id="rId17" Type="http://schemas.openxmlformats.org/officeDocument/2006/relationships/hyperlink" Target="https://www.globe.gov/documents/356823/3aca815f-1bd4-4cd1-a5f9-0f6646cd3ee7" TargetMode="External"/><Relationship Id="rId16" Type="http://schemas.openxmlformats.org/officeDocument/2006/relationships/hyperlink" Target="https://www.globe.gov/documents/348614/d2cb0054-5c7b-4d83-809e-7f2546f97665" TargetMode="External"/><Relationship Id="rId38" Type="http://schemas.openxmlformats.org/officeDocument/2006/relationships/hyperlink" Target="https://mynasadata.larc.nasa.gov/lesson-plans/lesson-plans-middle-school-educators/?page_id=474?&amp;passid=101" TargetMode="External"/><Relationship Id="rId19" Type="http://schemas.openxmlformats.org/officeDocument/2006/relationships/hyperlink" Target="https://www.globe.gov/documents/348614/ea1af5aa-1082-4014-a287-f44ddea270e7" TargetMode="External"/><Relationship Id="rId18" Type="http://schemas.openxmlformats.org/officeDocument/2006/relationships/hyperlink" Target="https://www.globe.gov/documents/348614/c5849563-f40b-4e89-9204-a44aa1cacd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