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12974" w14:textId="33EB6ADD" w:rsidR="00DB6AB4" w:rsidRPr="009D6E2A" w:rsidRDefault="00DB6AB4" w:rsidP="00DB6AB4">
      <w:bookmarkStart w:id="0" w:name="_GoBack"/>
      <w:bookmarkEnd w:id="0"/>
    </w:p>
    <w:p w14:paraId="77C0094D" w14:textId="77777777" w:rsidR="00DB6AB4" w:rsidRPr="009D6E2A" w:rsidRDefault="00DB6AB4" w:rsidP="00DB6AB4">
      <w:pPr>
        <w:rPr>
          <w:b/>
          <w:bCs/>
          <w:color w:val="C00000"/>
          <w:u w:val="single"/>
        </w:rPr>
      </w:pPr>
      <w:r w:rsidRPr="009D6E2A">
        <w:rPr>
          <w:b/>
          <w:bCs/>
          <w:color w:val="C00000"/>
          <w:u w:val="single"/>
        </w:rPr>
        <w:t>Atmosphere Measurements:</w:t>
      </w:r>
    </w:p>
    <w:p w14:paraId="1D31B7BA" w14:textId="77777777" w:rsidR="00DB6AB4" w:rsidRPr="009D6E2A" w:rsidRDefault="00DB6AB4" w:rsidP="00DB6AB4"/>
    <w:p w14:paraId="17620BA7" w14:textId="77777777" w:rsidR="00DB6AB4" w:rsidRPr="009D6E2A" w:rsidRDefault="00DB6AB4" w:rsidP="00DB6AB4">
      <w:pPr>
        <w:rPr>
          <w:b/>
        </w:rPr>
      </w:pPr>
      <w:r w:rsidRPr="009D6E2A">
        <w:rPr>
          <w:b/>
        </w:rPr>
        <w:t>Clouds</w:t>
      </w:r>
    </w:p>
    <w:p w14:paraId="2765B82C" w14:textId="77777777" w:rsidR="00DB6AB4" w:rsidRPr="009D6E2A" w:rsidRDefault="00DB6AB4" w:rsidP="00DB6AB4">
      <w:pPr>
        <w:pStyle w:val="ListParagraph"/>
        <w:numPr>
          <w:ilvl w:val="0"/>
          <w:numId w:val="1"/>
        </w:numPr>
      </w:pPr>
      <w:r w:rsidRPr="009D6E2A">
        <w:t>look at cloud chart (front and back)</w:t>
      </w:r>
    </w:p>
    <w:p w14:paraId="045733CC" w14:textId="668DF509" w:rsidR="00DB6AB4" w:rsidRPr="009D6E2A" w:rsidRDefault="00DB6AB4" w:rsidP="00DB6AB4">
      <w:pPr>
        <w:pStyle w:val="ListParagraph"/>
        <w:numPr>
          <w:ilvl w:val="0"/>
          <w:numId w:val="1"/>
        </w:numPr>
      </w:pPr>
      <w:r w:rsidRPr="009D6E2A">
        <w:t>Complete the cloud observation sheet starting at “1” through “8”.</w:t>
      </w:r>
    </w:p>
    <w:p w14:paraId="206ADB59" w14:textId="77777777" w:rsidR="00DB6AB4" w:rsidRPr="009D6E2A" w:rsidRDefault="00DB6AB4" w:rsidP="00DB6AB4"/>
    <w:p w14:paraId="3E6DAEB0" w14:textId="77777777" w:rsidR="00DB6AB4" w:rsidRPr="009D6E2A" w:rsidRDefault="00DB6AB4" w:rsidP="00DB6AB4">
      <w:pPr>
        <w:rPr>
          <w:b/>
        </w:rPr>
      </w:pPr>
      <w:r w:rsidRPr="009D6E2A">
        <w:rPr>
          <w:b/>
        </w:rPr>
        <w:t>Air Temperature</w:t>
      </w:r>
    </w:p>
    <w:p w14:paraId="10D3691C" w14:textId="77777777" w:rsidR="00DB6AB4" w:rsidRPr="009D6E2A" w:rsidRDefault="00DB6AB4" w:rsidP="00DB6AB4">
      <w:pPr>
        <w:pStyle w:val="ListParagraph"/>
        <w:numPr>
          <w:ilvl w:val="0"/>
          <w:numId w:val="2"/>
        </w:numPr>
      </w:pPr>
      <w:r w:rsidRPr="009D6E2A">
        <w:t>Hold alcohol-filled thermometer from top loop arms length for 1 minute</w:t>
      </w:r>
    </w:p>
    <w:p w14:paraId="1974227A" w14:textId="3B56B617" w:rsidR="00DB6AB4" w:rsidRPr="009D6E2A" w:rsidRDefault="00DB6AB4" w:rsidP="00DB6AB4">
      <w:pPr>
        <w:pStyle w:val="ListParagraph"/>
        <w:numPr>
          <w:ilvl w:val="0"/>
          <w:numId w:val="2"/>
        </w:numPr>
      </w:pPr>
      <w:r w:rsidRPr="009D6E2A">
        <w:t>Read air temperature to the nearest .5 degrees C</w:t>
      </w:r>
      <w:r w:rsidR="009D6E2A">
        <w:t xml:space="preserve"> and</w:t>
      </w:r>
      <w:r w:rsidRPr="009D6E2A">
        <w:t xml:space="preserve"> </w:t>
      </w:r>
      <w:r w:rsidR="009D6E2A">
        <w:t>r</w:t>
      </w:r>
      <w:r w:rsidRPr="009D6E2A">
        <w:t>ecord data</w:t>
      </w:r>
    </w:p>
    <w:p w14:paraId="175B6ADB" w14:textId="44AEA201" w:rsidR="00DB6AB4" w:rsidRPr="009D6E2A" w:rsidRDefault="00DB6AB4" w:rsidP="00DB6AB4">
      <w:pPr>
        <w:pStyle w:val="ListParagraph"/>
        <w:numPr>
          <w:ilvl w:val="0"/>
          <w:numId w:val="2"/>
        </w:numPr>
        <w:ind w:right="-180"/>
      </w:pPr>
      <w:r w:rsidRPr="009D6E2A">
        <w:t>Wait 1 minute and re-read air temperature to nearest .5 degrees C</w:t>
      </w:r>
      <w:r w:rsidR="009D6E2A">
        <w:t xml:space="preserve"> and</w:t>
      </w:r>
      <w:r w:rsidRPr="009D6E2A">
        <w:t xml:space="preserve"> </w:t>
      </w:r>
      <w:r w:rsidR="009D6E2A">
        <w:t>r</w:t>
      </w:r>
      <w:r w:rsidRPr="009D6E2A">
        <w:t>ecord data</w:t>
      </w:r>
    </w:p>
    <w:p w14:paraId="291F0071" w14:textId="7D23AE89" w:rsidR="00DB6AB4" w:rsidRPr="009D6E2A" w:rsidRDefault="00DB6AB4" w:rsidP="00DB6AB4">
      <w:pPr>
        <w:pStyle w:val="ListParagraph"/>
        <w:numPr>
          <w:ilvl w:val="0"/>
          <w:numId w:val="2"/>
        </w:numPr>
        <w:ind w:right="-180"/>
      </w:pPr>
      <w:r w:rsidRPr="009D6E2A">
        <w:t>Wait 1 minute and re-read air temperature to nearest .5 degrees C</w:t>
      </w:r>
      <w:r w:rsidR="009D6E2A">
        <w:t xml:space="preserve"> and</w:t>
      </w:r>
      <w:r w:rsidRPr="009D6E2A">
        <w:t xml:space="preserve"> </w:t>
      </w:r>
      <w:r w:rsidR="009D6E2A">
        <w:t>r</w:t>
      </w:r>
      <w:r w:rsidRPr="009D6E2A">
        <w:t>ecord data</w:t>
      </w:r>
    </w:p>
    <w:p w14:paraId="2560C153" w14:textId="77777777" w:rsidR="00DB6AB4" w:rsidRPr="009D6E2A" w:rsidRDefault="00DB6AB4" w:rsidP="00DB6AB4">
      <w:pPr>
        <w:pStyle w:val="ListParagraph"/>
        <w:numPr>
          <w:ilvl w:val="0"/>
          <w:numId w:val="2"/>
        </w:numPr>
        <w:ind w:right="-180"/>
      </w:pPr>
      <w:r w:rsidRPr="009D6E2A">
        <w:t>If all data points are within .5 decrees C, stop and record…if not, wait another 1 minute and read again until you have 3 continuous measurements within .5 degrees C.</w:t>
      </w:r>
    </w:p>
    <w:p w14:paraId="0BE55191" w14:textId="77777777" w:rsidR="00DB6AB4" w:rsidRPr="009D6E2A" w:rsidRDefault="00DB6AB4" w:rsidP="00DB6AB4">
      <w:pPr>
        <w:ind w:right="-180"/>
      </w:pPr>
    </w:p>
    <w:p w14:paraId="7776D4EE" w14:textId="77777777" w:rsidR="00DB6AB4" w:rsidRPr="009D6E2A" w:rsidRDefault="00DB6AB4" w:rsidP="00DB6AB4">
      <w:pPr>
        <w:ind w:right="-180"/>
        <w:rPr>
          <w:b/>
        </w:rPr>
      </w:pPr>
      <w:r w:rsidRPr="009D6E2A">
        <w:rPr>
          <w:b/>
        </w:rPr>
        <w:t>Pressure</w:t>
      </w:r>
    </w:p>
    <w:p w14:paraId="24D3A393" w14:textId="77777777" w:rsidR="00DB6AB4" w:rsidRPr="009D6E2A" w:rsidRDefault="00DB6AB4" w:rsidP="00DB6AB4">
      <w:pPr>
        <w:pStyle w:val="ListParagraph"/>
        <w:numPr>
          <w:ilvl w:val="0"/>
          <w:numId w:val="3"/>
        </w:numPr>
        <w:ind w:right="-180"/>
      </w:pPr>
      <w:r w:rsidRPr="009D6E2A">
        <w:t>Take aneroid barometer out of the box and tap glass cover lightly</w:t>
      </w:r>
    </w:p>
    <w:p w14:paraId="663714A5" w14:textId="797C8B07" w:rsidR="00DB6AB4" w:rsidRPr="009D6E2A" w:rsidRDefault="00DB6AB4" w:rsidP="00DB6AB4">
      <w:pPr>
        <w:pStyle w:val="ListParagraph"/>
        <w:numPr>
          <w:ilvl w:val="0"/>
          <w:numId w:val="3"/>
        </w:numPr>
        <w:ind w:right="-180"/>
      </w:pPr>
      <w:r w:rsidRPr="009D6E2A">
        <w:t xml:space="preserve">Read the barometer to the nearest </w:t>
      </w:r>
      <w:r w:rsidR="00810020" w:rsidRPr="009D6E2A">
        <w:t>millibar and record data</w:t>
      </w:r>
    </w:p>
    <w:p w14:paraId="6A1FDA67" w14:textId="77777777" w:rsidR="00810020" w:rsidRPr="009D6E2A" w:rsidRDefault="00810020" w:rsidP="00810020">
      <w:pPr>
        <w:ind w:right="-180"/>
      </w:pPr>
    </w:p>
    <w:p w14:paraId="630A80CD" w14:textId="77777777" w:rsidR="00810020" w:rsidRPr="009D6E2A" w:rsidRDefault="00810020" w:rsidP="00810020">
      <w:pPr>
        <w:ind w:right="-180"/>
        <w:rPr>
          <w:b/>
        </w:rPr>
      </w:pPr>
      <w:r w:rsidRPr="009D6E2A">
        <w:rPr>
          <w:b/>
        </w:rPr>
        <w:t>Surface Temperature</w:t>
      </w:r>
    </w:p>
    <w:p w14:paraId="24FC1B15" w14:textId="77777777" w:rsidR="00810020" w:rsidRPr="009D6E2A" w:rsidRDefault="00810020" w:rsidP="00810020">
      <w:pPr>
        <w:pStyle w:val="ListParagraph"/>
        <w:numPr>
          <w:ilvl w:val="0"/>
          <w:numId w:val="4"/>
        </w:numPr>
        <w:ind w:right="-180"/>
      </w:pPr>
      <w:r w:rsidRPr="009D6E2A">
        <w:t>Identify a surface a</w:t>
      </w:r>
      <w:r w:rsidR="00D92492" w:rsidRPr="009D6E2A">
        <w:t xml:space="preserve">rea that is the same (all grass or asphalt or </w:t>
      </w:r>
      <w:r w:rsidRPr="009D6E2A">
        <w:t xml:space="preserve">soil, </w:t>
      </w:r>
      <w:proofErr w:type="spellStart"/>
      <w:r w:rsidRPr="009D6E2A">
        <w:t>etc</w:t>
      </w:r>
      <w:proofErr w:type="spellEnd"/>
      <w:r w:rsidRPr="009D6E2A">
        <w:t>…)</w:t>
      </w:r>
    </w:p>
    <w:p w14:paraId="76A7A99A" w14:textId="77777777" w:rsidR="00810020" w:rsidRPr="009D6E2A" w:rsidRDefault="00810020" w:rsidP="00810020">
      <w:pPr>
        <w:pStyle w:val="ListParagraph"/>
        <w:numPr>
          <w:ilvl w:val="0"/>
          <w:numId w:val="4"/>
        </w:numPr>
        <w:ind w:right="-180"/>
      </w:pPr>
      <w:r w:rsidRPr="009D6E2A">
        <w:t xml:space="preserve">Point IRT at </w:t>
      </w:r>
      <w:proofErr w:type="gramStart"/>
      <w:r w:rsidRPr="009D6E2A">
        <w:t>45 degree</w:t>
      </w:r>
      <w:proofErr w:type="gramEnd"/>
      <w:r w:rsidRPr="009D6E2A">
        <w:t xml:space="preserve"> angle to the surface</w:t>
      </w:r>
    </w:p>
    <w:p w14:paraId="192262E6" w14:textId="77777777" w:rsidR="00810020" w:rsidRPr="009D6E2A" w:rsidRDefault="00810020" w:rsidP="00810020">
      <w:pPr>
        <w:pStyle w:val="ListParagraph"/>
        <w:numPr>
          <w:ilvl w:val="0"/>
          <w:numId w:val="4"/>
        </w:numPr>
        <w:ind w:right="-180"/>
      </w:pPr>
      <w:r w:rsidRPr="009D6E2A">
        <w:t>Push trigger and record surface temperature</w:t>
      </w:r>
    </w:p>
    <w:p w14:paraId="5738BF09" w14:textId="74FD8796" w:rsidR="00810020" w:rsidRPr="009D6E2A" w:rsidRDefault="00810020" w:rsidP="00810020">
      <w:pPr>
        <w:pStyle w:val="ListParagraph"/>
        <w:numPr>
          <w:ilvl w:val="0"/>
          <w:numId w:val="4"/>
        </w:numPr>
        <w:ind w:right="-180"/>
      </w:pPr>
      <w:r w:rsidRPr="009D6E2A">
        <w:t xml:space="preserve">Repeat </w:t>
      </w:r>
      <w:r w:rsidR="009D6E2A">
        <w:t>8</w:t>
      </w:r>
      <w:r w:rsidRPr="009D6E2A">
        <w:t xml:space="preserve"> more times for the s</w:t>
      </w:r>
      <w:r w:rsidR="00D92492" w:rsidRPr="009D6E2A">
        <w:t>ame type</w:t>
      </w:r>
      <w:r w:rsidRPr="009D6E2A">
        <w:t xml:space="preserve"> of surface area and average data</w:t>
      </w:r>
    </w:p>
    <w:p w14:paraId="37059FED" w14:textId="77777777" w:rsidR="00810020" w:rsidRPr="009D6E2A" w:rsidRDefault="00810020" w:rsidP="00810020">
      <w:pPr>
        <w:ind w:right="-180"/>
      </w:pPr>
    </w:p>
    <w:p w14:paraId="6DD510E6" w14:textId="77777777" w:rsidR="00810020" w:rsidRPr="009D6E2A" w:rsidRDefault="00810020" w:rsidP="00810020">
      <w:pPr>
        <w:ind w:right="-180"/>
        <w:rPr>
          <w:b/>
        </w:rPr>
      </w:pPr>
      <w:r w:rsidRPr="009D6E2A">
        <w:rPr>
          <w:b/>
        </w:rPr>
        <w:t>Relative Humidity</w:t>
      </w:r>
    </w:p>
    <w:p w14:paraId="21F6448A" w14:textId="6C3345D7" w:rsidR="00810020" w:rsidRPr="009D6E2A" w:rsidRDefault="00810020" w:rsidP="00810020">
      <w:pPr>
        <w:pStyle w:val="ListParagraph"/>
        <w:numPr>
          <w:ilvl w:val="0"/>
          <w:numId w:val="5"/>
        </w:numPr>
        <w:ind w:right="-180"/>
      </w:pPr>
      <w:r w:rsidRPr="009D6E2A">
        <w:t xml:space="preserve">Take Hygro-Thermometer out of package and let sit for </w:t>
      </w:r>
      <w:r w:rsidR="009D6E2A">
        <w:t>30</w:t>
      </w:r>
      <w:r w:rsidRPr="009D6E2A">
        <w:t xml:space="preserve"> minutes</w:t>
      </w:r>
    </w:p>
    <w:p w14:paraId="7FB014B5" w14:textId="77777777" w:rsidR="00810020" w:rsidRPr="009D6E2A" w:rsidRDefault="00810020" w:rsidP="00810020">
      <w:pPr>
        <w:pStyle w:val="ListParagraph"/>
        <w:numPr>
          <w:ilvl w:val="0"/>
          <w:numId w:val="5"/>
        </w:numPr>
        <w:ind w:right="-180"/>
      </w:pPr>
      <w:r w:rsidRPr="009D6E2A">
        <w:t>Turn on (back red button)</w:t>
      </w:r>
    </w:p>
    <w:p w14:paraId="211754E6" w14:textId="77777777" w:rsidR="00810020" w:rsidRPr="009D6E2A" w:rsidRDefault="00810020" w:rsidP="00810020">
      <w:pPr>
        <w:pStyle w:val="ListParagraph"/>
        <w:numPr>
          <w:ilvl w:val="0"/>
          <w:numId w:val="5"/>
        </w:numPr>
        <w:ind w:right="-180"/>
      </w:pPr>
      <w:r w:rsidRPr="009D6E2A">
        <w:t>Record relative humidity in % and temperature in degrees C</w:t>
      </w:r>
    </w:p>
    <w:p w14:paraId="1720B9D3" w14:textId="2288B99E" w:rsidR="00810020" w:rsidRPr="009D6E2A" w:rsidRDefault="00810020" w:rsidP="00810020">
      <w:pPr>
        <w:ind w:right="-180"/>
      </w:pPr>
    </w:p>
    <w:p w14:paraId="57505E99" w14:textId="77777777" w:rsidR="009D6E2A" w:rsidRPr="009D6E2A" w:rsidRDefault="009D6E2A" w:rsidP="009D6E2A">
      <w:pPr>
        <w:ind w:right="-180"/>
        <w:rPr>
          <w:b/>
          <w:bCs/>
        </w:rPr>
      </w:pPr>
      <w:r w:rsidRPr="009D6E2A">
        <w:rPr>
          <w:b/>
          <w:bCs/>
        </w:rPr>
        <w:t>Precipitation</w:t>
      </w:r>
    </w:p>
    <w:p w14:paraId="46526983" w14:textId="5359D709" w:rsidR="009D6E2A" w:rsidRPr="009D6E2A" w:rsidRDefault="009D6E2A" w:rsidP="009D6E2A">
      <w:pPr>
        <w:pStyle w:val="ListParagraph"/>
        <w:numPr>
          <w:ilvl w:val="0"/>
          <w:numId w:val="12"/>
        </w:numPr>
        <w:ind w:right="-180"/>
      </w:pPr>
      <w:r w:rsidRPr="009D6E2A">
        <w:t xml:space="preserve">Read the level of the water in your rain gauge; be sure your eyes are level with the water in the measuring tube. Read the level at the bottom of the meniscus. </w:t>
      </w:r>
    </w:p>
    <w:p w14:paraId="42737A47" w14:textId="77777777" w:rsidR="009D6E2A" w:rsidRPr="009D6E2A" w:rsidRDefault="009D6E2A" w:rsidP="009D6E2A">
      <w:pPr>
        <w:numPr>
          <w:ilvl w:val="0"/>
          <w:numId w:val="12"/>
        </w:numPr>
        <w:spacing w:before="100" w:beforeAutospacing="1" w:after="100" w:afterAutospacing="1"/>
        <w:rPr>
          <w:rFonts w:eastAsia="Times New Roman" w:cs="Times New Roman"/>
        </w:rPr>
      </w:pPr>
      <w:r w:rsidRPr="009D6E2A">
        <w:rPr>
          <w:rFonts w:eastAsia="Times New Roman" w:cs="Times New Roman"/>
        </w:rPr>
        <w:t xml:space="preserve">Record the rainfall amount to the nearest one-tenth of a millimeter </w:t>
      </w:r>
    </w:p>
    <w:p w14:paraId="389B4AD0" w14:textId="7B1BE8D9" w:rsidR="009D6E2A" w:rsidRDefault="009D6E2A" w:rsidP="009D6E2A">
      <w:pPr>
        <w:pStyle w:val="NormalWeb"/>
        <w:numPr>
          <w:ilvl w:val="0"/>
          <w:numId w:val="12"/>
        </w:numPr>
        <w:rPr>
          <w:rFonts w:asciiTheme="minorHAnsi" w:hAnsiTheme="minorHAnsi"/>
        </w:rPr>
      </w:pPr>
      <w:r w:rsidRPr="009D6E2A">
        <w:rPr>
          <w:rFonts w:asciiTheme="minorHAnsi" w:hAnsiTheme="minorHAnsi"/>
        </w:rPr>
        <w:t xml:space="preserve">Pour the water into the sampling jar and cover it the pH measurement. </w:t>
      </w:r>
    </w:p>
    <w:p w14:paraId="78C0C683" w14:textId="37C94D38" w:rsidR="009D6E2A" w:rsidRPr="009D6E2A" w:rsidRDefault="009D6E2A" w:rsidP="009D6E2A">
      <w:pPr>
        <w:pStyle w:val="NormalWeb"/>
        <w:numPr>
          <w:ilvl w:val="0"/>
          <w:numId w:val="12"/>
        </w:numPr>
        <w:rPr>
          <w:rFonts w:asciiTheme="minorHAnsi" w:hAnsiTheme="minorHAnsi"/>
        </w:rPr>
      </w:pPr>
      <w:r w:rsidRPr="009D6E2A">
        <w:rPr>
          <w:rFonts w:asciiTheme="minorHAnsi" w:hAnsiTheme="minorHAnsi"/>
        </w:rPr>
        <w:t xml:space="preserve">Record the number of days rain has accumulated in the gauge. (The number of days since the rain gauge was last checked and emptied.) </w:t>
      </w:r>
    </w:p>
    <w:p w14:paraId="45C92E43" w14:textId="1E9CA969" w:rsidR="009D6E2A" w:rsidRPr="009D6E2A" w:rsidRDefault="009D6E2A" w:rsidP="009D6E2A">
      <w:pPr>
        <w:pStyle w:val="NormalWeb"/>
        <w:numPr>
          <w:ilvl w:val="0"/>
          <w:numId w:val="12"/>
        </w:numPr>
        <w:rPr>
          <w:rFonts w:asciiTheme="minorHAnsi" w:hAnsiTheme="minorHAnsi"/>
        </w:rPr>
      </w:pPr>
      <w:r>
        <w:rPr>
          <w:rFonts w:asciiTheme="minorHAnsi" w:hAnsiTheme="minorHAnsi"/>
        </w:rPr>
        <w:t xml:space="preserve">Take pH paper and dip paper into jar of water and match color for </w:t>
      </w:r>
      <w:proofErr w:type="spellStart"/>
      <w:r>
        <w:rPr>
          <w:rFonts w:asciiTheme="minorHAnsi" w:hAnsiTheme="minorHAnsi"/>
        </w:rPr>
        <w:t>pH.</w:t>
      </w:r>
      <w:proofErr w:type="spellEnd"/>
    </w:p>
    <w:p w14:paraId="6EF213E2" w14:textId="77777777" w:rsidR="009D6E2A" w:rsidRPr="009D6E2A" w:rsidRDefault="009D6E2A" w:rsidP="009D6E2A">
      <w:pPr>
        <w:ind w:right="-360"/>
        <w:rPr>
          <w:b/>
          <w:bCs/>
          <w:color w:val="C00000"/>
        </w:rPr>
      </w:pPr>
      <w:r w:rsidRPr="009D6E2A">
        <w:rPr>
          <w:b/>
          <w:bCs/>
          <w:color w:val="C00000"/>
          <w:u w:val="single"/>
        </w:rPr>
        <w:t>Biosphere Measurements</w:t>
      </w:r>
      <w:r w:rsidRPr="009D6E2A">
        <w:rPr>
          <w:b/>
          <w:bCs/>
          <w:color w:val="C00000"/>
        </w:rPr>
        <w:t>:</w:t>
      </w:r>
    </w:p>
    <w:p w14:paraId="57F1AC47" w14:textId="77777777" w:rsidR="009D6E2A" w:rsidRDefault="009D6E2A" w:rsidP="009D6E2A">
      <w:pPr>
        <w:ind w:left="360" w:right="-360"/>
      </w:pPr>
    </w:p>
    <w:p w14:paraId="6D6AFE46" w14:textId="77777777" w:rsidR="009D6E2A" w:rsidRPr="009D6E2A" w:rsidRDefault="009D6E2A" w:rsidP="009D6E2A">
      <w:pPr>
        <w:ind w:left="360" w:right="-360"/>
      </w:pPr>
      <w:r>
        <w:t>Use GLOBE Observer App for Tree Height and Land Classification</w:t>
      </w:r>
    </w:p>
    <w:p w14:paraId="5D8584F4" w14:textId="2E2C2772" w:rsidR="009D6E2A" w:rsidRDefault="009D6E2A">
      <w:pPr>
        <w:rPr>
          <w:sz w:val="28"/>
          <w:szCs w:val="28"/>
        </w:rPr>
      </w:pPr>
    </w:p>
    <w:p w14:paraId="511403F4" w14:textId="3C305E3B" w:rsidR="00810020" w:rsidRDefault="00810020" w:rsidP="00810020"/>
    <w:p w14:paraId="74DAED3A" w14:textId="77777777" w:rsidR="009D6E2A" w:rsidRDefault="009D6E2A" w:rsidP="00810020">
      <w:pPr>
        <w:rPr>
          <w:u w:val="single"/>
        </w:rPr>
      </w:pPr>
    </w:p>
    <w:p w14:paraId="59E8A18B" w14:textId="77777777" w:rsidR="009D6E2A" w:rsidRDefault="009D6E2A" w:rsidP="00810020">
      <w:pPr>
        <w:rPr>
          <w:u w:val="single"/>
        </w:rPr>
      </w:pPr>
    </w:p>
    <w:p w14:paraId="07E8915E" w14:textId="0DCBAE41" w:rsidR="00810020" w:rsidRPr="009D6E2A" w:rsidRDefault="00810020" w:rsidP="00810020">
      <w:pPr>
        <w:rPr>
          <w:b/>
          <w:bCs/>
          <w:color w:val="C00000"/>
        </w:rPr>
      </w:pPr>
      <w:r w:rsidRPr="009D6E2A">
        <w:rPr>
          <w:b/>
          <w:bCs/>
          <w:color w:val="C00000"/>
          <w:u w:val="single"/>
        </w:rPr>
        <w:lastRenderedPageBreak/>
        <w:t>Hydrosphere Measurements:</w:t>
      </w:r>
    </w:p>
    <w:p w14:paraId="1B405911" w14:textId="77777777" w:rsidR="009D6E2A" w:rsidRPr="009D6E2A" w:rsidRDefault="009D6E2A" w:rsidP="009D6E2A">
      <w:pPr>
        <w:ind w:right="-360"/>
        <w:rPr>
          <w:b/>
          <w:sz w:val="20"/>
          <w:szCs w:val="20"/>
        </w:rPr>
      </w:pPr>
    </w:p>
    <w:p w14:paraId="49DC13B1" w14:textId="3F397B6A" w:rsidR="009D6E2A" w:rsidRPr="009D6E2A" w:rsidRDefault="009D6E2A" w:rsidP="009D6E2A">
      <w:pPr>
        <w:ind w:right="-360"/>
        <w:rPr>
          <w:b/>
        </w:rPr>
      </w:pPr>
      <w:r w:rsidRPr="009D6E2A">
        <w:rPr>
          <w:b/>
        </w:rPr>
        <w:t>Transparency</w:t>
      </w:r>
    </w:p>
    <w:p w14:paraId="1AEC4D10" w14:textId="77777777" w:rsidR="009D6E2A" w:rsidRPr="009D6E2A" w:rsidRDefault="009D6E2A" w:rsidP="009D6E2A">
      <w:pPr>
        <w:pStyle w:val="ListParagraph"/>
        <w:numPr>
          <w:ilvl w:val="0"/>
          <w:numId w:val="10"/>
        </w:numPr>
        <w:ind w:right="-360"/>
      </w:pPr>
      <w:r w:rsidRPr="009D6E2A">
        <w:t>Retrieve water sample from creek using the bucket</w:t>
      </w:r>
    </w:p>
    <w:p w14:paraId="76551788" w14:textId="77777777" w:rsidR="009D6E2A" w:rsidRPr="009D6E2A" w:rsidRDefault="009D6E2A" w:rsidP="009D6E2A">
      <w:pPr>
        <w:pStyle w:val="ListParagraph"/>
        <w:numPr>
          <w:ilvl w:val="0"/>
          <w:numId w:val="10"/>
        </w:numPr>
        <w:ind w:right="-360"/>
      </w:pPr>
      <w:r w:rsidRPr="009D6E2A">
        <w:t>Have your partner plug hold on the bottom of the transparency tube with a finger</w:t>
      </w:r>
    </w:p>
    <w:p w14:paraId="3974A981" w14:textId="77777777" w:rsidR="009D6E2A" w:rsidRPr="009D6E2A" w:rsidRDefault="009D6E2A" w:rsidP="009D6E2A">
      <w:pPr>
        <w:pStyle w:val="ListParagraph"/>
        <w:numPr>
          <w:ilvl w:val="0"/>
          <w:numId w:val="10"/>
        </w:numPr>
        <w:ind w:right="-360"/>
      </w:pPr>
      <w:r w:rsidRPr="009D6E2A">
        <w:t>Stand with your back to the sun so that the tube is shaded</w:t>
      </w:r>
    </w:p>
    <w:p w14:paraId="4B977F52" w14:textId="77777777" w:rsidR="009D6E2A" w:rsidRPr="009D6E2A" w:rsidRDefault="009D6E2A" w:rsidP="009D6E2A">
      <w:pPr>
        <w:pStyle w:val="ListParagraph"/>
        <w:numPr>
          <w:ilvl w:val="0"/>
          <w:numId w:val="10"/>
        </w:numPr>
        <w:ind w:right="-360"/>
      </w:pPr>
      <w:r w:rsidRPr="009D6E2A">
        <w:t>Take sample water out of bucket and fill transparency tube to 100 cm mark</w:t>
      </w:r>
    </w:p>
    <w:p w14:paraId="0DFC553E" w14:textId="77777777" w:rsidR="009D6E2A" w:rsidRPr="009D6E2A" w:rsidRDefault="009D6E2A" w:rsidP="009D6E2A">
      <w:pPr>
        <w:pStyle w:val="ListParagraph"/>
        <w:numPr>
          <w:ilvl w:val="0"/>
          <w:numId w:val="10"/>
        </w:numPr>
        <w:ind w:right="-360"/>
      </w:pPr>
      <w:r w:rsidRPr="009D6E2A">
        <w:t xml:space="preserve">Have your partner </w:t>
      </w:r>
      <w:r w:rsidRPr="009D6E2A">
        <w:rPr>
          <w:u w:val="single"/>
        </w:rPr>
        <w:t>slowly release water</w:t>
      </w:r>
      <w:r w:rsidRPr="009D6E2A">
        <w:t xml:space="preserve"> from the bottom of the tube while you look down into the tube. Focus on looking for the pattern at the bottom of the tube. Once you see it (even slightly) tell your partner to plug the release hole</w:t>
      </w:r>
    </w:p>
    <w:p w14:paraId="245EE6F2" w14:textId="77777777" w:rsidR="009D6E2A" w:rsidRPr="009D6E2A" w:rsidRDefault="009D6E2A" w:rsidP="009D6E2A">
      <w:pPr>
        <w:pStyle w:val="ListParagraph"/>
        <w:numPr>
          <w:ilvl w:val="0"/>
          <w:numId w:val="10"/>
        </w:numPr>
        <w:ind w:right="-360"/>
      </w:pPr>
      <w:r w:rsidRPr="009D6E2A">
        <w:t>Record the level in the tube (to the nearest .5 cm)</w:t>
      </w:r>
    </w:p>
    <w:p w14:paraId="67CE86F6" w14:textId="77777777" w:rsidR="009D6E2A" w:rsidRPr="009D6E2A" w:rsidRDefault="009D6E2A" w:rsidP="009D6E2A">
      <w:pPr>
        <w:pStyle w:val="ListParagraph"/>
        <w:numPr>
          <w:ilvl w:val="0"/>
          <w:numId w:val="10"/>
        </w:numPr>
        <w:ind w:right="-360"/>
      </w:pPr>
      <w:r w:rsidRPr="009D6E2A">
        <w:t>Repeat procedure 2 more times using water from the same bucket</w:t>
      </w:r>
    </w:p>
    <w:p w14:paraId="1C1A8AF7" w14:textId="77777777" w:rsidR="009D6E2A" w:rsidRPr="009D6E2A" w:rsidRDefault="009D6E2A" w:rsidP="0067663F">
      <w:pPr>
        <w:tabs>
          <w:tab w:val="left" w:pos="1972"/>
        </w:tabs>
        <w:ind w:right="-360"/>
        <w:rPr>
          <w:b/>
          <w:sz w:val="10"/>
          <w:szCs w:val="10"/>
        </w:rPr>
      </w:pPr>
    </w:p>
    <w:p w14:paraId="070EB646" w14:textId="6B6A64D8" w:rsidR="00810020" w:rsidRPr="009D6E2A" w:rsidRDefault="00810020" w:rsidP="0067663F">
      <w:pPr>
        <w:tabs>
          <w:tab w:val="left" w:pos="1972"/>
        </w:tabs>
        <w:ind w:right="-360"/>
      </w:pPr>
      <w:r w:rsidRPr="009D6E2A">
        <w:rPr>
          <w:b/>
        </w:rPr>
        <w:t>Temperature</w:t>
      </w:r>
      <w:r w:rsidR="0067663F" w:rsidRPr="009D6E2A">
        <w:rPr>
          <w:b/>
        </w:rPr>
        <w:t xml:space="preserve"> (time sensitive)</w:t>
      </w:r>
      <w:r w:rsidR="009D6E2A">
        <w:rPr>
          <w:b/>
        </w:rPr>
        <w:t xml:space="preserve">, </w:t>
      </w:r>
      <w:r w:rsidR="009D6E2A" w:rsidRPr="009D6E2A">
        <w:rPr>
          <w:b/>
        </w:rPr>
        <w:t>Electrical Conductivity</w:t>
      </w:r>
      <w:r w:rsidR="009D6E2A">
        <w:rPr>
          <w:b/>
        </w:rPr>
        <w:t xml:space="preserve"> and pH</w:t>
      </w:r>
    </w:p>
    <w:p w14:paraId="5A7345FD" w14:textId="1A353305" w:rsidR="00810020" w:rsidRPr="009D6E2A" w:rsidRDefault="00810020" w:rsidP="00810020">
      <w:pPr>
        <w:pStyle w:val="ListParagraph"/>
        <w:numPr>
          <w:ilvl w:val="0"/>
          <w:numId w:val="6"/>
        </w:numPr>
        <w:ind w:right="-360"/>
      </w:pPr>
      <w:r w:rsidRPr="009D6E2A">
        <w:t xml:space="preserve">Retrieve water sample from </w:t>
      </w:r>
      <w:r w:rsidR="009D6E2A" w:rsidRPr="009D6E2A">
        <w:t>water body</w:t>
      </w:r>
      <w:r w:rsidRPr="009D6E2A">
        <w:t xml:space="preserve"> using </w:t>
      </w:r>
      <w:r w:rsidR="009D6E2A" w:rsidRPr="009D6E2A">
        <w:t>a</w:t>
      </w:r>
      <w:r w:rsidRPr="009D6E2A">
        <w:t xml:space="preserve"> bucket</w:t>
      </w:r>
    </w:p>
    <w:p w14:paraId="1350E9B9" w14:textId="3D51A933" w:rsidR="00810020" w:rsidRPr="009D6E2A" w:rsidRDefault="0067663F" w:rsidP="00810020">
      <w:pPr>
        <w:pStyle w:val="ListParagraph"/>
        <w:numPr>
          <w:ilvl w:val="0"/>
          <w:numId w:val="6"/>
        </w:numPr>
        <w:ind w:right="-360"/>
      </w:pPr>
      <w:r w:rsidRPr="009D6E2A">
        <w:t xml:space="preserve">Immediately </w:t>
      </w:r>
      <w:r w:rsidR="009D6E2A">
        <w:t xml:space="preserve">(for temperature) </w:t>
      </w:r>
      <w:r w:rsidRPr="009D6E2A">
        <w:t>t</w:t>
      </w:r>
      <w:r w:rsidR="00810020" w:rsidRPr="009D6E2A">
        <w:t xml:space="preserve">ake small sample out and place </w:t>
      </w:r>
      <w:r w:rsidR="009D6E2A" w:rsidRPr="009D6E2A">
        <w:t xml:space="preserve">probe </w:t>
      </w:r>
      <w:r w:rsidR="00810020" w:rsidRPr="009D6E2A">
        <w:t>in sample water</w:t>
      </w:r>
      <w:r w:rsidRPr="009D6E2A">
        <w:t>.</w:t>
      </w:r>
    </w:p>
    <w:p w14:paraId="22231B33" w14:textId="67C80D30" w:rsidR="0067663F" w:rsidRPr="009D6E2A" w:rsidRDefault="009D6E2A" w:rsidP="00810020">
      <w:pPr>
        <w:pStyle w:val="ListParagraph"/>
        <w:numPr>
          <w:ilvl w:val="0"/>
          <w:numId w:val="6"/>
        </w:numPr>
        <w:ind w:right="-360"/>
      </w:pPr>
      <w:r>
        <w:t>Adjust Mode to take temperature and electrical conductivity and pH</w:t>
      </w:r>
    </w:p>
    <w:p w14:paraId="37D747D3" w14:textId="77777777" w:rsidR="0067663F" w:rsidRPr="009D6E2A" w:rsidRDefault="0067663F" w:rsidP="0067663F">
      <w:pPr>
        <w:ind w:right="-360"/>
        <w:rPr>
          <w:sz w:val="10"/>
          <w:szCs w:val="10"/>
        </w:rPr>
      </w:pPr>
    </w:p>
    <w:p w14:paraId="58EB2A64" w14:textId="4265CAFC" w:rsidR="0067663F" w:rsidRPr="009D6E2A" w:rsidRDefault="009D6E2A" w:rsidP="0067663F">
      <w:pPr>
        <w:ind w:right="-360"/>
        <w:rPr>
          <w:b/>
        </w:rPr>
      </w:pPr>
      <w:r>
        <w:rPr>
          <w:b/>
        </w:rPr>
        <w:t>Nitrates, D.O. Alkalinity – Use LaMotte Test Kits</w:t>
      </w:r>
    </w:p>
    <w:p w14:paraId="50C615C5" w14:textId="77777777" w:rsidR="0067663F" w:rsidRPr="009D6E2A" w:rsidRDefault="0067663F" w:rsidP="0067663F">
      <w:pPr>
        <w:pStyle w:val="ListParagraph"/>
        <w:numPr>
          <w:ilvl w:val="0"/>
          <w:numId w:val="7"/>
        </w:numPr>
        <w:ind w:right="-360"/>
      </w:pPr>
      <w:r w:rsidRPr="009D6E2A">
        <w:t>Retrieve water sample from creek using the bucket</w:t>
      </w:r>
    </w:p>
    <w:p w14:paraId="5A3DFF6E" w14:textId="589B6ECF" w:rsidR="0067663F" w:rsidRPr="009D6E2A" w:rsidRDefault="0067663F" w:rsidP="0067663F">
      <w:pPr>
        <w:pStyle w:val="ListParagraph"/>
        <w:numPr>
          <w:ilvl w:val="0"/>
          <w:numId w:val="7"/>
        </w:numPr>
        <w:ind w:right="-360"/>
      </w:pPr>
      <w:r w:rsidRPr="009D6E2A">
        <w:t xml:space="preserve">Take small sample out </w:t>
      </w:r>
      <w:r w:rsidR="009D6E2A">
        <w:t>follow test kit directions</w:t>
      </w:r>
      <w:r w:rsidRPr="009D6E2A">
        <w:t xml:space="preserve"> </w:t>
      </w:r>
    </w:p>
    <w:p w14:paraId="31806ABE" w14:textId="6BABA050" w:rsidR="009D6E2A" w:rsidRPr="009D6E2A" w:rsidRDefault="009D6E2A" w:rsidP="009D6E2A">
      <w:pPr>
        <w:ind w:right="-360"/>
        <w:rPr>
          <w:sz w:val="10"/>
          <w:szCs w:val="10"/>
        </w:rPr>
      </w:pPr>
    </w:p>
    <w:p w14:paraId="323201FE" w14:textId="66BC077F" w:rsidR="009D6E2A" w:rsidRPr="009D6E2A" w:rsidRDefault="009D6E2A" w:rsidP="009D6E2A">
      <w:pPr>
        <w:ind w:right="-360"/>
        <w:rPr>
          <w:b/>
          <w:bCs/>
        </w:rPr>
      </w:pPr>
      <w:r w:rsidRPr="009D6E2A">
        <w:rPr>
          <w:b/>
          <w:bCs/>
        </w:rPr>
        <w:t>Salinity</w:t>
      </w:r>
    </w:p>
    <w:p w14:paraId="3F11DDC9" w14:textId="1E0A3869" w:rsidR="009D6E2A" w:rsidRPr="009D6E2A" w:rsidRDefault="009D6E2A" w:rsidP="009D6E2A">
      <w:pPr>
        <w:pStyle w:val="ListParagraph"/>
        <w:numPr>
          <w:ilvl w:val="0"/>
          <w:numId w:val="16"/>
        </w:numPr>
        <w:ind w:right="-360"/>
      </w:pPr>
      <w:r w:rsidRPr="009D6E2A">
        <w:t>Retrieve water sample from creek using the bucket</w:t>
      </w:r>
      <w:r>
        <w:t xml:space="preserve"> and place 400 mL in graduated cylinder</w:t>
      </w:r>
    </w:p>
    <w:p w14:paraId="2B764CE0" w14:textId="22D41444" w:rsidR="009D6E2A" w:rsidRDefault="009D6E2A" w:rsidP="009D6E2A">
      <w:pPr>
        <w:pStyle w:val="ListParagraph"/>
        <w:numPr>
          <w:ilvl w:val="0"/>
          <w:numId w:val="16"/>
        </w:numPr>
        <w:ind w:right="-360"/>
      </w:pPr>
      <w:r>
        <w:t>Record Water Temperature</w:t>
      </w:r>
    </w:p>
    <w:p w14:paraId="4AD4D431" w14:textId="77777777" w:rsidR="009D6E2A" w:rsidRPr="009D6E2A" w:rsidRDefault="009D6E2A" w:rsidP="009D6E2A">
      <w:pPr>
        <w:pStyle w:val="NormalWeb"/>
        <w:numPr>
          <w:ilvl w:val="0"/>
          <w:numId w:val="16"/>
        </w:numPr>
        <w:rPr>
          <w:rFonts w:asciiTheme="minorHAnsi" w:hAnsiTheme="minorHAnsi"/>
        </w:rPr>
      </w:pPr>
      <w:r w:rsidRPr="009D6E2A">
        <w:rPr>
          <w:rFonts w:asciiTheme="minorHAnsi" w:hAnsiTheme="minorHAnsi"/>
        </w:rPr>
        <w:t xml:space="preserve">Gently put the hydrometer into the cylinder. </w:t>
      </w:r>
    </w:p>
    <w:p w14:paraId="61DD3FD4" w14:textId="77777777" w:rsidR="009D6E2A" w:rsidRPr="009D6E2A" w:rsidRDefault="009D6E2A" w:rsidP="009D6E2A">
      <w:pPr>
        <w:pStyle w:val="NormalWeb"/>
        <w:numPr>
          <w:ilvl w:val="0"/>
          <w:numId w:val="16"/>
        </w:numPr>
        <w:rPr>
          <w:rFonts w:asciiTheme="minorHAnsi" w:hAnsiTheme="minorHAnsi"/>
        </w:rPr>
      </w:pPr>
      <w:r w:rsidRPr="009D6E2A">
        <w:rPr>
          <w:rFonts w:asciiTheme="minorHAnsi" w:hAnsiTheme="minorHAnsi"/>
        </w:rPr>
        <w:t xml:space="preserve">Wait for the hydrometer to stop bobbing. It should not touch the sides of the cylinder. </w:t>
      </w:r>
    </w:p>
    <w:p w14:paraId="7FE694A8" w14:textId="42470993" w:rsidR="009D6E2A" w:rsidRPr="009D6E2A" w:rsidRDefault="009D6E2A" w:rsidP="009D6E2A">
      <w:pPr>
        <w:pStyle w:val="NormalWeb"/>
        <w:numPr>
          <w:ilvl w:val="0"/>
          <w:numId w:val="16"/>
        </w:numPr>
        <w:rPr>
          <w:rFonts w:asciiTheme="minorHAnsi" w:hAnsiTheme="minorHAnsi"/>
        </w:rPr>
      </w:pPr>
      <w:r w:rsidRPr="009D6E2A">
        <w:rPr>
          <w:rFonts w:asciiTheme="minorHAnsi" w:hAnsiTheme="minorHAnsi"/>
        </w:rPr>
        <w:t xml:space="preserve">Read the hydrometer at the bottom of the meniscus. Read the specific gravity to three decimal places. Record the specific gravity on the </w:t>
      </w:r>
      <w:r w:rsidRPr="009D6E2A">
        <w:rPr>
          <w:rFonts w:asciiTheme="minorHAnsi" w:hAnsiTheme="minorHAnsi" w:cs="Arial"/>
        </w:rPr>
        <w:t>data sheet.</w:t>
      </w:r>
      <w:r w:rsidRPr="009D6E2A">
        <w:rPr>
          <w:rFonts w:asciiTheme="minorHAnsi" w:hAnsiTheme="minorHAnsi"/>
        </w:rPr>
        <w:t xml:space="preserve"> </w:t>
      </w:r>
    </w:p>
    <w:p w14:paraId="3D1A29AE" w14:textId="3A32987A" w:rsidR="009D6E2A" w:rsidRPr="009D6E2A" w:rsidRDefault="009D6E2A" w:rsidP="009D6E2A">
      <w:pPr>
        <w:pStyle w:val="NormalWeb"/>
        <w:numPr>
          <w:ilvl w:val="0"/>
          <w:numId w:val="16"/>
        </w:numPr>
        <w:rPr>
          <w:rFonts w:asciiTheme="minorHAnsi" w:hAnsiTheme="minorHAnsi"/>
        </w:rPr>
      </w:pPr>
      <w:r w:rsidRPr="009D6E2A">
        <w:rPr>
          <w:rFonts w:asciiTheme="minorHAnsi" w:hAnsiTheme="minorHAnsi"/>
        </w:rPr>
        <w:t>Look up the specific gravity and water temperature on the Conversion Table to find the salinity of the water. Record the salinity</w:t>
      </w:r>
      <w:r>
        <w:rPr>
          <w:rFonts w:asciiTheme="minorHAnsi" w:hAnsiTheme="minorHAnsi"/>
        </w:rPr>
        <w:t>.</w:t>
      </w:r>
    </w:p>
    <w:p w14:paraId="26F843A2" w14:textId="224B4204" w:rsidR="009D6E2A" w:rsidRPr="009D6E2A" w:rsidRDefault="009D6E2A" w:rsidP="009D6E2A">
      <w:pPr>
        <w:rPr>
          <w:b/>
          <w:bCs/>
          <w:color w:val="C00000"/>
        </w:rPr>
      </w:pPr>
      <w:r w:rsidRPr="009D6E2A">
        <w:rPr>
          <w:b/>
          <w:bCs/>
          <w:color w:val="C00000"/>
          <w:u w:val="single"/>
        </w:rPr>
        <w:t>Pedosphere Measurements:</w:t>
      </w:r>
    </w:p>
    <w:p w14:paraId="03F39D6F" w14:textId="77777777" w:rsidR="009D6E2A" w:rsidRPr="009D6E2A" w:rsidRDefault="009D6E2A" w:rsidP="009D6E2A">
      <w:pPr>
        <w:ind w:right="-360"/>
        <w:rPr>
          <w:b/>
          <w:bCs/>
          <w:sz w:val="20"/>
          <w:szCs w:val="20"/>
        </w:rPr>
      </w:pPr>
    </w:p>
    <w:p w14:paraId="453697BD" w14:textId="1BF9CF90" w:rsidR="009D6E2A" w:rsidRDefault="009D6E2A" w:rsidP="009D6E2A">
      <w:pPr>
        <w:ind w:right="-360"/>
        <w:rPr>
          <w:b/>
          <w:bCs/>
        </w:rPr>
      </w:pPr>
      <w:r w:rsidRPr="009D6E2A">
        <w:rPr>
          <w:b/>
          <w:bCs/>
        </w:rPr>
        <w:t>Soil Temperature</w:t>
      </w:r>
    </w:p>
    <w:p w14:paraId="599C87C0" w14:textId="77777777" w:rsidR="009D6E2A" w:rsidRPr="009D6E2A" w:rsidRDefault="009D6E2A" w:rsidP="009D6E2A">
      <w:pPr>
        <w:ind w:right="-360"/>
        <w:rPr>
          <w:sz w:val="10"/>
          <w:szCs w:val="10"/>
        </w:rPr>
      </w:pPr>
    </w:p>
    <w:p w14:paraId="7AB62E6C" w14:textId="173081E4" w:rsidR="009D6E2A" w:rsidRPr="009D6E2A" w:rsidRDefault="009D6E2A" w:rsidP="009D6E2A">
      <w:pPr>
        <w:pStyle w:val="NormalWeb"/>
        <w:numPr>
          <w:ilvl w:val="0"/>
          <w:numId w:val="18"/>
        </w:numPr>
        <w:spacing w:before="0" w:beforeAutospacing="0" w:after="0" w:afterAutospacing="0"/>
        <w:rPr>
          <w:rFonts w:asciiTheme="minorHAnsi" w:hAnsiTheme="minorHAnsi"/>
        </w:rPr>
      </w:pPr>
      <w:r w:rsidRPr="009D6E2A">
        <w:rPr>
          <w:rFonts w:asciiTheme="minorHAnsi" w:hAnsiTheme="minorHAnsi"/>
        </w:rPr>
        <w:t xml:space="preserve">Use </w:t>
      </w:r>
      <w:r>
        <w:rPr>
          <w:rFonts w:asciiTheme="minorHAnsi" w:hAnsiTheme="minorHAnsi"/>
        </w:rPr>
        <w:t>a</w:t>
      </w:r>
      <w:r w:rsidRPr="009D6E2A">
        <w:rPr>
          <w:rFonts w:asciiTheme="minorHAnsi" w:hAnsiTheme="minorHAnsi"/>
        </w:rPr>
        <w:t xml:space="preserve"> nail</w:t>
      </w:r>
      <w:r>
        <w:rPr>
          <w:rFonts w:asciiTheme="minorHAnsi" w:hAnsiTheme="minorHAnsi"/>
        </w:rPr>
        <w:t>/hammer</w:t>
      </w:r>
      <w:r w:rsidRPr="009D6E2A">
        <w:rPr>
          <w:rFonts w:asciiTheme="minorHAnsi" w:hAnsiTheme="minorHAnsi"/>
        </w:rPr>
        <w:t xml:space="preserve"> to make a 5 cm</w:t>
      </w:r>
      <w:r>
        <w:rPr>
          <w:rFonts w:asciiTheme="minorHAnsi" w:hAnsiTheme="minorHAnsi"/>
        </w:rPr>
        <w:t xml:space="preserve"> or 10 cm</w:t>
      </w:r>
      <w:r w:rsidRPr="009D6E2A">
        <w:rPr>
          <w:rFonts w:asciiTheme="minorHAnsi" w:hAnsiTheme="minorHAnsi"/>
        </w:rPr>
        <w:t xml:space="preserve"> deep pilot hole for the thermometer. If the soil is extra firm and you have to use a hammer, make the hole 7 cm deep. Pull the nail out carefully, disturbing the soil as little as possible. </w:t>
      </w:r>
    </w:p>
    <w:p w14:paraId="3A1FD5A1" w14:textId="77777777" w:rsidR="009D6E2A" w:rsidRPr="009D6E2A" w:rsidRDefault="009D6E2A" w:rsidP="009D6E2A">
      <w:pPr>
        <w:pStyle w:val="NormalWeb"/>
        <w:numPr>
          <w:ilvl w:val="0"/>
          <w:numId w:val="18"/>
        </w:numPr>
        <w:rPr>
          <w:rFonts w:asciiTheme="minorHAnsi" w:hAnsiTheme="minorHAnsi"/>
        </w:rPr>
      </w:pPr>
      <w:r w:rsidRPr="009D6E2A">
        <w:rPr>
          <w:rFonts w:asciiTheme="minorHAnsi" w:hAnsiTheme="minorHAnsi"/>
        </w:rPr>
        <w:t xml:space="preserve">Insert the thermometer through the longer spacer so that 7 cm of the probe extends below the bottom of the guide. The dial should be against the top of the spacer. </w:t>
      </w:r>
    </w:p>
    <w:p w14:paraId="725346A5" w14:textId="4C7501BC" w:rsidR="009D6E2A" w:rsidRPr="009D6E2A" w:rsidRDefault="009D6E2A" w:rsidP="009D6E2A">
      <w:pPr>
        <w:pStyle w:val="NormalWeb"/>
        <w:numPr>
          <w:ilvl w:val="0"/>
          <w:numId w:val="18"/>
        </w:numPr>
        <w:rPr>
          <w:rFonts w:asciiTheme="minorHAnsi" w:hAnsiTheme="minorHAnsi"/>
        </w:rPr>
      </w:pPr>
      <w:r w:rsidRPr="009D6E2A">
        <w:rPr>
          <w:rFonts w:asciiTheme="minorHAnsi" w:hAnsiTheme="minorHAnsi"/>
        </w:rPr>
        <w:t>Gently push the thermometer into the soil</w:t>
      </w:r>
      <w:r>
        <w:rPr>
          <w:rFonts w:asciiTheme="minorHAnsi" w:hAnsiTheme="minorHAnsi"/>
        </w:rPr>
        <w:t xml:space="preserve"> and read temperature after 1 minute.</w:t>
      </w:r>
    </w:p>
    <w:p w14:paraId="5EF0BE53" w14:textId="77777777" w:rsidR="009D6E2A" w:rsidRPr="009D6E2A" w:rsidRDefault="009D6E2A" w:rsidP="009D6E2A">
      <w:pPr>
        <w:pStyle w:val="NormalWeb"/>
        <w:numPr>
          <w:ilvl w:val="0"/>
          <w:numId w:val="18"/>
        </w:numPr>
        <w:spacing w:before="0" w:beforeAutospacing="0" w:after="0" w:afterAutospacing="0"/>
        <w:rPr>
          <w:rFonts w:asciiTheme="minorHAnsi" w:hAnsiTheme="minorHAnsi"/>
          <w:sz w:val="10"/>
          <w:szCs w:val="10"/>
        </w:rPr>
      </w:pPr>
      <w:r>
        <w:rPr>
          <w:rFonts w:asciiTheme="minorHAnsi" w:hAnsiTheme="minorHAnsi"/>
        </w:rPr>
        <w:t xml:space="preserve">Repeat. </w:t>
      </w:r>
      <w:r w:rsidRPr="009D6E2A">
        <w:rPr>
          <w:rFonts w:asciiTheme="minorHAnsi" w:hAnsiTheme="minorHAnsi"/>
        </w:rPr>
        <w:t>If the 2 readings are within 1.0 ̊ C of each other, record this value, if the 2 temperatures are not within 1.0 ̊ C, wait until you have 2 consecutive temperatures within 1.0 ̊ C</w:t>
      </w:r>
      <w:r>
        <w:rPr>
          <w:rFonts w:asciiTheme="minorHAnsi" w:hAnsiTheme="minorHAnsi"/>
        </w:rPr>
        <w:t>.</w:t>
      </w:r>
    </w:p>
    <w:p w14:paraId="60FE6092" w14:textId="77777777" w:rsidR="009D6E2A" w:rsidRPr="009D6E2A" w:rsidRDefault="009D6E2A" w:rsidP="009D6E2A">
      <w:pPr>
        <w:pStyle w:val="NormalWeb"/>
        <w:spacing w:before="0" w:beforeAutospacing="0" w:after="0" w:afterAutospacing="0"/>
        <w:rPr>
          <w:b/>
          <w:sz w:val="10"/>
          <w:szCs w:val="10"/>
        </w:rPr>
      </w:pPr>
    </w:p>
    <w:p w14:paraId="19D0CE19" w14:textId="49E0EA72" w:rsidR="009D6E2A" w:rsidRDefault="009D6E2A" w:rsidP="009D6E2A">
      <w:pPr>
        <w:pStyle w:val="NormalWeb"/>
        <w:spacing w:before="0" w:beforeAutospacing="0" w:after="0" w:afterAutospacing="0"/>
        <w:rPr>
          <w:b/>
        </w:rPr>
      </w:pPr>
      <w:r w:rsidRPr="009D6E2A">
        <w:rPr>
          <w:b/>
        </w:rPr>
        <w:t>NPK and pH – Use LaMotte Test Kits</w:t>
      </w:r>
    </w:p>
    <w:p w14:paraId="548EFC1E" w14:textId="77777777" w:rsidR="009D6E2A" w:rsidRPr="009D6E2A" w:rsidRDefault="009D6E2A" w:rsidP="009D6E2A">
      <w:pPr>
        <w:pStyle w:val="NormalWeb"/>
        <w:spacing w:before="0" w:beforeAutospacing="0" w:after="0" w:afterAutospacing="0"/>
        <w:rPr>
          <w:b/>
          <w:sz w:val="10"/>
          <w:szCs w:val="10"/>
        </w:rPr>
      </w:pPr>
    </w:p>
    <w:p w14:paraId="495DD749" w14:textId="7D9A0C24" w:rsidR="009D6E2A" w:rsidRPr="009D6E2A" w:rsidRDefault="009D6E2A" w:rsidP="009D6E2A">
      <w:pPr>
        <w:pStyle w:val="NormalWeb"/>
        <w:numPr>
          <w:ilvl w:val="0"/>
          <w:numId w:val="20"/>
        </w:numPr>
        <w:spacing w:before="0" w:beforeAutospacing="0" w:after="0" w:afterAutospacing="0"/>
        <w:rPr>
          <w:rFonts w:asciiTheme="minorHAnsi" w:hAnsiTheme="minorHAnsi"/>
        </w:rPr>
      </w:pPr>
      <w:r w:rsidRPr="009D6E2A">
        <w:t xml:space="preserve">Retrieve </w:t>
      </w:r>
      <w:r>
        <w:t>surface soil</w:t>
      </w:r>
      <w:r w:rsidRPr="009D6E2A">
        <w:t xml:space="preserve"> sample </w:t>
      </w:r>
    </w:p>
    <w:p w14:paraId="0848AB0D" w14:textId="2021C074" w:rsidR="009D6E2A" w:rsidRDefault="009D6E2A" w:rsidP="009D6E2A">
      <w:pPr>
        <w:pStyle w:val="ListParagraph"/>
        <w:numPr>
          <w:ilvl w:val="0"/>
          <w:numId w:val="20"/>
        </w:numPr>
        <w:ind w:right="-360"/>
      </w:pPr>
      <w:r>
        <w:t>Follow test kit directions</w:t>
      </w:r>
    </w:p>
    <w:sectPr w:rsidR="009D6E2A" w:rsidSect="00D92492">
      <w:headerReference w:type="default" r:id="rId7"/>
      <w:pgSz w:w="12240" w:h="15840"/>
      <w:pgMar w:top="1260" w:right="135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7A2A0" w14:textId="77777777" w:rsidR="001C5833" w:rsidRDefault="001C5833" w:rsidP="00DB6AB4">
      <w:r>
        <w:separator/>
      </w:r>
    </w:p>
  </w:endnote>
  <w:endnote w:type="continuationSeparator" w:id="0">
    <w:p w14:paraId="1C39E97E" w14:textId="77777777" w:rsidR="001C5833" w:rsidRDefault="001C5833" w:rsidP="00DB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8FF39" w14:textId="77777777" w:rsidR="001C5833" w:rsidRDefault="001C5833" w:rsidP="00DB6AB4">
      <w:r>
        <w:separator/>
      </w:r>
    </w:p>
  </w:footnote>
  <w:footnote w:type="continuationSeparator" w:id="0">
    <w:p w14:paraId="080FEDE4" w14:textId="77777777" w:rsidR="001C5833" w:rsidRDefault="001C5833" w:rsidP="00DB6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C3C41" w14:textId="2FA69FFD" w:rsidR="0067663F" w:rsidRPr="00DB6AB4" w:rsidRDefault="00D92492" w:rsidP="00DB6AB4">
    <w:pPr>
      <w:jc w:val="center"/>
      <w:rPr>
        <w:b/>
        <w:sz w:val="32"/>
        <w:szCs w:val="32"/>
      </w:rPr>
    </w:pPr>
    <w:r>
      <w:rPr>
        <w:b/>
        <w:noProof/>
        <w:sz w:val="32"/>
        <w:szCs w:val="32"/>
      </w:rPr>
      <w:drawing>
        <wp:anchor distT="0" distB="0" distL="114300" distR="114300" simplePos="0" relativeHeight="251658240" behindDoc="0" locked="0" layoutInCell="1" allowOverlap="1" wp14:anchorId="5630FC60" wp14:editId="304EE57D">
          <wp:simplePos x="0" y="0"/>
          <wp:positionH relativeFrom="column">
            <wp:posOffset>0</wp:posOffset>
          </wp:positionH>
          <wp:positionV relativeFrom="paragraph">
            <wp:posOffset>-228600</wp:posOffset>
          </wp:positionV>
          <wp:extent cx="601980" cy="536575"/>
          <wp:effectExtent l="0" t="0" r="7620" b="0"/>
          <wp:wrapSquare wrapText="bothSides"/>
          <wp:docPr id="1" name="Picture 1" descr="Macintosh HD:private:var:folders:6y:9002p6kd2gq9d19q20c771j40000gn:T:TemporaryItems:Screen Shot 2019-06-15 at 11.26.1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6y:9002p6kd2gq9d19q20c771j40000gn:T:TemporaryItems:Screen Shot 2019-06-15 at 11.26.11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01980"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6C5C39">
      <w:rPr>
        <w:b/>
        <w:sz w:val="32"/>
        <w:szCs w:val="32"/>
      </w:rPr>
      <w:t>Abbreviated</w:t>
    </w:r>
    <w:r w:rsidR="0067663F" w:rsidRPr="00DB6AB4">
      <w:rPr>
        <w:b/>
        <w:sz w:val="32"/>
        <w:szCs w:val="32"/>
      </w:rPr>
      <w:t xml:space="preserve"> </w:t>
    </w:r>
    <w:r>
      <w:rPr>
        <w:b/>
        <w:sz w:val="32"/>
        <w:szCs w:val="32"/>
      </w:rPr>
      <w:t xml:space="preserve">GLOBE </w:t>
    </w:r>
    <w:r w:rsidR="0067663F" w:rsidRPr="00DB6AB4">
      <w:rPr>
        <w:b/>
        <w:sz w:val="32"/>
        <w:szCs w:val="32"/>
      </w:rPr>
      <w:t xml:space="preserve">Field </w:t>
    </w:r>
    <w:r w:rsidR="006C5C39">
      <w:rPr>
        <w:b/>
        <w:sz w:val="32"/>
        <w:szCs w:val="32"/>
      </w:rPr>
      <w:t>Guides</w:t>
    </w:r>
  </w:p>
  <w:p w14:paraId="5CF0706A" w14:textId="77777777" w:rsidR="0067663F" w:rsidRDefault="00676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30AB"/>
    <w:multiLevelType w:val="multilevel"/>
    <w:tmpl w:val="949801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01016"/>
    <w:multiLevelType w:val="hybridMultilevel"/>
    <w:tmpl w:val="2E7A8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D458E"/>
    <w:multiLevelType w:val="hybridMultilevel"/>
    <w:tmpl w:val="2E7A8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B35DB"/>
    <w:multiLevelType w:val="hybridMultilevel"/>
    <w:tmpl w:val="07627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94965"/>
    <w:multiLevelType w:val="hybridMultilevel"/>
    <w:tmpl w:val="E9003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E7376"/>
    <w:multiLevelType w:val="multilevel"/>
    <w:tmpl w:val="982A02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D63F18"/>
    <w:multiLevelType w:val="hybridMultilevel"/>
    <w:tmpl w:val="2E7A8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17216"/>
    <w:multiLevelType w:val="hybridMultilevel"/>
    <w:tmpl w:val="2E7A8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9C3DF3"/>
    <w:multiLevelType w:val="multilevel"/>
    <w:tmpl w:val="7A72CED8"/>
    <w:lvl w:ilvl="0">
      <w:start w:val="1"/>
      <w:numFmt w:val="decimal"/>
      <w:lvlText w:val="%1."/>
      <w:lvlJc w:val="left"/>
      <w:pPr>
        <w:tabs>
          <w:tab w:val="num" w:pos="720"/>
        </w:tabs>
        <w:ind w:left="720" w:hanging="360"/>
      </w:pPr>
      <w:rPr>
        <w:rFonts w:asciiTheme="minorHAnsi" w:eastAsia="Times New Roman" w:hAnsiTheme="minorHAnsi"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7C2A69"/>
    <w:multiLevelType w:val="hybridMultilevel"/>
    <w:tmpl w:val="50649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EF33AD"/>
    <w:multiLevelType w:val="hybridMultilevel"/>
    <w:tmpl w:val="5B0C4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5578AC"/>
    <w:multiLevelType w:val="hybridMultilevel"/>
    <w:tmpl w:val="2E7A8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0F751F"/>
    <w:multiLevelType w:val="hybridMultilevel"/>
    <w:tmpl w:val="DA3E0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A8505A"/>
    <w:multiLevelType w:val="hybridMultilevel"/>
    <w:tmpl w:val="78D63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7A2F88"/>
    <w:multiLevelType w:val="hybridMultilevel"/>
    <w:tmpl w:val="68D65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2715BD"/>
    <w:multiLevelType w:val="hybridMultilevel"/>
    <w:tmpl w:val="42DC7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5D0B4C"/>
    <w:multiLevelType w:val="hybridMultilevel"/>
    <w:tmpl w:val="499A0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6D6C49"/>
    <w:multiLevelType w:val="hybridMultilevel"/>
    <w:tmpl w:val="2E7A8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605164"/>
    <w:multiLevelType w:val="multilevel"/>
    <w:tmpl w:val="58ECB1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F37A29"/>
    <w:multiLevelType w:val="multilevel"/>
    <w:tmpl w:val="92AA13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16"/>
  </w:num>
  <w:num w:numId="4">
    <w:abstractNumId w:val="12"/>
  </w:num>
  <w:num w:numId="5">
    <w:abstractNumId w:val="14"/>
  </w:num>
  <w:num w:numId="6">
    <w:abstractNumId w:val="7"/>
  </w:num>
  <w:num w:numId="7">
    <w:abstractNumId w:val="2"/>
  </w:num>
  <w:num w:numId="8">
    <w:abstractNumId w:val="17"/>
  </w:num>
  <w:num w:numId="9">
    <w:abstractNumId w:val="15"/>
  </w:num>
  <w:num w:numId="10">
    <w:abstractNumId w:val="11"/>
  </w:num>
  <w:num w:numId="11">
    <w:abstractNumId w:val="13"/>
  </w:num>
  <w:num w:numId="12">
    <w:abstractNumId w:val="9"/>
  </w:num>
  <w:num w:numId="13">
    <w:abstractNumId w:val="0"/>
  </w:num>
  <w:num w:numId="14">
    <w:abstractNumId w:val="18"/>
  </w:num>
  <w:num w:numId="15">
    <w:abstractNumId w:val="5"/>
  </w:num>
  <w:num w:numId="16">
    <w:abstractNumId w:val="1"/>
  </w:num>
  <w:num w:numId="17">
    <w:abstractNumId w:val="19"/>
  </w:num>
  <w:num w:numId="18">
    <w:abstractNumId w:val="8"/>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AB4"/>
    <w:rsid w:val="001C5833"/>
    <w:rsid w:val="00430A5B"/>
    <w:rsid w:val="00447939"/>
    <w:rsid w:val="005B36B0"/>
    <w:rsid w:val="0067663F"/>
    <w:rsid w:val="006C5C39"/>
    <w:rsid w:val="00810020"/>
    <w:rsid w:val="009D6E2A"/>
    <w:rsid w:val="00C15409"/>
    <w:rsid w:val="00C645BF"/>
    <w:rsid w:val="00CE3425"/>
    <w:rsid w:val="00D92492"/>
    <w:rsid w:val="00DB6AB4"/>
    <w:rsid w:val="00EC4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071593"/>
  <w14:defaultImageDpi w14:val="300"/>
  <w15:docId w15:val="{D563B2F2-7664-B44F-9B1F-83E379D78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AB4"/>
    <w:pPr>
      <w:tabs>
        <w:tab w:val="center" w:pos="4320"/>
        <w:tab w:val="right" w:pos="8640"/>
      </w:tabs>
    </w:pPr>
  </w:style>
  <w:style w:type="character" w:customStyle="1" w:styleId="HeaderChar">
    <w:name w:val="Header Char"/>
    <w:basedOn w:val="DefaultParagraphFont"/>
    <w:link w:val="Header"/>
    <w:uiPriority w:val="99"/>
    <w:rsid w:val="00DB6AB4"/>
  </w:style>
  <w:style w:type="paragraph" w:styleId="Footer">
    <w:name w:val="footer"/>
    <w:basedOn w:val="Normal"/>
    <w:link w:val="FooterChar"/>
    <w:uiPriority w:val="99"/>
    <w:unhideWhenUsed/>
    <w:rsid w:val="00DB6AB4"/>
    <w:pPr>
      <w:tabs>
        <w:tab w:val="center" w:pos="4320"/>
        <w:tab w:val="right" w:pos="8640"/>
      </w:tabs>
    </w:pPr>
  </w:style>
  <w:style w:type="character" w:customStyle="1" w:styleId="FooterChar">
    <w:name w:val="Footer Char"/>
    <w:basedOn w:val="DefaultParagraphFont"/>
    <w:link w:val="Footer"/>
    <w:uiPriority w:val="99"/>
    <w:rsid w:val="00DB6AB4"/>
  </w:style>
  <w:style w:type="paragraph" w:styleId="ListParagraph">
    <w:name w:val="List Paragraph"/>
    <w:basedOn w:val="Normal"/>
    <w:uiPriority w:val="34"/>
    <w:qFormat/>
    <w:rsid w:val="00DB6AB4"/>
    <w:pPr>
      <w:ind w:left="720"/>
      <w:contextualSpacing/>
    </w:pPr>
  </w:style>
  <w:style w:type="paragraph" w:styleId="BalloonText">
    <w:name w:val="Balloon Text"/>
    <w:basedOn w:val="Normal"/>
    <w:link w:val="BalloonTextChar"/>
    <w:uiPriority w:val="99"/>
    <w:semiHidden/>
    <w:unhideWhenUsed/>
    <w:rsid w:val="00D924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492"/>
    <w:rPr>
      <w:rFonts w:ascii="Lucida Grande" w:hAnsi="Lucida Grande" w:cs="Lucida Grande"/>
      <w:sz w:val="18"/>
      <w:szCs w:val="18"/>
    </w:rPr>
  </w:style>
  <w:style w:type="paragraph" w:styleId="NormalWeb">
    <w:name w:val="Normal (Web)"/>
    <w:basedOn w:val="Normal"/>
    <w:uiPriority w:val="99"/>
    <w:unhideWhenUsed/>
    <w:rsid w:val="009D6E2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85510">
      <w:bodyDiv w:val="1"/>
      <w:marLeft w:val="0"/>
      <w:marRight w:val="0"/>
      <w:marTop w:val="0"/>
      <w:marBottom w:val="0"/>
      <w:divBdr>
        <w:top w:val="none" w:sz="0" w:space="0" w:color="auto"/>
        <w:left w:val="none" w:sz="0" w:space="0" w:color="auto"/>
        <w:bottom w:val="none" w:sz="0" w:space="0" w:color="auto"/>
        <w:right w:val="none" w:sz="0" w:space="0" w:color="auto"/>
      </w:divBdr>
      <w:divsChild>
        <w:div w:id="1994598970">
          <w:marLeft w:val="0"/>
          <w:marRight w:val="0"/>
          <w:marTop w:val="0"/>
          <w:marBottom w:val="0"/>
          <w:divBdr>
            <w:top w:val="none" w:sz="0" w:space="0" w:color="auto"/>
            <w:left w:val="none" w:sz="0" w:space="0" w:color="auto"/>
            <w:bottom w:val="none" w:sz="0" w:space="0" w:color="auto"/>
            <w:right w:val="none" w:sz="0" w:space="0" w:color="auto"/>
          </w:divBdr>
          <w:divsChild>
            <w:div w:id="1631787917">
              <w:marLeft w:val="0"/>
              <w:marRight w:val="0"/>
              <w:marTop w:val="0"/>
              <w:marBottom w:val="0"/>
              <w:divBdr>
                <w:top w:val="none" w:sz="0" w:space="0" w:color="auto"/>
                <w:left w:val="none" w:sz="0" w:space="0" w:color="auto"/>
                <w:bottom w:val="none" w:sz="0" w:space="0" w:color="auto"/>
                <w:right w:val="none" w:sz="0" w:space="0" w:color="auto"/>
              </w:divBdr>
              <w:divsChild>
                <w:div w:id="6522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658864">
      <w:bodyDiv w:val="1"/>
      <w:marLeft w:val="0"/>
      <w:marRight w:val="0"/>
      <w:marTop w:val="0"/>
      <w:marBottom w:val="0"/>
      <w:divBdr>
        <w:top w:val="none" w:sz="0" w:space="0" w:color="auto"/>
        <w:left w:val="none" w:sz="0" w:space="0" w:color="auto"/>
        <w:bottom w:val="none" w:sz="0" w:space="0" w:color="auto"/>
        <w:right w:val="none" w:sz="0" w:space="0" w:color="auto"/>
      </w:divBdr>
      <w:divsChild>
        <w:div w:id="346979428">
          <w:marLeft w:val="0"/>
          <w:marRight w:val="0"/>
          <w:marTop w:val="0"/>
          <w:marBottom w:val="0"/>
          <w:divBdr>
            <w:top w:val="none" w:sz="0" w:space="0" w:color="auto"/>
            <w:left w:val="none" w:sz="0" w:space="0" w:color="auto"/>
            <w:bottom w:val="none" w:sz="0" w:space="0" w:color="auto"/>
            <w:right w:val="none" w:sz="0" w:space="0" w:color="auto"/>
          </w:divBdr>
          <w:divsChild>
            <w:div w:id="719668716">
              <w:marLeft w:val="0"/>
              <w:marRight w:val="0"/>
              <w:marTop w:val="0"/>
              <w:marBottom w:val="0"/>
              <w:divBdr>
                <w:top w:val="none" w:sz="0" w:space="0" w:color="auto"/>
                <w:left w:val="none" w:sz="0" w:space="0" w:color="auto"/>
                <w:bottom w:val="none" w:sz="0" w:space="0" w:color="auto"/>
                <w:right w:val="none" w:sz="0" w:space="0" w:color="auto"/>
              </w:divBdr>
              <w:divsChild>
                <w:div w:id="4204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28226">
      <w:bodyDiv w:val="1"/>
      <w:marLeft w:val="0"/>
      <w:marRight w:val="0"/>
      <w:marTop w:val="0"/>
      <w:marBottom w:val="0"/>
      <w:divBdr>
        <w:top w:val="none" w:sz="0" w:space="0" w:color="auto"/>
        <w:left w:val="none" w:sz="0" w:space="0" w:color="auto"/>
        <w:bottom w:val="none" w:sz="0" w:space="0" w:color="auto"/>
        <w:right w:val="none" w:sz="0" w:space="0" w:color="auto"/>
      </w:divBdr>
      <w:divsChild>
        <w:div w:id="892470301">
          <w:marLeft w:val="0"/>
          <w:marRight w:val="0"/>
          <w:marTop w:val="0"/>
          <w:marBottom w:val="0"/>
          <w:divBdr>
            <w:top w:val="none" w:sz="0" w:space="0" w:color="auto"/>
            <w:left w:val="none" w:sz="0" w:space="0" w:color="auto"/>
            <w:bottom w:val="none" w:sz="0" w:space="0" w:color="auto"/>
            <w:right w:val="none" w:sz="0" w:space="0" w:color="auto"/>
          </w:divBdr>
          <w:divsChild>
            <w:div w:id="1350523478">
              <w:marLeft w:val="0"/>
              <w:marRight w:val="0"/>
              <w:marTop w:val="0"/>
              <w:marBottom w:val="0"/>
              <w:divBdr>
                <w:top w:val="none" w:sz="0" w:space="0" w:color="auto"/>
                <w:left w:val="none" w:sz="0" w:space="0" w:color="auto"/>
                <w:bottom w:val="none" w:sz="0" w:space="0" w:color="auto"/>
                <w:right w:val="none" w:sz="0" w:space="0" w:color="auto"/>
              </w:divBdr>
              <w:divsChild>
                <w:div w:id="20903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73048">
      <w:bodyDiv w:val="1"/>
      <w:marLeft w:val="0"/>
      <w:marRight w:val="0"/>
      <w:marTop w:val="0"/>
      <w:marBottom w:val="0"/>
      <w:divBdr>
        <w:top w:val="none" w:sz="0" w:space="0" w:color="auto"/>
        <w:left w:val="none" w:sz="0" w:space="0" w:color="auto"/>
        <w:bottom w:val="none" w:sz="0" w:space="0" w:color="auto"/>
        <w:right w:val="none" w:sz="0" w:space="0" w:color="auto"/>
      </w:divBdr>
      <w:divsChild>
        <w:div w:id="1803576196">
          <w:marLeft w:val="0"/>
          <w:marRight w:val="0"/>
          <w:marTop w:val="0"/>
          <w:marBottom w:val="0"/>
          <w:divBdr>
            <w:top w:val="none" w:sz="0" w:space="0" w:color="auto"/>
            <w:left w:val="none" w:sz="0" w:space="0" w:color="auto"/>
            <w:bottom w:val="none" w:sz="0" w:space="0" w:color="auto"/>
            <w:right w:val="none" w:sz="0" w:space="0" w:color="auto"/>
          </w:divBdr>
          <w:divsChild>
            <w:div w:id="2102484187">
              <w:marLeft w:val="0"/>
              <w:marRight w:val="0"/>
              <w:marTop w:val="0"/>
              <w:marBottom w:val="0"/>
              <w:divBdr>
                <w:top w:val="none" w:sz="0" w:space="0" w:color="auto"/>
                <w:left w:val="none" w:sz="0" w:space="0" w:color="auto"/>
                <w:bottom w:val="none" w:sz="0" w:space="0" w:color="auto"/>
                <w:right w:val="none" w:sz="0" w:space="0" w:color="auto"/>
              </w:divBdr>
              <w:divsChild>
                <w:div w:id="80519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131075">
      <w:bodyDiv w:val="1"/>
      <w:marLeft w:val="0"/>
      <w:marRight w:val="0"/>
      <w:marTop w:val="0"/>
      <w:marBottom w:val="0"/>
      <w:divBdr>
        <w:top w:val="none" w:sz="0" w:space="0" w:color="auto"/>
        <w:left w:val="none" w:sz="0" w:space="0" w:color="auto"/>
        <w:bottom w:val="none" w:sz="0" w:space="0" w:color="auto"/>
        <w:right w:val="none" w:sz="0" w:space="0" w:color="auto"/>
      </w:divBdr>
      <w:divsChild>
        <w:div w:id="1223444564">
          <w:marLeft w:val="0"/>
          <w:marRight w:val="0"/>
          <w:marTop w:val="0"/>
          <w:marBottom w:val="0"/>
          <w:divBdr>
            <w:top w:val="none" w:sz="0" w:space="0" w:color="auto"/>
            <w:left w:val="none" w:sz="0" w:space="0" w:color="auto"/>
            <w:bottom w:val="none" w:sz="0" w:space="0" w:color="auto"/>
            <w:right w:val="none" w:sz="0" w:space="0" w:color="auto"/>
          </w:divBdr>
          <w:divsChild>
            <w:div w:id="1327125105">
              <w:marLeft w:val="0"/>
              <w:marRight w:val="0"/>
              <w:marTop w:val="0"/>
              <w:marBottom w:val="0"/>
              <w:divBdr>
                <w:top w:val="none" w:sz="0" w:space="0" w:color="auto"/>
                <w:left w:val="none" w:sz="0" w:space="0" w:color="auto"/>
                <w:bottom w:val="none" w:sz="0" w:space="0" w:color="auto"/>
                <w:right w:val="none" w:sz="0" w:space="0" w:color="auto"/>
              </w:divBdr>
              <w:divsChild>
                <w:div w:id="15574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912831">
      <w:bodyDiv w:val="1"/>
      <w:marLeft w:val="0"/>
      <w:marRight w:val="0"/>
      <w:marTop w:val="0"/>
      <w:marBottom w:val="0"/>
      <w:divBdr>
        <w:top w:val="none" w:sz="0" w:space="0" w:color="auto"/>
        <w:left w:val="none" w:sz="0" w:space="0" w:color="auto"/>
        <w:bottom w:val="none" w:sz="0" w:space="0" w:color="auto"/>
        <w:right w:val="none" w:sz="0" w:space="0" w:color="auto"/>
      </w:divBdr>
      <w:divsChild>
        <w:div w:id="782265068">
          <w:marLeft w:val="0"/>
          <w:marRight w:val="0"/>
          <w:marTop w:val="0"/>
          <w:marBottom w:val="0"/>
          <w:divBdr>
            <w:top w:val="none" w:sz="0" w:space="0" w:color="auto"/>
            <w:left w:val="none" w:sz="0" w:space="0" w:color="auto"/>
            <w:bottom w:val="none" w:sz="0" w:space="0" w:color="auto"/>
            <w:right w:val="none" w:sz="0" w:space="0" w:color="auto"/>
          </w:divBdr>
          <w:divsChild>
            <w:div w:id="2030712543">
              <w:marLeft w:val="0"/>
              <w:marRight w:val="0"/>
              <w:marTop w:val="0"/>
              <w:marBottom w:val="0"/>
              <w:divBdr>
                <w:top w:val="none" w:sz="0" w:space="0" w:color="auto"/>
                <w:left w:val="none" w:sz="0" w:space="0" w:color="auto"/>
                <w:bottom w:val="none" w:sz="0" w:space="0" w:color="auto"/>
                <w:right w:val="none" w:sz="0" w:space="0" w:color="auto"/>
              </w:divBdr>
              <w:divsChild>
                <w:div w:id="2527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3584</Characters>
  <Application>Microsoft Office Word</Application>
  <DocSecurity>0</DocSecurity>
  <Lines>29</Lines>
  <Paragraphs>8</Paragraphs>
  <ScaleCrop>false</ScaleCrop>
  <Company>Green Academy Director - Skyline HS</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Ostrom</dc:creator>
  <cp:keywords/>
  <dc:description/>
  <cp:lastModifiedBy>Tracy Ostrom</cp:lastModifiedBy>
  <cp:revision>2</cp:revision>
  <cp:lastPrinted>2019-09-07T18:58:00Z</cp:lastPrinted>
  <dcterms:created xsi:type="dcterms:W3CDTF">2019-09-08T23:05:00Z</dcterms:created>
  <dcterms:modified xsi:type="dcterms:W3CDTF">2019-09-08T23:05:00Z</dcterms:modified>
</cp:coreProperties>
</file>