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24" w:rsidRDefault="00A25871">
      <w:pPr>
        <w:pStyle w:val="Textoindependiente"/>
        <w:ind w:left="130"/>
      </w:pPr>
      <w:r>
        <w:rPr>
          <w:noProof/>
          <w:lang w:val="es-AR" w:eastAsia="es-AR" w:bidi="ar-SA"/>
        </w:rPr>
        <w:drawing>
          <wp:inline distT="0" distB="0" distL="0" distR="0">
            <wp:extent cx="5964302" cy="8506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302" cy="85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78B" w:rsidRDefault="004D378B" w:rsidP="008E1CF3">
      <w:pPr>
        <w:pStyle w:val="Textoindependiente"/>
        <w:spacing w:before="50"/>
        <w:ind w:left="0"/>
        <w:jc w:val="both"/>
      </w:pPr>
    </w:p>
    <w:p w:rsidR="004D378B" w:rsidRDefault="004D378B" w:rsidP="004D378B">
      <w:pPr>
        <w:pStyle w:val="Textoindependiente"/>
        <w:spacing w:before="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Reunión Regional GLOBE para América Latina y el Caribe 2019</w:t>
      </w:r>
    </w:p>
    <w:p w:rsidR="004D378B" w:rsidRPr="004D378B" w:rsidRDefault="00D20CAE" w:rsidP="004D378B">
      <w:pPr>
        <w:pStyle w:val="Textoindependiente"/>
        <w:spacing w:before="50"/>
        <w:jc w:val="center"/>
        <w:rPr>
          <w:sz w:val="24"/>
          <w:szCs w:val="32"/>
        </w:rPr>
      </w:pPr>
      <w:r>
        <w:rPr>
          <w:sz w:val="24"/>
          <w:szCs w:val="32"/>
        </w:rPr>
        <w:t>28</w:t>
      </w:r>
      <w:r w:rsidR="004D378B">
        <w:rPr>
          <w:sz w:val="24"/>
          <w:szCs w:val="32"/>
        </w:rPr>
        <w:t xml:space="preserve"> – 30 de agosto, Natal, Brasil</w:t>
      </w:r>
    </w:p>
    <w:p w:rsidR="00BB0224" w:rsidRDefault="004D378B" w:rsidP="004D378B">
      <w:pPr>
        <w:pStyle w:val="Textoindependiente"/>
        <w:spacing w:before="145" w:line="391" w:lineRule="auto"/>
        <w:ind w:left="0" w:right="6047"/>
      </w:pPr>
      <w:r>
        <w:t xml:space="preserve"> </w:t>
      </w:r>
      <w:r w:rsidR="00A25871">
        <w:t>De nuestra mayor consideración:</w:t>
      </w:r>
    </w:p>
    <w:p w:rsidR="00BB0224" w:rsidRDefault="00A25871">
      <w:pPr>
        <w:pStyle w:val="Textoindependiente"/>
      </w:pPr>
      <w:r>
        <w:t>La Oficina de Coordinación Regional GLOBE (RCO) para América Latina y el Caribe se complace en invitar a</w:t>
      </w:r>
    </w:p>
    <w:p w:rsidR="00BB0224" w:rsidRDefault="00A25871">
      <w:pPr>
        <w:pStyle w:val="Textoindependiente"/>
        <w:spacing w:before="145" w:line="280" w:lineRule="auto"/>
      </w:pPr>
      <w:r>
        <w:t>usted a participar en la XV</w:t>
      </w:r>
      <w:r w:rsidR="00DB4626">
        <w:t>I</w:t>
      </w:r>
      <w:r>
        <w:t xml:space="preserve"> Reunión Regional de </w:t>
      </w:r>
      <w:r w:rsidR="004D378B">
        <w:t>Coordinadores de Países LAC 2019</w:t>
      </w:r>
      <w:r w:rsidR="00DB4626">
        <w:t>, programada para el</w:t>
      </w:r>
      <w:r w:rsidR="004D378B">
        <w:t xml:space="preserve"> miércoles 2</w:t>
      </w:r>
      <w:r w:rsidR="00DB4626">
        <w:t>8</w:t>
      </w:r>
      <w:r>
        <w:t xml:space="preserve">, jueves </w:t>
      </w:r>
      <w:r w:rsidR="004D378B">
        <w:t>29 y viernes 30</w:t>
      </w:r>
      <w:r>
        <w:t xml:space="preserve"> de </w:t>
      </w:r>
      <w:r w:rsidR="004D378B">
        <w:t xml:space="preserve">agosto en la ciudad de Natal, Brasil. </w:t>
      </w:r>
    </w:p>
    <w:p w:rsidR="00BB0224" w:rsidRDefault="00A25871">
      <w:pPr>
        <w:pStyle w:val="Textoindependiente"/>
        <w:spacing w:before="107" w:line="391" w:lineRule="auto"/>
        <w:ind w:right="372"/>
      </w:pPr>
      <w:r>
        <w:t>Este evento tendrá lugar en el hotel</w:t>
      </w:r>
      <w:r w:rsidR="004D378B">
        <w:t xml:space="preserve"> VILA DO MAR</w:t>
      </w:r>
      <w:r>
        <w:t xml:space="preserve">, ciudad de </w:t>
      </w:r>
      <w:r w:rsidR="004D378B">
        <w:t>Natal</w:t>
      </w:r>
      <w:r>
        <w:t xml:space="preserve">. Descripción de Financiación: la Oficina de Coordinación Regional GLOBE LAC (RCO) apoyará la asistencia del Coordinador al cubrir sus gastos relacionados con el transporte aéreo a la Reunión (clase económica/turista), y también su alojamiento en el hotel </w:t>
      </w:r>
      <w:r w:rsidR="004D378B">
        <w:t>Vila do Mar ciudad de Natal</w:t>
      </w:r>
      <w:r>
        <w:t>, incluyendo todos los impuestos de hotel. Su estadía estará cub</w:t>
      </w:r>
      <w:r w:rsidR="00DB4626">
        <w:t xml:space="preserve">ierta desde la noche del miércoles </w:t>
      </w:r>
      <w:r w:rsidR="004D378B">
        <w:t>2</w:t>
      </w:r>
      <w:r w:rsidR="00DB4626">
        <w:t>8</w:t>
      </w:r>
      <w:r w:rsidR="004D378B">
        <w:t xml:space="preserve"> de agosto de 2019</w:t>
      </w:r>
      <w:r>
        <w:t xml:space="preserve"> hasta su s</w:t>
      </w:r>
      <w:r w:rsidR="00DB4626">
        <w:t xml:space="preserve">alida en la mañana del sábado </w:t>
      </w:r>
      <w:r w:rsidR="004D378B">
        <w:t>3</w:t>
      </w:r>
      <w:r w:rsidR="00DB4626">
        <w:t>1</w:t>
      </w:r>
      <w:r w:rsidR="004D378B">
        <w:t xml:space="preserve"> de agosto</w:t>
      </w:r>
      <w:r>
        <w:t>. Asimismo, todas las comidas (desayuno, almuerzo, cena) durante el encuentro, que comienza el día de la in</w:t>
      </w:r>
      <w:r w:rsidR="00DB4626">
        <w:t>auguración de la reunión, miércoles</w:t>
      </w:r>
      <w:r>
        <w:t xml:space="preserve"> 2</w:t>
      </w:r>
      <w:r w:rsidR="00DB4626">
        <w:t>8</w:t>
      </w:r>
      <w:r>
        <w:t xml:space="preserve"> hasta el</w:t>
      </w:r>
      <w:r w:rsidR="004D378B">
        <w:t xml:space="preserve"> fin de las actividades el día 30</w:t>
      </w:r>
      <w:r>
        <w:t xml:space="preserve">. </w:t>
      </w:r>
    </w:p>
    <w:p w:rsidR="00BB0224" w:rsidRDefault="00A25871">
      <w:pPr>
        <w:pStyle w:val="Textoindependiente"/>
        <w:spacing w:before="1" w:line="391" w:lineRule="auto"/>
        <w:ind w:right="217"/>
      </w:pPr>
      <w:r>
        <w:t>Los gastos de los participantes en actividades preparatorias relacionadas con la reunión serán asumidos por ellos mismos. Las comidas consumidas por el participante durante sus días de</w:t>
      </w:r>
      <w:r w:rsidR="00654F49">
        <w:t xml:space="preserve"> viaje (viaje a Ciudad de Natal</w:t>
      </w:r>
      <w:bookmarkStart w:id="0" w:name="_GoBack"/>
      <w:bookmarkEnd w:id="0"/>
      <w:r>
        <w:t>, antes de la reunión y regreso a su lugar de origen después de la reunión) correrán por su propia cuenta, como también los gastos asociados con documentos de viaje y/o visa, traslado desde su domicilio al aeropuerto y regreso y cualquier cargo adicional en el hotel como comidas extras, llamadas telefónicas y otros cargos adicionales. Cada participante es responsable de obtener sus documentos de viaje. Esta carta de invitación se puede utilizar para ayudarle en este proceso.</w:t>
      </w:r>
    </w:p>
    <w:p w:rsidR="00BB0224" w:rsidRDefault="00A25871">
      <w:pPr>
        <w:pStyle w:val="Textoindependiente"/>
        <w:spacing w:before="1" w:line="391" w:lineRule="auto"/>
        <w:ind w:right="217"/>
      </w:pPr>
      <w:r>
        <w:t>Un representante de la Oficina Regional se pondrá en contacto con usted lo antes posible para coordinar y concretar sus planes de viaje. No será posible el reembolso de los vuelos adquiridos por el viajero.</w:t>
      </w:r>
    </w:p>
    <w:p w:rsidR="00BB0224" w:rsidRDefault="00A25871">
      <w:pPr>
        <w:pStyle w:val="Textoindependiente"/>
      </w:pPr>
      <w:r>
        <w:t>Le recordamos que todo lo relacionado al viaje debe ser orga</w:t>
      </w:r>
      <w:r w:rsidR="00DB4626">
        <w:t>nizado por la agencia de la RCO</w:t>
      </w:r>
      <w:r>
        <w:t>.</w:t>
      </w:r>
    </w:p>
    <w:p w:rsidR="00BB0224" w:rsidRDefault="00A25871">
      <w:pPr>
        <w:pStyle w:val="Textoindependiente"/>
        <w:spacing w:before="145" w:line="391" w:lineRule="auto"/>
        <w:ind w:right="394"/>
      </w:pPr>
      <w:r>
        <w:t>Esperamos contar con su participación en este</w:t>
      </w:r>
      <w:r w:rsidR="008E1CF3">
        <w:t xml:space="preserve"> importante evento Regional 2019</w:t>
      </w:r>
      <w:r>
        <w:t xml:space="preserve"> en </w:t>
      </w:r>
      <w:r w:rsidR="008E1CF3">
        <w:t>Brasil</w:t>
      </w:r>
      <w:r>
        <w:t xml:space="preserve"> y le agradecemos por todo lo que hace por el Programa GLOBE</w:t>
      </w:r>
    </w:p>
    <w:p w:rsidR="00BB0224" w:rsidRDefault="00A25871">
      <w:pPr>
        <w:pStyle w:val="Textoindependiente"/>
        <w:spacing w:before="1"/>
      </w:pPr>
      <w:r>
        <w:t>Cordiales saludos,</w:t>
      </w:r>
    </w:p>
    <w:p w:rsidR="00F0319C" w:rsidRDefault="00F0319C">
      <w:pPr>
        <w:pStyle w:val="Textoindependiente"/>
        <w:spacing w:before="1"/>
      </w:pPr>
    </w:p>
    <w:p w:rsidR="00F0319C" w:rsidRDefault="00F0319C">
      <w:pPr>
        <w:pStyle w:val="Textoindependiente"/>
        <w:spacing w:before="1"/>
      </w:pPr>
    </w:p>
    <w:p w:rsidR="00BB0224" w:rsidRDefault="008E1CF3">
      <w:pPr>
        <w:pStyle w:val="Textoindependiente"/>
        <w:spacing w:before="11"/>
        <w:ind w:left="0"/>
        <w:rPr>
          <w:sz w:val="18"/>
        </w:rPr>
      </w:pPr>
      <w:r>
        <w:rPr>
          <w:noProof/>
          <w:sz w:val="18"/>
          <w:szCs w:val="18"/>
          <w:lang w:val="es-AR" w:eastAsia="es-A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8890</wp:posOffset>
            </wp:positionV>
            <wp:extent cx="1513205" cy="603885"/>
            <wp:effectExtent l="0" t="0" r="0" b="0"/>
            <wp:wrapThrough wrapText="bothSides">
              <wp:wrapPolygon edited="0">
                <wp:start x="16859" y="0"/>
                <wp:lineTo x="0" y="2726"/>
                <wp:lineTo x="0" y="10902"/>
                <wp:lineTo x="1088" y="10902"/>
                <wp:lineTo x="0" y="14309"/>
                <wp:lineTo x="0" y="21123"/>
                <wp:lineTo x="2991" y="21123"/>
                <wp:lineTo x="7070" y="21123"/>
                <wp:lineTo x="16044" y="14309"/>
                <wp:lineTo x="15772" y="10902"/>
                <wp:lineTo x="20123" y="10902"/>
                <wp:lineTo x="20666" y="2044"/>
                <wp:lineTo x="17947" y="0"/>
                <wp:lineTo x="16859" y="0"/>
              </wp:wrapPolygon>
            </wp:wrapThrough>
            <wp:docPr id="2" name="Imagen 2" descr="C:\Users\dcandia\Documents\Firma Mari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ndia\Documents\Firma Maria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CF3" w:rsidRDefault="008E1CF3">
      <w:pPr>
        <w:pStyle w:val="Textoindependiente"/>
        <w:spacing w:before="50"/>
        <w:rPr>
          <w:sz w:val="18"/>
          <w:szCs w:val="18"/>
        </w:rPr>
      </w:pPr>
    </w:p>
    <w:p w:rsidR="008E1CF3" w:rsidRDefault="008E1CF3">
      <w:pPr>
        <w:pStyle w:val="Textoindependiente"/>
        <w:spacing w:before="50"/>
        <w:rPr>
          <w:sz w:val="18"/>
          <w:szCs w:val="18"/>
        </w:rPr>
      </w:pPr>
    </w:p>
    <w:p w:rsidR="008E1CF3" w:rsidRDefault="008E1CF3">
      <w:pPr>
        <w:pStyle w:val="Textoindependiente"/>
        <w:spacing w:before="50"/>
        <w:rPr>
          <w:sz w:val="18"/>
          <w:szCs w:val="18"/>
        </w:rPr>
      </w:pPr>
    </w:p>
    <w:p w:rsidR="00BB0224" w:rsidRPr="00F0319C" w:rsidRDefault="008E1CF3">
      <w:pPr>
        <w:pStyle w:val="Textoindependiente"/>
        <w:spacing w:before="50"/>
        <w:rPr>
          <w:sz w:val="18"/>
          <w:szCs w:val="18"/>
        </w:rPr>
      </w:pPr>
      <w:r w:rsidRPr="00F0319C">
        <w:rPr>
          <w:sz w:val="18"/>
          <w:szCs w:val="18"/>
        </w:rPr>
        <w:t xml:space="preserve">Lic. Mariana </w:t>
      </w:r>
      <w:proofErr w:type="spellStart"/>
      <w:r w:rsidRPr="00F0319C">
        <w:rPr>
          <w:sz w:val="18"/>
          <w:szCs w:val="18"/>
        </w:rPr>
        <w:t>Savino</w:t>
      </w:r>
      <w:proofErr w:type="spellEnd"/>
      <w:r w:rsidRPr="00F0319C">
        <w:rPr>
          <w:sz w:val="18"/>
          <w:szCs w:val="18"/>
        </w:rPr>
        <w:t xml:space="preserve"> </w:t>
      </w:r>
    </w:p>
    <w:p w:rsidR="00BB0224" w:rsidRPr="00F0319C" w:rsidRDefault="00A25871">
      <w:pPr>
        <w:pStyle w:val="Textoindependiente"/>
        <w:spacing w:before="145" w:line="391" w:lineRule="auto"/>
        <w:ind w:right="6597"/>
        <w:rPr>
          <w:sz w:val="18"/>
          <w:szCs w:val="18"/>
        </w:rPr>
      </w:pPr>
      <w:r w:rsidRPr="00F0319C">
        <w:rPr>
          <w:sz w:val="18"/>
          <w:szCs w:val="18"/>
        </w:rPr>
        <w:t>Coordinador</w:t>
      </w:r>
      <w:r w:rsidR="008E1CF3" w:rsidRPr="00F0319C">
        <w:rPr>
          <w:sz w:val="18"/>
          <w:szCs w:val="18"/>
        </w:rPr>
        <w:t xml:space="preserve">a de la Oficina Regional de GLOBE para América Latina y el Caribe </w:t>
      </w:r>
      <w:r w:rsidRPr="00F0319C">
        <w:rPr>
          <w:sz w:val="18"/>
          <w:szCs w:val="18"/>
        </w:rPr>
        <w:t xml:space="preserve"> </w:t>
      </w:r>
    </w:p>
    <w:p w:rsidR="00BB0224" w:rsidRPr="008E1CF3" w:rsidRDefault="00BB0224">
      <w:pPr>
        <w:pStyle w:val="Textoindependiente"/>
        <w:rPr>
          <w:sz w:val="16"/>
          <w:szCs w:val="16"/>
        </w:rPr>
      </w:pPr>
    </w:p>
    <w:sectPr w:rsidR="00BB0224" w:rsidRPr="008E1CF3" w:rsidSect="00F0319C">
      <w:pgSz w:w="12240" w:h="15840"/>
      <w:pgMar w:top="426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24"/>
    <w:rsid w:val="004D378B"/>
    <w:rsid w:val="00654F49"/>
    <w:rsid w:val="008E1CF3"/>
    <w:rsid w:val="00A25871"/>
    <w:rsid w:val="00BB0224"/>
    <w:rsid w:val="00D20CAE"/>
    <w:rsid w:val="00DB4626"/>
    <w:rsid w:val="00F0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99571"/>
  <w15:docId w15:val="{9B413AF7-8A72-47EC-93A9-D9BB8D61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Candia</dc:creator>
  <cp:lastModifiedBy>Donna Candia</cp:lastModifiedBy>
  <cp:revision>2</cp:revision>
  <dcterms:created xsi:type="dcterms:W3CDTF">2019-06-26T13:09:00Z</dcterms:created>
  <dcterms:modified xsi:type="dcterms:W3CDTF">2019-06-26T13:09:00Z</dcterms:modified>
</cp:coreProperties>
</file>